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B839A" w14:textId="66735076" w:rsidR="003A7B20" w:rsidRPr="003A7B20" w:rsidRDefault="003A7B20" w:rsidP="003A7B20">
      <w:pPr>
        <w:keepNext/>
        <w:adjustRightInd w:val="0"/>
        <w:snapToGrid w:val="0"/>
        <w:jc w:val="left"/>
        <w:rPr>
          <w:rFonts w:ascii="Times New Roman" w:eastAsia="宋体" w:hAnsi="Times New Roman" w:cs="Times New Roman"/>
          <w:bCs/>
          <w:kern w:val="28"/>
          <w:sz w:val="24"/>
          <w:szCs w:val="24"/>
        </w:rPr>
      </w:pPr>
      <w:r w:rsidRPr="003A7B20">
        <w:rPr>
          <w:rFonts w:ascii="Times New Roman" w:eastAsia="宋体" w:hAnsi="Times New Roman" w:cs="Times New Roman" w:hint="eastAsia"/>
          <w:bCs/>
          <w:kern w:val="28"/>
          <w:sz w:val="24"/>
          <w:szCs w:val="24"/>
        </w:rPr>
        <w:t>S</w:t>
      </w:r>
      <w:r w:rsidRPr="003A7B20">
        <w:rPr>
          <w:rFonts w:ascii="Times New Roman" w:eastAsia="宋体" w:hAnsi="Times New Roman" w:cs="Times New Roman"/>
          <w:bCs/>
          <w:kern w:val="28"/>
          <w:sz w:val="24"/>
          <w:szCs w:val="24"/>
        </w:rPr>
        <w:t>upplementary file for</w:t>
      </w:r>
    </w:p>
    <w:p w14:paraId="4074325A" w14:textId="24ABE8B7" w:rsidR="003A7B20" w:rsidRPr="003A7B20" w:rsidRDefault="003A7B20" w:rsidP="003A7B20">
      <w:pPr>
        <w:keepNext/>
        <w:adjustRightInd w:val="0"/>
        <w:snapToGrid w:val="0"/>
        <w:jc w:val="left"/>
        <w:outlineLvl w:val="0"/>
        <w:rPr>
          <w:rFonts w:ascii="Times New Roman" w:eastAsia="宋体" w:hAnsi="Times New Roman" w:cs="Times New Roman"/>
          <w:kern w:val="28"/>
          <w:sz w:val="30"/>
          <w:szCs w:val="30"/>
          <w:lang w:eastAsia="en-US"/>
        </w:rPr>
      </w:pPr>
      <w:r w:rsidRPr="003A7B20">
        <w:rPr>
          <w:rFonts w:ascii="Times New Roman" w:eastAsia="宋体" w:hAnsi="Times New Roman" w:cs="Times New Roman"/>
          <w:b/>
          <w:kern w:val="28"/>
          <w:sz w:val="30"/>
          <w:szCs w:val="30"/>
          <w:lang w:eastAsia="en-US"/>
        </w:rPr>
        <w:t xml:space="preserve">Pocket Modification of ω-Amine Transaminase </w:t>
      </w:r>
      <w:proofErr w:type="spellStart"/>
      <w:r w:rsidRPr="003A7B20">
        <w:rPr>
          <w:rFonts w:ascii="Times New Roman" w:eastAsia="宋体" w:hAnsi="Times New Roman" w:cs="Times New Roman"/>
          <w:b/>
          <w:i/>
          <w:kern w:val="28"/>
          <w:sz w:val="30"/>
          <w:szCs w:val="30"/>
          <w:lang w:eastAsia="en-US"/>
        </w:rPr>
        <w:t>At</w:t>
      </w:r>
      <w:r w:rsidRPr="003A7B20">
        <w:rPr>
          <w:rFonts w:ascii="Times New Roman" w:eastAsia="宋体" w:hAnsi="Times New Roman" w:cs="Times New Roman"/>
          <w:b/>
          <w:kern w:val="28"/>
          <w:sz w:val="30"/>
          <w:szCs w:val="30"/>
          <w:lang w:eastAsia="en-US"/>
        </w:rPr>
        <w:t>ATA</w:t>
      </w:r>
      <w:proofErr w:type="spellEnd"/>
      <w:r w:rsidRPr="003A7B20">
        <w:rPr>
          <w:rFonts w:ascii="Times New Roman" w:eastAsia="宋体" w:hAnsi="Times New Roman" w:cs="Times New Roman"/>
          <w:b/>
          <w:kern w:val="28"/>
          <w:sz w:val="30"/>
          <w:szCs w:val="30"/>
          <w:lang w:eastAsia="en-US"/>
        </w:rPr>
        <w:t xml:space="preserve"> for Overcoming the Trade-Off between Activity and Stability toward 1-Acetonaphthone</w:t>
      </w:r>
    </w:p>
    <w:p w14:paraId="44BC80C2" w14:textId="77777777" w:rsidR="003A7B20" w:rsidRPr="003A7B20" w:rsidRDefault="003A7B20" w:rsidP="003A7B20">
      <w:pPr>
        <w:autoSpaceDE w:val="0"/>
        <w:autoSpaceDN w:val="0"/>
        <w:adjustRightInd w:val="0"/>
        <w:snapToGrid w:val="0"/>
        <w:jc w:val="left"/>
        <w:rPr>
          <w:rFonts w:ascii="Times New Roman" w:eastAsia="宋体" w:hAnsi="Times New Roman" w:cs="Times New Roman"/>
          <w:kern w:val="0"/>
          <w:sz w:val="24"/>
          <w:szCs w:val="24"/>
          <w:lang w:val="en-GB" w:eastAsia="en-US"/>
        </w:rPr>
      </w:pPr>
      <w:proofErr w:type="spellStart"/>
      <w:r w:rsidRPr="003A7B20">
        <w:rPr>
          <w:rFonts w:ascii="Times New Roman" w:eastAsia="宋体" w:hAnsi="Times New Roman" w:cs="Times New Roman"/>
          <w:kern w:val="0"/>
          <w:sz w:val="24"/>
          <w:szCs w:val="24"/>
          <w:lang w:val="en-GB" w:eastAsia="en-US"/>
        </w:rPr>
        <w:t>Jiaren</w:t>
      </w:r>
      <w:proofErr w:type="spellEnd"/>
      <w:r w:rsidRPr="003A7B20">
        <w:rPr>
          <w:rFonts w:ascii="Times New Roman" w:eastAsia="宋体" w:hAnsi="Times New Roman" w:cs="Times New Roman"/>
          <w:kern w:val="0"/>
          <w:sz w:val="24"/>
          <w:szCs w:val="24"/>
          <w:lang w:val="en-GB" w:eastAsia="en-US"/>
        </w:rPr>
        <w:t xml:space="preserve"> Cao </w:t>
      </w:r>
      <w:r w:rsidRPr="003A7B20">
        <w:rPr>
          <w:rFonts w:ascii="Times New Roman" w:eastAsia="宋体" w:hAnsi="Times New Roman" w:cs="Times New Roman"/>
          <w:kern w:val="0"/>
          <w:sz w:val="24"/>
          <w:szCs w:val="24"/>
          <w:vertAlign w:val="superscript"/>
          <w:lang w:val="en-GB" w:eastAsia="en-US"/>
        </w:rPr>
        <w:t>a</w:t>
      </w:r>
      <w:r w:rsidRPr="003A7B20">
        <w:rPr>
          <w:rFonts w:ascii="Times New Roman" w:eastAsia="宋体" w:hAnsi="Times New Roman" w:cs="Times New Roman"/>
          <w:kern w:val="0"/>
          <w:sz w:val="24"/>
          <w:szCs w:val="24"/>
          <w:lang w:val="en-GB" w:eastAsia="en-US"/>
        </w:rPr>
        <w:t xml:space="preserve">, Fangfang Fan </w:t>
      </w:r>
      <w:r w:rsidRPr="003A7B20">
        <w:rPr>
          <w:rFonts w:ascii="Times New Roman" w:eastAsia="宋体" w:hAnsi="Times New Roman" w:cs="Times New Roman"/>
          <w:kern w:val="0"/>
          <w:sz w:val="24"/>
          <w:szCs w:val="24"/>
          <w:vertAlign w:val="superscript"/>
          <w:lang w:val="en-GB" w:eastAsia="en-US"/>
        </w:rPr>
        <w:t>a</w:t>
      </w:r>
      <w:r w:rsidRPr="003A7B20">
        <w:rPr>
          <w:rFonts w:ascii="Times New Roman" w:eastAsia="宋体" w:hAnsi="Times New Roman" w:cs="Times New Roman"/>
          <w:kern w:val="0"/>
          <w:sz w:val="24"/>
          <w:szCs w:val="24"/>
          <w:lang w:val="en-GB" w:eastAsia="en-US"/>
        </w:rPr>
        <w:t xml:space="preserve">, Changjiang </w:t>
      </w:r>
      <w:proofErr w:type="spellStart"/>
      <w:r w:rsidRPr="003A7B20">
        <w:rPr>
          <w:rFonts w:ascii="Times New Roman" w:eastAsia="宋体" w:hAnsi="Times New Roman" w:cs="Times New Roman"/>
          <w:kern w:val="0"/>
          <w:sz w:val="24"/>
          <w:szCs w:val="24"/>
          <w:lang w:val="en-GB" w:eastAsia="en-US"/>
        </w:rPr>
        <w:t>Lyu</w:t>
      </w:r>
      <w:proofErr w:type="spellEnd"/>
      <w:r w:rsidRPr="003A7B20">
        <w:rPr>
          <w:rFonts w:ascii="Times New Roman" w:eastAsia="宋体" w:hAnsi="Times New Roman" w:cs="Times New Roman"/>
          <w:kern w:val="0"/>
          <w:sz w:val="24"/>
          <w:szCs w:val="24"/>
          <w:lang w:val="en-GB" w:eastAsia="en-US"/>
        </w:rPr>
        <w:t xml:space="preserve"> </w:t>
      </w:r>
      <w:r w:rsidRPr="003A7B20">
        <w:rPr>
          <w:rFonts w:ascii="Times New Roman" w:eastAsia="宋体" w:hAnsi="Times New Roman" w:cs="Times New Roman"/>
          <w:kern w:val="0"/>
          <w:sz w:val="24"/>
          <w:szCs w:val="24"/>
          <w:vertAlign w:val="superscript"/>
          <w:lang w:val="en-GB" w:eastAsia="en-US"/>
        </w:rPr>
        <w:t>a</w:t>
      </w:r>
      <w:r w:rsidRPr="003A7B20">
        <w:rPr>
          <w:rFonts w:ascii="Times New Roman" w:eastAsia="宋体" w:hAnsi="Times New Roman" w:cs="Times New Roman"/>
          <w:kern w:val="0"/>
          <w:sz w:val="24"/>
          <w:szCs w:val="24"/>
          <w:lang w:val="en-GB" w:eastAsia="en-US"/>
        </w:rPr>
        <w:t xml:space="preserve">, Sheng Hu </w:t>
      </w:r>
      <w:r w:rsidRPr="003A7B20">
        <w:rPr>
          <w:rFonts w:ascii="Times New Roman" w:eastAsia="宋体" w:hAnsi="Times New Roman" w:cs="Times New Roman"/>
          <w:kern w:val="0"/>
          <w:sz w:val="24"/>
          <w:szCs w:val="24"/>
          <w:vertAlign w:val="superscript"/>
          <w:lang w:val="en-GB" w:eastAsia="en-US"/>
        </w:rPr>
        <w:t>b</w:t>
      </w:r>
      <w:r w:rsidRPr="003A7B20">
        <w:rPr>
          <w:rFonts w:ascii="Times New Roman" w:eastAsia="宋体" w:hAnsi="Times New Roman" w:cs="Times New Roman"/>
          <w:kern w:val="0"/>
          <w:sz w:val="24"/>
          <w:szCs w:val="24"/>
          <w:lang w:val="en-GB" w:eastAsia="en-US"/>
        </w:rPr>
        <w:t xml:space="preserve">, </w:t>
      </w:r>
      <w:proofErr w:type="spellStart"/>
      <w:r w:rsidRPr="003A7B20">
        <w:rPr>
          <w:rFonts w:ascii="Times New Roman" w:eastAsia="宋体" w:hAnsi="Times New Roman" w:cs="Times New Roman"/>
          <w:kern w:val="0"/>
          <w:sz w:val="24"/>
          <w:szCs w:val="24"/>
          <w:lang w:val="en-GB" w:eastAsia="en-US"/>
        </w:rPr>
        <w:t>Weirui</w:t>
      </w:r>
      <w:proofErr w:type="spellEnd"/>
      <w:r w:rsidRPr="003A7B20">
        <w:rPr>
          <w:rFonts w:ascii="Times New Roman" w:eastAsia="宋体" w:hAnsi="Times New Roman" w:cs="Times New Roman"/>
          <w:kern w:val="0"/>
          <w:sz w:val="24"/>
          <w:szCs w:val="24"/>
          <w:lang w:val="en-GB" w:eastAsia="en-US"/>
        </w:rPr>
        <w:t xml:space="preserve"> Zhao </w:t>
      </w:r>
      <w:r w:rsidRPr="003A7B20">
        <w:rPr>
          <w:rFonts w:ascii="Times New Roman" w:eastAsia="宋体" w:hAnsi="Times New Roman" w:cs="Times New Roman"/>
          <w:kern w:val="0"/>
          <w:sz w:val="24"/>
          <w:szCs w:val="24"/>
          <w:vertAlign w:val="superscript"/>
          <w:lang w:val="en-GB" w:eastAsia="en-US"/>
        </w:rPr>
        <w:t>b</w:t>
      </w:r>
      <w:r w:rsidRPr="003A7B20">
        <w:rPr>
          <w:rFonts w:ascii="Times New Roman" w:eastAsia="宋体" w:hAnsi="Times New Roman" w:cs="Times New Roman"/>
          <w:kern w:val="0"/>
          <w:sz w:val="24"/>
          <w:szCs w:val="24"/>
          <w:lang w:val="en-GB" w:eastAsia="en-US"/>
        </w:rPr>
        <w:t xml:space="preserve">, Jiaqi Mei </w:t>
      </w:r>
      <w:r w:rsidRPr="003A7B20">
        <w:rPr>
          <w:rFonts w:ascii="Times New Roman" w:eastAsia="宋体" w:hAnsi="Times New Roman" w:cs="Times New Roman"/>
          <w:kern w:val="0"/>
          <w:sz w:val="24"/>
          <w:szCs w:val="24"/>
          <w:vertAlign w:val="superscript"/>
          <w:lang w:val="en-GB" w:eastAsia="en-US"/>
        </w:rPr>
        <w:t>c</w:t>
      </w:r>
      <w:r w:rsidRPr="003A7B20">
        <w:rPr>
          <w:rFonts w:ascii="Times New Roman" w:eastAsia="宋体" w:hAnsi="Times New Roman" w:cs="Times New Roman"/>
          <w:kern w:val="0"/>
          <w:sz w:val="24"/>
          <w:szCs w:val="24"/>
          <w:lang w:val="en-GB" w:eastAsia="en-US"/>
        </w:rPr>
        <w:t xml:space="preserve">, Shuai </w:t>
      </w:r>
      <w:proofErr w:type="spellStart"/>
      <w:r w:rsidRPr="003A7B20">
        <w:rPr>
          <w:rFonts w:ascii="Times New Roman" w:eastAsia="宋体" w:hAnsi="Times New Roman" w:cs="Times New Roman"/>
          <w:kern w:val="0"/>
          <w:sz w:val="24"/>
          <w:szCs w:val="24"/>
          <w:lang w:val="en-GB" w:eastAsia="en-US"/>
        </w:rPr>
        <w:t>Qiu</w:t>
      </w:r>
      <w:proofErr w:type="spellEnd"/>
      <w:r w:rsidRPr="003A7B20">
        <w:rPr>
          <w:rFonts w:ascii="Times New Roman" w:eastAsia="宋体" w:hAnsi="Times New Roman" w:cs="Times New Roman"/>
          <w:kern w:val="0"/>
          <w:sz w:val="24"/>
          <w:szCs w:val="24"/>
          <w:lang w:val="en-GB" w:eastAsia="en-US"/>
        </w:rPr>
        <w:t xml:space="preserve"> </w:t>
      </w:r>
      <w:proofErr w:type="gramStart"/>
      <w:r w:rsidRPr="003A7B20">
        <w:rPr>
          <w:rFonts w:ascii="Times New Roman" w:eastAsia="宋体" w:hAnsi="Times New Roman" w:cs="Times New Roman"/>
          <w:kern w:val="0"/>
          <w:sz w:val="24"/>
          <w:szCs w:val="24"/>
          <w:vertAlign w:val="superscript"/>
          <w:lang w:val="en-GB" w:eastAsia="en-US"/>
        </w:rPr>
        <w:t>a,</w:t>
      </w:r>
      <w:r w:rsidRPr="003A7B20">
        <w:rPr>
          <w:rFonts w:ascii="Times New Roman" w:eastAsia="宋体" w:hAnsi="Times New Roman" w:cs="Times New Roman"/>
          <w:kern w:val="0"/>
          <w:sz w:val="24"/>
          <w:szCs w:val="24"/>
          <w:lang w:val="en-GB" w:eastAsia="en-US"/>
        </w:rPr>
        <w:t>*</w:t>
      </w:r>
      <w:proofErr w:type="gramEnd"/>
      <w:r w:rsidRPr="003A7B20">
        <w:rPr>
          <w:rFonts w:ascii="Times New Roman" w:eastAsia="宋体" w:hAnsi="Times New Roman" w:cs="Times New Roman"/>
          <w:kern w:val="0"/>
          <w:sz w:val="24"/>
          <w:szCs w:val="24"/>
          <w:lang w:val="en-GB" w:eastAsia="en-US"/>
        </w:rPr>
        <w:t xml:space="preserve">, </w:t>
      </w:r>
      <w:proofErr w:type="spellStart"/>
      <w:r w:rsidRPr="003A7B20">
        <w:rPr>
          <w:rFonts w:ascii="Times New Roman" w:eastAsia="宋体" w:hAnsi="Times New Roman" w:cs="Times New Roman"/>
          <w:kern w:val="0"/>
          <w:sz w:val="24"/>
          <w:szCs w:val="24"/>
          <w:lang w:val="en-GB" w:eastAsia="en-US"/>
        </w:rPr>
        <w:t>Lehe</w:t>
      </w:r>
      <w:proofErr w:type="spellEnd"/>
      <w:r w:rsidRPr="003A7B20">
        <w:rPr>
          <w:rFonts w:ascii="Times New Roman" w:eastAsia="宋体" w:hAnsi="Times New Roman" w:cs="Times New Roman"/>
          <w:kern w:val="0"/>
          <w:sz w:val="24"/>
          <w:szCs w:val="24"/>
          <w:lang w:val="en-GB" w:eastAsia="en-US"/>
        </w:rPr>
        <w:t xml:space="preserve"> Mei </w:t>
      </w:r>
      <w:proofErr w:type="spellStart"/>
      <w:r w:rsidRPr="003A7B20">
        <w:rPr>
          <w:rFonts w:ascii="Times New Roman" w:eastAsia="宋体" w:hAnsi="Times New Roman" w:cs="Times New Roman"/>
          <w:kern w:val="0"/>
          <w:sz w:val="24"/>
          <w:szCs w:val="24"/>
          <w:vertAlign w:val="superscript"/>
          <w:lang w:val="en-GB" w:eastAsia="en-US"/>
        </w:rPr>
        <w:t>b,d,e</w:t>
      </w:r>
      <w:proofErr w:type="spellEnd"/>
      <w:r w:rsidRPr="003A7B20">
        <w:rPr>
          <w:rFonts w:ascii="Times New Roman" w:eastAsia="宋体" w:hAnsi="Times New Roman" w:cs="Times New Roman"/>
          <w:kern w:val="0"/>
          <w:sz w:val="24"/>
          <w:szCs w:val="24"/>
          <w:vertAlign w:val="superscript"/>
          <w:lang w:val="en-GB" w:eastAsia="en-US"/>
        </w:rPr>
        <w:t>,</w:t>
      </w:r>
      <w:r w:rsidRPr="003A7B20">
        <w:rPr>
          <w:rFonts w:ascii="Times New Roman" w:eastAsia="宋体" w:hAnsi="Times New Roman" w:cs="Times New Roman"/>
          <w:kern w:val="0"/>
          <w:sz w:val="24"/>
          <w:szCs w:val="24"/>
          <w:lang w:val="en-GB" w:eastAsia="en-US"/>
        </w:rPr>
        <w:t xml:space="preserve">*, Jun Huang </w:t>
      </w:r>
      <w:r w:rsidRPr="003A7B20">
        <w:rPr>
          <w:rFonts w:ascii="Times New Roman" w:eastAsia="宋体" w:hAnsi="Times New Roman" w:cs="Times New Roman"/>
          <w:kern w:val="0"/>
          <w:sz w:val="24"/>
          <w:szCs w:val="24"/>
          <w:vertAlign w:val="superscript"/>
          <w:lang w:val="en-GB" w:eastAsia="en-US"/>
        </w:rPr>
        <w:t>a,</w:t>
      </w:r>
      <w:r w:rsidRPr="003A7B20">
        <w:rPr>
          <w:rFonts w:ascii="Times New Roman" w:eastAsia="宋体" w:hAnsi="Times New Roman" w:cs="Times New Roman"/>
          <w:kern w:val="0"/>
          <w:sz w:val="24"/>
          <w:szCs w:val="24"/>
          <w:lang w:val="en-GB" w:eastAsia="en-US"/>
        </w:rPr>
        <w:t>*</w:t>
      </w:r>
    </w:p>
    <w:p w14:paraId="0EA4790F" w14:textId="77777777" w:rsidR="003A7B20" w:rsidRPr="003A7B20" w:rsidRDefault="003A7B20" w:rsidP="003A7B20">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3A7B20">
        <w:rPr>
          <w:rFonts w:ascii="Times New Roman" w:eastAsia="宋体" w:hAnsi="Times New Roman" w:cs="Times New Roman"/>
          <w:i/>
          <w:iCs/>
          <w:kern w:val="0"/>
          <w:sz w:val="18"/>
          <w:szCs w:val="18"/>
          <w:vertAlign w:val="superscript"/>
          <w:lang w:eastAsia="en-US"/>
        </w:rPr>
        <w:t xml:space="preserve">a </w:t>
      </w:r>
      <w:r w:rsidRPr="003A7B20">
        <w:rPr>
          <w:rFonts w:ascii="Times New Roman" w:eastAsia="宋体" w:hAnsi="Times New Roman" w:cs="Times New Roman"/>
          <w:i/>
          <w:iCs/>
          <w:kern w:val="0"/>
          <w:sz w:val="18"/>
          <w:szCs w:val="18"/>
          <w:lang w:eastAsia="en-US"/>
        </w:rPr>
        <w:t>Key Laboratory of Chemical and Biological Processing Technology for Farm Products of Zhejiang Province, Zhejiang Provincial Collaborative Innovation Center of Agricultural Biological Resources Biochemical Manufacturing, School of Biological and Chemical Engineering, Zhejiang University of Science and Technology, Hangzhou 310023, China</w:t>
      </w:r>
    </w:p>
    <w:p w14:paraId="56C4DB1C" w14:textId="77777777" w:rsidR="003A7B20" w:rsidRPr="003A7B20" w:rsidRDefault="003A7B20" w:rsidP="003A7B20">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3A7B20">
        <w:rPr>
          <w:rFonts w:ascii="Times New Roman" w:eastAsia="宋体" w:hAnsi="Times New Roman" w:cs="Times New Roman"/>
          <w:i/>
          <w:iCs/>
          <w:kern w:val="0"/>
          <w:sz w:val="18"/>
          <w:szCs w:val="18"/>
          <w:vertAlign w:val="superscript"/>
          <w:lang w:eastAsia="en-US"/>
        </w:rPr>
        <w:t xml:space="preserve">b </w:t>
      </w:r>
      <w:r w:rsidRPr="003A7B20">
        <w:rPr>
          <w:rFonts w:ascii="Times New Roman" w:eastAsia="宋体" w:hAnsi="Times New Roman" w:cs="Times New Roman"/>
          <w:i/>
          <w:iCs/>
          <w:kern w:val="0"/>
          <w:sz w:val="18"/>
          <w:szCs w:val="18"/>
          <w:lang w:eastAsia="en-US"/>
        </w:rPr>
        <w:t>School of Biological and Chemical Engineering, Ningbo Tech University, Ningbo 315100, China</w:t>
      </w:r>
    </w:p>
    <w:p w14:paraId="5916B6E2" w14:textId="77777777" w:rsidR="003A7B20" w:rsidRPr="003A7B20" w:rsidRDefault="003A7B20" w:rsidP="003A7B20">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3A7B20">
        <w:rPr>
          <w:rFonts w:ascii="Times New Roman" w:eastAsia="宋体" w:hAnsi="Times New Roman" w:cs="Times New Roman"/>
          <w:i/>
          <w:iCs/>
          <w:kern w:val="0"/>
          <w:sz w:val="18"/>
          <w:szCs w:val="18"/>
          <w:vertAlign w:val="superscript"/>
          <w:lang w:eastAsia="en-US"/>
        </w:rPr>
        <w:t xml:space="preserve">c </w:t>
      </w:r>
      <w:r w:rsidRPr="003A7B20">
        <w:rPr>
          <w:rFonts w:ascii="Times New Roman" w:eastAsia="宋体" w:hAnsi="Times New Roman" w:cs="Times New Roman"/>
          <w:i/>
          <w:iCs/>
          <w:kern w:val="0"/>
          <w:sz w:val="18"/>
          <w:szCs w:val="18"/>
          <w:lang w:eastAsia="en-US"/>
        </w:rPr>
        <w:t>Hangzhou Huadong Medicine Group Co. Ltd., Hangzhou 310011, China</w:t>
      </w:r>
    </w:p>
    <w:p w14:paraId="5772E3A7" w14:textId="77777777" w:rsidR="003A7B20" w:rsidRPr="003A7B20" w:rsidRDefault="003A7B20" w:rsidP="003A7B20">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3A7B20">
        <w:rPr>
          <w:rFonts w:ascii="Times New Roman" w:eastAsia="宋体" w:hAnsi="Times New Roman" w:cs="Times New Roman"/>
          <w:i/>
          <w:iCs/>
          <w:kern w:val="0"/>
          <w:sz w:val="18"/>
          <w:szCs w:val="18"/>
          <w:vertAlign w:val="superscript"/>
          <w:lang w:eastAsia="en-US"/>
        </w:rPr>
        <w:t xml:space="preserve">d </w:t>
      </w:r>
      <w:r w:rsidRPr="003A7B20">
        <w:rPr>
          <w:rFonts w:ascii="Times New Roman" w:eastAsia="宋体" w:hAnsi="Times New Roman" w:cs="Times New Roman"/>
          <w:i/>
          <w:iCs/>
          <w:kern w:val="0"/>
          <w:sz w:val="18"/>
          <w:szCs w:val="18"/>
          <w:lang w:eastAsia="en-US"/>
        </w:rPr>
        <w:t>College of Chemical and Biological Engineering, Zhejiang University, Hangzhou 310027, China</w:t>
      </w:r>
    </w:p>
    <w:p w14:paraId="6D94588E" w14:textId="77777777" w:rsidR="003A7B20" w:rsidRPr="003A7B20" w:rsidRDefault="003A7B20" w:rsidP="003A7B20">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3A7B20">
        <w:rPr>
          <w:rFonts w:ascii="Times New Roman" w:eastAsia="宋体" w:hAnsi="Times New Roman" w:cs="Times New Roman"/>
          <w:i/>
          <w:iCs/>
          <w:kern w:val="0"/>
          <w:sz w:val="18"/>
          <w:szCs w:val="18"/>
          <w:vertAlign w:val="superscript"/>
          <w:lang w:eastAsia="en-US"/>
        </w:rPr>
        <w:t xml:space="preserve">e </w:t>
      </w:r>
      <w:r w:rsidRPr="003A7B20">
        <w:rPr>
          <w:rFonts w:ascii="Times New Roman" w:eastAsia="宋体" w:hAnsi="Times New Roman" w:cs="Times New Roman"/>
          <w:i/>
          <w:iCs/>
          <w:kern w:val="0"/>
          <w:sz w:val="18"/>
          <w:szCs w:val="18"/>
          <w:lang w:eastAsia="en-US"/>
        </w:rPr>
        <w:t>Jinhua Advanced Research Institute, Jinhua 321019, China</w:t>
      </w:r>
    </w:p>
    <w:p w14:paraId="60119DC7" w14:textId="77777777" w:rsidR="00AF053A" w:rsidRDefault="00AF053A" w:rsidP="00CB4437">
      <w:pPr>
        <w:adjustRightInd w:val="0"/>
        <w:snapToGrid w:val="0"/>
        <w:jc w:val="left"/>
        <w:rPr>
          <w:rFonts w:ascii="Times New Roman" w:hAnsi="Times New Roman" w:cs="Times New Roman"/>
          <w:b/>
          <w:bCs/>
          <w:color w:val="000000" w:themeColor="text1"/>
          <w:kern w:val="0"/>
          <w:sz w:val="18"/>
          <w:szCs w:val="18"/>
          <w:lang w:eastAsia="en-US"/>
        </w:rPr>
      </w:pPr>
    </w:p>
    <w:p w14:paraId="71933BFA" w14:textId="77777777" w:rsidR="003A7B20" w:rsidRPr="00AB0299" w:rsidRDefault="003A7B20" w:rsidP="003A7B20">
      <w:pPr>
        <w:pStyle w:val="authadd"/>
        <w:widowControl w:val="0"/>
        <w:autoSpaceDE w:val="0"/>
        <w:autoSpaceDN w:val="0"/>
        <w:adjustRightInd w:val="0"/>
        <w:snapToGrid w:val="0"/>
        <w:spacing w:line="240" w:lineRule="auto"/>
        <w:rPr>
          <w:rFonts w:eastAsiaTheme="minorEastAsia"/>
          <w:sz w:val="18"/>
          <w:szCs w:val="18"/>
        </w:rPr>
      </w:pPr>
      <w:r w:rsidRPr="00AB0299">
        <w:rPr>
          <w:rFonts w:eastAsiaTheme="minorEastAsia"/>
          <w:sz w:val="18"/>
          <w:szCs w:val="18"/>
        </w:rPr>
        <w:t>*</w:t>
      </w:r>
      <w:r>
        <w:rPr>
          <w:rFonts w:eastAsiaTheme="minorEastAsia"/>
          <w:sz w:val="18"/>
          <w:szCs w:val="18"/>
        </w:rPr>
        <w:t xml:space="preserve"> </w:t>
      </w:r>
      <w:r w:rsidRPr="00AB0299">
        <w:rPr>
          <w:rFonts w:eastAsiaTheme="minorEastAsia"/>
          <w:sz w:val="18"/>
          <w:szCs w:val="18"/>
        </w:rPr>
        <w:t>Corresponding author</w:t>
      </w:r>
      <w:r w:rsidRPr="00AB0299">
        <w:rPr>
          <w:rFonts w:eastAsiaTheme="minorEastAsia" w:hint="eastAsia"/>
          <w:sz w:val="18"/>
          <w:szCs w:val="18"/>
        </w:rPr>
        <w:t>s</w:t>
      </w:r>
      <w:r w:rsidRPr="00AB0299">
        <w:rPr>
          <w:rFonts w:eastAsiaTheme="minorEastAsia"/>
          <w:sz w:val="18"/>
          <w:szCs w:val="18"/>
        </w:rPr>
        <w:t>.</w:t>
      </w:r>
    </w:p>
    <w:p w14:paraId="3870E07B" w14:textId="77777777" w:rsidR="003A7B20" w:rsidRDefault="003A7B20" w:rsidP="003A7B20">
      <w:pPr>
        <w:pStyle w:val="authadd"/>
        <w:widowControl w:val="0"/>
        <w:autoSpaceDE w:val="0"/>
        <w:autoSpaceDN w:val="0"/>
        <w:adjustRightInd w:val="0"/>
        <w:snapToGrid w:val="0"/>
        <w:spacing w:line="240" w:lineRule="auto"/>
        <w:rPr>
          <w:rFonts w:eastAsiaTheme="minorEastAsia"/>
          <w:sz w:val="18"/>
          <w:szCs w:val="18"/>
        </w:rPr>
      </w:pPr>
      <w:r>
        <w:rPr>
          <w:rFonts w:eastAsiaTheme="minorEastAsia"/>
          <w:i/>
          <w:iCs/>
          <w:sz w:val="18"/>
          <w:szCs w:val="18"/>
        </w:rPr>
        <w:t>E-mail addresses</w:t>
      </w:r>
      <w:r>
        <w:rPr>
          <w:rFonts w:eastAsiaTheme="minorEastAsia"/>
          <w:sz w:val="18"/>
          <w:szCs w:val="18"/>
        </w:rPr>
        <w:t>:</w:t>
      </w:r>
      <w:r>
        <w:rPr>
          <w:rFonts w:eastAsiaTheme="minorEastAsia"/>
          <w:szCs w:val="24"/>
        </w:rPr>
        <w:t xml:space="preserve"> </w:t>
      </w:r>
      <w:r>
        <w:rPr>
          <w:rFonts w:eastAsiaTheme="minorEastAsia"/>
          <w:sz w:val="18"/>
          <w:szCs w:val="18"/>
        </w:rPr>
        <w:t>huangjun@zust.edu.cn (J</w:t>
      </w:r>
      <w:r>
        <w:rPr>
          <w:rFonts w:eastAsiaTheme="minorEastAsia" w:hint="eastAsia"/>
          <w:sz w:val="18"/>
          <w:szCs w:val="18"/>
          <w:lang w:val="en-US"/>
        </w:rPr>
        <w:t>.</w:t>
      </w:r>
      <w:r>
        <w:rPr>
          <w:rFonts w:eastAsiaTheme="minorEastAsia"/>
          <w:sz w:val="18"/>
          <w:szCs w:val="18"/>
        </w:rPr>
        <w:t xml:space="preserve"> Huang)</w:t>
      </w:r>
      <w:r>
        <w:rPr>
          <w:rFonts w:eastAsiaTheme="minorEastAsia"/>
          <w:sz w:val="18"/>
          <w:szCs w:val="18"/>
          <w:lang w:val="en-US"/>
        </w:rPr>
        <w:t>,</w:t>
      </w:r>
      <w:r>
        <w:rPr>
          <w:rFonts w:eastAsiaTheme="minorEastAsia"/>
          <w:sz w:val="18"/>
          <w:szCs w:val="18"/>
        </w:rPr>
        <w:t xml:space="preserve"> qiushuai@zust.edu.cn (S</w:t>
      </w:r>
      <w:r>
        <w:rPr>
          <w:rFonts w:eastAsiaTheme="minorEastAsia" w:hint="eastAsia"/>
          <w:sz w:val="18"/>
          <w:szCs w:val="18"/>
          <w:lang w:val="en-US"/>
        </w:rPr>
        <w:t>.</w:t>
      </w:r>
      <w:r>
        <w:rPr>
          <w:rFonts w:eastAsiaTheme="minorEastAsia"/>
          <w:sz w:val="18"/>
          <w:szCs w:val="18"/>
        </w:rPr>
        <w:t xml:space="preserve"> </w:t>
      </w:r>
      <w:proofErr w:type="spellStart"/>
      <w:r>
        <w:rPr>
          <w:rFonts w:eastAsiaTheme="minorEastAsia"/>
          <w:sz w:val="18"/>
          <w:szCs w:val="18"/>
        </w:rPr>
        <w:t>Qiu</w:t>
      </w:r>
      <w:proofErr w:type="spellEnd"/>
      <w:r>
        <w:rPr>
          <w:rFonts w:eastAsiaTheme="minorEastAsia"/>
          <w:sz w:val="18"/>
          <w:szCs w:val="18"/>
        </w:rPr>
        <w:t>)</w:t>
      </w:r>
      <w:r>
        <w:rPr>
          <w:rFonts w:eastAsiaTheme="minorEastAsia"/>
          <w:sz w:val="18"/>
          <w:szCs w:val="18"/>
          <w:lang w:val="en-US"/>
        </w:rPr>
        <w:t>,</w:t>
      </w:r>
      <w:r>
        <w:rPr>
          <w:rFonts w:eastAsiaTheme="minorEastAsia"/>
          <w:sz w:val="18"/>
          <w:szCs w:val="18"/>
        </w:rPr>
        <w:t xml:space="preserve"> meilh@zju.edu.cn (L</w:t>
      </w:r>
      <w:r>
        <w:rPr>
          <w:rFonts w:eastAsiaTheme="minorEastAsia" w:hint="eastAsia"/>
          <w:sz w:val="18"/>
          <w:szCs w:val="18"/>
          <w:lang w:val="en-US"/>
        </w:rPr>
        <w:t>.</w:t>
      </w:r>
      <w:r>
        <w:rPr>
          <w:rFonts w:eastAsiaTheme="minorEastAsia"/>
          <w:sz w:val="18"/>
          <w:szCs w:val="18"/>
        </w:rPr>
        <w:t xml:space="preserve"> Mei)</w:t>
      </w:r>
    </w:p>
    <w:p w14:paraId="6E7A458F" w14:textId="77777777" w:rsidR="003A7B20" w:rsidRPr="003A7B20" w:rsidRDefault="003A7B20" w:rsidP="00CB4437">
      <w:pPr>
        <w:adjustRightInd w:val="0"/>
        <w:snapToGrid w:val="0"/>
        <w:jc w:val="left"/>
        <w:rPr>
          <w:rFonts w:ascii="Times New Roman" w:hAnsi="Times New Roman" w:cs="Times New Roman"/>
          <w:b/>
          <w:bCs/>
          <w:color w:val="000000" w:themeColor="text1"/>
          <w:kern w:val="0"/>
          <w:sz w:val="18"/>
          <w:szCs w:val="18"/>
          <w:lang w:val="en-GB" w:eastAsia="en-US"/>
        </w:rPr>
      </w:pPr>
    </w:p>
    <w:p w14:paraId="1EDEC7A4" w14:textId="56C23775" w:rsidR="00AF053A" w:rsidRPr="00A124B6" w:rsidRDefault="00AF053A" w:rsidP="00CB4437">
      <w:pPr>
        <w:adjustRightInd w:val="0"/>
        <w:snapToGrid w:val="0"/>
        <w:jc w:val="left"/>
        <w:rPr>
          <w:rFonts w:ascii="Times New Roman" w:hAnsi="Times New Roman" w:cs="Times New Roman"/>
          <w:color w:val="000000" w:themeColor="text1"/>
          <w:kern w:val="0"/>
          <w:sz w:val="18"/>
          <w:szCs w:val="18"/>
          <w:lang w:eastAsia="en-US"/>
        </w:rPr>
      </w:pPr>
      <w:r w:rsidRPr="00A124B6">
        <w:rPr>
          <w:rFonts w:ascii="Times New Roman" w:hAnsi="Times New Roman" w:cs="Times New Roman"/>
          <w:b/>
          <w:bCs/>
          <w:color w:val="000000" w:themeColor="text1"/>
          <w:kern w:val="0"/>
          <w:sz w:val="18"/>
          <w:szCs w:val="18"/>
          <w:lang w:eastAsia="en-US"/>
        </w:rPr>
        <w:t xml:space="preserve">Table </w:t>
      </w:r>
      <w:r w:rsidRPr="00A124B6">
        <w:rPr>
          <w:rFonts w:ascii="Times New Roman" w:hAnsi="Times New Roman" w:cs="Times New Roman"/>
          <w:b/>
          <w:bCs/>
          <w:color w:val="000000" w:themeColor="text1"/>
          <w:kern w:val="0"/>
          <w:sz w:val="18"/>
          <w:szCs w:val="18"/>
        </w:rPr>
        <w:t>S1</w:t>
      </w:r>
    </w:p>
    <w:p w14:paraId="639DAB14" w14:textId="4F77EFE2" w:rsidR="00AF053A" w:rsidRPr="00A124B6" w:rsidRDefault="00AF053A" w:rsidP="00CB4437">
      <w:pPr>
        <w:adjustRightInd w:val="0"/>
        <w:snapToGrid w:val="0"/>
        <w:jc w:val="left"/>
        <w:rPr>
          <w:rFonts w:ascii="Times New Roman" w:hAnsi="Times New Roman" w:cs="Times New Roman"/>
          <w:color w:val="000000" w:themeColor="text1"/>
          <w:kern w:val="0"/>
          <w:sz w:val="18"/>
          <w:szCs w:val="18"/>
        </w:rPr>
      </w:pPr>
      <w:r w:rsidRPr="00A124B6">
        <w:rPr>
          <w:rFonts w:ascii="Times New Roman" w:hAnsi="Times New Roman" w:cs="Times New Roman"/>
          <w:color w:val="000000" w:themeColor="text1"/>
          <w:kern w:val="0"/>
          <w:sz w:val="18"/>
          <w:szCs w:val="18"/>
          <w:lang w:eastAsia="en-US"/>
        </w:rPr>
        <w:t xml:space="preserve">Primers used for </w:t>
      </w:r>
      <w:r w:rsidRPr="00A124B6">
        <w:rPr>
          <w:rFonts w:ascii="Times New Roman" w:hAnsi="Times New Roman" w:cs="Times New Roman"/>
          <w:color w:val="000000" w:themeColor="text1"/>
          <w:kern w:val="0"/>
          <w:sz w:val="18"/>
          <w:szCs w:val="18"/>
        </w:rPr>
        <w:t>site-</w:t>
      </w:r>
      <w:r w:rsidRPr="00A124B6">
        <w:rPr>
          <w:rFonts w:ascii="Times New Roman" w:hAnsi="Times New Roman" w:cs="Times New Roman"/>
          <w:color w:val="000000" w:themeColor="text1"/>
          <w:kern w:val="0"/>
          <w:sz w:val="18"/>
          <w:szCs w:val="18"/>
          <w:lang w:eastAsia="en-US"/>
        </w:rPr>
        <w:t>saturation muta</w:t>
      </w:r>
      <w:r w:rsidRPr="00A124B6">
        <w:rPr>
          <w:rFonts w:ascii="Times New Roman" w:hAnsi="Times New Roman" w:cs="Times New Roman"/>
          <w:color w:val="000000" w:themeColor="text1"/>
          <w:kern w:val="0"/>
          <w:sz w:val="18"/>
          <w:szCs w:val="18"/>
        </w:rPr>
        <w:t>genesis of</w:t>
      </w:r>
      <w:r w:rsidRPr="00A124B6">
        <w:rPr>
          <w:rFonts w:ascii="Times New Roman" w:hAnsi="Times New Roman" w:cs="Times New Roman"/>
          <w:i/>
          <w:color w:val="000000" w:themeColor="text1"/>
          <w:kern w:val="0"/>
          <w:sz w:val="18"/>
          <w:szCs w:val="18"/>
        </w:rPr>
        <w:t xml:space="preserve"> </w:t>
      </w:r>
      <w:proofErr w:type="spellStart"/>
      <w:r w:rsidRPr="00A124B6">
        <w:rPr>
          <w:rFonts w:ascii="Times New Roman" w:hAnsi="Times New Roman" w:cs="Times New Roman"/>
          <w:i/>
          <w:color w:val="000000" w:themeColor="text1"/>
          <w:kern w:val="0"/>
          <w:sz w:val="18"/>
          <w:szCs w:val="18"/>
        </w:rPr>
        <w:t>At</w:t>
      </w:r>
      <w:r w:rsidRPr="00A124B6">
        <w:rPr>
          <w:rFonts w:ascii="Times New Roman" w:hAnsi="Times New Roman" w:cs="Times New Roman"/>
          <w:color w:val="000000" w:themeColor="text1"/>
          <w:kern w:val="0"/>
          <w:sz w:val="18"/>
          <w:szCs w:val="18"/>
        </w:rPr>
        <w:t>ATA</w:t>
      </w:r>
      <w:proofErr w:type="spellEnd"/>
      <w:r w:rsidR="001E0166">
        <w:rPr>
          <w:rFonts w:ascii="Times New Roman" w:hAnsi="Times New Roman" w:cs="Times New Roman"/>
          <w:color w:val="000000" w:themeColor="text1"/>
          <w:kern w:val="0"/>
          <w:sz w:val="18"/>
          <w:szCs w:val="18"/>
        </w:rPr>
        <w:t>.</w:t>
      </w:r>
    </w:p>
    <w:tbl>
      <w:tblPr>
        <w:tblW w:w="7938" w:type="dxa"/>
        <w:tblLayout w:type="fixed"/>
        <w:tblLook w:val="04A0" w:firstRow="1" w:lastRow="0" w:firstColumn="1" w:lastColumn="0" w:noHBand="0" w:noVBand="1"/>
      </w:tblPr>
      <w:tblGrid>
        <w:gridCol w:w="1673"/>
        <w:gridCol w:w="6265"/>
      </w:tblGrid>
      <w:tr w:rsidR="00AF053A" w:rsidRPr="005F1CF7" w14:paraId="3976A999" w14:textId="77777777" w:rsidTr="005F1CF7">
        <w:trPr>
          <w:trHeight w:val="259"/>
        </w:trPr>
        <w:tc>
          <w:tcPr>
            <w:tcW w:w="1673" w:type="dxa"/>
            <w:tcBorders>
              <w:top w:val="single" w:sz="4" w:space="0" w:color="auto"/>
              <w:left w:val="nil"/>
              <w:bottom w:val="single" w:sz="4" w:space="0" w:color="auto"/>
              <w:right w:val="nil"/>
            </w:tcBorders>
            <w:shd w:val="clear" w:color="auto" w:fill="auto"/>
            <w:noWrap/>
            <w:vAlign w:val="bottom"/>
            <w:hideMark/>
          </w:tcPr>
          <w:p w14:paraId="32B90990"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Mutation position</w:t>
            </w:r>
          </w:p>
        </w:tc>
        <w:tc>
          <w:tcPr>
            <w:tcW w:w="6265" w:type="dxa"/>
            <w:tcBorders>
              <w:top w:val="single" w:sz="4" w:space="0" w:color="auto"/>
              <w:left w:val="nil"/>
              <w:bottom w:val="single" w:sz="4" w:space="0" w:color="auto"/>
              <w:right w:val="nil"/>
            </w:tcBorders>
            <w:shd w:val="clear" w:color="auto" w:fill="auto"/>
            <w:noWrap/>
            <w:vAlign w:val="bottom"/>
            <w:hideMark/>
          </w:tcPr>
          <w:p w14:paraId="7FB0B758"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hAnsi="Times New Roman" w:cs="Times New Roman"/>
                <w:color w:val="000000" w:themeColor="text1"/>
                <w:kern w:val="0"/>
                <w:sz w:val="15"/>
                <w:szCs w:val="15"/>
              </w:rPr>
              <w:t>Primer</w:t>
            </w:r>
            <w:r w:rsidRPr="005F1CF7">
              <w:rPr>
                <w:rFonts w:ascii="Times New Roman" w:hAnsi="Times New Roman" w:cs="Times New Roman"/>
                <w:color w:val="000000" w:themeColor="text1"/>
                <w:kern w:val="0"/>
                <w:sz w:val="15"/>
                <w:szCs w:val="15"/>
                <w:vertAlign w:val="superscript"/>
              </w:rPr>
              <w:t>a</w:t>
            </w:r>
          </w:p>
        </w:tc>
      </w:tr>
      <w:tr w:rsidR="00AF053A" w:rsidRPr="005F1CF7" w14:paraId="67C732FB" w14:textId="77777777" w:rsidTr="005F1CF7">
        <w:trPr>
          <w:trHeight w:val="237"/>
        </w:trPr>
        <w:tc>
          <w:tcPr>
            <w:tcW w:w="1673" w:type="dxa"/>
            <w:tcBorders>
              <w:top w:val="nil"/>
              <w:left w:val="nil"/>
              <w:bottom w:val="nil"/>
              <w:right w:val="nil"/>
            </w:tcBorders>
            <w:shd w:val="clear" w:color="auto" w:fill="auto"/>
            <w:vAlign w:val="center"/>
            <w:hideMark/>
          </w:tcPr>
          <w:p w14:paraId="18552B8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Y60X-F</w:t>
            </w:r>
          </w:p>
        </w:tc>
        <w:tc>
          <w:tcPr>
            <w:tcW w:w="6265" w:type="dxa"/>
            <w:tcBorders>
              <w:top w:val="nil"/>
              <w:left w:val="nil"/>
              <w:bottom w:val="nil"/>
              <w:right w:val="nil"/>
            </w:tcBorders>
            <w:shd w:val="clear" w:color="auto" w:fill="auto"/>
            <w:vAlign w:val="center"/>
            <w:hideMark/>
          </w:tcPr>
          <w:p w14:paraId="16737E7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TGCACTCCGATCTGACC</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GACGTACCGTCTGTTTG</w:t>
            </w:r>
          </w:p>
        </w:tc>
      </w:tr>
      <w:tr w:rsidR="00AF053A" w:rsidRPr="005F1CF7" w14:paraId="2972421D" w14:textId="77777777" w:rsidTr="005F1CF7">
        <w:trPr>
          <w:trHeight w:val="237"/>
        </w:trPr>
        <w:tc>
          <w:tcPr>
            <w:tcW w:w="1673" w:type="dxa"/>
            <w:tcBorders>
              <w:top w:val="nil"/>
              <w:left w:val="nil"/>
              <w:bottom w:val="nil"/>
              <w:right w:val="nil"/>
            </w:tcBorders>
            <w:shd w:val="clear" w:color="auto" w:fill="auto"/>
            <w:vAlign w:val="center"/>
            <w:hideMark/>
          </w:tcPr>
          <w:p w14:paraId="5FFBB74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Y60X-R</w:t>
            </w:r>
          </w:p>
        </w:tc>
        <w:tc>
          <w:tcPr>
            <w:tcW w:w="6265" w:type="dxa"/>
            <w:tcBorders>
              <w:top w:val="nil"/>
              <w:left w:val="nil"/>
              <w:bottom w:val="nil"/>
              <w:right w:val="nil"/>
            </w:tcBorders>
            <w:shd w:val="clear" w:color="auto" w:fill="auto"/>
            <w:vAlign w:val="center"/>
            <w:hideMark/>
          </w:tcPr>
          <w:p w14:paraId="56B2EE71"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CCAAACAGACGGTACGTC</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GGTCAGATCGGAGTGCATG</w:t>
            </w:r>
          </w:p>
        </w:tc>
      </w:tr>
      <w:tr w:rsidR="00AF053A" w:rsidRPr="005F1CF7" w14:paraId="7A480EC5" w14:textId="77777777" w:rsidTr="005F1CF7">
        <w:trPr>
          <w:trHeight w:val="237"/>
        </w:trPr>
        <w:tc>
          <w:tcPr>
            <w:tcW w:w="1673" w:type="dxa"/>
            <w:tcBorders>
              <w:top w:val="nil"/>
              <w:left w:val="nil"/>
              <w:bottom w:val="nil"/>
              <w:right w:val="nil"/>
            </w:tcBorders>
            <w:shd w:val="clear" w:color="auto" w:fill="auto"/>
            <w:vAlign w:val="center"/>
            <w:hideMark/>
          </w:tcPr>
          <w:p w14:paraId="1F5F1CF1"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V62X-F</w:t>
            </w:r>
          </w:p>
        </w:tc>
        <w:tc>
          <w:tcPr>
            <w:tcW w:w="6265" w:type="dxa"/>
            <w:tcBorders>
              <w:top w:val="nil"/>
              <w:left w:val="nil"/>
              <w:bottom w:val="nil"/>
              <w:right w:val="nil"/>
            </w:tcBorders>
            <w:shd w:val="clear" w:color="auto" w:fill="auto"/>
            <w:vAlign w:val="center"/>
            <w:hideMark/>
          </w:tcPr>
          <w:p w14:paraId="1EE60B31"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CGATCTGACCTACGAC</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CCGTCTGTTT</w:t>
            </w:r>
          </w:p>
        </w:tc>
      </w:tr>
      <w:tr w:rsidR="00AF053A" w:rsidRPr="005F1CF7" w14:paraId="140A72E6" w14:textId="77777777" w:rsidTr="005F1CF7">
        <w:trPr>
          <w:trHeight w:val="237"/>
        </w:trPr>
        <w:tc>
          <w:tcPr>
            <w:tcW w:w="1673" w:type="dxa"/>
            <w:tcBorders>
              <w:top w:val="nil"/>
              <w:left w:val="nil"/>
              <w:bottom w:val="nil"/>
              <w:right w:val="nil"/>
            </w:tcBorders>
            <w:shd w:val="clear" w:color="auto" w:fill="auto"/>
            <w:vAlign w:val="center"/>
            <w:hideMark/>
          </w:tcPr>
          <w:p w14:paraId="396B8FB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V62X-R</w:t>
            </w:r>
          </w:p>
        </w:tc>
        <w:tc>
          <w:tcPr>
            <w:tcW w:w="6265" w:type="dxa"/>
            <w:tcBorders>
              <w:top w:val="nil"/>
              <w:left w:val="nil"/>
              <w:bottom w:val="nil"/>
              <w:right w:val="nil"/>
            </w:tcBorders>
            <w:shd w:val="clear" w:color="auto" w:fill="auto"/>
            <w:noWrap/>
            <w:vAlign w:val="center"/>
            <w:hideMark/>
          </w:tcPr>
          <w:p w14:paraId="6E74DB3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ATCCCAAACAGACGG</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GTCGTAGGTCAGAT</w:t>
            </w:r>
          </w:p>
        </w:tc>
      </w:tr>
      <w:tr w:rsidR="00AF053A" w:rsidRPr="005F1CF7" w14:paraId="52C4451D" w14:textId="77777777" w:rsidTr="005F1CF7">
        <w:trPr>
          <w:trHeight w:val="237"/>
        </w:trPr>
        <w:tc>
          <w:tcPr>
            <w:tcW w:w="1673" w:type="dxa"/>
            <w:tcBorders>
              <w:top w:val="nil"/>
              <w:left w:val="nil"/>
              <w:bottom w:val="nil"/>
              <w:right w:val="nil"/>
            </w:tcBorders>
            <w:shd w:val="clear" w:color="auto" w:fill="auto"/>
            <w:noWrap/>
            <w:vAlign w:val="center"/>
            <w:hideMark/>
          </w:tcPr>
          <w:p w14:paraId="6FE691BB"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R79X-F</w:t>
            </w:r>
          </w:p>
        </w:tc>
        <w:tc>
          <w:tcPr>
            <w:tcW w:w="6265" w:type="dxa"/>
            <w:tcBorders>
              <w:top w:val="nil"/>
              <w:left w:val="nil"/>
              <w:bottom w:val="nil"/>
              <w:right w:val="nil"/>
            </w:tcBorders>
            <w:shd w:val="clear" w:color="auto" w:fill="auto"/>
            <w:noWrap/>
            <w:vAlign w:val="bottom"/>
            <w:hideMark/>
          </w:tcPr>
          <w:p w14:paraId="7B71AB44"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TTTAGATGATCATATTACA</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CTGGAAGCAAG</w:t>
            </w:r>
          </w:p>
        </w:tc>
      </w:tr>
      <w:tr w:rsidR="00AF053A" w:rsidRPr="005F1CF7" w14:paraId="220157D3" w14:textId="77777777" w:rsidTr="005F1CF7">
        <w:trPr>
          <w:trHeight w:val="237"/>
        </w:trPr>
        <w:tc>
          <w:tcPr>
            <w:tcW w:w="1673" w:type="dxa"/>
            <w:tcBorders>
              <w:top w:val="nil"/>
              <w:left w:val="nil"/>
              <w:bottom w:val="nil"/>
              <w:right w:val="nil"/>
            </w:tcBorders>
            <w:shd w:val="clear" w:color="auto" w:fill="auto"/>
            <w:noWrap/>
            <w:vAlign w:val="center"/>
            <w:hideMark/>
          </w:tcPr>
          <w:p w14:paraId="4E9C5BA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R79X-R</w:t>
            </w:r>
          </w:p>
        </w:tc>
        <w:tc>
          <w:tcPr>
            <w:tcW w:w="6265" w:type="dxa"/>
            <w:tcBorders>
              <w:top w:val="nil"/>
              <w:left w:val="nil"/>
              <w:bottom w:val="nil"/>
              <w:right w:val="nil"/>
            </w:tcBorders>
            <w:shd w:val="clear" w:color="auto" w:fill="auto"/>
            <w:noWrap/>
            <w:vAlign w:val="center"/>
            <w:hideMark/>
          </w:tcPr>
          <w:p w14:paraId="5F74E1A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AGCTTGCTTCCAG</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TGTAATATGATCATCT</w:t>
            </w:r>
          </w:p>
        </w:tc>
      </w:tr>
      <w:tr w:rsidR="00AF053A" w:rsidRPr="005F1CF7" w14:paraId="322D8291" w14:textId="77777777" w:rsidTr="005F1CF7">
        <w:trPr>
          <w:trHeight w:val="237"/>
        </w:trPr>
        <w:tc>
          <w:tcPr>
            <w:tcW w:w="1673" w:type="dxa"/>
            <w:tcBorders>
              <w:top w:val="nil"/>
              <w:left w:val="nil"/>
              <w:bottom w:val="nil"/>
              <w:right w:val="nil"/>
            </w:tcBorders>
            <w:shd w:val="clear" w:color="auto" w:fill="auto"/>
            <w:noWrap/>
            <w:vAlign w:val="center"/>
            <w:hideMark/>
          </w:tcPr>
          <w:p w14:paraId="28930E2C"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R128X-F</w:t>
            </w:r>
          </w:p>
        </w:tc>
        <w:tc>
          <w:tcPr>
            <w:tcW w:w="6265" w:type="dxa"/>
            <w:tcBorders>
              <w:top w:val="nil"/>
              <w:left w:val="nil"/>
              <w:bottom w:val="nil"/>
              <w:right w:val="nil"/>
            </w:tcBorders>
            <w:shd w:val="clear" w:color="auto" w:fill="auto"/>
            <w:noWrap/>
            <w:vAlign w:val="center"/>
            <w:hideMark/>
          </w:tcPr>
          <w:p w14:paraId="2C9383A1"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TTAAAGGGGT</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AGGAACTCGTCCGGAAGAT</w:t>
            </w:r>
          </w:p>
        </w:tc>
      </w:tr>
      <w:tr w:rsidR="00AF053A" w:rsidRPr="005F1CF7" w14:paraId="191CFA4C" w14:textId="77777777" w:rsidTr="005F1CF7">
        <w:trPr>
          <w:trHeight w:val="237"/>
        </w:trPr>
        <w:tc>
          <w:tcPr>
            <w:tcW w:w="1673" w:type="dxa"/>
            <w:tcBorders>
              <w:top w:val="nil"/>
              <w:left w:val="nil"/>
              <w:bottom w:val="nil"/>
              <w:right w:val="nil"/>
            </w:tcBorders>
            <w:shd w:val="clear" w:color="auto" w:fill="auto"/>
            <w:noWrap/>
            <w:vAlign w:val="center"/>
            <w:hideMark/>
          </w:tcPr>
          <w:p w14:paraId="16F6CEAB"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R128X-R</w:t>
            </w:r>
          </w:p>
        </w:tc>
        <w:tc>
          <w:tcPr>
            <w:tcW w:w="6265" w:type="dxa"/>
            <w:tcBorders>
              <w:top w:val="nil"/>
              <w:left w:val="nil"/>
              <w:bottom w:val="nil"/>
              <w:right w:val="nil"/>
            </w:tcBorders>
            <w:shd w:val="clear" w:color="auto" w:fill="auto"/>
            <w:noWrap/>
            <w:vAlign w:val="center"/>
            <w:hideMark/>
          </w:tcPr>
          <w:p w14:paraId="15632F5F"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ATATCTTCCGGACGAGTTCCT</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ACCCCTTT</w:t>
            </w:r>
          </w:p>
        </w:tc>
      </w:tr>
      <w:tr w:rsidR="00AF053A" w:rsidRPr="005F1CF7" w14:paraId="52069B05" w14:textId="77777777" w:rsidTr="005F1CF7">
        <w:trPr>
          <w:trHeight w:val="237"/>
        </w:trPr>
        <w:tc>
          <w:tcPr>
            <w:tcW w:w="1673" w:type="dxa"/>
            <w:tcBorders>
              <w:top w:val="nil"/>
              <w:left w:val="nil"/>
              <w:bottom w:val="nil"/>
              <w:right w:val="nil"/>
            </w:tcBorders>
            <w:shd w:val="clear" w:color="auto" w:fill="auto"/>
            <w:vAlign w:val="center"/>
            <w:hideMark/>
          </w:tcPr>
          <w:p w14:paraId="07BB049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V147XV149X-F</w:t>
            </w:r>
          </w:p>
        </w:tc>
        <w:tc>
          <w:tcPr>
            <w:tcW w:w="6265" w:type="dxa"/>
            <w:tcBorders>
              <w:top w:val="nil"/>
              <w:left w:val="nil"/>
              <w:bottom w:val="nil"/>
              <w:right w:val="nil"/>
            </w:tcBorders>
            <w:shd w:val="clear" w:color="auto" w:fill="auto"/>
            <w:vAlign w:val="center"/>
            <w:hideMark/>
          </w:tcPr>
          <w:p w14:paraId="2CABB334"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TAGTGAACAACCTGTACATGTTTGTGCAGCCGTAC</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TGG</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ATGGAGCCGGATAT</w:t>
            </w:r>
          </w:p>
        </w:tc>
      </w:tr>
      <w:tr w:rsidR="00AF053A" w:rsidRPr="005F1CF7" w14:paraId="161FD10A" w14:textId="77777777" w:rsidTr="005F1CF7">
        <w:trPr>
          <w:trHeight w:val="237"/>
        </w:trPr>
        <w:tc>
          <w:tcPr>
            <w:tcW w:w="1673" w:type="dxa"/>
            <w:tcBorders>
              <w:top w:val="nil"/>
              <w:left w:val="nil"/>
              <w:bottom w:val="nil"/>
              <w:right w:val="nil"/>
            </w:tcBorders>
            <w:shd w:val="clear" w:color="auto" w:fill="auto"/>
            <w:vAlign w:val="center"/>
            <w:hideMark/>
          </w:tcPr>
          <w:p w14:paraId="6275F371"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V147XV149X-R</w:t>
            </w:r>
          </w:p>
        </w:tc>
        <w:tc>
          <w:tcPr>
            <w:tcW w:w="6265" w:type="dxa"/>
            <w:tcBorders>
              <w:top w:val="nil"/>
              <w:left w:val="nil"/>
              <w:bottom w:val="nil"/>
              <w:right w:val="nil"/>
            </w:tcBorders>
            <w:shd w:val="clear" w:color="auto" w:fill="auto"/>
            <w:noWrap/>
            <w:vAlign w:val="center"/>
            <w:hideMark/>
          </w:tcPr>
          <w:p w14:paraId="62093414"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TCCGGCTCCAT</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CCA</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GTACGGCTGCACAAACATGTACAGGTTGTTCACTATAT</w:t>
            </w:r>
          </w:p>
        </w:tc>
      </w:tr>
      <w:tr w:rsidR="00AF053A" w:rsidRPr="005F1CF7" w14:paraId="1F155B11" w14:textId="77777777" w:rsidTr="005F1CF7">
        <w:trPr>
          <w:trHeight w:val="237"/>
        </w:trPr>
        <w:tc>
          <w:tcPr>
            <w:tcW w:w="1673" w:type="dxa"/>
            <w:tcBorders>
              <w:top w:val="nil"/>
              <w:left w:val="nil"/>
              <w:bottom w:val="nil"/>
              <w:right w:val="nil"/>
            </w:tcBorders>
            <w:shd w:val="clear" w:color="auto" w:fill="auto"/>
            <w:vAlign w:val="center"/>
            <w:hideMark/>
          </w:tcPr>
          <w:p w14:paraId="5DA32414"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L182X-F</w:t>
            </w:r>
          </w:p>
        </w:tc>
        <w:tc>
          <w:tcPr>
            <w:tcW w:w="6265" w:type="dxa"/>
            <w:tcBorders>
              <w:top w:val="nil"/>
              <w:left w:val="nil"/>
              <w:bottom w:val="nil"/>
              <w:right w:val="nil"/>
            </w:tcBorders>
            <w:shd w:val="clear" w:color="auto" w:fill="auto"/>
            <w:noWrap/>
            <w:vAlign w:val="center"/>
            <w:hideMark/>
          </w:tcPr>
          <w:p w14:paraId="56ABFCFD"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TATTGATCCGACCGTCAAGAAT</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CAGTGGGGTGATCTTGTT</w:t>
            </w:r>
          </w:p>
        </w:tc>
      </w:tr>
      <w:tr w:rsidR="00AF053A" w:rsidRPr="005F1CF7" w14:paraId="452918F8" w14:textId="77777777" w:rsidTr="005F1CF7">
        <w:trPr>
          <w:trHeight w:val="237"/>
        </w:trPr>
        <w:tc>
          <w:tcPr>
            <w:tcW w:w="1673" w:type="dxa"/>
            <w:tcBorders>
              <w:top w:val="nil"/>
              <w:left w:val="nil"/>
              <w:bottom w:val="nil"/>
              <w:right w:val="nil"/>
            </w:tcBorders>
            <w:shd w:val="clear" w:color="auto" w:fill="auto"/>
            <w:vAlign w:val="center"/>
            <w:hideMark/>
          </w:tcPr>
          <w:p w14:paraId="115356E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L182X-R</w:t>
            </w:r>
          </w:p>
        </w:tc>
        <w:tc>
          <w:tcPr>
            <w:tcW w:w="6265" w:type="dxa"/>
            <w:tcBorders>
              <w:top w:val="nil"/>
              <w:left w:val="nil"/>
              <w:bottom w:val="nil"/>
              <w:right w:val="nil"/>
            </w:tcBorders>
            <w:shd w:val="clear" w:color="auto" w:fill="auto"/>
            <w:noWrap/>
            <w:vAlign w:val="center"/>
            <w:hideMark/>
          </w:tcPr>
          <w:p w14:paraId="4539601D"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AACAAGATCACCCCACT</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GATTCTTGACGGTCGGATCAATA </w:t>
            </w:r>
          </w:p>
        </w:tc>
      </w:tr>
      <w:tr w:rsidR="00AF053A" w:rsidRPr="005F1CF7" w14:paraId="0DB12952" w14:textId="77777777" w:rsidTr="005F1CF7">
        <w:trPr>
          <w:trHeight w:val="237"/>
        </w:trPr>
        <w:tc>
          <w:tcPr>
            <w:tcW w:w="1673" w:type="dxa"/>
            <w:tcBorders>
              <w:top w:val="nil"/>
              <w:left w:val="nil"/>
              <w:bottom w:val="nil"/>
              <w:right w:val="nil"/>
            </w:tcBorders>
            <w:shd w:val="clear" w:color="auto" w:fill="auto"/>
            <w:vAlign w:val="center"/>
            <w:hideMark/>
          </w:tcPr>
          <w:p w14:paraId="54AFB32A"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L187X-F</w:t>
            </w:r>
          </w:p>
        </w:tc>
        <w:tc>
          <w:tcPr>
            <w:tcW w:w="6265" w:type="dxa"/>
            <w:tcBorders>
              <w:top w:val="nil"/>
              <w:left w:val="nil"/>
              <w:bottom w:val="nil"/>
              <w:right w:val="nil"/>
            </w:tcBorders>
            <w:shd w:val="clear" w:color="auto" w:fill="auto"/>
            <w:noWrap/>
            <w:vAlign w:val="center"/>
            <w:hideMark/>
          </w:tcPr>
          <w:p w14:paraId="737940A0"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GAATCTTCAGTGGGGTGAT</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GTTCGTGGAATGTTTGAAG</w:t>
            </w:r>
          </w:p>
        </w:tc>
      </w:tr>
      <w:tr w:rsidR="00AF053A" w:rsidRPr="005F1CF7" w14:paraId="26C5E137" w14:textId="77777777" w:rsidTr="005F1CF7">
        <w:trPr>
          <w:trHeight w:val="237"/>
        </w:trPr>
        <w:tc>
          <w:tcPr>
            <w:tcW w:w="1673" w:type="dxa"/>
            <w:tcBorders>
              <w:top w:val="nil"/>
              <w:left w:val="nil"/>
              <w:bottom w:val="nil"/>
              <w:right w:val="nil"/>
            </w:tcBorders>
            <w:shd w:val="clear" w:color="auto" w:fill="auto"/>
            <w:vAlign w:val="center"/>
            <w:hideMark/>
          </w:tcPr>
          <w:p w14:paraId="608AF78B"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L187X-R</w:t>
            </w:r>
          </w:p>
        </w:tc>
        <w:tc>
          <w:tcPr>
            <w:tcW w:w="6265" w:type="dxa"/>
            <w:tcBorders>
              <w:top w:val="nil"/>
              <w:left w:val="nil"/>
              <w:bottom w:val="nil"/>
              <w:right w:val="nil"/>
            </w:tcBorders>
            <w:shd w:val="clear" w:color="auto" w:fill="auto"/>
            <w:noWrap/>
            <w:vAlign w:val="center"/>
            <w:hideMark/>
          </w:tcPr>
          <w:p w14:paraId="4E4777A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GCTTCAAACATTCCACGAAC</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ATCACCCCACTGAAGATTC</w:t>
            </w:r>
          </w:p>
        </w:tc>
      </w:tr>
      <w:tr w:rsidR="00AF053A" w:rsidRPr="005F1CF7" w14:paraId="1BC39764" w14:textId="77777777" w:rsidTr="005F1CF7">
        <w:trPr>
          <w:trHeight w:val="237"/>
        </w:trPr>
        <w:tc>
          <w:tcPr>
            <w:tcW w:w="1673" w:type="dxa"/>
            <w:tcBorders>
              <w:top w:val="nil"/>
              <w:left w:val="nil"/>
              <w:bottom w:val="nil"/>
              <w:right w:val="nil"/>
            </w:tcBorders>
            <w:shd w:val="clear" w:color="auto" w:fill="auto"/>
            <w:vAlign w:val="center"/>
            <w:hideMark/>
          </w:tcPr>
          <w:p w14:paraId="105DC084"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L235XV238X-F</w:t>
            </w:r>
          </w:p>
        </w:tc>
        <w:tc>
          <w:tcPr>
            <w:tcW w:w="6265" w:type="dxa"/>
            <w:tcBorders>
              <w:top w:val="nil"/>
              <w:left w:val="nil"/>
              <w:bottom w:val="nil"/>
              <w:right w:val="nil"/>
            </w:tcBorders>
            <w:shd w:val="clear" w:color="auto" w:fill="auto"/>
            <w:vAlign w:val="center"/>
            <w:hideMark/>
          </w:tcPr>
          <w:p w14:paraId="77AF5101"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TATACGCCAGATCGCGGGGTG</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CAGGGC</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ACTCGCAAGTCCGTTATCAAC</w:t>
            </w:r>
          </w:p>
        </w:tc>
      </w:tr>
      <w:tr w:rsidR="00AF053A" w:rsidRPr="005F1CF7" w14:paraId="1D8C338F" w14:textId="77777777" w:rsidTr="005F1CF7">
        <w:trPr>
          <w:trHeight w:val="237"/>
        </w:trPr>
        <w:tc>
          <w:tcPr>
            <w:tcW w:w="1673" w:type="dxa"/>
            <w:tcBorders>
              <w:top w:val="nil"/>
              <w:left w:val="nil"/>
              <w:bottom w:val="nil"/>
              <w:right w:val="nil"/>
            </w:tcBorders>
            <w:shd w:val="clear" w:color="auto" w:fill="auto"/>
            <w:vAlign w:val="center"/>
            <w:hideMark/>
          </w:tcPr>
          <w:p w14:paraId="39938CE7"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L235XV238X-R</w:t>
            </w:r>
          </w:p>
        </w:tc>
        <w:tc>
          <w:tcPr>
            <w:tcW w:w="6265" w:type="dxa"/>
            <w:tcBorders>
              <w:top w:val="nil"/>
              <w:left w:val="nil"/>
              <w:bottom w:val="nil"/>
              <w:right w:val="nil"/>
            </w:tcBorders>
            <w:shd w:val="clear" w:color="auto" w:fill="auto"/>
            <w:vAlign w:val="center"/>
            <w:hideMark/>
          </w:tcPr>
          <w:p w14:paraId="6C914EE2"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GATAACGGACTTGCGAGT</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GCCCTG</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CACCCCGCGATCTGGCGTATAC</w:t>
            </w:r>
          </w:p>
        </w:tc>
      </w:tr>
      <w:tr w:rsidR="00AF053A" w:rsidRPr="005F1CF7" w14:paraId="045C78FE" w14:textId="77777777" w:rsidTr="005F1CF7">
        <w:trPr>
          <w:trHeight w:val="237"/>
        </w:trPr>
        <w:tc>
          <w:tcPr>
            <w:tcW w:w="1673" w:type="dxa"/>
            <w:tcBorders>
              <w:top w:val="nil"/>
              <w:left w:val="nil"/>
              <w:bottom w:val="nil"/>
              <w:right w:val="nil"/>
            </w:tcBorders>
            <w:shd w:val="clear" w:color="auto" w:fill="auto"/>
            <w:vAlign w:val="center"/>
            <w:hideMark/>
          </w:tcPr>
          <w:p w14:paraId="26A2A761"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A276X-F</w:t>
            </w:r>
          </w:p>
        </w:tc>
        <w:tc>
          <w:tcPr>
            <w:tcW w:w="6265" w:type="dxa"/>
            <w:tcBorders>
              <w:top w:val="nil"/>
              <w:left w:val="nil"/>
              <w:bottom w:val="nil"/>
              <w:right w:val="nil"/>
            </w:tcBorders>
            <w:shd w:val="clear" w:color="auto" w:fill="auto"/>
            <w:vAlign w:val="center"/>
            <w:hideMark/>
          </w:tcPr>
          <w:p w14:paraId="48FBF114"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ATTTTCATGTGCACGACG</w:t>
            </w:r>
            <w:r w:rsidRPr="005F1CF7">
              <w:rPr>
                <w:rFonts w:ascii="Times New Roman" w:eastAsia="等线" w:hAnsi="Times New Roman" w:cs="Times New Roman"/>
                <w:color w:val="000000" w:themeColor="text1"/>
                <w:kern w:val="0"/>
                <w:sz w:val="15"/>
                <w:szCs w:val="15"/>
                <w:u w:val="single"/>
              </w:rPr>
              <w:t>NNK</w:t>
            </w:r>
            <w:r w:rsidRPr="005F1CF7">
              <w:rPr>
                <w:rFonts w:ascii="Times New Roman" w:eastAsia="等线" w:hAnsi="Times New Roman" w:cs="Times New Roman"/>
                <w:color w:val="000000" w:themeColor="text1"/>
                <w:kern w:val="0"/>
                <w:sz w:val="15"/>
                <w:szCs w:val="15"/>
              </w:rPr>
              <w:t>GGTGGCATTATG</w:t>
            </w:r>
          </w:p>
        </w:tc>
      </w:tr>
      <w:tr w:rsidR="00AF053A" w:rsidRPr="005F1CF7" w14:paraId="47204539" w14:textId="77777777" w:rsidTr="005F1CF7">
        <w:trPr>
          <w:trHeight w:val="245"/>
        </w:trPr>
        <w:tc>
          <w:tcPr>
            <w:tcW w:w="1673" w:type="dxa"/>
            <w:tcBorders>
              <w:top w:val="nil"/>
              <w:left w:val="nil"/>
              <w:bottom w:val="nil"/>
              <w:right w:val="nil"/>
            </w:tcBorders>
            <w:shd w:val="clear" w:color="auto" w:fill="auto"/>
            <w:vAlign w:val="center"/>
            <w:hideMark/>
          </w:tcPr>
          <w:p w14:paraId="6A9A4AE3"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A276X-R</w:t>
            </w:r>
          </w:p>
        </w:tc>
        <w:tc>
          <w:tcPr>
            <w:tcW w:w="6265" w:type="dxa"/>
            <w:tcBorders>
              <w:top w:val="nil"/>
              <w:left w:val="nil"/>
              <w:bottom w:val="nil"/>
              <w:right w:val="nil"/>
            </w:tcBorders>
            <w:shd w:val="clear" w:color="auto" w:fill="auto"/>
            <w:vAlign w:val="center"/>
            <w:hideMark/>
          </w:tcPr>
          <w:p w14:paraId="3C37E38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TAATGCCACC</w:t>
            </w:r>
            <w:r w:rsidRPr="005F1CF7">
              <w:rPr>
                <w:rFonts w:ascii="Times New Roman" w:eastAsia="等线" w:hAnsi="Times New Roman" w:cs="Times New Roman"/>
                <w:color w:val="000000" w:themeColor="text1"/>
                <w:kern w:val="0"/>
                <w:sz w:val="15"/>
                <w:szCs w:val="15"/>
                <w:u w:val="single"/>
              </w:rPr>
              <w:t>MNN</w:t>
            </w:r>
            <w:r w:rsidRPr="005F1CF7">
              <w:rPr>
                <w:rFonts w:ascii="Times New Roman" w:eastAsia="等线" w:hAnsi="Times New Roman" w:cs="Times New Roman"/>
                <w:color w:val="000000" w:themeColor="text1"/>
                <w:kern w:val="0"/>
                <w:sz w:val="15"/>
                <w:szCs w:val="15"/>
              </w:rPr>
              <w:t>CGTCGTGCACATGAAAATCT</w:t>
            </w:r>
          </w:p>
        </w:tc>
      </w:tr>
      <w:tr w:rsidR="00AF053A" w:rsidRPr="005F1CF7" w14:paraId="644317CE" w14:textId="77777777" w:rsidTr="005F1CF7">
        <w:trPr>
          <w:trHeight w:val="245"/>
        </w:trPr>
        <w:tc>
          <w:tcPr>
            <w:tcW w:w="1673" w:type="dxa"/>
            <w:tcBorders>
              <w:top w:val="nil"/>
              <w:left w:val="nil"/>
              <w:bottom w:val="nil"/>
              <w:right w:val="nil"/>
            </w:tcBorders>
            <w:shd w:val="clear" w:color="auto" w:fill="auto"/>
            <w:vAlign w:val="center"/>
          </w:tcPr>
          <w:p w14:paraId="3C0C88BA"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i/>
                <w:iCs/>
                <w:color w:val="000000" w:themeColor="text1"/>
                <w:kern w:val="0"/>
                <w:sz w:val="15"/>
                <w:szCs w:val="15"/>
              </w:rPr>
              <w:t>B</w:t>
            </w:r>
            <w:r w:rsidRPr="005F1CF7">
              <w:rPr>
                <w:rFonts w:ascii="Times New Roman" w:eastAsia="等线" w:hAnsi="Times New Roman" w:cs="Times New Roman"/>
                <w:i/>
                <w:iCs/>
                <w:color w:val="000000" w:themeColor="text1"/>
                <w:kern w:val="0"/>
                <w:sz w:val="15"/>
                <w:szCs w:val="15"/>
              </w:rPr>
              <w:t>C</w:t>
            </w:r>
            <w:r w:rsidRPr="005F1CF7">
              <w:rPr>
                <w:rFonts w:ascii="Times New Roman" w:eastAsia="等线" w:hAnsi="Times New Roman" w:cs="Times New Roman"/>
                <w:color w:val="000000" w:themeColor="text1"/>
                <w:kern w:val="0"/>
                <w:sz w:val="15"/>
                <w:szCs w:val="15"/>
              </w:rPr>
              <w:t>AT-G161F-F</w:t>
            </w:r>
          </w:p>
        </w:tc>
        <w:tc>
          <w:tcPr>
            <w:tcW w:w="6265" w:type="dxa"/>
            <w:tcBorders>
              <w:top w:val="nil"/>
              <w:left w:val="nil"/>
              <w:bottom w:val="nil"/>
              <w:right w:val="nil"/>
            </w:tcBorders>
            <w:shd w:val="clear" w:color="auto" w:fill="auto"/>
            <w:vAlign w:val="center"/>
          </w:tcPr>
          <w:p w14:paraId="47E62C6C"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CAACCGCAGCAAAAGCT</w:t>
            </w:r>
            <w:r w:rsidRPr="005F1CF7">
              <w:rPr>
                <w:rFonts w:ascii="Times New Roman" w:eastAsia="等线" w:hAnsi="Times New Roman" w:cs="Times New Roman"/>
                <w:color w:val="000000" w:themeColor="text1"/>
                <w:kern w:val="0"/>
                <w:sz w:val="15"/>
                <w:szCs w:val="15"/>
                <w:u w:val="single"/>
              </w:rPr>
              <w:t>TTT</w:t>
            </w:r>
            <w:r w:rsidRPr="005F1CF7">
              <w:rPr>
                <w:rFonts w:ascii="Times New Roman" w:eastAsia="等线" w:hAnsi="Times New Roman" w:cs="Times New Roman"/>
                <w:color w:val="000000" w:themeColor="text1"/>
                <w:kern w:val="0"/>
                <w:sz w:val="15"/>
                <w:szCs w:val="15"/>
              </w:rPr>
              <w:t>GGTAACTACCTGTCC</w:t>
            </w:r>
          </w:p>
        </w:tc>
      </w:tr>
      <w:tr w:rsidR="00AF053A" w:rsidRPr="005F1CF7" w14:paraId="72A27FBC" w14:textId="77777777" w:rsidTr="005F1CF7">
        <w:trPr>
          <w:trHeight w:val="245"/>
        </w:trPr>
        <w:tc>
          <w:tcPr>
            <w:tcW w:w="1673" w:type="dxa"/>
            <w:tcBorders>
              <w:top w:val="nil"/>
              <w:left w:val="nil"/>
              <w:bottom w:val="nil"/>
              <w:right w:val="nil"/>
            </w:tcBorders>
            <w:shd w:val="clear" w:color="auto" w:fill="auto"/>
            <w:vAlign w:val="center"/>
          </w:tcPr>
          <w:p w14:paraId="7CF51B3D"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i/>
                <w:iCs/>
                <w:color w:val="000000" w:themeColor="text1"/>
                <w:kern w:val="0"/>
                <w:sz w:val="15"/>
                <w:szCs w:val="15"/>
              </w:rPr>
              <w:t>B</w:t>
            </w:r>
            <w:r w:rsidRPr="005F1CF7">
              <w:rPr>
                <w:rFonts w:ascii="Times New Roman" w:eastAsia="等线" w:hAnsi="Times New Roman" w:cs="Times New Roman"/>
                <w:i/>
                <w:iCs/>
                <w:color w:val="000000" w:themeColor="text1"/>
                <w:kern w:val="0"/>
                <w:sz w:val="15"/>
                <w:szCs w:val="15"/>
              </w:rPr>
              <w:t>C</w:t>
            </w:r>
            <w:r w:rsidRPr="005F1CF7">
              <w:rPr>
                <w:rFonts w:ascii="Times New Roman" w:eastAsia="等线" w:hAnsi="Times New Roman" w:cs="Times New Roman"/>
                <w:color w:val="000000" w:themeColor="text1"/>
                <w:kern w:val="0"/>
                <w:sz w:val="15"/>
                <w:szCs w:val="15"/>
              </w:rPr>
              <w:t>AT-G161F-R</w:t>
            </w:r>
          </w:p>
        </w:tc>
        <w:tc>
          <w:tcPr>
            <w:tcW w:w="6265" w:type="dxa"/>
            <w:tcBorders>
              <w:top w:val="nil"/>
              <w:left w:val="nil"/>
              <w:bottom w:val="nil"/>
              <w:right w:val="nil"/>
            </w:tcBorders>
            <w:shd w:val="clear" w:color="auto" w:fill="auto"/>
            <w:vAlign w:val="center"/>
          </w:tcPr>
          <w:p w14:paraId="6222F87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GGACAGGTAGTTACC</w:t>
            </w:r>
            <w:r w:rsidRPr="005F1CF7">
              <w:rPr>
                <w:rFonts w:ascii="Times New Roman" w:eastAsia="等线" w:hAnsi="Times New Roman" w:cs="Times New Roman"/>
                <w:color w:val="000000" w:themeColor="text1"/>
                <w:kern w:val="0"/>
                <w:sz w:val="15"/>
                <w:szCs w:val="15"/>
                <w:u w:val="single"/>
              </w:rPr>
              <w:t>AAA</w:t>
            </w:r>
            <w:r w:rsidRPr="005F1CF7">
              <w:rPr>
                <w:rFonts w:ascii="Times New Roman" w:eastAsia="等线" w:hAnsi="Times New Roman" w:cs="Times New Roman"/>
                <w:color w:val="000000" w:themeColor="text1"/>
                <w:kern w:val="0"/>
                <w:sz w:val="15"/>
                <w:szCs w:val="15"/>
              </w:rPr>
              <w:t>AGCTTTTGCTGCGGTTG</w:t>
            </w:r>
          </w:p>
        </w:tc>
      </w:tr>
      <w:tr w:rsidR="00AF053A" w:rsidRPr="005F1CF7" w14:paraId="66F2ADA8" w14:textId="77777777" w:rsidTr="005F1CF7">
        <w:trPr>
          <w:trHeight w:val="245"/>
        </w:trPr>
        <w:tc>
          <w:tcPr>
            <w:tcW w:w="1673" w:type="dxa"/>
            <w:tcBorders>
              <w:top w:val="nil"/>
              <w:left w:val="nil"/>
              <w:bottom w:val="nil"/>
              <w:right w:val="nil"/>
            </w:tcBorders>
            <w:shd w:val="clear" w:color="auto" w:fill="auto"/>
            <w:vAlign w:val="center"/>
          </w:tcPr>
          <w:p w14:paraId="5F0B4A54"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i/>
                <w:iCs/>
                <w:color w:val="000000" w:themeColor="text1"/>
                <w:kern w:val="0"/>
                <w:sz w:val="15"/>
                <w:szCs w:val="15"/>
              </w:rPr>
              <w:t>B</w:t>
            </w:r>
            <w:r w:rsidRPr="005F1CF7">
              <w:rPr>
                <w:rFonts w:ascii="Times New Roman" w:eastAsia="等线" w:hAnsi="Times New Roman" w:cs="Times New Roman"/>
                <w:i/>
                <w:iCs/>
                <w:color w:val="000000" w:themeColor="text1"/>
                <w:kern w:val="0"/>
                <w:sz w:val="15"/>
                <w:szCs w:val="15"/>
              </w:rPr>
              <w:t>C</w:t>
            </w:r>
            <w:r w:rsidRPr="005F1CF7">
              <w:rPr>
                <w:rFonts w:ascii="Times New Roman" w:eastAsia="等线" w:hAnsi="Times New Roman" w:cs="Times New Roman"/>
                <w:color w:val="000000" w:themeColor="text1"/>
                <w:kern w:val="0"/>
                <w:sz w:val="15"/>
                <w:szCs w:val="15"/>
              </w:rPr>
              <w:t>AT-Y129A-F</w:t>
            </w:r>
          </w:p>
        </w:tc>
        <w:tc>
          <w:tcPr>
            <w:tcW w:w="6265" w:type="dxa"/>
            <w:tcBorders>
              <w:top w:val="nil"/>
              <w:left w:val="nil"/>
              <w:bottom w:val="nil"/>
              <w:right w:val="nil"/>
            </w:tcBorders>
            <w:shd w:val="clear" w:color="auto" w:fill="auto"/>
            <w:vAlign w:val="center"/>
          </w:tcPr>
          <w:p w14:paraId="4F2F5C3F"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CCGTGGGGTGCT</w:t>
            </w:r>
            <w:r w:rsidRPr="005F1CF7">
              <w:rPr>
                <w:rFonts w:ascii="Times New Roman" w:eastAsia="等线" w:hAnsi="Times New Roman" w:cs="Times New Roman"/>
                <w:color w:val="000000" w:themeColor="text1"/>
                <w:kern w:val="0"/>
                <w:sz w:val="15"/>
                <w:szCs w:val="15"/>
                <w:u w:val="single"/>
              </w:rPr>
              <w:t>GCG</w:t>
            </w:r>
            <w:r w:rsidRPr="005F1CF7">
              <w:rPr>
                <w:rFonts w:ascii="Times New Roman" w:eastAsia="等线" w:hAnsi="Times New Roman" w:cs="Times New Roman"/>
                <w:color w:val="000000" w:themeColor="text1"/>
                <w:kern w:val="0"/>
                <w:sz w:val="15"/>
                <w:szCs w:val="15"/>
              </w:rPr>
              <w:t>CTGGGTGCGGAAG</w:t>
            </w:r>
          </w:p>
        </w:tc>
      </w:tr>
      <w:tr w:rsidR="00AF053A" w:rsidRPr="005F1CF7" w14:paraId="3BE834B3" w14:textId="77777777" w:rsidTr="005F1CF7">
        <w:trPr>
          <w:trHeight w:val="245"/>
        </w:trPr>
        <w:tc>
          <w:tcPr>
            <w:tcW w:w="1673" w:type="dxa"/>
            <w:tcBorders>
              <w:top w:val="nil"/>
              <w:left w:val="nil"/>
              <w:bottom w:val="nil"/>
              <w:right w:val="nil"/>
            </w:tcBorders>
            <w:shd w:val="clear" w:color="auto" w:fill="auto"/>
            <w:vAlign w:val="center"/>
          </w:tcPr>
          <w:p w14:paraId="06FCFEE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i/>
                <w:iCs/>
                <w:color w:val="000000" w:themeColor="text1"/>
                <w:kern w:val="0"/>
                <w:sz w:val="15"/>
                <w:szCs w:val="15"/>
              </w:rPr>
              <w:t>B</w:t>
            </w:r>
            <w:r w:rsidRPr="005F1CF7">
              <w:rPr>
                <w:rFonts w:ascii="Times New Roman" w:eastAsia="等线" w:hAnsi="Times New Roman" w:cs="Times New Roman"/>
                <w:i/>
                <w:iCs/>
                <w:color w:val="000000" w:themeColor="text1"/>
                <w:kern w:val="0"/>
                <w:sz w:val="15"/>
                <w:szCs w:val="15"/>
              </w:rPr>
              <w:t>C</w:t>
            </w:r>
            <w:r w:rsidRPr="005F1CF7">
              <w:rPr>
                <w:rFonts w:ascii="Times New Roman" w:eastAsia="等线" w:hAnsi="Times New Roman" w:cs="Times New Roman"/>
                <w:color w:val="000000" w:themeColor="text1"/>
                <w:kern w:val="0"/>
                <w:sz w:val="15"/>
                <w:szCs w:val="15"/>
              </w:rPr>
              <w:t>AT-Y129A-R</w:t>
            </w:r>
          </w:p>
        </w:tc>
        <w:tc>
          <w:tcPr>
            <w:tcW w:w="6265" w:type="dxa"/>
            <w:tcBorders>
              <w:top w:val="nil"/>
              <w:left w:val="nil"/>
              <w:bottom w:val="nil"/>
              <w:right w:val="nil"/>
            </w:tcBorders>
            <w:shd w:val="clear" w:color="auto" w:fill="auto"/>
            <w:vAlign w:val="center"/>
          </w:tcPr>
          <w:p w14:paraId="32CB4A2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CTTCCGCACCCAG</w:t>
            </w:r>
            <w:r w:rsidRPr="005F1CF7">
              <w:rPr>
                <w:rFonts w:ascii="Times New Roman" w:eastAsia="等线" w:hAnsi="Times New Roman" w:cs="Times New Roman"/>
                <w:color w:val="000000" w:themeColor="text1"/>
                <w:kern w:val="0"/>
                <w:sz w:val="15"/>
                <w:szCs w:val="15"/>
                <w:u w:val="single"/>
              </w:rPr>
              <w:t>CGC</w:t>
            </w:r>
            <w:r w:rsidRPr="005F1CF7">
              <w:rPr>
                <w:rFonts w:ascii="Times New Roman" w:eastAsia="等线" w:hAnsi="Times New Roman" w:cs="Times New Roman"/>
                <w:color w:val="000000" w:themeColor="text1"/>
                <w:kern w:val="0"/>
                <w:sz w:val="15"/>
                <w:szCs w:val="15"/>
              </w:rPr>
              <w:t>AGCACCCCACGG</w:t>
            </w:r>
          </w:p>
        </w:tc>
      </w:tr>
      <w:tr w:rsidR="00AF053A" w:rsidRPr="005F1CF7" w14:paraId="67D12DB8" w14:textId="77777777" w:rsidTr="005F1CF7">
        <w:trPr>
          <w:trHeight w:val="245"/>
        </w:trPr>
        <w:tc>
          <w:tcPr>
            <w:tcW w:w="1673" w:type="dxa"/>
            <w:tcBorders>
              <w:top w:val="nil"/>
              <w:left w:val="nil"/>
              <w:bottom w:val="nil"/>
              <w:right w:val="nil"/>
            </w:tcBorders>
            <w:shd w:val="clear" w:color="auto" w:fill="auto"/>
            <w:vAlign w:val="center"/>
          </w:tcPr>
          <w:p w14:paraId="563A86E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i/>
                <w:iCs/>
                <w:color w:val="000000" w:themeColor="text1"/>
                <w:kern w:val="0"/>
                <w:sz w:val="15"/>
                <w:szCs w:val="15"/>
              </w:rPr>
              <w:t>B</w:t>
            </w:r>
            <w:r w:rsidRPr="005F1CF7">
              <w:rPr>
                <w:rFonts w:ascii="Times New Roman" w:eastAsia="等线" w:hAnsi="Times New Roman" w:cs="Times New Roman"/>
                <w:i/>
                <w:iCs/>
                <w:color w:val="000000" w:themeColor="text1"/>
                <w:kern w:val="0"/>
                <w:sz w:val="15"/>
                <w:szCs w:val="15"/>
              </w:rPr>
              <w:t>C</w:t>
            </w:r>
            <w:r w:rsidRPr="005F1CF7">
              <w:rPr>
                <w:rFonts w:ascii="Times New Roman" w:eastAsia="等线" w:hAnsi="Times New Roman" w:cs="Times New Roman"/>
                <w:color w:val="000000" w:themeColor="text1"/>
                <w:kern w:val="0"/>
                <w:sz w:val="15"/>
                <w:szCs w:val="15"/>
              </w:rPr>
              <w:t>AT-S167F-F</w:t>
            </w:r>
          </w:p>
        </w:tc>
        <w:tc>
          <w:tcPr>
            <w:tcW w:w="6265" w:type="dxa"/>
            <w:tcBorders>
              <w:top w:val="nil"/>
              <w:left w:val="nil"/>
              <w:bottom w:val="nil"/>
              <w:right w:val="nil"/>
            </w:tcBorders>
            <w:shd w:val="clear" w:color="auto" w:fill="auto"/>
            <w:vAlign w:val="center"/>
          </w:tcPr>
          <w:p w14:paraId="1E56178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GTAACTACCTGTCC</w:t>
            </w:r>
            <w:r w:rsidRPr="005F1CF7">
              <w:rPr>
                <w:rFonts w:ascii="Times New Roman" w:eastAsia="等线" w:hAnsi="Times New Roman" w:cs="Times New Roman"/>
                <w:color w:val="000000" w:themeColor="text1"/>
                <w:kern w:val="0"/>
                <w:sz w:val="15"/>
                <w:szCs w:val="15"/>
                <w:u w:val="single"/>
              </w:rPr>
              <w:t>TTC</w:t>
            </w:r>
            <w:r w:rsidRPr="005F1CF7">
              <w:rPr>
                <w:rFonts w:ascii="Times New Roman" w:eastAsia="等线" w:hAnsi="Times New Roman" w:cs="Times New Roman"/>
                <w:color w:val="000000" w:themeColor="text1"/>
                <w:kern w:val="0"/>
                <w:sz w:val="15"/>
                <w:szCs w:val="15"/>
              </w:rPr>
              <w:t>CTGCTGGTTGGTAG</w:t>
            </w:r>
          </w:p>
        </w:tc>
      </w:tr>
      <w:tr w:rsidR="00AF053A" w:rsidRPr="005F1CF7" w14:paraId="6BBA57F8" w14:textId="77777777" w:rsidTr="005F1CF7">
        <w:trPr>
          <w:trHeight w:val="245"/>
        </w:trPr>
        <w:tc>
          <w:tcPr>
            <w:tcW w:w="1673" w:type="dxa"/>
            <w:tcBorders>
              <w:top w:val="nil"/>
              <w:left w:val="nil"/>
              <w:bottom w:val="nil"/>
              <w:right w:val="nil"/>
            </w:tcBorders>
            <w:shd w:val="clear" w:color="auto" w:fill="auto"/>
            <w:vAlign w:val="center"/>
          </w:tcPr>
          <w:p w14:paraId="5ED3D4F7"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i/>
                <w:iCs/>
                <w:color w:val="000000" w:themeColor="text1"/>
                <w:kern w:val="0"/>
                <w:sz w:val="15"/>
                <w:szCs w:val="15"/>
              </w:rPr>
              <w:t>B</w:t>
            </w:r>
            <w:r w:rsidRPr="005F1CF7">
              <w:rPr>
                <w:rFonts w:ascii="Times New Roman" w:eastAsia="等线" w:hAnsi="Times New Roman" w:cs="Times New Roman"/>
                <w:i/>
                <w:iCs/>
                <w:color w:val="000000" w:themeColor="text1"/>
                <w:kern w:val="0"/>
                <w:sz w:val="15"/>
                <w:szCs w:val="15"/>
              </w:rPr>
              <w:t>C</w:t>
            </w:r>
            <w:r w:rsidRPr="005F1CF7">
              <w:rPr>
                <w:rFonts w:ascii="Times New Roman" w:eastAsia="等线" w:hAnsi="Times New Roman" w:cs="Times New Roman"/>
                <w:color w:val="000000" w:themeColor="text1"/>
                <w:kern w:val="0"/>
                <w:sz w:val="15"/>
                <w:szCs w:val="15"/>
              </w:rPr>
              <w:t>AT-S167F-R</w:t>
            </w:r>
          </w:p>
        </w:tc>
        <w:tc>
          <w:tcPr>
            <w:tcW w:w="6265" w:type="dxa"/>
            <w:tcBorders>
              <w:top w:val="nil"/>
              <w:left w:val="nil"/>
              <w:bottom w:val="nil"/>
              <w:right w:val="nil"/>
            </w:tcBorders>
            <w:shd w:val="clear" w:color="auto" w:fill="auto"/>
            <w:vAlign w:val="center"/>
          </w:tcPr>
          <w:p w14:paraId="7F9E01DC"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CTACCAACCAGCAG</w:t>
            </w:r>
            <w:r w:rsidRPr="005F1CF7">
              <w:rPr>
                <w:rFonts w:ascii="Times New Roman" w:eastAsia="等线" w:hAnsi="Times New Roman" w:cs="Times New Roman"/>
                <w:color w:val="000000" w:themeColor="text1"/>
                <w:kern w:val="0"/>
                <w:sz w:val="15"/>
                <w:szCs w:val="15"/>
                <w:u w:val="single"/>
              </w:rPr>
              <w:t>GAA</w:t>
            </w:r>
            <w:r w:rsidRPr="005F1CF7">
              <w:rPr>
                <w:rFonts w:ascii="Times New Roman" w:eastAsia="等线" w:hAnsi="Times New Roman" w:cs="Times New Roman"/>
                <w:color w:val="000000" w:themeColor="text1"/>
                <w:kern w:val="0"/>
                <w:sz w:val="15"/>
                <w:szCs w:val="15"/>
              </w:rPr>
              <w:t>GGACAGGTAGTTAC</w:t>
            </w:r>
          </w:p>
        </w:tc>
      </w:tr>
      <w:tr w:rsidR="00AF053A" w:rsidRPr="005F1CF7" w14:paraId="184F16B2" w14:textId="77777777" w:rsidTr="005F1CF7">
        <w:trPr>
          <w:trHeight w:val="245"/>
        </w:trPr>
        <w:tc>
          <w:tcPr>
            <w:tcW w:w="1673" w:type="dxa"/>
            <w:tcBorders>
              <w:top w:val="nil"/>
              <w:left w:val="nil"/>
              <w:bottom w:val="nil"/>
              <w:right w:val="nil"/>
            </w:tcBorders>
            <w:shd w:val="clear" w:color="auto" w:fill="auto"/>
            <w:vAlign w:val="center"/>
          </w:tcPr>
          <w:p w14:paraId="66CDB97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color w:val="000000" w:themeColor="text1"/>
                <w:kern w:val="0"/>
                <w:sz w:val="15"/>
                <w:szCs w:val="15"/>
              </w:rPr>
              <w:t>1</w:t>
            </w:r>
            <w:r w:rsidRPr="005F1CF7">
              <w:rPr>
                <w:rFonts w:ascii="Times New Roman" w:eastAsia="等线" w:hAnsi="Times New Roman" w:cs="Times New Roman"/>
                <w:color w:val="000000" w:themeColor="text1"/>
                <w:kern w:val="0"/>
                <w:sz w:val="15"/>
                <w:szCs w:val="15"/>
              </w:rPr>
              <w:t>17-I157A-F</w:t>
            </w:r>
          </w:p>
        </w:tc>
        <w:tc>
          <w:tcPr>
            <w:tcW w:w="6265" w:type="dxa"/>
            <w:tcBorders>
              <w:top w:val="nil"/>
              <w:left w:val="nil"/>
              <w:bottom w:val="nil"/>
              <w:right w:val="nil"/>
            </w:tcBorders>
            <w:shd w:val="clear" w:color="auto" w:fill="auto"/>
            <w:vAlign w:val="center"/>
          </w:tcPr>
          <w:p w14:paraId="7D509AC9"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CCCCGTATCAGTGG</w:t>
            </w:r>
            <w:r w:rsidRPr="005F1CF7">
              <w:rPr>
                <w:rFonts w:ascii="Times New Roman" w:eastAsia="等线" w:hAnsi="Times New Roman" w:cs="Times New Roman"/>
                <w:color w:val="000000" w:themeColor="text1"/>
                <w:kern w:val="0"/>
                <w:sz w:val="15"/>
                <w:szCs w:val="15"/>
                <w:u w:val="single"/>
              </w:rPr>
              <w:t>GCG</w:t>
            </w:r>
            <w:r w:rsidRPr="005F1CF7">
              <w:rPr>
                <w:rFonts w:ascii="Times New Roman" w:eastAsia="等线" w:hAnsi="Times New Roman" w:cs="Times New Roman"/>
                <w:color w:val="000000" w:themeColor="text1"/>
                <w:kern w:val="0"/>
                <w:sz w:val="15"/>
                <w:szCs w:val="15"/>
              </w:rPr>
              <w:t>GTGCCGTTTGATCG</w:t>
            </w:r>
          </w:p>
        </w:tc>
      </w:tr>
      <w:tr w:rsidR="00AF053A" w:rsidRPr="005F1CF7" w14:paraId="63EAF883" w14:textId="77777777" w:rsidTr="005F1CF7">
        <w:trPr>
          <w:trHeight w:val="245"/>
        </w:trPr>
        <w:tc>
          <w:tcPr>
            <w:tcW w:w="1673" w:type="dxa"/>
            <w:tcBorders>
              <w:top w:val="nil"/>
              <w:left w:val="nil"/>
              <w:bottom w:val="nil"/>
              <w:right w:val="nil"/>
            </w:tcBorders>
            <w:shd w:val="clear" w:color="auto" w:fill="auto"/>
            <w:vAlign w:val="center"/>
          </w:tcPr>
          <w:p w14:paraId="2D265FF1"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color w:val="000000" w:themeColor="text1"/>
                <w:kern w:val="0"/>
                <w:sz w:val="15"/>
                <w:szCs w:val="15"/>
              </w:rPr>
              <w:t>1</w:t>
            </w:r>
            <w:r w:rsidRPr="005F1CF7">
              <w:rPr>
                <w:rFonts w:ascii="Times New Roman" w:eastAsia="等线" w:hAnsi="Times New Roman" w:cs="Times New Roman"/>
                <w:color w:val="000000" w:themeColor="text1"/>
                <w:kern w:val="0"/>
                <w:sz w:val="15"/>
                <w:szCs w:val="15"/>
              </w:rPr>
              <w:t>17-I157A-R</w:t>
            </w:r>
          </w:p>
        </w:tc>
        <w:tc>
          <w:tcPr>
            <w:tcW w:w="6265" w:type="dxa"/>
            <w:tcBorders>
              <w:top w:val="nil"/>
              <w:left w:val="nil"/>
              <w:bottom w:val="nil"/>
              <w:right w:val="nil"/>
            </w:tcBorders>
            <w:shd w:val="clear" w:color="auto" w:fill="auto"/>
            <w:vAlign w:val="center"/>
          </w:tcPr>
          <w:p w14:paraId="343B59A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CGATCAAACGGCAC</w:t>
            </w:r>
            <w:r w:rsidRPr="005F1CF7">
              <w:rPr>
                <w:rFonts w:ascii="Times New Roman" w:eastAsia="等线" w:hAnsi="Times New Roman" w:cs="Times New Roman"/>
                <w:color w:val="000000" w:themeColor="text1"/>
                <w:kern w:val="0"/>
                <w:sz w:val="15"/>
                <w:szCs w:val="15"/>
                <w:u w:val="single"/>
              </w:rPr>
              <w:t>CGC</w:t>
            </w:r>
            <w:r w:rsidRPr="005F1CF7">
              <w:rPr>
                <w:rFonts w:ascii="Times New Roman" w:eastAsia="等线" w:hAnsi="Times New Roman" w:cs="Times New Roman"/>
                <w:color w:val="000000" w:themeColor="text1"/>
                <w:kern w:val="0"/>
                <w:sz w:val="15"/>
                <w:szCs w:val="15"/>
              </w:rPr>
              <w:t>CCACTGATACGGGG</w:t>
            </w:r>
          </w:p>
        </w:tc>
      </w:tr>
      <w:tr w:rsidR="00AF053A" w:rsidRPr="005F1CF7" w14:paraId="4111D216" w14:textId="77777777" w:rsidTr="005F1CF7">
        <w:trPr>
          <w:trHeight w:val="245"/>
        </w:trPr>
        <w:tc>
          <w:tcPr>
            <w:tcW w:w="1673" w:type="dxa"/>
            <w:tcBorders>
              <w:top w:val="nil"/>
              <w:left w:val="nil"/>
              <w:bottom w:val="nil"/>
              <w:right w:val="nil"/>
            </w:tcBorders>
            <w:shd w:val="clear" w:color="auto" w:fill="auto"/>
            <w:vAlign w:val="center"/>
          </w:tcPr>
          <w:p w14:paraId="484CB72B"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color w:val="000000" w:themeColor="text1"/>
                <w:kern w:val="0"/>
                <w:sz w:val="15"/>
                <w:szCs w:val="15"/>
              </w:rPr>
              <w:t>1</w:t>
            </w:r>
            <w:r w:rsidRPr="005F1CF7">
              <w:rPr>
                <w:rFonts w:ascii="Times New Roman" w:eastAsia="等线" w:hAnsi="Times New Roman" w:cs="Times New Roman"/>
                <w:color w:val="000000" w:themeColor="text1"/>
                <w:kern w:val="0"/>
                <w:sz w:val="15"/>
                <w:szCs w:val="15"/>
              </w:rPr>
              <w:t>17-L195F-F</w:t>
            </w:r>
          </w:p>
        </w:tc>
        <w:tc>
          <w:tcPr>
            <w:tcW w:w="6265" w:type="dxa"/>
            <w:tcBorders>
              <w:top w:val="nil"/>
              <w:left w:val="nil"/>
              <w:bottom w:val="nil"/>
              <w:right w:val="nil"/>
            </w:tcBorders>
            <w:shd w:val="clear" w:color="auto" w:fill="auto"/>
            <w:vAlign w:val="center"/>
          </w:tcPr>
          <w:p w14:paraId="421BD6F2"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CAGTGGGGTGAC</w:t>
            </w:r>
            <w:r w:rsidRPr="005F1CF7">
              <w:rPr>
                <w:rFonts w:ascii="Times New Roman" w:eastAsia="等线" w:hAnsi="Times New Roman" w:cs="Times New Roman"/>
                <w:color w:val="000000" w:themeColor="text1"/>
                <w:kern w:val="0"/>
                <w:sz w:val="15"/>
                <w:szCs w:val="15"/>
                <w:u w:val="single"/>
              </w:rPr>
              <w:t>TTT</w:t>
            </w:r>
            <w:r w:rsidRPr="005F1CF7">
              <w:rPr>
                <w:rFonts w:ascii="Times New Roman" w:eastAsia="等线" w:hAnsi="Times New Roman" w:cs="Times New Roman"/>
                <w:color w:val="000000" w:themeColor="text1"/>
                <w:kern w:val="0"/>
                <w:sz w:val="15"/>
                <w:szCs w:val="15"/>
              </w:rPr>
              <w:t>ATTCGTGCCATTC</w:t>
            </w:r>
          </w:p>
        </w:tc>
      </w:tr>
      <w:tr w:rsidR="00AF053A" w:rsidRPr="005F1CF7" w14:paraId="11D3E437" w14:textId="77777777" w:rsidTr="005F1CF7">
        <w:trPr>
          <w:trHeight w:val="245"/>
        </w:trPr>
        <w:tc>
          <w:tcPr>
            <w:tcW w:w="1673" w:type="dxa"/>
            <w:tcBorders>
              <w:top w:val="nil"/>
              <w:left w:val="nil"/>
              <w:bottom w:val="nil"/>
              <w:right w:val="nil"/>
            </w:tcBorders>
            <w:shd w:val="clear" w:color="auto" w:fill="auto"/>
            <w:vAlign w:val="center"/>
          </w:tcPr>
          <w:p w14:paraId="63B57D77"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hint="eastAsia"/>
                <w:color w:val="000000" w:themeColor="text1"/>
                <w:kern w:val="0"/>
                <w:sz w:val="15"/>
                <w:szCs w:val="15"/>
              </w:rPr>
              <w:t>1</w:t>
            </w:r>
            <w:r w:rsidRPr="005F1CF7">
              <w:rPr>
                <w:rFonts w:ascii="Times New Roman" w:eastAsia="等线" w:hAnsi="Times New Roman" w:cs="Times New Roman"/>
                <w:color w:val="000000" w:themeColor="text1"/>
                <w:kern w:val="0"/>
                <w:sz w:val="15"/>
                <w:szCs w:val="15"/>
              </w:rPr>
              <w:t>17-L195F-R</w:t>
            </w:r>
          </w:p>
        </w:tc>
        <w:tc>
          <w:tcPr>
            <w:tcW w:w="6265" w:type="dxa"/>
            <w:tcBorders>
              <w:top w:val="nil"/>
              <w:left w:val="nil"/>
              <w:bottom w:val="nil"/>
              <w:right w:val="nil"/>
            </w:tcBorders>
            <w:shd w:val="clear" w:color="auto" w:fill="auto"/>
            <w:vAlign w:val="center"/>
          </w:tcPr>
          <w:p w14:paraId="449B3883"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GAATGGCACGAAT</w:t>
            </w:r>
            <w:r w:rsidRPr="005F1CF7">
              <w:rPr>
                <w:rFonts w:ascii="Times New Roman" w:eastAsia="等线" w:hAnsi="Times New Roman" w:cs="Times New Roman"/>
                <w:color w:val="000000" w:themeColor="text1"/>
                <w:kern w:val="0"/>
                <w:sz w:val="15"/>
                <w:szCs w:val="15"/>
                <w:u w:val="single"/>
              </w:rPr>
              <w:t>AAA</w:t>
            </w:r>
            <w:r w:rsidRPr="005F1CF7">
              <w:rPr>
                <w:rFonts w:ascii="Times New Roman" w:eastAsia="等线" w:hAnsi="Times New Roman" w:cs="Times New Roman"/>
                <w:color w:val="000000" w:themeColor="text1"/>
                <w:kern w:val="0"/>
                <w:sz w:val="15"/>
                <w:szCs w:val="15"/>
              </w:rPr>
              <w:t>GTCACCCCACTG</w:t>
            </w:r>
          </w:p>
        </w:tc>
      </w:tr>
      <w:tr w:rsidR="00AF053A" w:rsidRPr="005F1CF7" w14:paraId="7AEE7A2A" w14:textId="77777777" w:rsidTr="005F1CF7">
        <w:trPr>
          <w:trHeight w:val="245"/>
        </w:trPr>
        <w:tc>
          <w:tcPr>
            <w:tcW w:w="1673" w:type="dxa"/>
            <w:tcBorders>
              <w:top w:val="nil"/>
              <w:left w:val="nil"/>
              <w:bottom w:val="nil"/>
              <w:right w:val="nil"/>
            </w:tcBorders>
            <w:shd w:val="clear" w:color="auto" w:fill="auto"/>
            <w:vAlign w:val="center"/>
          </w:tcPr>
          <w:p w14:paraId="08E6D7AB"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i/>
                <w:iCs/>
                <w:color w:val="000000" w:themeColor="text1"/>
                <w:kern w:val="0"/>
                <w:sz w:val="15"/>
                <w:szCs w:val="15"/>
              </w:rPr>
              <w:t>pd</w:t>
            </w:r>
            <w:r w:rsidRPr="005F1CF7">
              <w:rPr>
                <w:rFonts w:ascii="Times New Roman" w:eastAsia="等线" w:hAnsi="Times New Roman" w:cs="Times New Roman"/>
                <w:color w:val="000000" w:themeColor="text1"/>
                <w:kern w:val="0"/>
                <w:sz w:val="15"/>
                <w:szCs w:val="15"/>
              </w:rPr>
              <w:t>ATA-L56F-F</w:t>
            </w:r>
          </w:p>
        </w:tc>
        <w:tc>
          <w:tcPr>
            <w:tcW w:w="6265" w:type="dxa"/>
            <w:tcBorders>
              <w:top w:val="nil"/>
              <w:left w:val="nil"/>
              <w:bottom w:val="nil"/>
              <w:right w:val="nil"/>
            </w:tcBorders>
            <w:shd w:val="clear" w:color="auto" w:fill="auto"/>
            <w:vAlign w:val="center"/>
          </w:tcPr>
          <w:p w14:paraId="1AEC6BC1"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CTGGACGCAAATTCAGGT</w:t>
            </w:r>
            <w:r w:rsidRPr="005F1CF7">
              <w:rPr>
                <w:rFonts w:ascii="Times New Roman" w:eastAsia="等线" w:hAnsi="Times New Roman" w:cs="Times New Roman"/>
                <w:color w:val="000000" w:themeColor="text1"/>
                <w:kern w:val="0"/>
                <w:sz w:val="15"/>
                <w:szCs w:val="15"/>
                <w:u w:val="single"/>
              </w:rPr>
              <w:t>TTT</w:t>
            </w:r>
            <w:r w:rsidRPr="005F1CF7">
              <w:rPr>
                <w:rFonts w:ascii="Times New Roman" w:eastAsia="等线" w:hAnsi="Times New Roman" w:cs="Times New Roman"/>
                <w:color w:val="000000" w:themeColor="text1"/>
                <w:kern w:val="0"/>
                <w:sz w:val="15"/>
                <w:szCs w:val="15"/>
              </w:rPr>
              <w:t>TGGAATATGGTCGCAGG</w:t>
            </w:r>
          </w:p>
        </w:tc>
      </w:tr>
      <w:tr w:rsidR="00AF053A" w:rsidRPr="005F1CF7" w14:paraId="379D1075" w14:textId="77777777" w:rsidTr="005F1CF7">
        <w:trPr>
          <w:trHeight w:val="245"/>
        </w:trPr>
        <w:tc>
          <w:tcPr>
            <w:tcW w:w="1673" w:type="dxa"/>
            <w:tcBorders>
              <w:top w:val="nil"/>
              <w:left w:val="nil"/>
              <w:bottom w:val="nil"/>
              <w:right w:val="nil"/>
            </w:tcBorders>
            <w:shd w:val="clear" w:color="auto" w:fill="auto"/>
            <w:vAlign w:val="center"/>
          </w:tcPr>
          <w:p w14:paraId="29D1A029"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i/>
                <w:iCs/>
                <w:color w:val="000000" w:themeColor="text1"/>
                <w:kern w:val="0"/>
                <w:sz w:val="15"/>
                <w:szCs w:val="15"/>
              </w:rPr>
              <w:t>pd</w:t>
            </w:r>
            <w:r w:rsidRPr="005F1CF7">
              <w:rPr>
                <w:rFonts w:ascii="Times New Roman" w:eastAsia="等线" w:hAnsi="Times New Roman" w:cs="Times New Roman"/>
                <w:color w:val="000000" w:themeColor="text1"/>
                <w:kern w:val="0"/>
                <w:sz w:val="15"/>
                <w:szCs w:val="15"/>
              </w:rPr>
              <w:t>ATA-L56F-R</w:t>
            </w:r>
          </w:p>
        </w:tc>
        <w:tc>
          <w:tcPr>
            <w:tcW w:w="6265" w:type="dxa"/>
            <w:tcBorders>
              <w:top w:val="nil"/>
              <w:left w:val="nil"/>
              <w:bottom w:val="nil"/>
              <w:right w:val="nil"/>
            </w:tcBorders>
            <w:shd w:val="clear" w:color="auto" w:fill="auto"/>
            <w:vAlign w:val="center"/>
          </w:tcPr>
          <w:p w14:paraId="69FA04F5"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CCTGCGACCATATTCCA</w:t>
            </w:r>
            <w:r w:rsidRPr="005F1CF7">
              <w:rPr>
                <w:rFonts w:ascii="Times New Roman" w:eastAsia="等线" w:hAnsi="Times New Roman" w:cs="Times New Roman"/>
                <w:color w:val="000000" w:themeColor="text1"/>
                <w:kern w:val="0"/>
                <w:sz w:val="15"/>
                <w:szCs w:val="15"/>
                <w:u w:val="single"/>
              </w:rPr>
              <w:t>AAA</w:t>
            </w:r>
            <w:r w:rsidRPr="005F1CF7">
              <w:rPr>
                <w:rFonts w:ascii="Times New Roman" w:eastAsia="等线" w:hAnsi="Times New Roman" w:cs="Times New Roman"/>
                <w:color w:val="000000" w:themeColor="text1"/>
                <w:kern w:val="0"/>
                <w:sz w:val="15"/>
                <w:szCs w:val="15"/>
              </w:rPr>
              <w:t>ACCTGAATTTGCGTCCAG</w:t>
            </w:r>
          </w:p>
        </w:tc>
      </w:tr>
      <w:tr w:rsidR="00AF053A" w:rsidRPr="005F1CF7" w14:paraId="3543A340" w14:textId="77777777" w:rsidTr="005F1CF7">
        <w:trPr>
          <w:trHeight w:val="245"/>
        </w:trPr>
        <w:tc>
          <w:tcPr>
            <w:tcW w:w="1673" w:type="dxa"/>
            <w:tcBorders>
              <w:top w:val="nil"/>
              <w:left w:val="nil"/>
              <w:bottom w:val="nil"/>
              <w:right w:val="nil"/>
            </w:tcBorders>
            <w:shd w:val="clear" w:color="auto" w:fill="auto"/>
            <w:vAlign w:val="center"/>
          </w:tcPr>
          <w:p w14:paraId="1F8D3019"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i/>
                <w:iCs/>
                <w:color w:val="000000" w:themeColor="text1"/>
                <w:kern w:val="0"/>
                <w:sz w:val="15"/>
                <w:szCs w:val="15"/>
              </w:rPr>
              <w:t>pd</w:t>
            </w:r>
            <w:r w:rsidRPr="005F1CF7">
              <w:rPr>
                <w:rFonts w:ascii="Times New Roman" w:eastAsia="等线" w:hAnsi="Times New Roman" w:cs="Times New Roman"/>
                <w:color w:val="000000" w:themeColor="text1"/>
                <w:kern w:val="0"/>
                <w:sz w:val="15"/>
                <w:szCs w:val="15"/>
              </w:rPr>
              <w:t>ATA-E316A-F</w:t>
            </w:r>
          </w:p>
        </w:tc>
        <w:tc>
          <w:tcPr>
            <w:tcW w:w="6265" w:type="dxa"/>
            <w:tcBorders>
              <w:top w:val="nil"/>
              <w:left w:val="nil"/>
              <w:bottom w:val="nil"/>
              <w:right w:val="nil"/>
            </w:tcBorders>
            <w:shd w:val="clear" w:color="auto" w:fill="auto"/>
            <w:vAlign w:val="center"/>
          </w:tcPr>
          <w:p w14:paraId="067AEF86"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GTTGAAGCCATTGAA</w:t>
            </w:r>
            <w:r w:rsidRPr="005F1CF7">
              <w:rPr>
                <w:rFonts w:ascii="Times New Roman" w:eastAsia="等线" w:hAnsi="Times New Roman" w:cs="Times New Roman"/>
                <w:color w:val="000000" w:themeColor="text1"/>
                <w:kern w:val="0"/>
                <w:sz w:val="15"/>
                <w:szCs w:val="15"/>
                <w:u w:val="single"/>
              </w:rPr>
              <w:t>GCG</w:t>
            </w:r>
            <w:r w:rsidRPr="005F1CF7">
              <w:rPr>
                <w:rFonts w:ascii="Times New Roman" w:eastAsia="等线" w:hAnsi="Times New Roman" w:cs="Times New Roman"/>
                <w:color w:val="000000" w:themeColor="text1"/>
                <w:kern w:val="0"/>
                <w:sz w:val="15"/>
                <w:szCs w:val="15"/>
              </w:rPr>
              <w:t>TTTCCGCATGGTTTTAC</w:t>
            </w:r>
          </w:p>
        </w:tc>
      </w:tr>
      <w:tr w:rsidR="00AF053A" w:rsidRPr="005F1CF7" w14:paraId="57E0595B" w14:textId="77777777" w:rsidTr="005F1CF7">
        <w:trPr>
          <w:trHeight w:val="245"/>
        </w:trPr>
        <w:tc>
          <w:tcPr>
            <w:tcW w:w="1673" w:type="dxa"/>
            <w:tcBorders>
              <w:top w:val="nil"/>
              <w:left w:val="nil"/>
              <w:bottom w:val="nil"/>
              <w:right w:val="nil"/>
            </w:tcBorders>
            <w:shd w:val="clear" w:color="auto" w:fill="auto"/>
            <w:vAlign w:val="center"/>
          </w:tcPr>
          <w:p w14:paraId="7EDA913B"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i/>
                <w:iCs/>
                <w:color w:val="000000" w:themeColor="text1"/>
                <w:kern w:val="0"/>
                <w:sz w:val="15"/>
                <w:szCs w:val="15"/>
              </w:rPr>
              <w:t>pd</w:t>
            </w:r>
            <w:r w:rsidRPr="005F1CF7">
              <w:rPr>
                <w:rFonts w:ascii="Times New Roman" w:eastAsia="等线" w:hAnsi="Times New Roman" w:cs="Times New Roman"/>
                <w:color w:val="000000" w:themeColor="text1"/>
                <w:kern w:val="0"/>
                <w:sz w:val="15"/>
                <w:szCs w:val="15"/>
              </w:rPr>
              <w:t>ATA-E316A-R</w:t>
            </w:r>
          </w:p>
        </w:tc>
        <w:tc>
          <w:tcPr>
            <w:tcW w:w="6265" w:type="dxa"/>
            <w:tcBorders>
              <w:top w:val="nil"/>
              <w:left w:val="nil"/>
              <w:bottom w:val="nil"/>
              <w:right w:val="nil"/>
            </w:tcBorders>
            <w:shd w:val="clear" w:color="auto" w:fill="auto"/>
            <w:vAlign w:val="center"/>
          </w:tcPr>
          <w:p w14:paraId="22029379"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GTAAAACCATGCGGAAA</w:t>
            </w:r>
            <w:r w:rsidRPr="005F1CF7">
              <w:rPr>
                <w:rFonts w:ascii="Times New Roman" w:eastAsia="等线" w:hAnsi="Times New Roman" w:cs="Times New Roman"/>
                <w:color w:val="000000" w:themeColor="text1"/>
                <w:kern w:val="0"/>
                <w:sz w:val="15"/>
                <w:szCs w:val="15"/>
                <w:u w:val="single"/>
              </w:rPr>
              <w:t>CGC</w:t>
            </w:r>
            <w:r w:rsidRPr="005F1CF7">
              <w:rPr>
                <w:rFonts w:ascii="Times New Roman" w:eastAsia="等线" w:hAnsi="Times New Roman" w:cs="Times New Roman"/>
                <w:color w:val="000000" w:themeColor="text1"/>
                <w:kern w:val="0"/>
                <w:sz w:val="15"/>
                <w:szCs w:val="15"/>
              </w:rPr>
              <w:t>TTCAATGGCTTCAAC</w:t>
            </w:r>
          </w:p>
        </w:tc>
      </w:tr>
      <w:tr w:rsidR="00AF053A" w:rsidRPr="005F1CF7" w14:paraId="39531009" w14:textId="77777777" w:rsidTr="005F1CF7">
        <w:trPr>
          <w:trHeight w:val="245"/>
        </w:trPr>
        <w:tc>
          <w:tcPr>
            <w:tcW w:w="1673" w:type="dxa"/>
            <w:tcBorders>
              <w:top w:val="nil"/>
              <w:left w:val="nil"/>
              <w:right w:val="nil"/>
            </w:tcBorders>
            <w:shd w:val="clear" w:color="auto" w:fill="auto"/>
            <w:vAlign w:val="center"/>
          </w:tcPr>
          <w:p w14:paraId="54D0CE13"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i/>
                <w:iCs/>
                <w:color w:val="000000" w:themeColor="text1"/>
                <w:kern w:val="0"/>
                <w:sz w:val="15"/>
                <w:szCs w:val="15"/>
              </w:rPr>
              <w:t>pd</w:t>
            </w:r>
            <w:r w:rsidRPr="005F1CF7">
              <w:rPr>
                <w:rFonts w:ascii="Times New Roman" w:eastAsia="等线" w:hAnsi="Times New Roman" w:cs="Times New Roman"/>
                <w:color w:val="000000" w:themeColor="text1"/>
                <w:kern w:val="0"/>
                <w:sz w:val="15"/>
                <w:szCs w:val="15"/>
              </w:rPr>
              <w:t>ATA-E223F-F</w:t>
            </w:r>
          </w:p>
        </w:tc>
        <w:tc>
          <w:tcPr>
            <w:tcW w:w="6265" w:type="dxa"/>
            <w:tcBorders>
              <w:top w:val="nil"/>
              <w:left w:val="nil"/>
              <w:right w:val="nil"/>
            </w:tcBorders>
            <w:shd w:val="clear" w:color="auto" w:fill="auto"/>
            <w:vAlign w:val="center"/>
          </w:tcPr>
          <w:p w14:paraId="697E9CD2"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CGGGCTTTTTTGCG</w:t>
            </w:r>
            <w:r w:rsidRPr="005F1CF7">
              <w:rPr>
                <w:rFonts w:ascii="Times New Roman" w:eastAsia="等线" w:hAnsi="Times New Roman" w:cs="Times New Roman"/>
                <w:color w:val="000000" w:themeColor="text1"/>
                <w:kern w:val="0"/>
                <w:sz w:val="15"/>
                <w:szCs w:val="15"/>
                <w:u w:val="single"/>
              </w:rPr>
              <w:t>TTT</w:t>
            </w:r>
            <w:r w:rsidRPr="005F1CF7">
              <w:rPr>
                <w:rFonts w:ascii="Times New Roman" w:eastAsia="等线" w:hAnsi="Times New Roman" w:cs="Times New Roman"/>
                <w:color w:val="000000" w:themeColor="text1"/>
                <w:kern w:val="0"/>
                <w:sz w:val="15"/>
                <w:szCs w:val="15"/>
              </w:rPr>
              <w:t>CCGGTGATGGGTGCC</w:t>
            </w:r>
          </w:p>
        </w:tc>
      </w:tr>
      <w:tr w:rsidR="00AF053A" w:rsidRPr="005F1CF7" w14:paraId="60C7DAB4" w14:textId="77777777" w:rsidTr="005F1CF7">
        <w:trPr>
          <w:trHeight w:val="245"/>
        </w:trPr>
        <w:tc>
          <w:tcPr>
            <w:tcW w:w="1673" w:type="dxa"/>
            <w:tcBorders>
              <w:top w:val="nil"/>
              <w:left w:val="nil"/>
              <w:bottom w:val="single" w:sz="4" w:space="0" w:color="auto"/>
              <w:right w:val="nil"/>
            </w:tcBorders>
            <w:shd w:val="clear" w:color="auto" w:fill="auto"/>
            <w:vAlign w:val="center"/>
          </w:tcPr>
          <w:p w14:paraId="429B0AC0"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i/>
                <w:iCs/>
                <w:color w:val="000000" w:themeColor="text1"/>
                <w:kern w:val="0"/>
                <w:sz w:val="15"/>
                <w:szCs w:val="15"/>
              </w:rPr>
              <w:t>pd</w:t>
            </w:r>
            <w:r w:rsidRPr="005F1CF7">
              <w:rPr>
                <w:rFonts w:ascii="Times New Roman" w:eastAsia="等线" w:hAnsi="Times New Roman" w:cs="Times New Roman"/>
                <w:color w:val="000000" w:themeColor="text1"/>
                <w:kern w:val="0"/>
                <w:sz w:val="15"/>
                <w:szCs w:val="15"/>
              </w:rPr>
              <w:t>ATA-E223F-R</w:t>
            </w:r>
          </w:p>
        </w:tc>
        <w:tc>
          <w:tcPr>
            <w:tcW w:w="6265" w:type="dxa"/>
            <w:tcBorders>
              <w:top w:val="nil"/>
              <w:left w:val="nil"/>
              <w:bottom w:val="single" w:sz="4" w:space="0" w:color="auto"/>
              <w:right w:val="nil"/>
            </w:tcBorders>
            <w:shd w:val="clear" w:color="auto" w:fill="auto"/>
            <w:vAlign w:val="center"/>
          </w:tcPr>
          <w:p w14:paraId="50F84DA7" w14:textId="77777777" w:rsidR="00AF053A" w:rsidRPr="005F1CF7" w:rsidRDefault="00AF053A" w:rsidP="0071048D">
            <w:pPr>
              <w:widowControl/>
              <w:jc w:val="left"/>
              <w:rPr>
                <w:rFonts w:ascii="Times New Roman" w:eastAsia="等线"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0"/>
                <w:sz w:val="15"/>
                <w:szCs w:val="15"/>
              </w:rPr>
              <w:t>GGCACCCATCACCGG</w:t>
            </w:r>
            <w:r w:rsidRPr="005F1CF7">
              <w:rPr>
                <w:rFonts w:ascii="Times New Roman" w:eastAsia="等线" w:hAnsi="Times New Roman" w:cs="Times New Roman"/>
                <w:color w:val="000000" w:themeColor="text1"/>
                <w:kern w:val="0"/>
                <w:sz w:val="15"/>
                <w:szCs w:val="15"/>
                <w:u w:val="single"/>
              </w:rPr>
              <w:t>AAA</w:t>
            </w:r>
            <w:r w:rsidRPr="005F1CF7">
              <w:rPr>
                <w:rFonts w:ascii="Times New Roman" w:eastAsia="等线" w:hAnsi="Times New Roman" w:cs="Times New Roman"/>
                <w:color w:val="000000" w:themeColor="text1"/>
                <w:kern w:val="0"/>
                <w:sz w:val="15"/>
                <w:szCs w:val="15"/>
              </w:rPr>
              <w:t>CGCAAAAAAGCCCG</w:t>
            </w:r>
          </w:p>
        </w:tc>
      </w:tr>
    </w:tbl>
    <w:p w14:paraId="2D47A71C" w14:textId="1D7F5577" w:rsidR="00D772D2" w:rsidRDefault="00AF053A" w:rsidP="00CB4437">
      <w:pPr>
        <w:rPr>
          <w:rFonts w:ascii="Times New Roman" w:hAnsi="Times New Roman" w:cs="Times New Roman"/>
          <w:color w:val="000000" w:themeColor="text1"/>
          <w:sz w:val="18"/>
          <w:szCs w:val="18"/>
        </w:rPr>
      </w:pPr>
      <w:proofErr w:type="gramStart"/>
      <w:r w:rsidRPr="00A124B6">
        <w:rPr>
          <w:rFonts w:ascii="Times New Roman" w:hAnsi="Times New Roman" w:cs="Times New Roman"/>
          <w:color w:val="000000" w:themeColor="text1"/>
          <w:sz w:val="18"/>
          <w:szCs w:val="18"/>
          <w:vertAlign w:val="superscript"/>
        </w:rPr>
        <w:lastRenderedPageBreak/>
        <w:t>a</w:t>
      </w:r>
      <w:proofErr w:type="gramEnd"/>
      <w:r w:rsidRPr="00A124B6">
        <w:rPr>
          <w:rFonts w:ascii="Times New Roman" w:hAnsi="Times New Roman" w:cs="Times New Roman" w:hint="eastAsia"/>
          <w:color w:val="000000" w:themeColor="text1"/>
          <w:sz w:val="18"/>
          <w:szCs w:val="18"/>
          <w:vertAlign w:val="superscript"/>
        </w:rPr>
        <w:t xml:space="preserve"> </w:t>
      </w:r>
      <w:r w:rsidRPr="00A124B6">
        <w:rPr>
          <w:rFonts w:ascii="Times New Roman" w:hAnsi="Times New Roman" w:cs="Times New Roman"/>
          <w:color w:val="000000" w:themeColor="text1"/>
          <w:sz w:val="18"/>
          <w:szCs w:val="18"/>
        </w:rPr>
        <w:t>Underscores indicate mutation sites.</w:t>
      </w:r>
    </w:p>
    <w:p w14:paraId="20012864" w14:textId="77777777" w:rsidR="00120A3C" w:rsidRDefault="00120A3C" w:rsidP="00CB4437">
      <w:pPr>
        <w:rPr>
          <w:rFonts w:ascii="Times New Roman" w:hAnsi="Times New Roman" w:cs="Times New Roman" w:hint="eastAsia"/>
          <w:color w:val="000000" w:themeColor="text1"/>
          <w:sz w:val="18"/>
          <w:szCs w:val="18"/>
        </w:rPr>
      </w:pPr>
    </w:p>
    <w:p w14:paraId="3EE9D06A" w14:textId="30B65F3E" w:rsidR="00CB4437" w:rsidRPr="00A124B6" w:rsidRDefault="00316F5B" w:rsidP="00CB4437">
      <w:pPr>
        <w:jc w:val="center"/>
        <w:rPr>
          <w:rFonts w:ascii="Times New Roman" w:hAnsi="Times New Roman" w:cs="Times New Roman"/>
          <w:b/>
          <w:bCs/>
          <w:color w:val="000000" w:themeColor="text1"/>
          <w:sz w:val="24"/>
          <w:szCs w:val="21"/>
        </w:rPr>
      </w:pPr>
      <w:r>
        <w:rPr>
          <w:rFonts w:ascii="Times New Roman" w:hAnsi="Times New Roman" w:cs="Times New Roman"/>
          <w:b/>
          <w:bCs/>
          <w:noProof/>
          <w:color w:val="000000" w:themeColor="text1"/>
          <w:sz w:val="24"/>
          <w:szCs w:val="21"/>
        </w:rPr>
        <w:drawing>
          <wp:inline distT="0" distB="0" distL="0" distR="0" wp14:anchorId="406BC634" wp14:editId="1B52C20E">
            <wp:extent cx="3668078" cy="3306445"/>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5405"/>
                    <a:stretch/>
                  </pic:blipFill>
                  <pic:spPr bwMode="auto">
                    <a:xfrm>
                      <a:off x="0" y="0"/>
                      <a:ext cx="3677197" cy="3314665"/>
                    </a:xfrm>
                    <a:prstGeom prst="rect">
                      <a:avLst/>
                    </a:prstGeom>
                    <a:noFill/>
                    <a:ln>
                      <a:noFill/>
                    </a:ln>
                    <a:extLst>
                      <a:ext uri="{53640926-AAD7-44D8-BBD7-CCE9431645EC}">
                        <a14:shadowObscured xmlns:a14="http://schemas.microsoft.com/office/drawing/2010/main"/>
                      </a:ext>
                    </a:extLst>
                  </pic:spPr>
                </pic:pic>
              </a:graphicData>
            </a:graphic>
          </wp:inline>
        </w:drawing>
      </w:r>
    </w:p>
    <w:p w14:paraId="1E240FAD" w14:textId="78B46B22" w:rsidR="00CB4437" w:rsidRPr="00A124B6" w:rsidRDefault="00CB4437" w:rsidP="00D772D2">
      <w:pPr>
        <w:widowControl/>
        <w:autoSpaceDE w:val="0"/>
        <w:autoSpaceDN w:val="0"/>
        <w:adjustRightInd w:val="0"/>
        <w:snapToGrid w:val="0"/>
        <w:rPr>
          <w:rFonts w:ascii="Times New Roman" w:hAnsi="Times New Roman" w:cs="Times New Roman" w:hint="eastAsia"/>
          <w:color w:val="000000" w:themeColor="text1"/>
          <w:sz w:val="18"/>
          <w:szCs w:val="18"/>
        </w:rPr>
      </w:pPr>
      <w:r w:rsidRPr="005F1CF7">
        <w:rPr>
          <w:rFonts w:ascii="Times New Roman" w:eastAsia="宋体" w:hAnsi="Times New Roman" w:cs="Times New Roman"/>
          <w:b/>
          <w:bCs/>
          <w:kern w:val="0"/>
          <w:sz w:val="18"/>
          <w:szCs w:val="18"/>
          <w:lang w:eastAsia="en-US"/>
        </w:rPr>
        <w:t>Fig. S1.</w:t>
      </w:r>
      <w:r w:rsidRPr="005F1CF7">
        <w:rPr>
          <w:rFonts w:ascii="Times New Roman" w:eastAsia="宋体" w:hAnsi="Times New Roman" w:cs="Times New Roman"/>
          <w:kern w:val="0"/>
          <w:sz w:val="18"/>
          <w:szCs w:val="18"/>
          <w:lang w:eastAsia="en-US"/>
        </w:rPr>
        <w:t xml:space="preserve"> H</w:t>
      </w:r>
      <w:r w:rsidRPr="005F1CF7">
        <w:rPr>
          <w:rFonts w:ascii="Times New Roman" w:eastAsia="宋体" w:hAnsi="Times New Roman" w:cs="Times New Roman" w:hint="eastAsia"/>
          <w:kern w:val="0"/>
          <w:sz w:val="18"/>
          <w:szCs w:val="18"/>
          <w:lang w:eastAsia="en-US"/>
        </w:rPr>
        <w:t>i</w:t>
      </w:r>
      <w:r w:rsidRPr="005F1CF7">
        <w:rPr>
          <w:rFonts w:ascii="Times New Roman" w:eastAsia="宋体" w:hAnsi="Times New Roman" w:cs="Times New Roman"/>
          <w:kern w:val="0"/>
          <w:sz w:val="18"/>
          <w:szCs w:val="18"/>
          <w:lang w:eastAsia="en-US"/>
        </w:rPr>
        <w:t xml:space="preserve">gh-throughput screening </w:t>
      </w:r>
      <w:r w:rsidRPr="005F1CF7">
        <w:rPr>
          <w:rFonts w:ascii="Times New Roman" w:eastAsia="宋体" w:hAnsi="Times New Roman" w:cs="Times New Roman" w:hint="eastAsia"/>
          <w:kern w:val="0"/>
          <w:sz w:val="18"/>
          <w:szCs w:val="18"/>
          <w:lang w:eastAsia="en-US"/>
        </w:rPr>
        <w:t>method</w:t>
      </w:r>
      <w:r w:rsidRPr="005F1CF7">
        <w:rPr>
          <w:rFonts w:ascii="Times New Roman" w:eastAsia="宋体" w:hAnsi="Times New Roman" w:cs="Times New Roman"/>
          <w:kern w:val="0"/>
          <w:sz w:val="18"/>
          <w:szCs w:val="18"/>
          <w:lang w:eastAsia="en-US"/>
        </w:rPr>
        <w:t>. (</w:t>
      </w:r>
      <w:r w:rsidR="007405AE">
        <w:rPr>
          <w:rFonts w:ascii="Times New Roman" w:eastAsia="宋体" w:hAnsi="Times New Roman" w:cs="Times New Roman"/>
          <w:kern w:val="0"/>
          <w:sz w:val="18"/>
          <w:szCs w:val="18"/>
          <w:lang w:eastAsia="en-US"/>
        </w:rPr>
        <w:t>a</w:t>
      </w:r>
      <w:r w:rsidRPr="005F1CF7">
        <w:rPr>
          <w:rFonts w:ascii="Times New Roman" w:eastAsia="宋体" w:hAnsi="Times New Roman" w:cs="Times New Roman"/>
          <w:kern w:val="0"/>
          <w:sz w:val="18"/>
          <w:szCs w:val="18"/>
          <w:lang w:eastAsia="en-US"/>
        </w:rPr>
        <w:t xml:space="preserve">) </w:t>
      </w:r>
      <w:r w:rsidRPr="005F1CF7">
        <w:rPr>
          <w:rFonts w:ascii="Times New Roman" w:eastAsia="宋体" w:hAnsi="Times New Roman" w:cs="Times New Roman" w:hint="eastAsia"/>
          <w:kern w:val="0"/>
          <w:sz w:val="18"/>
          <w:szCs w:val="18"/>
          <w:lang w:eastAsia="en-US"/>
        </w:rPr>
        <w:t>A</w:t>
      </w:r>
      <w:r w:rsidRPr="005F1CF7">
        <w:rPr>
          <w:rFonts w:ascii="Times New Roman" w:eastAsia="宋体" w:hAnsi="Times New Roman" w:cs="Times New Roman"/>
          <w:kern w:val="0"/>
          <w:sz w:val="18"/>
          <w:szCs w:val="18"/>
          <w:lang w:eastAsia="en-US"/>
        </w:rPr>
        <w:t xml:space="preserve">symmetric </w:t>
      </w:r>
      <w:proofErr w:type="spellStart"/>
      <w:r w:rsidRPr="005F1CF7">
        <w:rPr>
          <w:rFonts w:ascii="Times New Roman" w:eastAsia="宋体" w:hAnsi="Times New Roman" w:cs="Times New Roman"/>
          <w:kern w:val="0"/>
          <w:sz w:val="18"/>
          <w:szCs w:val="18"/>
          <w:lang w:eastAsia="en-US"/>
        </w:rPr>
        <w:t>ammoniation</w:t>
      </w:r>
      <w:proofErr w:type="spellEnd"/>
      <w:r w:rsidRPr="005F1CF7">
        <w:rPr>
          <w:rFonts w:ascii="Times New Roman" w:eastAsia="宋体" w:hAnsi="Times New Roman" w:cs="Times New Roman"/>
          <w:kern w:val="0"/>
          <w:sz w:val="18"/>
          <w:szCs w:val="18"/>
          <w:lang w:eastAsia="en-US"/>
        </w:rPr>
        <w:t xml:space="preserve"> of 1-acetonaphthone (10 </w:t>
      </w:r>
      <w:proofErr w:type="spellStart"/>
      <w:r w:rsidRPr="001E0166">
        <w:rPr>
          <w:rFonts w:ascii="Times New Roman" w:eastAsia="宋体" w:hAnsi="Times New Roman" w:cs="Times New Roman"/>
          <w:kern w:val="0"/>
          <w:sz w:val="18"/>
          <w:szCs w:val="18"/>
          <w:lang w:eastAsia="en-US"/>
        </w:rPr>
        <w:t>m</w:t>
      </w:r>
      <w:r w:rsidR="001E0166" w:rsidRPr="001E0166">
        <w:rPr>
          <w:rFonts w:ascii="Times New Roman" w:eastAsia="宋体" w:hAnsi="Times New Roman" w:cs="Times New Roman"/>
          <w:kern w:val="0"/>
          <w:sz w:val="18"/>
          <w:szCs w:val="18"/>
          <w:lang w:eastAsia="en-US"/>
        </w:rPr>
        <w:t>mol</w:t>
      </w:r>
      <w:r w:rsidR="001E0166" w:rsidRPr="001E0166">
        <w:rPr>
          <w:rFonts w:ascii="Times New Roman" w:eastAsia="宋体" w:hAnsi="Times New Roman" w:cs="Times New Roman"/>
          <w:kern w:val="0"/>
          <w:sz w:val="18"/>
          <w:szCs w:val="18"/>
        </w:rPr>
        <w:t>·</w:t>
      </w:r>
      <w:r w:rsidR="001E0166" w:rsidRPr="001E0166">
        <w:rPr>
          <w:rFonts w:ascii="Times New Roman" w:eastAsia="宋体" w:hAnsi="Times New Roman" w:cs="Times New Roman"/>
          <w:kern w:val="0"/>
          <w:sz w:val="18"/>
          <w:szCs w:val="18"/>
          <w:lang w:eastAsia="en-US"/>
        </w:rPr>
        <w:t>L</w:t>
      </w:r>
      <w:proofErr w:type="spellEnd"/>
      <w:r w:rsidR="001E0166" w:rsidRPr="001E0166">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into (</w:t>
      </w:r>
      <w:r w:rsidRPr="005F1CF7">
        <w:rPr>
          <w:rFonts w:ascii="Times New Roman" w:eastAsia="宋体" w:hAnsi="Times New Roman" w:cs="Times New Roman"/>
          <w:i/>
          <w:iCs/>
          <w:kern w:val="0"/>
          <w:sz w:val="18"/>
          <w:szCs w:val="18"/>
          <w:lang w:eastAsia="en-US"/>
        </w:rPr>
        <w:t>R</w:t>
      </w:r>
      <w:r w:rsidRPr="005F1CF7">
        <w:rPr>
          <w:rFonts w:ascii="Times New Roman" w:eastAsia="宋体" w:hAnsi="Times New Roman" w:cs="Times New Roman"/>
          <w:kern w:val="0"/>
          <w:sz w:val="18"/>
          <w:szCs w:val="18"/>
          <w:lang w:eastAsia="en-US"/>
        </w:rPr>
        <w:t>)-NEA using 2-(4-</w:t>
      </w:r>
      <w:proofErr w:type="gramStart"/>
      <w:r w:rsidRPr="005F1CF7">
        <w:rPr>
          <w:rFonts w:ascii="Times New Roman" w:eastAsia="宋体" w:hAnsi="Times New Roman" w:cs="Times New Roman"/>
          <w:kern w:val="0"/>
          <w:sz w:val="18"/>
          <w:szCs w:val="18"/>
          <w:lang w:eastAsia="en-US"/>
        </w:rPr>
        <w:t>nitrophenyl)ethan</w:t>
      </w:r>
      <w:proofErr w:type="gramEnd"/>
      <w:r w:rsidRPr="005F1CF7">
        <w:rPr>
          <w:rFonts w:ascii="Times New Roman" w:eastAsia="宋体" w:hAnsi="Times New Roman" w:cs="Times New Roman"/>
          <w:kern w:val="0"/>
          <w:sz w:val="18"/>
          <w:szCs w:val="18"/>
          <w:lang w:eastAsia="en-US"/>
        </w:rPr>
        <w:t>-1-amine hydrochloride</w:t>
      </w:r>
      <w:r w:rsidRPr="005F1CF7">
        <w:rPr>
          <w:rFonts w:ascii="Times New Roman" w:eastAsia="宋体" w:hAnsi="Times New Roman" w:cs="Times New Roman" w:hint="eastAsia"/>
          <w:kern w:val="0"/>
          <w:sz w:val="18"/>
          <w:szCs w:val="18"/>
          <w:lang w:eastAsia="en-US"/>
        </w:rPr>
        <w:t xml:space="preserve"> as</w:t>
      </w:r>
      <w:r w:rsidRPr="005F1CF7">
        <w:rPr>
          <w:rFonts w:ascii="Times New Roman" w:eastAsia="宋体" w:hAnsi="Times New Roman" w:cs="Times New Roman"/>
          <w:kern w:val="0"/>
          <w:sz w:val="18"/>
          <w:szCs w:val="18"/>
          <w:lang w:eastAsia="en-US"/>
        </w:rPr>
        <w:t xml:space="preserve"> amine donor (2.5 </w:t>
      </w:r>
      <w:proofErr w:type="spellStart"/>
      <w:r w:rsidRPr="005F1CF7">
        <w:rPr>
          <w:rFonts w:ascii="Times New Roman" w:eastAsia="宋体" w:hAnsi="Times New Roman" w:cs="Times New Roman"/>
          <w:kern w:val="0"/>
          <w:sz w:val="18"/>
          <w:szCs w:val="18"/>
          <w:lang w:eastAsia="en-US"/>
        </w:rPr>
        <w:t>equiv</w:t>
      </w:r>
      <w:proofErr w:type="spellEnd"/>
      <w:r w:rsidRPr="005F1CF7">
        <w:rPr>
          <w:rFonts w:ascii="Times New Roman" w:eastAsia="宋体" w:hAnsi="Times New Roman" w:cs="Times New Roman"/>
          <w:kern w:val="0"/>
          <w:sz w:val="18"/>
          <w:szCs w:val="18"/>
          <w:lang w:eastAsia="en-US"/>
        </w:rPr>
        <w:t>)</w:t>
      </w:r>
      <w:r w:rsidRPr="005F1CF7">
        <w:rPr>
          <w:rFonts w:ascii="Times New Roman" w:eastAsia="宋体" w:hAnsi="Times New Roman" w:cs="Times New Roman" w:hint="eastAsia"/>
          <w:kern w:val="0"/>
          <w:sz w:val="18"/>
          <w:szCs w:val="18"/>
          <w:lang w:eastAsia="en-US"/>
        </w:rPr>
        <w:t xml:space="preserve"> via </w:t>
      </w:r>
      <w:proofErr w:type="spellStart"/>
      <w:r w:rsidRPr="005F1CF7">
        <w:rPr>
          <w:rFonts w:ascii="Times New Roman" w:eastAsia="宋体" w:hAnsi="Times New Roman" w:cs="Times New Roman"/>
          <w:i/>
          <w:iCs/>
          <w:kern w:val="0"/>
          <w:sz w:val="18"/>
          <w:szCs w:val="18"/>
          <w:lang w:eastAsia="en-US"/>
        </w:rPr>
        <w:t>At</w:t>
      </w:r>
      <w:r w:rsidRPr="005F1CF7">
        <w:rPr>
          <w:rFonts w:ascii="Times New Roman" w:eastAsia="宋体" w:hAnsi="Times New Roman" w:cs="Times New Roman" w:hint="eastAsia"/>
          <w:kern w:val="0"/>
          <w:sz w:val="18"/>
          <w:szCs w:val="18"/>
          <w:lang w:eastAsia="en-US"/>
        </w:rPr>
        <w:t>ATA</w:t>
      </w:r>
      <w:proofErr w:type="spellEnd"/>
      <w:r w:rsidRPr="005F1CF7">
        <w:rPr>
          <w:rFonts w:ascii="Times New Roman" w:eastAsia="宋体" w:hAnsi="Times New Roman" w:cs="Times New Roman"/>
          <w:kern w:val="0"/>
          <w:sz w:val="18"/>
          <w:szCs w:val="18"/>
          <w:lang w:eastAsia="en-US"/>
        </w:rPr>
        <w:t>. (</w:t>
      </w:r>
      <w:r w:rsidR="007405AE">
        <w:rPr>
          <w:rFonts w:ascii="Times New Roman" w:eastAsia="宋体" w:hAnsi="Times New Roman" w:cs="Times New Roman"/>
          <w:kern w:val="0"/>
          <w:sz w:val="18"/>
          <w:szCs w:val="18"/>
          <w:lang w:eastAsia="en-US"/>
        </w:rPr>
        <w:t>b</w:t>
      </w:r>
      <w:r w:rsidRPr="005F1CF7">
        <w:rPr>
          <w:rFonts w:ascii="Times New Roman" w:eastAsia="宋体" w:hAnsi="Times New Roman" w:cs="Times New Roman"/>
          <w:kern w:val="0"/>
          <w:sz w:val="18"/>
          <w:szCs w:val="18"/>
          <w:lang w:eastAsia="en-US"/>
        </w:rPr>
        <w:t>) The</w:t>
      </w:r>
      <w:r w:rsidRPr="005F1CF7">
        <w:rPr>
          <w:rFonts w:ascii="Times New Roman" w:eastAsia="宋体" w:hAnsi="Times New Roman" w:cs="Times New Roman" w:hint="eastAsia"/>
          <w:kern w:val="0"/>
          <w:sz w:val="18"/>
          <w:szCs w:val="18"/>
          <w:lang w:eastAsia="en-US"/>
        </w:rPr>
        <w:t xml:space="preserve"> color change of</w:t>
      </w:r>
      <w:r w:rsidRPr="005F1CF7">
        <w:rPr>
          <w:rFonts w:ascii="Times New Roman" w:eastAsia="宋体" w:hAnsi="Times New Roman" w:cs="Times New Roman"/>
          <w:kern w:val="0"/>
          <w:sz w:val="18"/>
          <w:szCs w:val="18"/>
          <w:lang w:eastAsia="en-US"/>
        </w:rPr>
        <w:t xml:space="preserve"> reaction mixture (left, </w:t>
      </w:r>
      <w:r w:rsidRPr="005F1CF7">
        <w:rPr>
          <w:rFonts w:ascii="Times New Roman" w:eastAsia="宋体" w:hAnsi="Times New Roman" w:cs="Times New Roman" w:hint="eastAsia"/>
          <w:kern w:val="0"/>
          <w:sz w:val="18"/>
          <w:szCs w:val="18"/>
          <w:lang w:eastAsia="en-US"/>
        </w:rPr>
        <w:t>no adding</w:t>
      </w:r>
      <w:r w:rsidRPr="005F1CF7">
        <w:rPr>
          <w:rFonts w:ascii="Times New Roman" w:eastAsia="宋体" w:hAnsi="Times New Roman" w:cs="Times New Roman"/>
          <w:kern w:val="0"/>
          <w:sz w:val="18"/>
          <w:szCs w:val="18"/>
          <w:lang w:eastAsia="en-US"/>
        </w:rPr>
        <w:t xml:space="preserve"> </w:t>
      </w:r>
      <w:proofErr w:type="spellStart"/>
      <w:r w:rsidRPr="005F1CF7">
        <w:rPr>
          <w:rFonts w:ascii="Times New Roman" w:eastAsia="宋体" w:hAnsi="Times New Roman" w:cs="Times New Roman"/>
          <w:i/>
          <w:iCs/>
          <w:kern w:val="0"/>
          <w:sz w:val="18"/>
          <w:szCs w:val="18"/>
          <w:lang w:eastAsia="en-US"/>
        </w:rPr>
        <w:t>At</w:t>
      </w:r>
      <w:r w:rsidRPr="005F1CF7">
        <w:rPr>
          <w:rFonts w:ascii="Times New Roman" w:eastAsia="宋体" w:hAnsi="Times New Roman" w:cs="Times New Roman"/>
          <w:kern w:val="0"/>
          <w:sz w:val="18"/>
          <w:szCs w:val="18"/>
          <w:lang w:eastAsia="en-US"/>
        </w:rPr>
        <w:t>ATA</w:t>
      </w:r>
      <w:proofErr w:type="spellEnd"/>
      <w:r w:rsidRPr="005F1CF7">
        <w:rPr>
          <w:rFonts w:ascii="Times New Roman" w:eastAsia="宋体" w:hAnsi="Times New Roman" w:cs="Times New Roman" w:hint="eastAsia"/>
          <w:kern w:val="0"/>
          <w:sz w:val="18"/>
          <w:szCs w:val="18"/>
          <w:lang w:eastAsia="en-US"/>
        </w:rPr>
        <w:t>; middle, adding enzyme for 1 h; right, adding enzyme for 5 h</w:t>
      </w:r>
      <w:r w:rsidRPr="005F1CF7">
        <w:rPr>
          <w:rFonts w:ascii="Times New Roman" w:eastAsia="宋体" w:hAnsi="Times New Roman" w:cs="Times New Roman"/>
          <w:kern w:val="0"/>
          <w:sz w:val="18"/>
          <w:szCs w:val="18"/>
          <w:lang w:eastAsia="en-US"/>
        </w:rPr>
        <w:t>)</w:t>
      </w:r>
      <w:r w:rsidRPr="005F1CF7">
        <w:rPr>
          <w:rFonts w:ascii="Times New Roman" w:eastAsia="宋体" w:hAnsi="Times New Roman" w:cs="Times New Roman" w:hint="eastAsia"/>
          <w:kern w:val="0"/>
          <w:sz w:val="18"/>
          <w:szCs w:val="18"/>
          <w:lang w:eastAsia="en-US"/>
        </w:rPr>
        <w:t>.</w:t>
      </w:r>
      <w:r w:rsidRPr="005F1CF7">
        <w:rPr>
          <w:rFonts w:ascii="Times New Roman" w:eastAsia="宋体" w:hAnsi="Times New Roman" w:cs="Times New Roman"/>
          <w:kern w:val="0"/>
          <w:sz w:val="18"/>
          <w:szCs w:val="18"/>
          <w:lang w:eastAsia="en-US"/>
        </w:rPr>
        <w:t xml:space="preserve"> (</w:t>
      </w:r>
      <w:r w:rsidR="007405AE">
        <w:rPr>
          <w:rFonts w:ascii="Times New Roman" w:eastAsia="宋体" w:hAnsi="Times New Roman" w:cs="Times New Roman"/>
          <w:kern w:val="0"/>
          <w:sz w:val="18"/>
          <w:szCs w:val="18"/>
          <w:lang w:eastAsia="en-US"/>
        </w:rPr>
        <w:t>c</w:t>
      </w:r>
      <w:r w:rsidRPr="005F1CF7">
        <w:rPr>
          <w:rFonts w:ascii="Times New Roman" w:eastAsia="宋体" w:hAnsi="Times New Roman" w:cs="Times New Roman"/>
          <w:kern w:val="0"/>
          <w:sz w:val="18"/>
          <w:szCs w:val="18"/>
          <w:lang w:eastAsia="en-US"/>
        </w:rPr>
        <w:t xml:space="preserve">) </w:t>
      </w:r>
      <w:r w:rsidRPr="005F1CF7">
        <w:rPr>
          <w:rFonts w:ascii="Times New Roman" w:eastAsia="宋体" w:hAnsi="Times New Roman" w:cs="Times New Roman" w:hint="eastAsia"/>
          <w:kern w:val="0"/>
          <w:sz w:val="18"/>
          <w:szCs w:val="18"/>
          <w:lang w:eastAsia="en-US"/>
        </w:rPr>
        <w:t>T</w:t>
      </w:r>
      <w:r w:rsidRPr="005F1CF7">
        <w:rPr>
          <w:rFonts w:ascii="Times New Roman" w:eastAsia="宋体" w:hAnsi="Times New Roman" w:cs="Times New Roman"/>
          <w:kern w:val="0"/>
          <w:sz w:val="18"/>
          <w:szCs w:val="18"/>
          <w:lang w:eastAsia="en-US"/>
        </w:rPr>
        <w:t xml:space="preserve">he </w:t>
      </w:r>
      <w:r w:rsidRPr="005F1CF7">
        <w:rPr>
          <w:rFonts w:ascii="Times New Roman" w:eastAsia="宋体" w:hAnsi="Times New Roman" w:cs="Times New Roman" w:hint="eastAsia"/>
          <w:kern w:val="0"/>
          <w:sz w:val="18"/>
          <w:szCs w:val="18"/>
          <w:lang w:eastAsia="en-US"/>
        </w:rPr>
        <w:t xml:space="preserve">change of </w:t>
      </w:r>
      <w:r w:rsidRPr="005F1CF7">
        <w:rPr>
          <w:rFonts w:ascii="Times New Roman" w:eastAsia="宋体" w:hAnsi="Times New Roman" w:cs="Times New Roman"/>
          <w:kern w:val="0"/>
          <w:sz w:val="18"/>
          <w:szCs w:val="18"/>
          <w:lang w:eastAsia="en-US"/>
        </w:rPr>
        <w:t>absorbance at 450</w:t>
      </w:r>
      <w:r w:rsidRPr="005F1CF7">
        <w:rPr>
          <w:rFonts w:ascii="Times New Roman" w:eastAsia="宋体" w:hAnsi="Times New Roman" w:cs="Times New Roman" w:hint="eastAsia"/>
          <w:kern w:val="0"/>
          <w:sz w:val="18"/>
          <w:szCs w:val="18"/>
          <w:lang w:eastAsia="en-US"/>
        </w:rPr>
        <w:t xml:space="preserve"> </w:t>
      </w:r>
      <w:r w:rsidRPr="005F1CF7">
        <w:rPr>
          <w:rFonts w:ascii="Times New Roman" w:eastAsia="宋体" w:hAnsi="Times New Roman" w:cs="Times New Roman"/>
          <w:kern w:val="0"/>
          <w:sz w:val="18"/>
          <w:szCs w:val="18"/>
          <w:lang w:eastAsia="en-US"/>
        </w:rPr>
        <w:t>nm</w:t>
      </w:r>
      <w:r w:rsidRPr="005F1CF7">
        <w:rPr>
          <w:rFonts w:ascii="Times New Roman" w:eastAsia="宋体" w:hAnsi="Times New Roman" w:cs="Times New Roman" w:hint="eastAsia"/>
          <w:kern w:val="0"/>
          <w:sz w:val="18"/>
          <w:szCs w:val="18"/>
          <w:lang w:eastAsia="en-US"/>
        </w:rPr>
        <w:t xml:space="preserve"> wavelength with the extension of reaction time.</w:t>
      </w:r>
      <w:r w:rsidRPr="005F1CF7">
        <w:rPr>
          <w:rFonts w:ascii="Times New Roman" w:eastAsia="宋体" w:hAnsi="Times New Roman" w:cs="Times New Roman"/>
          <w:kern w:val="0"/>
          <w:sz w:val="18"/>
          <w:szCs w:val="18"/>
          <w:lang w:eastAsia="en-US"/>
        </w:rPr>
        <w:t xml:space="preserve"> </w:t>
      </w:r>
      <w:proofErr w:type="spellStart"/>
      <w:r w:rsidRPr="005F1CF7">
        <w:rPr>
          <w:rFonts w:ascii="Times New Roman" w:eastAsia="宋体" w:hAnsi="Times New Roman" w:cs="Times New Roman"/>
          <w:kern w:val="0"/>
          <w:sz w:val="18"/>
          <w:szCs w:val="18"/>
          <w:lang w:eastAsia="en-US"/>
        </w:rPr>
        <w:t>n.c.</w:t>
      </w:r>
      <w:proofErr w:type="spellEnd"/>
      <w:r w:rsidRPr="005F1CF7">
        <w:rPr>
          <w:rFonts w:ascii="Times New Roman" w:eastAsia="宋体" w:hAnsi="Times New Roman" w:cs="Times New Roman"/>
          <w:kern w:val="0"/>
          <w:sz w:val="18"/>
          <w:szCs w:val="18"/>
          <w:lang w:eastAsia="en-US"/>
        </w:rPr>
        <w:t>: negative control.</w:t>
      </w:r>
    </w:p>
    <w:p w14:paraId="45C0874F" w14:textId="3F72F32D" w:rsidR="00DE640B" w:rsidRPr="00A124B6" w:rsidRDefault="00DE640B" w:rsidP="00CB4437">
      <w:pPr>
        <w:widowControl/>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0" distR="0" wp14:anchorId="40D24A62" wp14:editId="700CC5B0">
            <wp:extent cx="3114209" cy="1456055"/>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1457" cy="1482821"/>
                    </a:xfrm>
                    <a:prstGeom prst="rect">
                      <a:avLst/>
                    </a:prstGeom>
                    <a:noFill/>
                  </pic:spPr>
                </pic:pic>
              </a:graphicData>
            </a:graphic>
          </wp:inline>
        </w:drawing>
      </w:r>
    </w:p>
    <w:p w14:paraId="33576E5F" w14:textId="034FC929" w:rsidR="00CB4437" w:rsidRPr="005F1CF7" w:rsidRDefault="00CB4437" w:rsidP="005F1CF7">
      <w:pPr>
        <w:widowControl/>
        <w:autoSpaceDE w:val="0"/>
        <w:autoSpaceDN w:val="0"/>
        <w:adjustRightInd w:val="0"/>
        <w:snapToGrid w:val="0"/>
        <w:rPr>
          <w:rFonts w:ascii="Times New Roman" w:eastAsia="宋体" w:hAnsi="Times New Roman" w:cs="Times New Roman"/>
          <w:kern w:val="0"/>
          <w:sz w:val="18"/>
          <w:szCs w:val="18"/>
        </w:rPr>
      </w:pPr>
      <w:r w:rsidRPr="005F1CF7">
        <w:rPr>
          <w:rFonts w:ascii="Times New Roman" w:eastAsia="宋体" w:hAnsi="Times New Roman" w:cs="Times New Roman"/>
          <w:b/>
          <w:bCs/>
          <w:kern w:val="0"/>
          <w:sz w:val="18"/>
          <w:szCs w:val="18"/>
          <w:lang w:eastAsia="en-US"/>
        </w:rPr>
        <w:t xml:space="preserve">Fig. S2. </w:t>
      </w:r>
      <w:r w:rsidRPr="005F1CF7">
        <w:rPr>
          <w:rFonts w:ascii="Times New Roman" w:eastAsia="宋体" w:hAnsi="Times New Roman" w:cs="Times New Roman"/>
          <w:kern w:val="0"/>
          <w:sz w:val="18"/>
          <w:szCs w:val="18"/>
          <w:lang w:eastAsia="en-US"/>
        </w:rPr>
        <w:t xml:space="preserve">The color rendering diagram in </w:t>
      </w:r>
      <w:r w:rsidRPr="005F1CF7">
        <w:rPr>
          <w:rFonts w:ascii="Times New Roman" w:eastAsia="宋体" w:hAnsi="Times New Roman" w:cs="Times New Roman" w:hint="eastAsia"/>
          <w:kern w:val="0"/>
          <w:sz w:val="18"/>
          <w:szCs w:val="18"/>
          <w:lang w:eastAsia="en-US"/>
        </w:rPr>
        <w:t>the</w:t>
      </w:r>
      <w:r w:rsidRPr="005F1CF7">
        <w:rPr>
          <w:rFonts w:ascii="Times New Roman" w:eastAsia="宋体" w:hAnsi="Times New Roman" w:cs="Times New Roman"/>
          <w:kern w:val="0"/>
          <w:sz w:val="18"/>
          <w:szCs w:val="18"/>
          <w:lang w:eastAsia="en-US"/>
        </w:rPr>
        <w:t xml:space="preserve"> 96</w:t>
      </w:r>
      <w:r w:rsidRPr="005F1CF7">
        <w:rPr>
          <w:rFonts w:ascii="Times New Roman" w:eastAsia="宋体" w:hAnsi="Times New Roman" w:cs="Times New Roman" w:hint="eastAsia"/>
          <w:kern w:val="0"/>
          <w:sz w:val="18"/>
          <w:szCs w:val="18"/>
          <w:lang w:eastAsia="en-US"/>
        </w:rPr>
        <w:t>-</w:t>
      </w:r>
      <w:r w:rsidRPr="005F1CF7">
        <w:rPr>
          <w:rFonts w:ascii="Times New Roman" w:eastAsia="宋体" w:hAnsi="Times New Roman" w:cs="Times New Roman"/>
          <w:kern w:val="0"/>
          <w:sz w:val="18"/>
          <w:szCs w:val="18"/>
          <w:lang w:eastAsia="en-US"/>
        </w:rPr>
        <w:t>well plate under different enzyme or substrate concentrations</w:t>
      </w:r>
      <w:r w:rsidRPr="005F1CF7">
        <w:rPr>
          <w:rFonts w:ascii="Times New Roman" w:eastAsia="宋体" w:hAnsi="Times New Roman" w:cs="Times New Roman" w:hint="eastAsia"/>
          <w:kern w:val="0"/>
          <w:sz w:val="18"/>
          <w:szCs w:val="18"/>
          <w:lang w:eastAsia="en-US"/>
        </w:rPr>
        <w:t xml:space="preserve">. The reaction condition of </w:t>
      </w:r>
      <w:r w:rsidR="00884CF7">
        <w:rPr>
          <w:rFonts w:ascii="Times New Roman" w:eastAsia="宋体" w:hAnsi="Times New Roman" w:cs="Times New Roman"/>
          <w:kern w:val="0"/>
          <w:sz w:val="18"/>
          <w:szCs w:val="18"/>
          <w:lang w:eastAsia="en-US"/>
        </w:rPr>
        <w:t>(</w:t>
      </w:r>
      <w:r w:rsidR="007405AE">
        <w:rPr>
          <w:rFonts w:ascii="Times New Roman" w:eastAsia="宋体" w:hAnsi="Times New Roman" w:cs="Times New Roman"/>
          <w:kern w:val="0"/>
          <w:sz w:val="18"/>
          <w:szCs w:val="18"/>
          <w:lang w:eastAsia="en-US"/>
        </w:rPr>
        <w:t>a</w:t>
      </w:r>
      <w:r w:rsidR="00884CF7">
        <w:rPr>
          <w:rFonts w:ascii="Times New Roman" w:eastAsia="宋体" w:hAnsi="Times New Roman" w:cs="Times New Roman" w:hint="eastAsia"/>
          <w:kern w:val="0"/>
          <w:sz w:val="18"/>
          <w:szCs w:val="18"/>
        </w:rPr>
        <w:t>)</w:t>
      </w:r>
      <w:r w:rsidRPr="005F1CF7">
        <w:rPr>
          <w:rFonts w:ascii="Times New Roman" w:eastAsia="宋体" w:hAnsi="Times New Roman" w:cs="Times New Roman" w:hint="eastAsia"/>
          <w:kern w:val="0"/>
          <w:sz w:val="18"/>
          <w:szCs w:val="18"/>
          <w:lang w:eastAsia="en-US"/>
        </w:rPr>
        <w:t xml:space="preserve">: </w:t>
      </w:r>
      <w:r w:rsidRPr="005F1CF7">
        <w:rPr>
          <w:rFonts w:ascii="Times New Roman" w:eastAsia="宋体" w:hAnsi="Times New Roman" w:cs="Times New Roman"/>
          <w:kern w:val="0"/>
          <w:sz w:val="18"/>
          <w:szCs w:val="18"/>
          <w:lang w:eastAsia="en-US"/>
        </w:rPr>
        <w:t>0</w:t>
      </w:r>
      <w:r w:rsidR="00884CF7">
        <w:rPr>
          <w:rFonts w:ascii="Times New Roman" w:eastAsia="宋体" w:hAnsi="Times New Roman" w:cs="Times New Roman"/>
          <w:kern w:val="0"/>
          <w:sz w:val="18"/>
          <w:szCs w:val="18"/>
          <w:lang w:eastAsia="en-US"/>
        </w:rPr>
        <w:t>–</w:t>
      </w:r>
      <w:r w:rsidRPr="005F1CF7">
        <w:rPr>
          <w:rFonts w:ascii="Times New Roman" w:eastAsia="宋体" w:hAnsi="Times New Roman" w:cs="Times New Roman"/>
          <w:kern w:val="0"/>
          <w:sz w:val="18"/>
          <w:szCs w:val="18"/>
          <w:lang w:eastAsia="en-US"/>
        </w:rPr>
        <w:t xml:space="preserve">30 </w:t>
      </w:r>
      <w:proofErr w:type="spellStart"/>
      <w:r w:rsidRPr="005F1CF7">
        <w:rPr>
          <w:rFonts w:ascii="Times New Roman" w:eastAsia="宋体" w:hAnsi="Times New Roman" w:cs="Times New Roman"/>
          <w:kern w:val="0"/>
          <w:sz w:val="18"/>
          <w:szCs w:val="18"/>
          <w:lang w:eastAsia="en-US"/>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1-acetonaphthone</w:t>
      </w:r>
      <w:r w:rsidRPr="005F1CF7">
        <w:rPr>
          <w:rFonts w:ascii="Times New Roman" w:eastAsia="宋体" w:hAnsi="Times New Roman" w:cs="Times New Roman" w:hint="eastAsia"/>
          <w:kern w:val="0"/>
          <w:sz w:val="18"/>
          <w:szCs w:val="18"/>
          <w:lang w:eastAsia="en-US"/>
        </w:rPr>
        <w:t xml:space="preserve">, </w:t>
      </w:r>
      <w:r w:rsidRPr="005F1CF7">
        <w:rPr>
          <w:rFonts w:ascii="Times New Roman" w:eastAsia="宋体" w:hAnsi="Times New Roman" w:cs="Times New Roman"/>
          <w:kern w:val="0"/>
          <w:sz w:val="18"/>
          <w:szCs w:val="18"/>
          <w:lang w:eastAsia="en-US"/>
        </w:rPr>
        <w:t>0</w:t>
      </w:r>
      <w:r w:rsidR="00884CF7">
        <w:rPr>
          <w:rFonts w:ascii="Times New Roman" w:eastAsia="宋体" w:hAnsi="Times New Roman" w:cs="Times New Roman"/>
          <w:kern w:val="0"/>
          <w:sz w:val="18"/>
          <w:szCs w:val="18"/>
          <w:lang w:eastAsia="en-US"/>
        </w:rPr>
        <w:t>–</w:t>
      </w:r>
      <w:r w:rsidRPr="005F1CF7">
        <w:rPr>
          <w:rFonts w:ascii="Times New Roman" w:eastAsia="宋体" w:hAnsi="Times New Roman" w:cs="Times New Roman"/>
          <w:kern w:val="0"/>
          <w:sz w:val="18"/>
          <w:szCs w:val="18"/>
          <w:lang w:eastAsia="en-US"/>
        </w:rPr>
        <w:t xml:space="preserve">75 </w:t>
      </w:r>
      <w:proofErr w:type="spellStart"/>
      <w:r w:rsidRPr="005F1CF7">
        <w:rPr>
          <w:rFonts w:ascii="Times New Roman" w:eastAsia="宋体" w:hAnsi="Times New Roman" w:cs="Times New Roman"/>
          <w:kern w:val="0"/>
          <w:sz w:val="18"/>
          <w:szCs w:val="18"/>
          <w:lang w:eastAsia="en-US"/>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(2-(4-</w:t>
      </w:r>
      <w:proofErr w:type="gramStart"/>
      <w:r w:rsidRPr="005F1CF7">
        <w:rPr>
          <w:rFonts w:ascii="Times New Roman" w:eastAsia="宋体" w:hAnsi="Times New Roman" w:cs="Times New Roman"/>
          <w:kern w:val="0"/>
          <w:sz w:val="18"/>
          <w:szCs w:val="18"/>
          <w:lang w:eastAsia="en-US"/>
        </w:rPr>
        <w:t>nitrophenyl)ethan</w:t>
      </w:r>
      <w:proofErr w:type="gramEnd"/>
      <w:r w:rsidRPr="005F1CF7">
        <w:rPr>
          <w:rFonts w:ascii="Times New Roman" w:eastAsia="宋体" w:hAnsi="Times New Roman" w:cs="Times New Roman"/>
          <w:kern w:val="0"/>
          <w:sz w:val="18"/>
          <w:szCs w:val="18"/>
          <w:lang w:eastAsia="en-US"/>
        </w:rPr>
        <w:t xml:space="preserve">-1-amine hydrochloride (2.5 </w:t>
      </w:r>
      <w:proofErr w:type="spellStart"/>
      <w:r w:rsidRPr="005F1CF7">
        <w:rPr>
          <w:rFonts w:ascii="Times New Roman" w:eastAsia="宋体" w:hAnsi="Times New Roman" w:cs="Times New Roman"/>
          <w:kern w:val="0"/>
          <w:sz w:val="18"/>
          <w:szCs w:val="18"/>
          <w:lang w:eastAsia="en-US"/>
        </w:rPr>
        <w:t>equiv</w:t>
      </w:r>
      <w:proofErr w:type="spellEnd"/>
      <w:r w:rsidRPr="005F1CF7">
        <w:rPr>
          <w:rFonts w:ascii="Times New Roman" w:eastAsia="宋体" w:hAnsi="Times New Roman" w:cs="Times New Roman"/>
          <w:kern w:val="0"/>
          <w:sz w:val="18"/>
          <w:szCs w:val="18"/>
          <w:lang w:eastAsia="en-US"/>
        </w:rPr>
        <w:t>),</w:t>
      </w:r>
      <w:r w:rsidRPr="005F1CF7">
        <w:rPr>
          <w:rFonts w:ascii="Times New Roman" w:eastAsia="宋体" w:hAnsi="Times New Roman" w:cs="Times New Roman" w:hint="eastAsia"/>
          <w:kern w:val="0"/>
          <w:sz w:val="18"/>
          <w:szCs w:val="18"/>
          <w:lang w:eastAsia="en-US"/>
        </w:rPr>
        <w:t xml:space="preserve"> </w:t>
      </w:r>
      <w:r w:rsidRPr="005F1CF7">
        <w:rPr>
          <w:rFonts w:ascii="Times New Roman" w:eastAsia="宋体" w:hAnsi="Times New Roman" w:cs="Times New Roman"/>
          <w:kern w:val="0"/>
          <w:sz w:val="18"/>
          <w:szCs w:val="18"/>
          <w:lang w:eastAsia="en-US"/>
        </w:rPr>
        <w:t>20% (v/v) DMSO</w:t>
      </w:r>
      <w:r w:rsidRPr="005F1CF7">
        <w:rPr>
          <w:rFonts w:ascii="Times New Roman" w:eastAsia="宋体" w:hAnsi="Times New Roman" w:cs="Times New Roman" w:hint="eastAsia"/>
          <w:kern w:val="0"/>
          <w:sz w:val="18"/>
          <w:szCs w:val="18"/>
          <w:lang w:eastAsia="en-US"/>
        </w:rPr>
        <w:t xml:space="preserve">, </w:t>
      </w:r>
      <w:r w:rsidRPr="005F1CF7">
        <w:rPr>
          <w:rFonts w:ascii="Times New Roman" w:eastAsia="宋体" w:hAnsi="Times New Roman" w:cs="Times New Roman"/>
          <w:kern w:val="0"/>
          <w:sz w:val="18"/>
          <w:szCs w:val="18"/>
          <w:lang w:eastAsia="en-US"/>
        </w:rPr>
        <w:t xml:space="preserve">0.1 </w:t>
      </w:r>
      <w:proofErr w:type="spellStart"/>
      <w:r w:rsidRPr="005F1CF7">
        <w:rPr>
          <w:rFonts w:ascii="Times New Roman" w:eastAsia="宋体" w:hAnsi="Times New Roman" w:cs="Times New Roman"/>
          <w:kern w:val="0"/>
          <w:sz w:val="18"/>
          <w:szCs w:val="18"/>
          <w:lang w:eastAsia="en-US"/>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PLP, and 0.1 </w:t>
      </w:r>
      <w:proofErr w:type="spellStart"/>
      <w:r w:rsidRPr="005F1CF7">
        <w:rPr>
          <w:rFonts w:ascii="Times New Roman" w:eastAsia="宋体" w:hAnsi="Times New Roman" w:cs="Times New Roman"/>
          <w:kern w:val="0"/>
          <w:sz w:val="18"/>
          <w:szCs w:val="18"/>
          <w:lang w:eastAsia="en-US"/>
        </w:rPr>
        <w:t>g·L</w:t>
      </w:r>
      <w:proofErr w:type="spellEnd"/>
      <w:r w:rsidR="005F1CF7" w:rsidRPr="005F1CF7">
        <w:rPr>
          <w:rFonts w:ascii="Times New Roman" w:eastAsia="宋体" w:hAnsi="Times New Roman" w:cs="Times New Roman"/>
          <w:kern w:val="0"/>
          <w:sz w:val="18"/>
          <w:szCs w:val="18"/>
          <w:vertAlign w:val="superscript"/>
          <w:lang w:eastAsia="en-US"/>
        </w:rPr>
        <w:t>–</w:t>
      </w:r>
      <w:r w:rsidRPr="005F1CF7">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purified enzyme in </w:t>
      </w:r>
      <w:r w:rsidRPr="005F1CF7">
        <w:rPr>
          <w:rFonts w:ascii="Times New Roman" w:eastAsia="宋体" w:hAnsi="Times New Roman" w:cs="Times New Roman" w:hint="eastAsia"/>
          <w:kern w:val="0"/>
          <w:sz w:val="18"/>
          <w:szCs w:val="18"/>
          <w:lang w:eastAsia="en-US"/>
        </w:rPr>
        <w:t xml:space="preserve">50.0 </w:t>
      </w:r>
      <w:proofErr w:type="spellStart"/>
      <w:r w:rsidRPr="005F1CF7">
        <w:rPr>
          <w:rFonts w:ascii="Times New Roman" w:eastAsia="宋体" w:hAnsi="Times New Roman" w:cs="Times New Roman" w:hint="eastAsia"/>
          <w:kern w:val="0"/>
          <w:sz w:val="18"/>
          <w:szCs w:val="18"/>
          <w:lang w:eastAsia="en-US"/>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w:t>
      </w:r>
      <w:r w:rsidRPr="005F1CF7">
        <w:rPr>
          <w:rFonts w:ascii="Times New Roman" w:eastAsia="宋体" w:hAnsi="Times New Roman" w:cs="Times New Roman" w:hint="eastAsia"/>
          <w:kern w:val="0"/>
          <w:sz w:val="18"/>
          <w:szCs w:val="18"/>
          <w:lang w:eastAsia="en-US"/>
        </w:rPr>
        <w:t>PBS</w:t>
      </w:r>
      <w:r w:rsidRPr="005F1CF7">
        <w:rPr>
          <w:rFonts w:ascii="Times New Roman" w:eastAsia="宋体" w:hAnsi="Times New Roman" w:cs="Times New Roman"/>
          <w:kern w:val="0"/>
          <w:sz w:val="18"/>
          <w:szCs w:val="18"/>
          <w:lang w:eastAsia="en-US"/>
        </w:rPr>
        <w:t xml:space="preserve"> buffer (pH </w:t>
      </w:r>
      <w:r w:rsidRPr="005F1CF7">
        <w:rPr>
          <w:rFonts w:ascii="Times New Roman" w:eastAsia="宋体" w:hAnsi="Times New Roman" w:cs="Times New Roman" w:hint="eastAsia"/>
          <w:kern w:val="0"/>
          <w:sz w:val="18"/>
          <w:szCs w:val="18"/>
          <w:lang w:eastAsia="en-US"/>
        </w:rPr>
        <w:t>8</w:t>
      </w:r>
      <w:r w:rsidRPr="005F1CF7">
        <w:rPr>
          <w:rFonts w:ascii="Times New Roman" w:eastAsia="宋体" w:hAnsi="Times New Roman" w:cs="Times New Roman"/>
          <w:kern w:val="0"/>
          <w:sz w:val="18"/>
          <w:szCs w:val="18"/>
          <w:lang w:eastAsia="en-US"/>
        </w:rPr>
        <w:t>.0) at 3</w:t>
      </w:r>
      <w:r w:rsidRPr="005F1CF7">
        <w:rPr>
          <w:rFonts w:ascii="Times New Roman" w:eastAsia="宋体" w:hAnsi="Times New Roman" w:cs="Times New Roman" w:hint="eastAsia"/>
          <w:kern w:val="0"/>
          <w:sz w:val="18"/>
          <w:szCs w:val="18"/>
          <w:lang w:eastAsia="en-US"/>
        </w:rPr>
        <w:t>0</w:t>
      </w:r>
      <w:r w:rsidRPr="005F1CF7">
        <w:rPr>
          <w:rFonts w:ascii="Times New Roman" w:eastAsia="宋体" w:hAnsi="Times New Roman" w:cs="Times New Roman"/>
          <w:kern w:val="0"/>
          <w:sz w:val="18"/>
          <w:szCs w:val="18"/>
          <w:lang w:eastAsia="en-US"/>
        </w:rPr>
        <w:t xml:space="preserve"> </w:t>
      </w:r>
      <w:r w:rsidR="00884CF7">
        <w:rPr>
          <w:rFonts w:ascii="Times New Roman" w:eastAsia="宋体" w:hAnsi="Times New Roman" w:cs="Times New Roman"/>
          <w:kern w:val="0"/>
          <w:sz w:val="18"/>
          <w:szCs w:val="18"/>
          <w:lang w:eastAsia="en-US"/>
        </w:rPr>
        <w:t>°</w:t>
      </w:r>
      <w:r w:rsidRPr="005F1CF7">
        <w:rPr>
          <w:rFonts w:ascii="Times New Roman" w:eastAsia="宋体" w:hAnsi="Times New Roman" w:cs="Times New Roman"/>
          <w:kern w:val="0"/>
          <w:sz w:val="18"/>
          <w:szCs w:val="18"/>
          <w:lang w:eastAsia="en-US"/>
        </w:rPr>
        <w:t xml:space="preserve">C </w:t>
      </w:r>
      <w:r w:rsidRPr="005F1CF7">
        <w:rPr>
          <w:rFonts w:ascii="Times New Roman" w:eastAsia="宋体" w:hAnsi="Times New Roman" w:cs="Times New Roman" w:hint="eastAsia"/>
          <w:kern w:val="0"/>
          <w:sz w:val="18"/>
          <w:szCs w:val="18"/>
          <w:lang w:eastAsia="en-US"/>
        </w:rPr>
        <w:t>for</w:t>
      </w:r>
      <w:r w:rsidRPr="005F1CF7">
        <w:rPr>
          <w:rFonts w:ascii="Times New Roman" w:eastAsia="宋体" w:hAnsi="Times New Roman" w:cs="Times New Roman"/>
          <w:kern w:val="0"/>
          <w:sz w:val="18"/>
          <w:szCs w:val="18"/>
          <w:lang w:eastAsia="en-US"/>
        </w:rPr>
        <w:t xml:space="preserve"> 1 h.</w:t>
      </w:r>
      <w:r w:rsidRPr="005F1CF7">
        <w:rPr>
          <w:rFonts w:ascii="Times New Roman" w:eastAsia="宋体" w:hAnsi="Times New Roman" w:cs="Times New Roman" w:hint="eastAsia"/>
          <w:kern w:val="0"/>
          <w:sz w:val="18"/>
          <w:szCs w:val="18"/>
          <w:lang w:eastAsia="en-US"/>
        </w:rPr>
        <w:t xml:space="preserve"> The reaction condition of</w:t>
      </w:r>
      <w:r w:rsidR="00884CF7">
        <w:rPr>
          <w:rFonts w:ascii="Times New Roman" w:eastAsia="宋体" w:hAnsi="Times New Roman" w:cs="Times New Roman"/>
          <w:kern w:val="0"/>
          <w:sz w:val="18"/>
          <w:szCs w:val="18"/>
          <w:lang w:eastAsia="en-US"/>
        </w:rPr>
        <w:t xml:space="preserve"> (</w:t>
      </w:r>
      <w:r w:rsidR="007405AE">
        <w:rPr>
          <w:rFonts w:ascii="Times New Roman" w:eastAsia="宋体" w:hAnsi="Times New Roman" w:cs="Times New Roman"/>
          <w:kern w:val="0"/>
          <w:sz w:val="18"/>
          <w:szCs w:val="18"/>
          <w:lang w:eastAsia="en-US"/>
        </w:rPr>
        <w:t>b</w:t>
      </w:r>
      <w:r w:rsidR="00884CF7">
        <w:rPr>
          <w:rFonts w:ascii="Times New Roman" w:eastAsia="宋体" w:hAnsi="Times New Roman" w:cs="Times New Roman"/>
          <w:kern w:val="0"/>
          <w:sz w:val="18"/>
          <w:szCs w:val="18"/>
          <w:lang w:eastAsia="en-US"/>
        </w:rPr>
        <w:t>)</w:t>
      </w:r>
      <w:r w:rsidRPr="005F1CF7">
        <w:rPr>
          <w:rFonts w:ascii="Times New Roman" w:eastAsia="宋体" w:hAnsi="Times New Roman" w:cs="Times New Roman" w:hint="eastAsia"/>
          <w:kern w:val="0"/>
          <w:sz w:val="18"/>
          <w:szCs w:val="18"/>
          <w:lang w:eastAsia="en-US"/>
        </w:rPr>
        <w:t xml:space="preserve">: </w:t>
      </w:r>
      <w:r w:rsidRPr="005F1CF7">
        <w:rPr>
          <w:rFonts w:ascii="Times New Roman" w:eastAsia="宋体" w:hAnsi="Times New Roman" w:cs="Times New Roman"/>
          <w:kern w:val="0"/>
          <w:sz w:val="18"/>
          <w:szCs w:val="18"/>
          <w:lang w:eastAsia="en-US"/>
        </w:rPr>
        <w:t xml:space="preserve">10 </w:t>
      </w:r>
      <w:proofErr w:type="spellStart"/>
      <w:r w:rsidRPr="005F1CF7">
        <w:rPr>
          <w:rFonts w:ascii="Times New Roman" w:eastAsia="宋体" w:hAnsi="Times New Roman" w:cs="Times New Roman"/>
          <w:kern w:val="0"/>
          <w:sz w:val="18"/>
          <w:szCs w:val="18"/>
          <w:lang w:eastAsia="en-US"/>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1-acetonaphthone</w:t>
      </w:r>
      <w:r w:rsidRPr="005F1CF7">
        <w:rPr>
          <w:rFonts w:ascii="Times New Roman" w:eastAsia="宋体" w:hAnsi="Times New Roman" w:cs="Times New Roman" w:hint="eastAsia"/>
          <w:kern w:val="0"/>
          <w:sz w:val="18"/>
          <w:szCs w:val="18"/>
          <w:lang w:eastAsia="en-US"/>
        </w:rPr>
        <w:t>, 2</w:t>
      </w:r>
      <w:r w:rsidRPr="005F1CF7">
        <w:rPr>
          <w:rFonts w:ascii="Times New Roman" w:eastAsia="宋体" w:hAnsi="Times New Roman" w:cs="Times New Roman"/>
          <w:kern w:val="0"/>
          <w:sz w:val="18"/>
          <w:szCs w:val="18"/>
          <w:lang w:eastAsia="en-US"/>
        </w:rPr>
        <w:t xml:space="preserve">5 </w:t>
      </w:r>
      <w:proofErr w:type="spellStart"/>
      <w:r w:rsidRPr="005F1CF7">
        <w:rPr>
          <w:rFonts w:ascii="Times New Roman" w:eastAsia="宋体" w:hAnsi="Times New Roman" w:cs="Times New Roman"/>
          <w:kern w:val="0"/>
          <w:sz w:val="18"/>
          <w:szCs w:val="18"/>
          <w:lang w:eastAsia="en-US"/>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(2-(4-</w:t>
      </w:r>
      <w:proofErr w:type="gramStart"/>
      <w:r w:rsidRPr="005F1CF7">
        <w:rPr>
          <w:rFonts w:ascii="Times New Roman" w:eastAsia="宋体" w:hAnsi="Times New Roman" w:cs="Times New Roman"/>
          <w:kern w:val="0"/>
          <w:sz w:val="18"/>
          <w:szCs w:val="18"/>
          <w:lang w:eastAsia="en-US"/>
        </w:rPr>
        <w:t>nitrophenyl)ethan</w:t>
      </w:r>
      <w:proofErr w:type="gramEnd"/>
      <w:r w:rsidRPr="005F1CF7">
        <w:rPr>
          <w:rFonts w:ascii="Times New Roman" w:eastAsia="宋体" w:hAnsi="Times New Roman" w:cs="Times New Roman"/>
          <w:kern w:val="0"/>
          <w:sz w:val="18"/>
          <w:szCs w:val="18"/>
          <w:lang w:eastAsia="en-US"/>
        </w:rPr>
        <w:t>-1-amine hydrochloride,</w:t>
      </w:r>
      <w:r w:rsidRPr="005F1CF7">
        <w:rPr>
          <w:rFonts w:ascii="Times New Roman" w:eastAsia="宋体" w:hAnsi="Times New Roman" w:cs="Times New Roman" w:hint="eastAsia"/>
          <w:kern w:val="0"/>
          <w:sz w:val="18"/>
          <w:szCs w:val="18"/>
          <w:lang w:eastAsia="en-US"/>
        </w:rPr>
        <w:t xml:space="preserve"> </w:t>
      </w:r>
      <w:r w:rsidRPr="005F1CF7">
        <w:rPr>
          <w:rFonts w:ascii="Times New Roman" w:eastAsia="宋体" w:hAnsi="Times New Roman" w:cs="Times New Roman"/>
          <w:kern w:val="0"/>
          <w:sz w:val="18"/>
          <w:szCs w:val="18"/>
          <w:lang w:eastAsia="en-US"/>
        </w:rPr>
        <w:t>20% (v/v) DMSO</w:t>
      </w:r>
      <w:r w:rsidRPr="005F1CF7">
        <w:rPr>
          <w:rFonts w:ascii="Times New Roman" w:eastAsia="宋体" w:hAnsi="Times New Roman" w:cs="Times New Roman" w:hint="eastAsia"/>
          <w:kern w:val="0"/>
          <w:sz w:val="18"/>
          <w:szCs w:val="18"/>
          <w:lang w:eastAsia="en-US"/>
        </w:rPr>
        <w:t xml:space="preserve">, </w:t>
      </w:r>
      <w:r w:rsidRPr="005F1CF7">
        <w:rPr>
          <w:rFonts w:ascii="Times New Roman" w:eastAsia="宋体" w:hAnsi="Times New Roman" w:cs="Times New Roman"/>
          <w:kern w:val="0"/>
          <w:sz w:val="18"/>
          <w:szCs w:val="18"/>
          <w:lang w:eastAsia="en-US"/>
        </w:rPr>
        <w:t xml:space="preserve">0.1 </w:t>
      </w:r>
      <w:proofErr w:type="spellStart"/>
      <w:r w:rsidRPr="005F1CF7">
        <w:rPr>
          <w:rFonts w:ascii="Times New Roman" w:eastAsia="宋体" w:hAnsi="Times New Roman" w:cs="Times New Roman"/>
          <w:kern w:val="0"/>
          <w:sz w:val="18"/>
          <w:szCs w:val="18"/>
          <w:lang w:eastAsia="en-US"/>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PLP, and 0</w:t>
      </w:r>
      <w:r w:rsidR="00884CF7">
        <w:rPr>
          <w:rFonts w:ascii="Times New Roman" w:eastAsia="宋体" w:hAnsi="Times New Roman" w:cs="Times New Roman"/>
          <w:kern w:val="0"/>
          <w:sz w:val="18"/>
          <w:szCs w:val="18"/>
          <w:lang w:eastAsia="en-US"/>
        </w:rPr>
        <w:t>–</w:t>
      </w:r>
      <w:r w:rsidRPr="005F1CF7">
        <w:rPr>
          <w:rFonts w:ascii="Times New Roman" w:eastAsia="宋体" w:hAnsi="Times New Roman" w:cs="Times New Roman"/>
          <w:kern w:val="0"/>
          <w:sz w:val="18"/>
          <w:szCs w:val="18"/>
          <w:lang w:eastAsia="en-US"/>
        </w:rPr>
        <w:t xml:space="preserve">0.1 </w:t>
      </w:r>
      <w:proofErr w:type="spellStart"/>
      <w:r w:rsidRPr="005F1CF7">
        <w:rPr>
          <w:rFonts w:ascii="Times New Roman" w:eastAsia="宋体" w:hAnsi="Times New Roman" w:cs="Times New Roman"/>
          <w:kern w:val="0"/>
          <w:sz w:val="18"/>
          <w:szCs w:val="18"/>
          <w:lang w:eastAsia="en-US"/>
        </w:rPr>
        <w:t>g·L</w:t>
      </w:r>
      <w:proofErr w:type="spellEnd"/>
      <w:r w:rsidR="005F1CF7" w:rsidRPr="005F1CF7">
        <w:rPr>
          <w:rFonts w:ascii="Times New Roman" w:eastAsia="宋体" w:hAnsi="Times New Roman" w:cs="Times New Roman"/>
          <w:kern w:val="0"/>
          <w:sz w:val="18"/>
          <w:szCs w:val="18"/>
          <w:vertAlign w:val="superscript"/>
          <w:lang w:eastAsia="en-US"/>
        </w:rPr>
        <w:t>–</w:t>
      </w:r>
      <w:r w:rsidRPr="005F1CF7">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purified enzyme in </w:t>
      </w:r>
      <w:r w:rsidRPr="005F1CF7">
        <w:rPr>
          <w:rFonts w:ascii="Times New Roman" w:eastAsia="宋体" w:hAnsi="Times New Roman" w:cs="Times New Roman" w:hint="eastAsia"/>
          <w:kern w:val="0"/>
          <w:sz w:val="18"/>
          <w:szCs w:val="18"/>
          <w:lang w:eastAsia="en-US"/>
        </w:rPr>
        <w:t xml:space="preserve">50.0 </w:t>
      </w:r>
      <w:proofErr w:type="spellStart"/>
      <w:r w:rsidRPr="005F1CF7">
        <w:rPr>
          <w:rFonts w:ascii="Times New Roman" w:eastAsia="宋体" w:hAnsi="Times New Roman" w:cs="Times New Roman" w:hint="eastAsia"/>
          <w:kern w:val="0"/>
          <w:sz w:val="18"/>
          <w:szCs w:val="18"/>
          <w:lang w:eastAsia="en-US"/>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eastAsia="宋体" w:hAnsi="Times New Roman" w:cs="Times New Roman"/>
          <w:kern w:val="0"/>
          <w:sz w:val="18"/>
          <w:szCs w:val="18"/>
          <w:lang w:eastAsia="en-US"/>
        </w:rPr>
        <w:t xml:space="preserve"> </w:t>
      </w:r>
      <w:r w:rsidRPr="005F1CF7">
        <w:rPr>
          <w:rFonts w:ascii="Times New Roman" w:eastAsia="宋体" w:hAnsi="Times New Roman" w:cs="Times New Roman" w:hint="eastAsia"/>
          <w:kern w:val="0"/>
          <w:sz w:val="18"/>
          <w:szCs w:val="18"/>
          <w:lang w:eastAsia="en-US"/>
        </w:rPr>
        <w:t>PBS</w:t>
      </w:r>
      <w:r w:rsidRPr="005F1CF7">
        <w:rPr>
          <w:rFonts w:ascii="Times New Roman" w:eastAsia="宋体" w:hAnsi="Times New Roman" w:cs="Times New Roman"/>
          <w:kern w:val="0"/>
          <w:sz w:val="18"/>
          <w:szCs w:val="18"/>
          <w:lang w:eastAsia="en-US"/>
        </w:rPr>
        <w:t xml:space="preserve"> buffer (pH </w:t>
      </w:r>
      <w:r w:rsidRPr="005F1CF7">
        <w:rPr>
          <w:rFonts w:ascii="Times New Roman" w:eastAsia="宋体" w:hAnsi="Times New Roman" w:cs="Times New Roman" w:hint="eastAsia"/>
          <w:kern w:val="0"/>
          <w:sz w:val="18"/>
          <w:szCs w:val="18"/>
          <w:lang w:eastAsia="en-US"/>
        </w:rPr>
        <w:t>8</w:t>
      </w:r>
      <w:r w:rsidRPr="005F1CF7">
        <w:rPr>
          <w:rFonts w:ascii="Times New Roman" w:eastAsia="宋体" w:hAnsi="Times New Roman" w:cs="Times New Roman"/>
          <w:kern w:val="0"/>
          <w:sz w:val="18"/>
          <w:szCs w:val="18"/>
          <w:lang w:eastAsia="en-US"/>
        </w:rPr>
        <w:t>.0) at 3</w:t>
      </w:r>
      <w:r w:rsidRPr="005F1CF7">
        <w:rPr>
          <w:rFonts w:ascii="Times New Roman" w:eastAsia="宋体" w:hAnsi="Times New Roman" w:cs="Times New Roman" w:hint="eastAsia"/>
          <w:kern w:val="0"/>
          <w:sz w:val="18"/>
          <w:szCs w:val="18"/>
          <w:lang w:eastAsia="en-US"/>
        </w:rPr>
        <w:t>0</w:t>
      </w:r>
      <w:r w:rsidRPr="005F1CF7">
        <w:rPr>
          <w:rFonts w:ascii="Times New Roman" w:eastAsia="宋体" w:hAnsi="Times New Roman" w:cs="Times New Roman"/>
          <w:kern w:val="0"/>
          <w:sz w:val="18"/>
          <w:szCs w:val="18"/>
          <w:lang w:eastAsia="en-US"/>
        </w:rPr>
        <w:t xml:space="preserve"> </w:t>
      </w:r>
      <w:r w:rsidR="005F1CF7">
        <w:rPr>
          <w:rFonts w:ascii="Times New Roman" w:eastAsia="宋体" w:hAnsi="Times New Roman" w:cs="Times New Roman"/>
          <w:kern w:val="0"/>
          <w:sz w:val="18"/>
          <w:szCs w:val="18"/>
          <w:lang w:eastAsia="en-US"/>
        </w:rPr>
        <w:t>°</w:t>
      </w:r>
      <w:r w:rsidRPr="005F1CF7">
        <w:rPr>
          <w:rFonts w:ascii="Times New Roman" w:eastAsia="宋体" w:hAnsi="Times New Roman" w:cs="Times New Roman"/>
          <w:kern w:val="0"/>
          <w:sz w:val="18"/>
          <w:szCs w:val="18"/>
          <w:lang w:eastAsia="en-US"/>
        </w:rPr>
        <w:t xml:space="preserve">C </w:t>
      </w:r>
      <w:r w:rsidRPr="005F1CF7">
        <w:rPr>
          <w:rFonts w:ascii="Times New Roman" w:eastAsia="宋体" w:hAnsi="Times New Roman" w:cs="Times New Roman" w:hint="eastAsia"/>
          <w:kern w:val="0"/>
          <w:sz w:val="18"/>
          <w:szCs w:val="18"/>
          <w:lang w:eastAsia="en-US"/>
        </w:rPr>
        <w:t>for</w:t>
      </w:r>
      <w:r w:rsidRPr="005F1CF7">
        <w:rPr>
          <w:rFonts w:ascii="Times New Roman" w:eastAsia="宋体" w:hAnsi="Times New Roman" w:cs="Times New Roman"/>
          <w:kern w:val="0"/>
          <w:sz w:val="18"/>
          <w:szCs w:val="18"/>
          <w:lang w:eastAsia="en-US"/>
        </w:rPr>
        <w:t xml:space="preserve"> 1 h.</w:t>
      </w:r>
    </w:p>
    <w:p w14:paraId="6C07750A" w14:textId="77777777" w:rsidR="00CB4437" w:rsidRPr="00A124B6" w:rsidRDefault="00CB4437" w:rsidP="00CB4437">
      <w:pPr>
        <w:adjustRightInd w:val="0"/>
        <w:snapToGrid w:val="0"/>
        <w:rPr>
          <w:rFonts w:ascii="Times New Roman" w:hAnsi="Times New Roman" w:cs="Times New Roman"/>
          <w:color w:val="000000" w:themeColor="text1"/>
          <w:sz w:val="18"/>
          <w:szCs w:val="18"/>
        </w:rPr>
      </w:pPr>
    </w:p>
    <w:p w14:paraId="7521ED47" w14:textId="77777777" w:rsidR="00CB4437" w:rsidRPr="00A124B6" w:rsidRDefault="00CB4437" w:rsidP="00CB4437">
      <w:pPr>
        <w:adjustRightInd w:val="0"/>
        <w:snapToGrid w:val="0"/>
        <w:jc w:val="center"/>
        <w:rPr>
          <w:rFonts w:ascii="Times New Roman" w:hAnsi="Times New Roman" w:cs="Times New Roman"/>
          <w:color w:val="000000" w:themeColor="text1"/>
          <w:sz w:val="18"/>
          <w:szCs w:val="18"/>
        </w:rPr>
      </w:pPr>
      <w:r w:rsidRPr="00A124B6">
        <w:rPr>
          <w:rFonts w:ascii="Times New Roman" w:hAnsi="Times New Roman" w:cs="Times New Roman"/>
          <w:noProof/>
          <w:color w:val="000000" w:themeColor="text1"/>
          <w:sz w:val="18"/>
          <w:szCs w:val="18"/>
        </w:rPr>
        <w:drawing>
          <wp:inline distT="0" distB="0" distL="0" distR="0" wp14:anchorId="49C22719" wp14:editId="7CA4B0C0">
            <wp:extent cx="3081475" cy="561978"/>
            <wp:effectExtent l="0" t="0" r="5080" b="0"/>
            <wp:docPr id="7" name="图片 7"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片包含 图形用户界面&#10;&#10;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3790" cy="582461"/>
                    </a:xfrm>
                    <a:prstGeom prst="rect">
                      <a:avLst/>
                    </a:prstGeom>
                    <a:noFill/>
                    <a:ln>
                      <a:noFill/>
                    </a:ln>
                  </pic:spPr>
                </pic:pic>
              </a:graphicData>
            </a:graphic>
          </wp:inline>
        </w:drawing>
      </w:r>
    </w:p>
    <w:p w14:paraId="6E33AB7B" w14:textId="782A5B8B" w:rsidR="00CB4437" w:rsidRPr="00A124B6" w:rsidRDefault="00CB4437" w:rsidP="00D772D2">
      <w:pPr>
        <w:adjustRightInd w:val="0"/>
        <w:snapToGrid w:val="0"/>
        <w:rPr>
          <w:rFonts w:ascii="Times New Roman" w:eastAsia="宋体" w:hAnsi="Times New Roman" w:cs="Times New Roman" w:hint="eastAsia"/>
          <w:b/>
          <w:color w:val="000000" w:themeColor="text1"/>
          <w:sz w:val="18"/>
          <w:szCs w:val="18"/>
        </w:rPr>
        <w:sectPr w:rsidR="00CB4437" w:rsidRPr="00A124B6" w:rsidSect="00AF053A">
          <w:type w:val="continuous"/>
          <w:pgSz w:w="11906" w:h="16838"/>
          <w:pgMar w:top="720" w:right="720" w:bottom="720" w:left="720" w:header="851" w:footer="992" w:gutter="0"/>
          <w:cols w:space="425"/>
          <w:docGrid w:type="lines" w:linePitch="312"/>
        </w:sectPr>
      </w:pPr>
      <w:r w:rsidRPr="00A124B6">
        <w:rPr>
          <w:rFonts w:ascii="Times New Roman" w:hAnsi="Times New Roman" w:cs="Times New Roman"/>
          <w:b/>
          <w:bCs/>
          <w:color w:val="000000" w:themeColor="text1"/>
          <w:sz w:val="18"/>
          <w:szCs w:val="18"/>
        </w:rPr>
        <w:t>Fig. S3.</w:t>
      </w:r>
      <w:r w:rsidRPr="00A124B6">
        <w:rPr>
          <w:rFonts w:ascii="Times New Roman" w:hAnsi="Times New Roman" w:cs="Times New Roman"/>
          <w:color w:val="000000" w:themeColor="text1"/>
          <w:sz w:val="18"/>
          <w:szCs w:val="18"/>
        </w:rPr>
        <w:t xml:space="preserve"> The production of (</w:t>
      </w:r>
      <w:r w:rsidRPr="00A124B6">
        <w:rPr>
          <w:rFonts w:ascii="Times New Roman" w:hAnsi="Times New Roman" w:cs="Times New Roman"/>
          <w:i/>
          <w:iCs/>
          <w:color w:val="000000" w:themeColor="text1"/>
          <w:sz w:val="18"/>
          <w:szCs w:val="18"/>
        </w:rPr>
        <w:t>R</w:t>
      </w:r>
      <w:r w:rsidRPr="00A124B6">
        <w:rPr>
          <w:rFonts w:ascii="Times New Roman" w:hAnsi="Times New Roman" w:cs="Times New Roman"/>
          <w:color w:val="000000" w:themeColor="text1"/>
          <w:sz w:val="18"/>
          <w:szCs w:val="18"/>
        </w:rPr>
        <w:t>)-NEA and the color changes under different bacterial concentrations</w:t>
      </w:r>
      <w:r w:rsidRPr="00A124B6">
        <w:rPr>
          <w:rFonts w:ascii="Times New Roman" w:hAnsi="Times New Roman" w:cs="Times New Roman" w:hint="eastAsia"/>
          <w:color w:val="000000" w:themeColor="text1"/>
          <w:sz w:val="18"/>
          <w:szCs w:val="18"/>
        </w:rPr>
        <w:t xml:space="preserve">. </w:t>
      </w:r>
      <w:r w:rsidRPr="00A124B6">
        <w:rPr>
          <w:rFonts w:ascii="Times New Roman" w:hAnsi="Times New Roman" w:cs="Times New Roman"/>
          <w:color w:val="000000" w:themeColor="text1"/>
          <w:sz w:val="18"/>
          <w:szCs w:val="18"/>
        </w:rPr>
        <w:t xml:space="preserve">Reaction condition: 10 </w:t>
      </w:r>
      <w:proofErr w:type="spellStart"/>
      <w:r w:rsidRPr="00A124B6">
        <w:rPr>
          <w:rFonts w:ascii="Times New Roman" w:hAnsi="Times New Roman" w:cs="Times New Roman"/>
          <w:color w:val="000000" w:themeColor="text1"/>
          <w:sz w:val="18"/>
          <w:szCs w:val="18"/>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A124B6">
        <w:rPr>
          <w:rFonts w:ascii="Times New Roman" w:hAnsi="Times New Roman" w:cs="Times New Roman"/>
          <w:color w:val="000000" w:themeColor="text1"/>
          <w:sz w:val="18"/>
          <w:szCs w:val="18"/>
        </w:rPr>
        <w:t xml:space="preserve"> 1-acetonaphthone</w:t>
      </w:r>
      <w:r w:rsidRPr="00A124B6">
        <w:rPr>
          <w:rFonts w:ascii="Times New Roman" w:hAnsi="Times New Roman" w:cs="Times New Roman" w:hint="eastAsia"/>
          <w:color w:val="000000" w:themeColor="text1"/>
          <w:sz w:val="18"/>
          <w:szCs w:val="18"/>
        </w:rPr>
        <w:t>, 2</w:t>
      </w:r>
      <w:r w:rsidRPr="00A124B6">
        <w:rPr>
          <w:rFonts w:ascii="Times New Roman" w:hAnsi="Times New Roman" w:cs="Times New Roman"/>
          <w:color w:val="000000" w:themeColor="text1"/>
          <w:sz w:val="18"/>
          <w:szCs w:val="18"/>
        </w:rPr>
        <w:t xml:space="preserve">5 </w:t>
      </w:r>
      <w:proofErr w:type="spellStart"/>
      <w:r w:rsidRPr="00A124B6">
        <w:rPr>
          <w:rFonts w:ascii="Times New Roman" w:hAnsi="Times New Roman" w:cs="Times New Roman"/>
          <w:color w:val="000000" w:themeColor="text1"/>
          <w:sz w:val="18"/>
          <w:szCs w:val="18"/>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A124B6">
        <w:rPr>
          <w:rFonts w:ascii="Times New Roman" w:hAnsi="Times New Roman" w:cs="Times New Roman"/>
          <w:color w:val="000000" w:themeColor="text1"/>
          <w:sz w:val="18"/>
          <w:szCs w:val="18"/>
        </w:rPr>
        <w:t xml:space="preserve"> (2-(4-</w:t>
      </w:r>
      <w:proofErr w:type="gramStart"/>
      <w:r w:rsidRPr="00A124B6">
        <w:rPr>
          <w:rFonts w:ascii="Times New Roman" w:hAnsi="Times New Roman" w:cs="Times New Roman"/>
          <w:color w:val="000000" w:themeColor="text1"/>
          <w:sz w:val="18"/>
          <w:szCs w:val="18"/>
        </w:rPr>
        <w:t>nitrophenyl)ethan</w:t>
      </w:r>
      <w:proofErr w:type="gramEnd"/>
      <w:r w:rsidRPr="00A124B6">
        <w:rPr>
          <w:rFonts w:ascii="Times New Roman" w:hAnsi="Times New Roman" w:cs="Times New Roman"/>
          <w:color w:val="000000" w:themeColor="text1"/>
          <w:sz w:val="18"/>
          <w:szCs w:val="18"/>
        </w:rPr>
        <w:t>-1-amine hydrochloride,</w:t>
      </w:r>
      <w:r w:rsidRPr="00A124B6">
        <w:rPr>
          <w:rFonts w:ascii="Times New Roman" w:hAnsi="Times New Roman" w:cs="Times New Roman" w:hint="eastAsia"/>
          <w:color w:val="000000" w:themeColor="text1"/>
          <w:sz w:val="18"/>
          <w:szCs w:val="18"/>
        </w:rPr>
        <w:t xml:space="preserve"> </w:t>
      </w:r>
      <w:r w:rsidRPr="00A124B6">
        <w:rPr>
          <w:rFonts w:ascii="Times New Roman" w:hAnsi="Times New Roman" w:cs="Times New Roman"/>
          <w:color w:val="000000" w:themeColor="text1"/>
          <w:sz w:val="18"/>
          <w:szCs w:val="18"/>
        </w:rPr>
        <w:t>20% (</w:t>
      </w:r>
      <w:r w:rsidRPr="00884CF7">
        <w:rPr>
          <w:rFonts w:ascii="Times New Roman" w:hAnsi="Times New Roman" w:cs="Times New Roman"/>
          <w:color w:val="000000" w:themeColor="text1"/>
          <w:sz w:val="18"/>
          <w:szCs w:val="18"/>
        </w:rPr>
        <w:t>v/v</w:t>
      </w:r>
      <w:r w:rsidRPr="00A124B6">
        <w:rPr>
          <w:rFonts w:ascii="Times New Roman" w:hAnsi="Times New Roman" w:cs="Times New Roman"/>
          <w:color w:val="000000" w:themeColor="text1"/>
          <w:sz w:val="18"/>
          <w:szCs w:val="18"/>
        </w:rPr>
        <w:t>) DMSO</w:t>
      </w:r>
      <w:r w:rsidRPr="00A124B6">
        <w:rPr>
          <w:rFonts w:ascii="Times New Roman" w:hAnsi="Times New Roman" w:cs="Times New Roman" w:hint="eastAsia"/>
          <w:color w:val="000000" w:themeColor="text1"/>
          <w:sz w:val="18"/>
          <w:szCs w:val="18"/>
        </w:rPr>
        <w:t xml:space="preserve">, </w:t>
      </w:r>
      <w:r w:rsidRPr="00A124B6">
        <w:rPr>
          <w:rFonts w:ascii="Times New Roman" w:hAnsi="Times New Roman" w:cs="Times New Roman"/>
          <w:color w:val="000000" w:themeColor="text1"/>
          <w:sz w:val="18"/>
          <w:szCs w:val="18"/>
        </w:rPr>
        <w:t xml:space="preserve">0.1 </w:t>
      </w:r>
      <w:proofErr w:type="spellStart"/>
      <w:r w:rsidRPr="00A124B6">
        <w:rPr>
          <w:rFonts w:ascii="Times New Roman" w:hAnsi="Times New Roman" w:cs="Times New Roman"/>
          <w:color w:val="000000" w:themeColor="text1"/>
          <w:sz w:val="18"/>
          <w:szCs w:val="18"/>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A124B6">
        <w:rPr>
          <w:rFonts w:ascii="Times New Roman" w:hAnsi="Times New Roman" w:cs="Times New Roman"/>
          <w:color w:val="000000" w:themeColor="text1"/>
          <w:sz w:val="18"/>
          <w:szCs w:val="18"/>
        </w:rPr>
        <w:t xml:space="preserve"> PLP, and 0</w:t>
      </w:r>
      <w:r w:rsidR="00884CF7">
        <w:rPr>
          <w:rFonts w:ascii="Times New Roman" w:hAnsi="Times New Roman" w:cs="Times New Roman"/>
          <w:color w:val="000000" w:themeColor="text1"/>
          <w:sz w:val="18"/>
          <w:szCs w:val="18"/>
        </w:rPr>
        <w:t>–</w:t>
      </w:r>
      <w:r w:rsidRPr="00A124B6">
        <w:rPr>
          <w:rFonts w:ascii="Times New Roman" w:hAnsi="Times New Roman" w:cs="Times New Roman"/>
          <w:color w:val="000000" w:themeColor="text1"/>
          <w:sz w:val="18"/>
          <w:szCs w:val="18"/>
        </w:rPr>
        <w:t xml:space="preserve">125 </w:t>
      </w:r>
      <w:proofErr w:type="spellStart"/>
      <w:r w:rsidRPr="00A124B6">
        <w:rPr>
          <w:rFonts w:ascii="Times New Roman" w:hAnsi="Times New Roman" w:cs="Times New Roman"/>
          <w:color w:val="000000" w:themeColor="text1"/>
          <w:sz w:val="18"/>
          <w:szCs w:val="18"/>
        </w:rPr>
        <w:t>g</w:t>
      </w:r>
      <w:r w:rsidRPr="00A124B6">
        <w:rPr>
          <w:rFonts w:ascii="Times New Roman" w:hAnsi="Times New Roman" w:cs="Times New Roman"/>
          <w:color w:val="000000" w:themeColor="text1"/>
          <w:sz w:val="18"/>
          <w:szCs w:val="18"/>
          <w:vertAlign w:val="subscript"/>
        </w:rPr>
        <w:t>DCW</w:t>
      </w:r>
      <w:r w:rsidRPr="00A124B6">
        <w:rPr>
          <w:rFonts w:ascii="Times New Roman" w:hAnsi="Times New Roman" w:cs="Times New Roman"/>
          <w:color w:val="000000" w:themeColor="text1"/>
          <w:sz w:val="18"/>
          <w:szCs w:val="18"/>
        </w:rPr>
        <w:t>·L</w:t>
      </w:r>
      <w:proofErr w:type="spellEnd"/>
      <w:r w:rsidR="001564B5">
        <w:rPr>
          <w:rFonts w:ascii="Times New Roman" w:hAnsi="Times New Roman" w:cs="Times New Roman"/>
          <w:color w:val="000000" w:themeColor="text1"/>
          <w:sz w:val="18"/>
          <w:szCs w:val="18"/>
          <w:vertAlign w:val="superscript"/>
        </w:rPr>
        <w:t>–</w:t>
      </w:r>
      <w:r w:rsidRPr="00A124B6">
        <w:rPr>
          <w:rFonts w:ascii="Times New Roman" w:hAnsi="Times New Roman" w:cs="Times New Roman"/>
          <w:color w:val="000000" w:themeColor="text1"/>
          <w:sz w:val="18"/>
          <w:szCs w:val="18"/>
          <w:vertAlign w:val="superscript"/>
        </w:rPr>
        <w:t>1</w:t>
      </w:r>
      <w:r w:rsidRPr="00A124B6">
        <w:rPr>
          <w:rFonts w:ascii="Times New Roman" w:hAnsi="Times New Roman" w:cs="Times New Roman"/>
          <w:color w:val="000000" w:themeColor="text1"/>
          <w:sz w:val="18"/>
          <w:szCs w:val="18"/>
        </w:rPr>
        <w:t xml:space="preserve"> </w:t>
      </w:r>
      <w:r w:rsidRPr="00A124B6">
        <w:rPr>
          <w:rFonts w:ascii="Times New Roman" w:hAnsi="Times New Roman" w:cs="Times New Roman"/>
          <w:i/>
          <w:color w:val="000000" w:themeColor="text1"/>
          <w:sz w:val="18"/>
          <w:szCs w:val="18"/>
        </w:rPr>
        <w:t>E. coli</w:t>
      </w:r>
      <w:r w:rsidRPr="00A124B6">
        <w:rPr>
          <w:rFonts w:ascii="Times New Roman" w:hAnsi="Times New Roman" w:cs="Times New Roman"/>
          <w:color w:val="000000" w:themeColor="text1"/>
          <w:sz w:val="18"/>
          <w:szCs w:val="18"/>
        </w:rPr>
        <w:t xml:space="preserve"> expressi</w:t>
      </w:r>
      <w:r w:rsidRPr="00A124B6">
        <w:rPr>
          <w:rFonts w:ascii="Times New Roman" w:hAnsi="Times New Roman" w:cs="Times New Roman" w:hint="eastAsia"/>
          <w:color w:val="000000" w:themeColor="text1"/>
          <w:sz w:val="18"/>
          <w:szCs w:val="18"/>
        </w:rPr>
        <w:t>ng</w:t>
      </w:r>
      <w:r w:rsidRPr="00A124B6">
        <w:rPr>
          <w:rFonts w:ascii="Times New Roman" w:hAnsi="Times New Roman" w:cs="Times New Roman"/>
          <w:color w:val="000000" w:themeColor="text1"/>
          <w:sz w:val="18"/>
          <w:szCs w:val="18"/>
        </w:rPr>
        <w:t xml:space="preserve"> </w:t>
      </w:r>
      <w:proofErr w:type="spellStart"/>
      <w:r w:rsidRPr="00A124B6">
        <w:rPr>
          <w:rFonts w:ascii="Times New Roman" w:hAnsi="Times New Roman" w:cs="Times New Roman"/>
          <w:i/>
          <w:iCs/>
          <w:color w:val="000000" w:themeColor="text1"/>
          <w:sz w:val="18"/>
          <w:szCs w:val="18"/>
        </w:rPr>
        <w:t>At</w:t>
      </w:r>
      <w:r w:rsidRPr="00A124B6">
        <w:rPr>
          <w:rFonts w:ascii="Times New Roman" w:hAnsi="Times New Roman" w:cs="Times New Roman"/>
          <w:color w:val="000000" w:themeColor="text1"/>
          <w:sz w:val="18"/>
          <w:szCs w:val="18"/>
        </w:rPr>
        <w:t>ATA</w:t>
      </w:r>
      <w:proofErr w:type="spellEnd"/>
      <w:r w:rsidRPr="00A124B6">
        <w:rPr>
          <w:rFonts w:ascii="Times New Roman" w:hAnsi="Times New Roman" w:cs="Times New Roman"/>
          <w:color w:val="000000" w:themeColor="text1"/>
          <w:sz w:val="18"/>
          <w:szCs w:val="18"/>
        </w:rPr>
        <w:t xml:space="preserve"> in </w:t>
      </w:r>
      <w:r w:rsidRPr="00A124B6">
        <w:rPr>
          <w:rFonts w:ascii="Times New Roman" w:hAnsi="Times New Roman" w:cs="Times New Roman" w:hint="eastAsia"/>
          <w:color w:val="000000" w:themeColor="text1"/>
          <w:sz w:val="18"/>
          <w:szCs w:val="18"/>
        </w:rPr>
        <w:t xml:space="preserve">50.0 </w:t>
      </w:r>
      <w:proofErr w:type="spellStart"/>
      <w:r w:rsidRPr="00A124B6">
        <w:rPr>
          <w:rFonts w:ascii="Times New Roman" w:hAnsi="Times New Roman" w:cs="Times New Roman" w:hint="eastAsia"/>
          <w:color w:val="000000" w:themeColor="text1"/>
          <w:sz w:val="18"/>
          <w:szCs w:val="18"/>
        </w:rPr>
        <w:t>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proofErr w:type="spellEnd"/>
      <w:r w:rsidR="00884CF7" w:rsidRPr="001E0166">
        <w:rPr>
          <w:rFonts w:ascii="Times New Roman" w:eastAsia="宋体" w:hAnsi="Times New Roman" w:cs="Times New Roman"/>
          <w:kern w:val="0"/>
          <w:sz w:val="18"/>
          <w:szCs w:val="18"/>
          <w:vertAlign w:val="superscript"/>
          <w:lang w:eastAsia="en-US"/>
        </w:rPr>
        <w:t>–1</w:t>
      </w:r>
      <w:r w:rsidRPr="00A124B6">
        <w:rPr>
          <w:rFonts w:ascii="Times New Roman" w:hAnsi="Times New Roman" w:cs="Times New Roman"/>
          <w:color w:val="000000" w:themeColor="text1"/>
          <w:sz w:val="18"/>
          <w:szCs w:val="18"/>
        </w:rPr>
        <w:t xml:space="preserve"> </w:t>
      </w:r>
      <w:r w:rsidRPr="00A124B6">
        <w:rPr>
          <w:rFonts w:ascii="Times New Roman" w:hAnsi="Times New Roman" w:cs="Times New Roman" w:hint="eastAsia"/>
          <w:color w:val="000000" w:themeColor="text1"/>
          <w:sz w:val="18"/>
          <w:szCs w:val="18"/>
        </w:rPr>
        <w:t>PBS</w:t>
      </w:r>
      <w:r w:rsidRPr="00A124B6">
        <w:rPr>
          <w:rFonts w:ascii="Times New Roman" w:hAnsi="Times New Roman" w:cs="Times New Roman"/>
          <w:color w:val="000000" w:themeColor="text1"/>
          <w:sz w:val="18"/>
          <w:szCs w:val="18"/>
        </w:rPr>
        <w:t xml:space="preserve"> buffer (pH </w:t>
      </w:r>
      <w:r w:rsidRPr="00A124B6">
        <w:rPr>
          <w:rFonts w:ascii="Times New Roman" w:hAnsi="Times New Roman" w:cs="Times New Roman" w:hint="eastAsia"/>
          <w:color w:val="000000" w:themeColor="text1"/>
          <w:sz w:val="18"/>
          <w:szCs w:val="18"/>
        </w:rPr>
        <w:t>8</w:t>
      </w:r>
      <w:r w:rsidRPr="00A124B6">
        <w:rPr>
          <w:rFonts w:ascii="Times New Roman" w:hAnsi="Times New Roman" w:cs="Times New Roman"/>
          <w:color w:val="000000" w:themeColor="text1"/>
          <w:sz w:val="18"/>
          <w:szCs w:val="18"/>
        </w:rPr>
        <w:t>.0) at 3</w:t>
      </w:r>
      <w:r w:rsidRPr="00A124B6">
        <w:rPr>
          <w:rFonts w:ascii="Times New Roman" w:hAnsi="Times New Roman" w:cs="Times New Roman" w:hint="eastAsia"/>
          <w:color w:val="000000" w:themeColor="text1"/>
          <w:sz w:val="18"/>
          <w:szCs w:val="18"/>
        </w:rPr>
        <w:t>0</w:t>
      </w:r>
      <w:r w:rsidRPr="00A124B6">
        <w:rPr>
          <w:rFonts w:ascii="Times New Roman" w:hAnsi="Times New Roman" w:cs="Times New Roman"/>
          <w:color w:val="000000" w:themeColor="text1"/>
          <w:sz w:val="18"/>
          <w:szCs w:val="18"/>
        </w:rPr>
        <w:t xml:space="preserve"> </w:t>
      </w:r>
      <w:r w:rsidR="00884CF7" w:rsidRPr="00884CF7">
        <w:rPr>
          <w:rFonts w:ascii="Times New Roman" w:hAnsi="Times New Roman" w:cs="Times New Roman"/>
          <w:color w:val="000000" w:themeColor="text1"/>
          <w:sz w:val="18"/>
          <w:szCs w:val="18"/>
        </w:rPr>
        <w:t>°</w:t>
      </w:r>
      <w:r w:rsidRPr="00A124B6">
        <w:rPr>
          <w:rFonts w:ascii="Times New Roman" w:hAnsi="Times New Roman" w:cs="Times New Roman"/>
          <w:color w:val="000000" w:themeColor="text1"/>
          <w:sz w:val="18"/>
          <w:szCs w:val="18"/>
        </w:rPr>
        <w:t xml:space="preserve">C </w:t>
      </w:r>
      <w:r w:rsidRPr="00A124B6">
        <w:rPr>
          <w:rFonts w:ascii="Times New Roman" w:hAnsi="Times New Roman" w:cs="Times New Roman" w:hint="eastAsia"/>
          <w:color w:val="000000" w:themeColor="text1"/>
          <w:sz w:val="18"/>
          <w:szCs w:val="18"/>
        </w:rPr>
        <w:t>for</w:t>
      </w:r>
      <w:r w:rsidRPr="00A124B6">
        <w:rPr>
          <w:rFonts w:ascii="Times New Roman" w:hAnsi="Times New Roman" w:cs="Times New Roman"/>
          <w:color w:val="000000" w:themeColor="text1"/>
          <w:sz w:val="18"/>
          <w:szCs w:val="18"/>
        </w:rPr>
        <w:t xml:space="preserve"> 0.5 h.</w:t>
      </w:r>
    </w:p>
    <w:p w14:paraId="4F467203" w14:textId="77777777" w:rsidR="00CB4437" w:rsidRPr="00A124B6" w:rsidRDefault="00CB4437" w:rsidP="00D772D2">
      <w:pPr>
        <w:adjustRightInd w:val="0"/>
        <w:snapToGrid w:val="0"/>
        <w:rPr>
          <w:rFonts w:ascii="Times New Roman" w:hAnsi="Times New Roman" w:cs="Times New Roman" w:hint="eastAsia"/>
          <w:color w:val="000000" w:themeColor="text1"/>
          <w:sz w:val="18"/>
          <w:szCs w:val="18"/>
        </w:rPr>
      </w:pPr>
    </w:p>
    <w:p w14:paraId="5C90BF52" w14:textId="77777777" w:rsidR="00CB4437" w:rsidRPr="00A124B6" w:rsidRDefault="00CB4437" w:rsidP="00CB4437">
      <w:pPr>
        <w:adjustRightInd w:val="0"/>
        <w:snapToGrid w:val="0"/>
        <w:jc w:val="center"/>
        <w:rPr>
          <w:rFonts w:ascii="Times New Roman" w:hAnsi="Times New Roman" w:cs="Times New Roman"/>
          <w:color w:val="000000" w:themeColor="text1"/>
          <w:sz w:val="18"/>
          <w:szCs w:val="18"/>
        </w:rPr>
      </w:pPr>
      <w:r w:rsidRPr="00A124B6">
        <w:rPr>
          <w:rFonts w:ascii="Times New Roman" w:hAnsi="Times New Roman" w:cs="Times New Roman"/>
          <w:noProof/>
          <w:color w:val="000000" w:themeColor="text1"/>
          <w:sz w:val="18"/>
          <w:szCs w:val="18"/>
        </w:rPr>
        <w:drawing>
          <wp:inline distT="0" distB="0" distL="0" distR="0" wp14:anchorId="3DA76191" wp14:editId="49AC8DFE">
            <wp:extent cx="3446178" cy="1538368"/>
            <wp:effectExtent l="0" t="0" r="1905" b="5080"/>
            <wp:docPr id="9" name="图片 9"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包含 游戏机&#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2775" cy="1550241"/>
                    </a:xfrm>
                    <a:prstGeom prst="rect">
                      <a:avLst/>
                    </a:prstGeom>
                    <a:noFill/>
                    <a:ln>
                      <a:noFill/>
                    </a:ln>
                  </pic:spPr>
                </pic:pic>
              </a:graphicData>
            </a:graphic>
          </wp:inline>
        </w:drawing>
      </w:r>
    </w:p>
    <w:p w14:paraId="1377D4F6" w14:textId="7F491926" w:rsidR="00CB4437" w:rsidRPr="00CB4437" w:rsidRDefault="00CB4437" w:rsidP="00CB4437">
      <w:pPr>
        <w:adjustRightInd w:val="0"/>
        <w:snapToGrid w:val="0"/>
        <w:rPr>
          <w:rFonts w:ascii="Times New Roman" w:hAnsi="Times New Roman" w:cs="Times New Roman"/>
          <w:color w:val="000000" w:themeColor="text1"/>
          <w:sz w:val="18"/>
          <w:szCs w:val="18"/>
        </w:rPr>
      </w:pPr>
      <w:r w:rsidRPr="00A124B6">
        <w:rPr>
          <w:rFonts w:ascii="Times New Roman" w:hAnsi="Times New Roman" w:cs="Times New Roman"/>
          <w:b/>
          <w:bCs/>
          <w:color w:val="000000" w:themeColor="text1"/>
          <w:sz w:val="18"/>
          <w:szCs w:val="18"/>
        </w:rPr>
        <w:t>Fig. S4.</w:t>
      </w:r>
      <w:r w:rsidRPr="00A124B6">
        <w:rPr>
          <w:rFonts w:ascii="Times New Roman" w:hAnsi="Times New Roman" w:cs="Times New Roman"/>
          <w:color w:val="000000" w:themeColor="text1"/>
          <w:sz w:val="18"/>
          <w:szCs w:val="18"/>
        </w:rPr>
        <w:t xml:space="preserve"> The plate colony color reaction. Group A: single colony without </w:t>
      </w:r>
      <w:proofErr w:type="spellStart"/>
      <w:r w:rsidR="00507547" w:rsidRPr="00507547">
        <w:rPr>
          <w:rFonts w:ascii="Times New Roman" w:hAnsi="Times New Roman" w:cs="Times New Roman"/>
          <w:color w:val="000000" w:themeColor="text1"/>
          <w:sz w:val="18"/>
          <w:szCs w:val="18"/>
        </w:rPr>
        <w:t>isopropylthio</w:t>
      </w:r>
      <w:proofErr w:type="spellEnd"/>
      <w:r w:rsidR="00507547" w:rsidRPr="00507547">
        <w:rPr>
          <w:rFonts w:ascii="Times New Roman" w:hAnsi="Times New Roman" w:cs="Times New Roman"/>
          <w:color w:val="000000" w:themeColor="text1"/>
          <w:sz w:val="18"/>
          <w:szCs w:val="18"/>
        </w:rPr>
        <w:t>-β-</w:t>
      </w:r>
      <w:proofErr w:type="spellStart"/>
      <w:r w:rsidR="00507547" w:rsidRPr="00507547">
        <w:rPr>
          <w:rFonts w:ascii="Times New Roman" w:hAnsi="Times New Roman" w:cs="Times New Roman"/>
          <w:color w:val="000000" w:themeColor="text1"/>
          <w:sz w:val="18"/>
          <w:szCs w:val="18"/>
        </w:rPr>
        <w:t>galactoside</w:t>
      </w:r>
      <w:proofErr w:type="spellEnd"/>
      <w:r w:rsidR="00507547" w:rsidRPr="00507547">
        <w:rPr>
          <w:rFonts w:ascii="Times New Roman" w:hAnsi="Times New Roman" w:cs="Times New Roman" w:hint="eastAsia"/>
          <w:color w:val="000000" w:themeColor="text1"/>
          <w:sz w:val="18"/>
          <w:szCs w:val="18"/>
        </w:rPr>
        <w:t xml:space="preserve"> </w:t>
      </w:r>
      <w:r w:rsidR="00507547">
        <w:rPr>
          <w:rFonts w:ascii="Times New Roman" w:hAnsi="Times New Roman" w:cs="Times New Roman"/>
          <w:color w:val="000000" w:themeColor="text1"/>
          <w:sz w:val="18"/>
          <w:szCs w:val="18"/>
        </w:rPr>
        <w:t>(</w:t>
      </w:r>
      <w:r w:rsidRPr="00A124B6">
        <w:rPr>
          <w:rFonts w:ascii="Times New Roman" w:hAnsi="Times New Roman" w:cs="Times New Roman" w:hint="eastAsia"/>
          <w:color w:val="000000" w:themeColor="text1"/>
          <w:sz w:val="18"/>
          <w:szCs w:val="18"/>
        </w:rPr>
        <w:t>IPTG</w:t>
      </w:r>
      <w:r w:rsidR="00507547">
        <w:rPr>
          <w:rFonts w:ascii="Times New Roman" w:hAnsi="Times New Roman" w:cs="Times New Roman"/>
          <w:color w:val="000000" w:themeColor="text1"/>
          <w:sz w:val="18"/>
          <w:szCs w:val="18"/>
        </w:rPr>
        <w:t xml:space="preserve">) </w:t>
      </w:r>
      <w:r w:rsidRPr="00A124B6">
        <w:rPr>
          <w:rFonts w:ascii="Times New Roman" w:hAnsi="Times New Roman" w:cs="Times New Roman"/>
          <w:color w:val="000000" w:themeColor="text1"/>
          <w:sz w:val="18"/>
          <w:szCs w:val="18"/>
        </w:rPr>
        <w:t>induc</w:t>
      </w:r>
      <w:r w:rsidRPr="00A124B6">
        <w:rPr>
          <w:rFonts w:ascii="Times New Roman" w:hAnsi="Times New Roman" w:cs="Times New Roman" w:hint="eastAsia"/>
          <w:color w:val="000000" w:themeColor="text1"/>
          <w:sz w:val="18"/>
          <w:szCs w:val="18"/>
        </w:rPr>
        <w:t>ing</w:t>
      </w:r>
      <w:r w:rsidRPr="00A124B6">
        <w:rPr>
          <w:rFonts w:ascii="Times New Roman" w:hAnsi="Times New Roman" w:cs="Times New Roman"/>
          <w:color w:val="000000" w:themeColor="text1"/>
          <w:sz w:val="18"/>
          <w:szCs w:val="18"/>
        </w:rPr>
        <w:t xml:space="preserve"> for solid-phase color reaction; group B: single colony with </w:t>
      </w:r>
      <w:r w:rsidRPr="00A124B6">
        <w:rPr>
          <w:rFonts w:ascii="Times New Roman" w:hAnsi="Times New Roman" w:cs="Times New Roman" w:hint="eastAsia"/>
          <w:color w:val="000000" w:themeColor="text1"/>
          <w:sz w:val="18"/>
          <w:szCs w:val="18"/>
        </w:rPr>
        <w:t xml:space="preserve">IPTG </w:t>
      </w:r>
      <w:r w:rsidRPr="00A124B6">
        <w:rPr>
          <w:rFonts w:ascii="Times New Roman" w:hAnsi="Times New Roman" w:cs="Times New Roman"/>
          <w:color w:val="000000" w:themeColor="text1"/>
          <w:sz w:val="18"/>
          <w:szCs w:val="18"/>
        </w:rPr>
        <w:t>induc</w:t>
      </w:r>
      <w:r w:rsidRPr="00A124B6">
        <w:rPr>
          <w:rFonts w:ascii="Times New Roman" w:hAnsi="Times New Roman" w:cs="Times New Roman" w:hint="eastAsia"/>
          <w:color w:val="000000" w:themeColor="text1"/>
          <w:sz w:val="18"/>
          <w:szCs w:val="18"/>
        </w:rPr>
        <w:t>ing</w:t>
      </w:r>
      <w:r w:rsidRPr="00A124B6">
        <w:rPr>
          <w:rFonts w:ascii="Times New Roman" w:hAnsi="Times New Roman" w:cs="Times New Roman"/>
          <w:color w:val="000000" w:themeColor="text1"/>
          <w:sz w:val="18"/>
          <w:szCs w:val="18"/>
        </w:rPr>
        <w:t xml:space="preserve"> </w:t>
      </w:r>
      <w:r w:rsidRPr="00A124B6">
        <w:rPr>
          <w:rFonts w:ascii="Times New Roman" w:hAnsi="Times New Roman" w:cs="Times New Roman" w:hint="eastAsia"/>
          <w:color w:val="000000" w:themeColor="text1"/>
          <w:sz w:val="18"/>
          <w:szCs w:val="18"/>
        </w:rPr>
        <w:t>and</w:t>
      </w:r>
      <w:r w:rsidRPr="00A124B6">
        <w:rPr>
          <w:rFonts w:ascii="Times New Roman" w:hAnsi="Times New Roman" w:cs="Times New Roman"/>
          <w:color w:val="000000" w:themeColor="text1"/>
          <w:sz w:val="18"/>
          <w:szCs w:val="18"/>
        </w:rPr>
        <w:t xml:space="preserve"> without 1-acetonaphthone for solid-phase color reaction; group C: single colony with </w:t>
      </w:r>
      <w:r w:rsidRPr="00A124B6">
        <w:rPr>
          <w:rFonts w:ascii="Times New Roman" w:hAnsi="Times New Roman" w:cs="Times New Roman" w:hint="eastAsia"/>
          <w:color w:val="000000" w:themeColor="text1"/>
          <w:sz w:val="18"/>
          <w:szCs w:val="18"/>
        </w:rPr>
        <w:t xml:space="preserve">IPTG </w:t>
      </w:r>
      <w:r w:rsidRPr="00A124B6">
        <w:rPr>
          <w:rFonts w:ascii="Times New Roman" w:hAnsi="Times New Roman" w:cs="Times New Roman"/>
          <w:color w:val="000000" w:themeColor="text1"/>
          <w:sz w:val="18"/>
          <w:szCs w:val="18"/>
        </w:rPr>
        <w:t>induc</w:t>
      </w:r>
      <w:r w:rsidRPr="00A124B6">
        <w:rPr>
          <w:rFonts w:ascii="Times New Roman" w:hAnsi="Times New Roman" w:cs="Times New Roman" w:hint="eastAsia"/>
          <w:color w:val="000000" w:themeColor="text1"/>
          <w:sz w:val="18"/>
          <w:szCs w:val="18"/>
        </w:rPr>
        <w:t xml:space="preserve">ing and adding </w:t>
      </w:r>
      <w:r w:rsidRPr="00A124B6">
        <w:rPr>
          <w:rFonts w:ascii="Times New Roman" w:hAnsi="Times New Roman" w:cs="Times New Roman"/>
          <w:color w:val="000000" w:themeColor="text1"/>
          <w:sz w:val="18"/>
          <w:szCs w:val="18"/>
        </w:rPr>
        <w:t>1-acetonaphthone for solid-phase color reaction.</w:t>
      </w:r>
    </w:p>
    <w:p w14:paraId="26212BD3" w14:textId="3E15D607" w:rsidR="00CB4437" w:rsidRDefault="00DE640B" w:rsidP="00884CF7">
      <w:pPr>
        <w:adjustRightInd w:val="0"/>
        <w:snapToGrid w:val="0"/>
        <w:jc w:val="center"/>
        <w:rPr>
          <w:rFonts w:ascii="Times New Roman" w:hAnsi="Times New Roman" w:cs="Times New Roman"/>
          <w:b/>
          <w:bCs/>
          <w:color w:val="000000" w:themeColor="text1"/>
          <w:sz w:val="18"/>
          <w:szCs w:val="18"/>
        </w:rPr>
      </w:pPr>
      <w:r>
        <w:rPr>
          <w:rFonts w:ascii="Times New Roman" w:hAnsi="Times New Roman" w:cs="Times New Roman"/>
          <w:b/>
          <w:bCs/>
          <w:noProof/>
          <w:color w:val="000000" w:themeColor="text1"/>
          <w:sz w:val="18"/>
          <w:szCs w:val="18"/>
        </w:rPr>
        <w:lastRenderedPageBreak/>
        <w:drawing>
          <wp:inline distT="0" distB="0" distL="0" distR="0" wp14:anchorId="1E2F9DD1" wp14:editId="68B68B96">
            <wp:extent cx="4169196" cy="1761914"/>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89601" cy="1770537"/>
                    </a:xfrm>
                    <a:prstGeom prst="rect">
                      <a:avLst/>
                    </a:prstGeom>
                    <a:noFill/>
                  </pic:spPr>
                </pic:pic>
              </a:graphicData>
            </a:graphic>
          </wp:inline>
        </w:drawing>
      </w:r>
    </w:p>
    <w:p w14:paraId="555056F0" w14:textId="1CC6CAF1" w:rsidR="00CB4437" w:rsidRPr="00A124B6" w:rsidRDefault="00CB4437" w:rsidP="00CB4437">
      <w:pPr>
        <w:adjustRightInd w:val="0"/>
        <w:snapToGrid w:val="0"/>
        <w:rPr>
          <w:rFonts w:ascii="Times New Roman" w:hAnsi="Times New Roman" w:cs="Times New Roman"/>
          <w:color w:val="000000" w:themeColor="text1"/>
          <w:sz w:val="18"/>
          <w:szCs w:val="18"/>
        </w:rPr>
      </w:pPr>
      <w:r w:rsidRPr="00A124B6">
        <w:rPr>
          <w:rFonts w:ascii="Times New Roman" w:hAnsi="Times New Roman" w:cs="Times New Roman"/>
          <w:b/>
          <w:bCs/>
          <w:color w:val="000000" w:themeColor="text1"/>
          <w:sz w:val="18"/>
          <w:szCs w:val="18"/>
        </w:rPr>
        <w:t>Fig. S5.</w:t>
      </w:r>
      <w:r w:rsidRPr="00A124B6">
        <w:rPr>
          <w:rFonts w:ascii="Times New Roman" w:hAnsi="Times New Roman" w:cs="Times New Roman"/>
          <w:color w:val="000000" w:themeColor="text1"/>
          <w:sz w:val="18"/>
          <w:szCs w:val="18"/>
        </w:rPr>
        <w:t xml:space="preserve"> </w:t>
      </w:r>
      <w:r w:rsidR="00884CF7" w:rsidRPr="00A124B6">
        <w:rPr>
          <w:rFonts w:ascii="Times New Roman" w:hAnsi="Times New Roman" w:cs="Times New Roman"/>
          <w:color w:val="000000" w:themeColor="text1"/>
          <w:sz w:val="18"/>
          <w:szCs w:val="18"/>
        </w:rPr>
        <w:t>(</w:t>
      </w:r>
      <w:r w:rsidR="007405AE">
        <w:rPr>
          <w:rFonts w:ascii="Times New Roman" w:hAnsi="Times New Roman" w:cs="Times New Roman"/>
          <w:color w:val="000000" w:themeColor="text1"/>
          <w:sz w:val="18"/>
          <w:szCs w:val="18"/>
        </w:rPr>
        <w:t>a</w:t>
      </w:r>
      <w:r w:rsidR="00884CF7" w:rsidRPr="00A124B6">
        <w:rPr>
          <w:rFonts w:ascii="Times New Roman" w:hAnsi="Times New Roman" w:cs="Times New Roman"/>
          <w:color w:val="000000" w:themeColor="text1"/>
          <w:sz w:val="18"/>
          <w:szCs w:val="18"/>
        </w:rPr>
        <w:t>)</w:t>
      </w:r>
      <w:r w:rsidR="00884CF7">
        <w:rPr>
          <w:rFonts w:ascii="Times New Roman" w:hAnsi="Times New Roman" w:cs="Times New Roman"/>
          <w:color w:val="000000" w:themeColor="text1"/>
          <w:sz w:val="18"/>
          <w:szCs w:val="18"/>
        </w:rPr>
        <w:t xml:space="preserve"> </w:t>
      </w:r>
      <w:r w:rsidRPr="00A124B6">
        <w:rPr>
          <w:rFonts w:ascii="Times New Roman" w:hAnsi="Times New Roman" w:cs="Times New Roman"/>
          <w:color w:val="000000" w:themeColor="text1"/>
          <w:sz w:val="18"/>
          <w:szCs w:val="18"/>
        </w:rPr>
        <w:t xml:space="preserve">The </w:t>
      </w:r>
      <w:r w:rsidRPr="00A124B6">
        <w:rPr>
          <w:rFonts w:ascii="Times New Roman" w:hAnsi="Times New Roman" w:cs="Times New Roman" w:hint="eastAsia"/>
          <w:color w:val="000000" w:themeColor="text1"/>
          <w:sz w:val="18"/>
          <w:szCs w:val="18"/>
        </w:rPr>
        <w:t>change</w:t>
      </w:r>
      <w:r w:rsidRPr="00A124B6">
        <w:rPr>
          <w:rFonts w:ascii="Times New Roman" w:hAnsi="Times New Roman" w:cs="Times New Roman"/>
          <w:color w:val="000000" w:themeColor="text1"/>
          <w:sz w:val="18"/>
          <w:szCs w:val="18"/>
        </w:rPr>
        <w:t xml:space="preserve"> of </w:t>
      </w:r>
      <w:r w:rsidRPr="00A124B6">
        <w:rPr>
          <w:rFonts w:ascii="Times New Roman" w:hAnsi="Times New Roman" w:cs="Times New Roman"/>
          <w:snapToGrid w:val="0"/>
          <w:color w:val="000000" w:themeColor="text1"/>
          <w:spacing w:val="4"/>
          <w:sz w:val="18"/>
          <w:szCs w:val="18"/>
        </w:rPr>
        <w:t>ΔOD</w:t>
      </w:r>
      <w:r w:rsidRPr="00A124B6">
        <w:rPr>
          <w:rFonts w:ascii="Times New Roman" w:hAnsi="Times New Roman" w:cs="Times New Roman"/>
          <w:snapToGrid w:val="0"/>
          <w:color w:val="000000" w:themeColor="text1"/>
          <w:spacing w:val="4"/>
          <w:sz w:val="18"/>
          <w:szCs w:val="18"/>
          <w:vertAlign w:val="subscript"/>
        </w:rPr>
        <w:t>450</w:t>
      </w:r>
      <w:r w:rsidRPr="00A124B6">
        <w:rPr>
          <w:rFonts w:ascii="Times New Roman" w:hAnsi="Times New Roman" w:cs="Times New Roman"/>
          <w:color w:val="000000" w:themeColor="text1"/>
          <w:sz w:val="18"/>
          <w:szCs w:val="18"/>
        </w:rPr>
        <w:t xml:space="preserve"> under different bacterial concentrations</w:t>
      </w:r>
      <w:r w:rsidRPr="00A124B6">
        <w:rPr>
          <w:rFonts w:ascii="Times New Roman" w:hAnsi="Times New Roman" w:cs="Times New Roman" w:hint="eastAsia"/>
          <w:color w:val="000000" w:themeColor="text1"/>
          <w:sz w:val="18"/>
          <w:szCs w:val="18"/>
        </w:rPr>
        <w:t>,</w:t>
      </w:r>
      <w:r w:rsidRPr="00A124B6">
        <w:rPr>
          <w:rFonts w:ascii="Times New Roman" w:hAnsi="Times New Roman" w:cs="Times New Roman"/>
          <w:color w:val="000000" w:themeColor="text1"/>
          <w:sz w:val="18"/>
          <w:szCs w:val="18"/>
        </w:rPr>
        <w:t xml:space="preserve"> and</w:t>
      </w:r>
      <w:r w:rsidR="00884CF7">
        <w:rPr>
          <w:rFonts w:ascii="Times New Roman" w:hAnsi="Times New Roman" w:cs="Times New Roman"/>
          <w:color w:val="000000" w:themeColor="text1"/>
          <w:sz w:val="18"/>
          <w:szCs w:val="18"/>
        </w:rPr>
        <w:t xml:space="preserve"> </w:t>
      </w:r>
      <w:r w:rsidR="00884CF7" w:rsidRPr="00A124B6">
        <w:rPr>
          <w:rFonts w:ascii="Times New Roman" w:hAnsi="Times New Roman" w:cs="Times New Roman"/>
          <w:color w:val="000000" w:themeColor="text1"/>
          <w:sz w:val="18"/>
          <w:szCs w:val="18"/>
        </w:rPr>
        <w:t>(</w:t>
      </w:r>
      <w:r w:rsidR="007405AE">
        <w:rPr>
          <w:rFonts w:ascii="Times New Roman" w:hAnsi="Times New Roman" w:cs="Times New Roman"/>
          <w:color w:val="000000" w:themeColor="text1"/>
          <w:sz w:val="18"/>
          <w:szCs w:val="18"/>
        </w:rPr>
        <w:t>b</w:t>
      </w:r>
      <w:r w:rsidR="00884CF7" w:rsidRPr="00A124B6">
        <w:rPr>
          <w:rFonts w:ascii="Times New Roman" w:hAnsi="Times New Roman" w:cs="Times New Roman"/>
          <w:color w:val="000000" w:themeColor="text1"/>
          <w:sz w:val="18"/>
          <w:szCs w:val="18"/>
        </w:rPr>
        <w:t>)</w:t>
      </w:r>
      <w:r w:rsidRPr="00A124B6">
        <w:rPr>
          <w:rFonts w:ascii="Times New Roman" w:hAnsi="Times New Roman" w:cs="Times New Roman"/>
          <w:color w:val="000000" w:themeColor="text1"/>
          <w:sz w:val="18"/>
          <w:szCs w:val="18"/>
        </w:rPr>
        <w:t xml:space="preserve"> the average rate change of </w:t>
      </w:r>
      <w:r w:rsidRPr="00A124B6">
        <w:rPr>
          <w:rFonts w:ascii="Times New Roman" w:hAnsi="Times New Roman" w:cs="Times New Roman"/>
          <w:snapToGrid w:val="0"/>
          <w:color w:val="000000" w:themeColor="text1"/>
          <w:spacing w:val="4"/>
          <w:sz w:val="18"/>
          <w:szCs w:val="18"/>
        </w:rPr>
        <w:t>ΔOD</w:t>
      </w:r>
      <w:r w:rsidRPr="00A124B6">
        <w:rPr>
          <w:rFonts w:ascii="Times New Roman" w:hAnsi="Times New Roman" w:cs="Times New Roman"/>
          <w:snapToGrid w:val="0"/>
          <w:color w:val="000000" w:themeColor="text1"/>
          <w:spacing w:val="4"/>
          <w:sz w:val="18"/>
          <w:szCs w:val="18"/>
          <w:vertAlign w:val="subscript"/>
        </w:rPr>
        <w:t>450</w:t>
      </w:r>
      <w:r w:rsidRPr="00A124B6">
        <w:rPr>
          <w:rFonts w:ascii="Times New Roman" w:hAnsi="Times New Roman" w:cs="Times New Roman"/>
          <w:color w:val="000000" w:themeColor="text1"/>
          <w:sz w:val="18"/>
          <w:szCs w:val="18"/>
        </w:rPr>
        <w:t xml:space="preserve"> under different bacterial concentrations.</w:t>
      </w:r>
    </w:p>
    <w:p w14:paraId="31B4F99F" w14:textId="673314E3" w:rsidR="00DE640B" w:rsidRPr="00D772D2" w:rsidRDefault="00DE640B" w:rsidP="00D772D2">
      <w:pPr>
        <w:adjustRightInd w:val="0"/>
        <w:snapToGrid w:val="0"/>
        <w:rPr>
          <w:rFonts w:ascii="Times New Roman" w:hAnsi="Times New Roman" w:cs="Times New Roman" w:hint="eastAsia"/>
          <w:color w:val="000000" w:themeColor="text1"/>
          <w:sz w:val="18"/>
          <w:szCs w:val="18"/>
        </w:rPr>
      </w:pPr>
    </w:p>
    <w:p w14:paraId="2F55FD3E" w14:textId="2FCEF5B5" w:rsidR="00CB4437" w:rsidRPr="00A124B6" w:rsidRDefault="00DE640B" w:rsidP="00CB4437">
      <w:pPr>
        <w:adjustRightInd w:val="0"/>
        <w:snapToGrid w:val="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0" distR="0" wp14:anchorId="13EB5361" wp14:editId="5906713D">
            <wp:extent cx="4288082" cy="1926166"/>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06898" cy="1934618"/>
                    </a:xfrm>
                    <a:prstGeom prst="rect">
                      <a:avLst/>
                    </a:prstGeom>
                    <a:noFill/>
                  </pic:spPr>
                </pic:pic>
              </a:graphicData>
            </a:graphic>
          </wp:inline>
        </w:drawing>
      </w:r>
    </w:p>
    <w:p w14:paraId="10E10C8B" w14:textId="25ABC7CA" w:rsidR="00CB4437" w:rsidRPr="00A124B6" w:rsidRDefault="00CB4437" w:rsidP="00CB4437">
      <w:pPr>
        <w:adjustRightInd w:val="0"/>
        <w:snapToGrid w:val="0"/>
        <w:rPr>
          <w:rFonts w:ascii="Times New Roman" w:hAnsi="Times New Roman" w:cs="Times New Roman"/>
          <w:b/>
          <w:bCs/>
          <w:color w:val="000000" w:themeColor="text1"/>
          <w:sz w:val="18"/>
          <w:szCs w:val="18"/>
        </w:rPr>
      </w:pPr>
      <w:r w:rsidRPr="00A124B6">
        <w:rPr>
          <w:rFonts w:ascii="Times New Roman" w:hAnsi="Times New Roman" w:cs="Times New Roman"/>
          <w:b/>
          <w:bCs/>
          <w:color w:val="000000" w:themeColor="text1"/>
          <w:sz w:val="18"/>
          <w:szCs w:val="18"/>
        </w:rPr>
        <w:t xml:space="preserve">Fig. S6. </w:t>
      </w:r>
      <w:r w:rsidR="00884CF7" w:rsidRPr="00A124B6">
        <w:rPr>
          <w:rFonts w:ascii="Times New Roman" w:hAnsi="Times New Roman" w:cs="Times New Roman"/>
          <w:bCs/>
          <w:color w:val="000000" w:themeColor="text1"/>
          <w:sz w:val="18"/>
          <w:szCs w:val="18"/>
        </w:rPr>
        <w:t>(</w:t>
      </w:r>
      <w:r w:rsidR="007405AE">
        <w:rPr>
          <w:rFonts w:ascii="Times New Roman" w:hAnsi="Times New Roman" w:cs="Times New Roman"/>
          <w:bCs/>
          <w:color w:val="000000" w:themeColor="text1"/>
          <w:sz w:val="18"/>
          <w:szCs w:val="18"/>
        </w:rPr>
        <w:t>a</w:t>
      </w:r>
      <w:r w:rsidR="00884CF7" w:rsidRPr="00A124B6">
        <w:rPr>
          <w:rFonts w:ascii="Times New Roman" w:hAnsi="Times New Roman" w:cs="Times New Roman"/>
          <w:bCs/>
          <w:color w:val="000000" w:themeColor="text1"/>
          <w:sz w:val="18"/>
          <w:szCs w:val="18"/>
        </w:rPr>
        <w:t>)</w:t>
      </w:r>
      <w:r w:rsidR="00884CF7">
        <w:rPr>
          <w:rFonts w:ascii="Times New Roman" w:hAnsi="Times New Roman" w:cs="Times New Roman"/>
          <w:bCs/>
          <w:color w:val="000000" w:themeColor="text1"/>
          <w:sz w:val="18"/>
          <w:szCs w:val="18"/>
        </w:rPr>
        <w:t xml:space="preserve"> </w:t>
      </w:r>
      <w:r w:rsidRPr="00A124B6">
        <w:rPr>
          <w:rFonts w:ascii="Times New Roman" w:hAnsi="Times New Roman" w:cs="Times New Roman"/>
          <w:bCs/>
          <w:color w:val="000000" w:themeColor="text1"/>
          <w:sz w:val="18"/>
          <w:szCs w:val="18"/>
        </w:rPr>
        <w:t xml:space="preserve">The linear </w:t>
      </w:r>
      <w:r w:rsidRPr="00A124B6">
        <w:rPr>
          <w:rFonts w:ascii="Times New Roman" w:hAnsi="Times New Roman" w:cs="Times New Roman" w:hint="eastAsia"/>
          <w:bCs/>
          <w:color w:val="000000" w:themeColor="text1"/>
          <w:sz w:val="18"/>
          <w:szCs w:val="18"/>
        </w:rPr>
        <w:t>fitting</w:t>
      </w:r>
      <w:r w:rsidRPr="00A124B6">
        <w:rPr>
          <w:rFonts w:ascii="Times New Roman" w:hAnsi="Times New Roman" w:cs="Times New Roman"/>
          <w:bCs/>
          <w:color w:val="000000" w:themeColor="text1"/>
          <w:sz w:val="18"/>
          <w:szCs w:val="18"/>
        </w:rPr>
        <w:t xml:space="preserve"> between the concentration of (</w:t>
      </w:r>
      <w:r w:rsidRPr="00A124B6">
        <w:rPr>
          <w:rFonts w:ascii="Times New Roman" w:hAnsi="Times New Roman" w:cs="Times New Roman"/>
          <w:bCs/>
          <w:i/>
          <w:color w:val="000000" w:themeColor="text1"/>
          <w:sz w:val="18"/>
          <w:szCs w:val="18"/>
        </w:rPr>
        <w:t>R</w:t>
      </w:r>
      <w:r w:rsidRPr="00A124B6">
        <w:rPr>
          <w:rFonts w:ascii="Times New Roman" w:hAnsi="Times New Roman" w:cs="Times New Roman"/>
          <w:bCs/>
          <w:color w:val="000000" w:themeColor="text1"/>
          <w:sz w:val="18"/>
          <w:szCs w:val="18"/>
        </w:rPr>
        <w:t>)-NEA and peak area via HPLC assay, and</w:t>
      </w:r>
      <w:r w:rsidR="00884CF7" w:rsidRPr="00A124B6">
        <w:rPr>
          <w:rFonts w:ascii="Times New Roman" w:hAnsi="Times New Roman" w:cs="Times New Roman"/>
          <w:bCs/>
          <w:color w:val="000000" w:themeColor="text1"/>
          <w:sz w:val="18"/>
          <w:szCs w:val="18"/>
        </w:rPr>
        <w:t xml:space="preserve"> (</w:t>
      </w:r>
      <w:r w:rsidR="007405AE">
        <w:rPr>
          <w:rFonts w:ascii="Times New Roman" w:hAnsi="Times New Roman" w:cs="Times New Roman"/>
          <w:bCs/>
          <w:color w:val="000000" w:themeColor="text1"/>
          <w:sz w:val="18"/>
          <w:szCs w:val="18"/>
        </w:rPr>
        <w:t>b</w:t>
      </w:r>
      <w:r w:rsidR="00884CF7" w:rsidRPr="00A124B6">
        <w:rPr>
          <w:rFonts w:ascii="Times New Roman" w:hAnsi="Times New Roman" w:cs="Times New Roman"/>
          <w:bCs/>
          <w:color w:val="000000" w:themeColor="text1"/>
          <w:sz w:val="18"/>
          <w:szCs w:val="18"/>
        </w:rPr>
        <w:t>)</w:t>
      </w:r>
      <w:r w:rsidRPr="00A124B6">
        <w:rPr>
          <w:rFonts w:ascii="Times New Roman" w:hAnsi="Times New Roman" w:cs="Times New Roman"/>
          <w:bCs/>
          <w:color w:val="000000" w:themeColor="text1"/>
          <w:sz w:val="18"/>
          <w:szCs w:val="18"/>
        </w:rPr>
        <w:t xml:space="preserve"> the linear </w:t>
      </w:r>
      <w:r w:rsidRPr="00A124B6">
        <w:rPr>
          <w:rFonts w:ascii="Times New Roman" w:hAnsi="Times New Roman" w:cs="Times New Roman" w:hint="eastAsia"/>
          <w:bCs/>
          <w:color w:val="000000" w:themeColor="text1"/>
          <w:sz w:val="18"/>
          <w:szCs w:val="18"/>
        </w:rPr>
        <w:t>fitting</w:t>
      </w:r>
      <w:r w:rsidRPr="00A124B6">
        <w:rPr>
          <w:rFonts w:ascii="Times New Roman" w:hAnsi="Times New Roman" w:cs="Times New Roman"/>
          <w:bCs/>
          <w:color w:val="000000" w:themeColor="text1"/>
          <w:sz w:val="18"/>
          <w:szCs w:val="18"/>
        </w:rPr>
        <w:t xml:space="preserve"> between the concentration of (</w:t>
      </w:r>
      <w:r w:rsidRPr="00A124B6">
        <w:rPr>
          <w:rFonts w:ascii="Times New Roman" w:hAnsi="Times New Roman" w:cs="Times New Roman"/>
          <w:bCs/>
          <w:i/>
          <w:color w:val="000000" w:themeColor="text1"/>
          <w:sz w:val="18"/>
          <w:szCs w:val="18"/>
        </w:rPr>
        <w:t>R</w:t>
      </w:r>
      <w:r w:rsidRPr="00A124B6">
        <w:rPr>
          <w:rFonts w:ascii="Times New Roman" w:hAnsi="Times New Roman" w:cs="Times New Roman"/>
          <w:bCs/>
          <w:color w:val="000000" w:themeColor="text1"/>
          <w:sz w:val="18"/>
          <w:szCs w:val="18"/>
        </w:rPr>
        <w:t>)-NEA and ΔOD</w:t>
      </w:r>
      <w:r w:rsidRPr="00A124B6">
        <w:rPr>
          <w:rFonts w:ascii="Times New Roman" w:hAnsi="Times New Roman" w:cs="Times New Roman"/>
          <w:bCs/>
          <w:color w:val="000000" w:themeColor="text1"/>
          <w:sz w:val="18"/>
          <w:szCs w:val="18"/>
          <w:vertAlign w:val="subscript"/>
        </w:rPr>
        <w:t>450</w:t>
      </w:r>
      <w:r w:rsidRPr="00A124B6">
        <w:rPr>
          <w:rFonts w:ascii="Times New Roman" w:hAnsi="Times New Roman" w:cs="Times New Roman"/>
          <w:bCs/>
          <w:color w:val="000000" w:themeColor="text1"/>
          <w:sz w:val="18"/>
          <w:szCs w:val="18"/>
        </w:rPr>
        <w:t>.</w:t>
      </w:r>
    </w:p>
    <w:p w14:paraId="58837E1B" w14:textId="77777777" w:rsidR="00B57BB7" w:rsidRPr="00B57BB7" w:rsidRDefault="00B57BB7" w:rsidP="00CB4437">
      <w:pPr>
        <w:rPr>
          <w:rFonts w:ascii="Times New Roman" w:hAnsi="Times New Roman" w:cs="Times New Roman"/>
          <w:color w:val="000000" w:themeColor="text1"/>
          <w:sz w:val="18"/>
          <w:szCs w:val="18"/>
        </w:rPr>
      </w:pPr>
    </w:p>
    <w:p w14:paraId="6EED0E75" w14:textId="5A7C171E" w:rsidR="00AF053A" w:rsidRPr="001E0166" w:rsidRDefault="00AF053A" w:rsidP="001E0166">
      <w:pPr>
        <w:adjustRightInd w:val="0"/>
        <w:snapToGrid w:val="0"/>
        <w:jc w:val="left"/>
        <w:rPr>
          <w:rFonts w:ascii="Times New Roman" w:hAnsi="Times New Roman" w:cs="Times New Roman"/>
          <w:b/>
          <w:bCs/>
          <w:color w:val="000000" w:themeColor="text1"/>
          <w:kern w:val="0"/>
          <w:sz w:val="18"/>
          <w:szCs w:val="18"/>
          <w:lang w:eastAsia="en-US"/>
        </w:rPr>
      </w:pPr>
      <w:r w:rsidRPr="001E0166">
        <w:rPr>
          <w:rFonts w:ascii="Times New Roman" w:hAnsi="Times New Roman" w:cs="Times New Roman"/>
          <w:b/>
          <w:bCs/>
          <w:color w:val="000000" w:themeColor="text1"/>
          <w:kern w:val="0"/>
          <w:sz w:val="18"/>
          <w:szCs w:val="18"/>
          <w:lang w:eastAsia="en-US"/>
        </w:rPr>
        <w:t>Table S2</w:t>
      </w:r>
    </w:p>
    <w:p w14:paraId="1750859C" w14:textId="68107597" w:rsidR="00AF053A" w:rsidRPr="001E0166" w:rsidRDefault="00AF053A" w:rsidP="001E0166">
      <w:pPr>
        <w:adjustRightInd w:val="0"/>
        <w:snapToGrid w:val="0"/>
        <w:jc w:val="left"/>
        <w:rPr>
          <w:rFonts w:ascii="Times New Roman" w:hAnsi="Times New Roman" w:cs="Times New Roman"/>
          <w:color w:val="000000" w:themeColor="text1"/>
          <w:kern w:val="0"/>
          <w:sz w:val="18"/>
          <w:szCs w:val="18"/>
          <w:lang w:eastAsia="en-US"/>
        </w:rPr>
      </w:pPr>
      <w:r w:rsidRPr="001E0166">
        <w:rPr>
          <w:rFonts w:ascii="Times New Roman" w:hAnsi="Times New Roman" w:cs="Times New Roman"/>
          <w:color w:val="000000" w:themeColor="text1"/>
          <w:kern w:val="0"/>
          <w:sz w:val="18"/>
          <w:szCs w:val="18"/>
          <w:lang w:eastAsia="en-US"/>
        </w:rPr>
        <w:t xml:space="preserve">Effects of different amino donors on </w:t>
      </w:r>
      <w:r w:rsidRPr="001E0166">
        <w:rPr>
          <w:rFonts w:ascii="Times New Roman" w:hAnsi="Times New Roman" w:cs="Times New Roman" w:hint="eastAsia"/>
          <w:color w:val="000000" w:themeColor="text1"/>
          <w:kern w:val="0"/>
          <w:sz w:val="18"/>
          <w:szCs w:val="18"/>
          <w:lang w:eastAsia="en-US"/>
        </w:rPr>
        <w:t>a</w:t>
      </w:r>
      <w:r w:rsidRPr="001E0166">
        <w:rPr>
          <w:rFonts w:ascii="Times New Roman" w:hAnsi="Times New Roman" w:cs="Times New Roman"/>
          <w:color w:val="000000" w:themeColor="text1"/>
          <w:kern w:val="0"/>
          <w:sz w:val="18"/>
          <w:szCs w:val="18"/>
          <w:lang w:eastAsia="en-US"/>
        </w:rPr>
        <w:t xml:space="preserve">symmetric </w:t>
      </w:r>
      <w:proofErr w:type="spellStart"/>
      <w:r w:rsidRPr="001E0166">
        <w:rPr>
          <w:rFonts w:ascii="Times New Roman" w:hAnsi="Times New Roman" w:cs="Times New Roman"/>
          <w:color w:val="000000" w:themeColor="text1"/>
          <w:kern w:val="0"/>
          <w:sz w:val="18"/>
          <w:szCs w:val="18"/>
          <w:lang w:eastAsia="en-US"/>
        </w:rPr>
        <w:t>ammoniation</w:t>
      </w:r>
      <w:proofErr w:type="spellEnd"/>
      <w:r w:rsidRPr="001E0166">
        <w:rPr>
          <w:rFonts w:ascii="Times New Roman" w:hAnsi="Times New Roman" w:cs="Times New Roman" w:hint="eastAsia"/>
          <w:color w:val="000000" w:themeColor="text1"/>
          <w:kern w:val="0"/>
          <w:sz w:val="18"/>
          <w:szCs w:val="18"/>
          <w:lang w:eastAsia="en-US"/>
        </w:rPr>
        <w:t xml:space="preserve"> via </w:t>
      </w:r>
      <w:proofErr w:type="spellStart"/>
      <w:r w:rsidRPr="001E0166">
        <w:rPr>
          <w:rFonts w:ascii="Times New Roman" w:hAnsi="Times New Roman" w:cs="Times New Roman"/>
          <w:i/>
          <w:iCs/>
          <w:color w:val="000000" w:themeColor="text1"/>
          <w:kern w:val="0"/>
          <w:sz w:val="18"/>
          <w:szCs w:val="18"/>
          <w:lang w:eastAsia="en-US"/>
        </w:rPr>
        <w:t>At</w:t>
      </w:r>
      <w:r w:rsidRPr="001E0166">
        <w:rPr>
          <w:rFonts w:ascii="Times New Roman" w:hAnsi="Times New Roman" w:cs="Times New Roman" w:hint="eastAsia"/>
          <w:color w:val="000000" w:themeColor="text1"/>
          <w:kern w:val="0"/>
          <w:sz w:val="18"/>
          <w:szCs w:val="18"/>
          <w:lang w:eastAsia="en-US"/>
        </w:rPr>
        <w:t>ATA-</w:t>
      </w:r>
      <w:proofErr w:type="gramStart"/>
      <w:r w:rsidRPr="001E0166">
        <w:rPr>
          <w:rFonts w:ascii="Times New Roman" w:hAnsi="Times New Roman" w:cs="Times New Roman" w:hint="eastAsia"/>
          <w:color w:val="000000" w:themeColor="text1"/>
          <w:kern w:val="0"/>
          <w:sz w:val="18"/>
          <w:szCs w:val="18"/>
          <w:lang w:eastAsia="en-US"/>
        </w:rPr>
        <w:t>Pa</w:t>
      </w:r>
      <w:r w:rsidRPr="001E0166">
        <w:rPr>
          <w:rFonts w:ascii="Times New Roman" w:hAnsi="Times New Roman" w:cs="Times New Roman"/>
          <w:color w:val="000000" w:themeColor="text1"/>
          <w:kern w:val="0"/>
          <w:sz w:val="18"/>
          <w:szCs w:val="18"/>
          <w:vertAlign w:val="superscript"/>
          <w:lang w:eastAsia="en-US"/>
        </w:rPr>
        <w:t>a,b</w:t>
      </w:r>
      <w:proofErr w:type="spellEnd"/>
      <w:r w:rsidR="005F1CF7" w:rsidRPr="001E0166">
        <w:rPr>
          <w:rFonts w:ascii="Times New Roman" w:hAnsi="Times New Roman" w:cs="Times New Roman"/>
          <w:color w:val="000000" w:themeColor="text1"/>
          <w:kern w:val="0"/>
          <w:sz w:val="18"/>
          <w:szCs w:val="18"/>
          <w:lang w:eastAsia="en-US"/>
        </w:rPr>
        <w:t>.</w:t>
      </w:r>
      <w:proofErr w:type="gramEnd"/>
    </w:p>
    <w:p w14:paraId="072262C1" w14:textId="3D0A66EE" w:rsidR="00AF053A" w:rsidRPr="00A124B6" w:rsidRDefault="001E0166" w:rsidP="00CB4437">
      <w:pPr>
        <w:widowControl/>
        <w:jc w:val="left"/>
        <w:rPr>
          <w:rFonts w:ascii="Times New Roman" w:hAnsi="Times New Roman" w:cs="Times New Roman"/>
          <w:color w:val="000000" w:themeColor="text1"/>
          <w:sz w:val="18"/>
          <w:szCs w:val="18"/>
        </w:rPr>
      </w:pPr>
      <w:r w:rsidRPr="00C205D7">
        <w:rPr>
          <w:noProof/>
          <w:color w:val="000000" w:themeColor="text1"/>
          <w:sz w:val="18"/>
          <w:szCs w:val="18"/>
        </w:rPr>
        <w:object w:dxaOrig="9831" w:dyaOrig="3645" w14:anchorId="3E268E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75pt;height:108.75pt" o:ole="">
            <v:imagedata r:id="rId14" o:title=""/>
          </v:shape>
          <o:OLEObject Type="Embed" ProgID="ChemDraw.Document.6.0" ShapeID="_x0000_i1025" DrawAspect="Content" ObjectID="_1745652225" r:id="rId15"/>
        </w:object>
      </w:r>
    </w:p>
    <w:tbl>
      <w:tblPr>
        <w:tblW w:w="5802" w:type="dxa"/>
        <w:tblCellMar>
          <w:left w:w="0" w:type="dxa"/>
          <w:right w:w="0" w:type="dxa"/>
        </w:tblCellMar>
        <w:tblLook w:val="0600" w:firstRow="0" w:lastRow="0" w:firstColumn="0" w:lastColumn="0" w:noHBand="1" w:noVBand="1"/>
      </w:tblPr>
      <w:tblGrid>
        <w:gridCol w:w="416"/>
        <w:gridCol w:w="1559"/>
        <w:gridCol w:w="1984"/>
        <w:gridCol w:w="993"/>
        <w:gridCol w:w="850"/>
      </w:tblGrid>
      <w:tr w:rsidR="00AF053A" w:rsidRPr="004B015D" w14:paraId="4283C404" w14:textId="77777777" w:rsidTr="00376BA0">
        <w:trPr>
          <w:trHeight w:val="83"/>
        </w:trPr>
        <w:tc>
          <w:tcPr>
            <w:tcW w:w="416" w:type="dxa"/>
            <w:tcBorders>
              <w:top w:val="single" w:sz="4" w:space="0" w:color="auto"/>
              <w:left w:val="single" w:sz="8" w:space="0" w:color="FFFFFF"/>
              <w:bottom w:val="single" w:sz="4" w:space="0" w:color="auto"/>
              <w:right w:val="single" w:sz="8" w:space="0" w:color="FFFFFF"/>
            </w:tcBorders>
            <w:shd w:val="clear" w:color="auto" w:fill="auto"/>
            <w:tcMar>
              <w:top w:w="13" w:type="dxa"/>
              <w:left w:w="13" w:type="dxa"/>
              <w:bottom w:w="0" w:type="dxa"/>
              <w:right w:w="13" w:type="dxa"/>
            </w:tcMar>
            <w:vAlign w:val="center"/>
            <w:hideMark/>
          </w:tcPr>
          <w:p w14:paraId="4D33389D" w14:textId="77777777" w:rsidR="00AF053A" w:rsidRPr="005F1CF7" w:rsidRDefault="00AF053A" w:rsidP="00CB4437">
            <w:pPr>
              <w:widowControl/>
              <w:jc w:val="left"/>
              <w:textAlignment w:val="center"/>
              <w:rPr>
                <w:rFonts w:ascii="Times New Roman" w:hAnsi="Times New Roman" w:cs="Times New Roman"/>
                <w:color w:val="000000" w:themeColor="text1"/>
                <w:kern w:val="0"/>
                <w:sz w:val="15"/>
                <w:szCs w:val="15"/>
              </w:rPr>
            </w:pPr>
            <w:r w:rsidRPr="005F1CF7">
              <w:rPr>
                <w:rFonts w:ascii="Times New Roman" w:hAnsi="Times New Roman" w:cs="Times New Roman" w:hint="eastAsia"/>
                <w:color w:val="000000" w:themeColor="text1"/>
                <w:kern w:val="0"/>
                <w:sz w:val="15"/>
                <w:szCs w:val="15"/>
              </w:rPr>
              <w:t>Entry</w:t>
            </w:r>
          </w:p>
        </w:tc>
        <w:tc>
          <w:tcPr>
            <w:tcW w:w="1559" w:type="dxa"/>
            <w:tcBorders>
              <w:top w:val="single" w:sz="4" w:space="0" w:color="auto"/>
              <w:left w:val="single" w:sz="8" w:space="0" w:color="FFFFFF"/>
              <w:bottom w:val="single" w:sz="4" w:space="0" w:color="auto"/>
              <w:right w:val="single" w:sz="8" w:space="0" w:color="FFFFFF"/>
            </w:tcBorders>
            <w:vAlign w:val="center"/>
          </w:tcPr>
          <w:p w14:paraId="410FC935" w14:textId="6AAD483C" w:rsidR="00AF053A" w:rsidRPr="005F1CF7" w:rsidRDefault="00AF053A" w:rsidP="00CB4437">
            <w:pPr>
              <w:widowControl/>
              <w:jc w:val="left"/>
              <w:textAlignment w:val="center"/>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kern w:val="0"/>
                <w:sz w:val="15"/>
                <w:szCs w:val="15"/>
              </w:rPr>
              <w:t>A</w:t>
            </w:r>
            <w:r w:rsidRPr="005F1CF7">
              <w:rPr>
                <w:rFonts w:ascii="Times New Roman" w:hAnsi="Times New Roman" w:cs="Times New Roman"/>
                <w:color w:val="000000" w:themeColor="text1"/>
                <w:kern w:val="0"/>
                <w:sz w:val="15"/>
                <w:szCs w:val="15"/>
              </w:rPr>
              <w:t>mino donor (</w:t>
            </w:r>
            <w:r w:rsidRPr="00884CF7">
              <w:rPr>
                <w:rFonts w:ascii="Times New Roman" w:hAnsi="Times New Roman" w:cs="Times New Roman"/>
                <w:color w:val="000000" w:themeColor="text1"/>
                <w:kern w:val="0"/>
                <w:sz w:val="15"/>
                <w:szCs w:val="15"/>
              </w:rPr>
              <w:t>m</w:t>
            </w:r>
            <w:r w:rsidR="00884CF7" w:rsidRPr="00884CF7">
              <w:rPr>
                <w:rFonts w:ascii="Times New Roman" w:eastAsia="宋体" w:hAnsi="Times New Roman" w:cs="Times New Roman"/>
                <w:kern w:val="0"/>
                <w:sz w:val="15"/>
                <w:szCs w:val="15"/>
                <w:lang w:eastAsia="en-US"/>
              </w:rPr>
              <w:t>mol</w:t>
            </w:r>
            <w:r w:rsidR="00884CF7" w:rsidRPr="00884CF7">
              <w:rPr>
                <w:rFonts w:ascii="Times New Roman" w:eastAsia="宋体" w:hAnsi="Times New Roman" w:cs="Times New Roman"/>
                <w:kern w:val="0"/>
                <w:sz w:val="15"/>
                <w:szCs w:val="15"/>
              </w:rPr>
              <w:t>·</w:t>
            </w:r>
            <w:r w:rsidR="00884CF7" w:rsidRPr="00884CF7">
              <w:rPr>
                <w:rFonts w:ascii="Times New Roman" w:eastAsia="宋体" w:hAnsi="Times New Roman" w:cs="Times New Roman"/>
                <w:kern w:val="0"/>
                <w:sz w:val="15"/>
                <w:szCs w:val="15"/>
                <w:lang w:eastAsia="en-US"/>
              </w:rPr>
              <w:t>L</w:t>
            </w:r>
            <w:r w:rsidR="00884CF7" w:rsidRPr="00884CF7">
              <w:rPr>
                <w:rFonts w:ascii="Times New Roman" w:eastAsia="宋体" w:hAnsi="Times New Roman" w:cs="Times New Roman"/>
                <w:kern w:val="0"/>
                <w:sz w:val="15"/>
                <w:szCs w:val="15"/>
                <w:vertAlign w:val="superscript"/>
                <w:lang w:eastAsia="en-US"/>
              </w:rPr>
              <w:t>–1</w:t>
            </w:r>
            <w:r w:rsidRPr="005F1CF7">
              <w:rPr>
                <w:rFonts w:ascii="Times New Roman" w:hAnsi="Times New Roman" w:cs="Times New Roman"/>
                <w:color w:val="000000" w:themeColor="text1"/>
                <w:kern w:val="0"/>
                <w:sz w:val="15"/>
                <w:szCs w:val="15"/>
              </w:rPr>
              <w:t>)</w:t>
            </w:r>
          </w:p>
        </w:tc>
        <w:tc>
          <w:tcPr>
            <w:tcW w:w="1984" w:type="dxa"/>
            <w:tcBorders>
              <w:top w:val="single" w:sz="4" w:space="0" w:color="auto"/>
              <w:left w:val="single" w:sz="8" w:space="0" w:color="FFFFFF"/>
              <w:bottom w:val="single" w:sz="4" w:space="0" w:color="auto"/>
              <w:right w:val="single" w:sz="8" w:space="0" w:color="FFFFFF"/>
            </w:tcBorders>
            <w:shd w:val="clear" w:color="auto" w:fill="auto"/>
            <w:tcMar>
              <w:top w:w="13" w:type="dxa"/>
              <w:left w:w="13" w:type="dxa"/>
              <w:bottom w:w="0" w:type="dxa"/>
              <w:right w:w="13" w:type="dxa"/>
            </w:tcMar>
            <w:vAlign w:val="center"/>
            <w:hideMark/>
          </w:tcPr>
          <w:p w14:paraId="15A6DEDB" w14:textId="203ACE15" w:rsidR="00AF053A" w:rsidRPr="004B015D" w:rsidRDefault="00AF053A" w:rsidP="00CB4437">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color w:val="000000" w:themeColor="text1"/>
                <w:sz w:val="15"/>
                <w:szCs w:val="15"/>
              </w:rPr>
              <w:t>1-</w:t>
            </w:r>
            <w:r w:rsidR="00376BA0" w:rsidRPr="004B015D">
              <w:rPr>
                <w:rFonts w:ascii="Times New Roman" w:hAnsi="Times New Roman" w:cs="Times New Roman"/>
                <w:color w:val="000000" w:themeColor="text1"/>
                <w:sz w:val="15"/>
                <w:szCs w:val="15"/>
              </w:rPr>
              <w:t>a</w:t>
            </w:r>
            <w:r w:rsidRPr="004B015D">
              <w:rPr>
                <w:rStyle w:val="content-right8zs40"/>
                <w:rFonts w:ascii="Times New Roman" w:hAnsi="Times New Roman" w:cs="Times New Roman"/>
                <w:color w:val="000000" w:themeColor="text1"/>
                <w:sz w:val="15"/>
                <w:szCs w:val="15"/>
              </w:rPr>
              <w:t>cetonaphthone</w:t>
            </w:r>
            <w:r w:rsidRPr="004B015D">
              <w:rPr>
                <w:rFonts w:ascii="Times New Roman" w:eastAsia="等线" w:hAnsi="Times New Roman" w:cs="Times New Roman"/>
                <w:color w:val="000000" w:themeColor="text1"/>
                <w:kern w:val="24"/>
                <w:sz w:val="15"/>
                <w:szCs w:val="15"/>
              </w:rPr>
              <w:t xml:space="preserve"> (m</w:t>
            </w:r>
            <w:r w:rsidR="00884CF7" w:rsidRPr="004B015D">
              <w:rPr>
                <w:rFonts w:ascii="Times New Roman" w:eastAsia="宋体" w:hAnsi="Times New Roman" w:cs="Times New Roman"/>
                <w:kern w:val="0"/>
                <w:sz w:val="15"/>
                <w:szCs w:val="15"/>
                <w:lang w:eastAsia="en-US"/>
              </w:rPr>
              <w:t>mol</w:t>
            </w:r>
            <w:r w:rsidR="00884CF7" w:rsidRPr="004B015D">
              <w:rPr>
                <w:rFonts w:ascii="Times New Roman" w:eastAsia="宋体" w:hAnsi="Times New Roman" w:cs="Times New Roman"/>
                <w:kern w:val="0"/>
                <w:sz w:val="15"/>
                <w:szCs w:val="15"/>
              </w:rPr>
              <w:t>·</w:t>
            </w:r>
            <w:r w:rsidR="00884CF7" w:rsidRPr="004B015D">
              <w:rPr>
                <w:rFonts w:ascii="Times New Roman" w:eastAsia="宋体" w:hAnsi="Times New Roman" w:cs="Times New Roman"/>
                <w:kern w:val="0"/>
                <w:sz w:val="15"/>
                <w:szCs w:val="15"/>
                <w:lang w:eastAsia="en-US"/>
              </w:rPr>
              <w:t>L</w:t>
            </w:r>
            <w:r w:rsidR="00884CF7" w:rsidRPr="004B015D">
              <w:rPr>
                <w:rFonts w:ascii="Times New Roman" w:eastAsia="宋体" w:hAnsi="Times New Roman" w:cs="Times New Roman"/>
                <w:kern w:val="0"/>
                <w:sz w:val="15"/>
                <w:szCs w:val="15"/>
                <w:vertAlign w:val="superscript"/>
                <w:lang w:eastAsia="en-US"/>
              </w:rPr>
              <w:t>–1</w:t>
            </w:r>
            <w:r w:rsidRPr="004B015D">
              <w:rPr>
                <w:rFonts w:ascii="Times New Roman" w:eastAsia="等线" w:hAnsi="Times New Roman" w:cs="Times New Roman"/>
                <w:color w:val="000000" w:themeColor="text1"/>
                <w:kern w:val="24"/>
                <w:sz w:val="15"/>
                <w:szCs w:val="15"/>
              </w:rPr>
              <w:t>)</w:t>
            </w:r>
          </w:p>
        </w:tc>
        <w:tc>
          <w:tcPr>
            <w:tcW w:w="993" w:type="dxa"/>
            <w:tcBorders>
              <w:top w:val="single" w:sz="4" w:space="0" w:color="auto"/>
              <w:left w:val="single" w:sz="8" w:space="0" w:color="FFFFFF"/>
              <w:bottom w:val="single" w:sz="4" w:space="0" w:color="auto"/>
              <w:right w:val="single" w:sz="8" w:space="0" w:color="FFFFFF"/>
            </w:tcBorders>
            <w:shd w:val="clear" w:color="auto" w:fill="auto"/>
            <w:tcMar>
              <w:top w:w="13" w:type="dxa"/>
              <w:left w:w="13" w:type="dxa"/>
              <w:bottom w:w="0" w:type="dxa"/>
              <w:right w:w="13" w:type="dxa"/>
            </w:tcMar>
            <w:vAlign w:val="center"/>
            <w:hideMark/>
          </w:tcPr>
          <w:p w14:paraId="3DC040EA" w14:textId="77777777" w:rsidR="00AF053A" w:rsidRPr="004B015D" w:rsidRDefault="00AF053A" w:rsidP="00CB4437">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color w:val="000000" w:themeColor="text1"/>
                <w:kern w:val="0"/>
                <w:sz w:val="15"/>
                <w:szCs w:val="15"/>
              </w:rPr>
              <w:t>Yield (%)</w:t>
            </w:r>
          </w:p>
        </w:tc>
        <w:tc>
          <w:tcPr>
            <w:tcW w:w="850" w:type="dxa"/>
            <w:tcBorders>
              <w:top w:val="single" w:sz="4" w:space="0" w:color="auto"/>
              <w:left w:val="single" w:sz="8" w:space="0" w:color="FFFFFF"/>
              <w:bottom w:val="single" w:sz="4" w:space="0" w:color="auto"/>
              <w:right w:val="single" w:sz="8" w:space="0" w:color="FFFFFF"/>
            </w:tcBorders>
            <w:shd w:val="clear" w:color="auto" w:fill="auto"/>
            <w:tcMar>
              <w:top w:w="13" w:type="dxa"/>
              <w:left w:w="13" w:type="dxa"/>
              <w:bottom w:w="0" w:type="dxa"/>
              <w:right w:w="13" w:type="dxa"/>
            </w:tcMar>
            <w:vAlign w:val="center"/>
            <w:hideMark/>
          </w:tcPr>
          <w:p w14:paraId="1387242E" w14:textId="77777777" w:rsidR="00AF053A" w:rsidRPr="004B015D" w:rsidRDefault="00AF053A" w:rsidP="00CB4437">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i/>
                <w:color w:val="000000" w:themeColor="text1"/>
                <w:kern w:val="24"/>
                <w:sz w:val="15"/>
                <w:szCs w:val="15"/>
              </w:rPr>
              <w:t>e.e.</w:t>
            </w:r>
            <w:r w:rsidRPr="004B015D">
              <w:rPr>
                <w:rFonts w:ascii="Times New Roman" w:hAnsi="Times New Roman" w:cs="Times New Roman"/>
                <w:color w:val="000000" w:themeColor="text1"/>
                <w:kern w:val="24"/>
                <w:sz w:val="15"/>
                <w:szCs w:val="15"/>
              </w:rPr>
              <w:t xml:space="preserve"> (%)</w:t>
            </w:r>
          </w:p>
        </w:tc>
      </w:tr>
      <w:tr w:rsidR="00DE640B" w:rsidRPr="004B015D" w14:paraId="3F4C8A0D" w14:textId="77777777" w:rsidTr="00DE640B">
        <w:trPr>
          <w:trHeight w:val="98"/>
        </w:trPr>
        <w:tc>
          <w:tcPr>
            <w:tcW w:w="416" w:type="dxa"/>
            <w:tcBorders>
              <w:top w:val="single" w:sz="4" w:space="0" w:color="auto"/>
              <w:left w:val="single" w:sz="8" w:space="0" w:color="FFFFFF"/>
              <w:bottom w:val="single" w:sz="8" w:space="0" w:color="FFFFFF"/>
              <w:right w:val="single" w:sz="8" w:space="0" w:color="FFFFFF"/>
            </w:tcBorders>
            <w:shd w:val="clear" w:color="auto" w:fill="auto"/>
            <w:tcMar>
              <w:top w:w="13" w:type="dxa"/>
              <w:left w:w="13" w:type="dxa"/>
              <w:bottom w:w="0" w:type="dxa"/>
              <w:right w:w="13" w:type="dxa"/>
            </w:tcMar>
            <w:vAlign w:val="center"/>
            <w:hideMark/>
          </w:tcPr>
          <w:p w14:paraId="540395FC" w14:textId="77777777" w:rsidR="00DE640B" w:rsidRPr="005F1CF7" w:rsidRDefault="00DE640B" w:rsidP="00DE640B">
            <w:pPr>
              <w:widowControl/>
              <w:jc w:val="left"/>
              <w:textAlignment w:val="center"/>
              <w:rPr>
                <w:rFonts w:ascii="Times New Roman"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24"/>
                <w:sz w:val="15"/>
                <w:szCs w:val="15"/>
              </w:rPr>
              <w:t>1</w:t>
            </w:r>
          </w:p>
        </w:tc>
        <w:tc>
          <w:tcPr>
            <w:tcW w:w="1559" w:type="dxa"/>
            <w:tcBorders>
              <w:top w:val="single" w:sz="4" w:space="0" w:color="auto"/>
              <w:left w:val="single" w:sz="8" w:space="0" w:color="FFFFFF"/>
              <w:bottom w:val="nil"/>
              <w:right w:val="single" w:sz="8" w:space="0" w:color="FFFFFF"/>
            </w:tcBorders>
            <w:vAlign w:val="center"/>
          </w:tcPr>
          <w:p w14:paraId="289DB7CB" w14:textId="77777777" w:rsidR="00DE640B" w:rsidRPr="005F1CF7" w:rsidRDefault="00DE640B" w:rsidP="00DE640B">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eastAsia="等线" w:hAnsi="Times New Roman" w:cs="Times New Roman" w:hint="eastAsia"/>
                <w:color w:val="000000" w:themeColor="text1"/>
                <w:kern w:val="24"/>
                <w:sz w:val="15"/>
                <w:szCs w:val="15"/>
              </w:rPr>
              <w:t xml:space="preserve">1n  </w:t>
            </w:r>
            <w:r w:rsidRPr="005F1CF7">
              <w:rPr>
                <w:rFonts w:ascii="Times New Roman" w:eastAsia="等线" w:hAnsi="Times New Roman" w:cs="Times New Roman"/>
                <w:color w:val="000000" w:themeColor="text1"/>
                <w:kern w:val="24"/>
                <w:sz w:val="15"/>
                <w:szCs w:val="15"/>
              </w:rPr>
              <w:t>5</w:t>
            </w:r>
            <w:r w:rsidRPr="005F1CF7">
              <w:rPr>
                <w:rFonts w:ascii="Times New Roman" w:eastAsia="等线" w:hAnsi="Times New Roman" w:cs="Times New Roman" w:hint="eastAsia"/>
                <w:color w:val="000000" w:themeColor="text1"/>
                <w:kern w:val="24"/>
                <w:sz w:val="15"/>
                <w:szCs w:val="15"/>
              </w:rPr>
              <w:t>.0</w:t>
            </w:r>
          </w:p>
        </w:tc>
        <w:tc>
          <w:tcPr>
            <w:tcW w:w="1984" w:type="dxa"/>
            <w:tcBorders>
              <w:top w:val="single" w:sz="4" w:space="0" w:color="auto"/>
              <w:left w:val="single" w:sz="8" w:space="0" w:color="FFFFFF"/>
              <w:bottom w:val="nil"/>
              <w:right w:val="single" w:sz="8" w:space="0" w:color="FFFFFF"/>
            </w:tcBorders>
            <w:shd w:val="clear" w:color="auto" w:fill="auto"/>
            <w:tcMar>
              <w:top w:w="13" w:type="dxa"/>
              <w:left w:w="13" w:type="dxa"/>
              <w:bottom w:w="0" w:type="dxa"/>
              <w:right w:w="13" w:type="dxa"/>
            </w:tcMar>
            <w:vAlign w:val="center"/>
            <w:hideMark/>
          </w:tcPr>
          <w:p w14:paraId="45A0B904"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20.0</w:t>
            </w:r>
          </w:p>
        </w:tc>
        <w:tc>
          <w:tcPr>
            <w:tcW w:w="993" w:type="dxa"/>
            <w:tcBorders>
              <w:top w:val="single" w:sz="4" w:space="0" w:color="auto"/>
              <w:left w:val="single" w:sz="8" w:space="0" w:color="FFFFFF"/>
              <w:bottom w:val="nil"/>
              <w:right w:val="single" w:sz="8" w:space="0" w:color="FFFFFF"/>
            </w:tcBorders>
            <w:shd w:val="clear" w:color="auto" w:fill="auto"/>
            <w:tcMar>
              <w:top w:w="13" w:type="dxa"/>
              <w:left w:w="13" w:type="dxa"/>
              <w:bottom w:w="0" w:type="dxa"/>
              <w:right w:w="13" w:type="dxa"/>
            </w:tcMar>
            <w:vAlign w:val="center"/>
            <w:hideMark/>
          </w:tcPr>
          <w:p w14:paraId="41E6B93A"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3.3</w:t>
            </w:r>
            <w:r w:rsidRPr="004B015D">
              <w:rPr>
                <w:rFonts w:ascii="Times New Roman" w:eastAsia="等线" w:hAnsi="Times New Roman" w:cs="Times New Roman"/>
                <w:color w:val="000000" w:themeColor="text1"/>
                <w:kern w:val="0"/>
                <w:sz w:val="15"/>
                <w:szCs w:val="15"/>
              </w:rPr>
              <w:t xml:space="preserve"> ± 1.5</w:t>
            </w:r>
          </w:p>
        </w:tc>
        <w:tc>
          <w:tcPr>
            <w:tcW w:w="850" w:type="dxa"/>
            <w:tcBorders>
              <w:top w:val="single" w:sz="4" w:space="0" w:color="auto"/>
              <w:left w:val="single" w:sz="8" w:space="0" w:color="FFFFFF"/>
              <w:bottom w:val="single" w:sz="8" w:space="0" w:color="FFFFFF"/>
              <w:right w:val="single" w:sz="8" w:space="0" w:color="FFFFFF"/>
            </w:tcBorders>
            <w:shd w:val="clear" w:color="auto" w:fill="auto"/>
            <w:tcMar>
              <w:top w:w="13" w:type="dxa"/>
              <w:left w:w="13" w:type="dxa"/>
              <w:bottom w:w="0" w:type="dxa"/>
              <w:right w:w="13" w:type="dxa"/>
            </w:tcMar>
            <w:hideMark/>
          </w:tcPr>
          <w:p w14:paraId="4B5CB9B1" w14:textId="34992244"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i/>
                <w:sz w:val="15"/>
                <w:szCs w:val="15"/>
              </w:rPr>
              <w:t>R</w:t>
            </w:r>
            <w:r w:rsidRPr="004B015D">
              <w:rPr>
                <w:rFonts w:ascii="Times New Roman" w:hAnsi="Times New Roman" w:cs="Times New Roman"/>
                <w:sz w:val="15"/>
                <w:szCs w:val="15"/>
              </w:rPr>
              <w:t xml:space="preserve"> &gt; 99.5%</w:t>
            </w:r>
          </w:p>
        </w:tc>
      </w:tr>
      <w:tr w:rsidR="00DE640B" w:rsidRPr="004B015D" w14:paraId="1A7C121B" w14:textId="77777777" w:rsidTr="00DE640B">
        <w:trPr>
          <w:trHeight w:val="23"/>
        </w:trPr>
        <w:tc>
          <w:tcPr>
            <w:tcW w:w="416" w:type="dxa"/>
            <w:tcBorders>
              <w:top w:val="single" w:sz="8" w:space="0" w:color="FFFFFF"/>
              <w:left w:val="single" w:sz="8" w:space="0" w:color="FFFFFF"/>
              <w:bottom w:val="single" w:sz="8" w:space="0" w:color="FFFFFF"/>
              <w:right w:val="nil"/>
            </w:tcBorders>
            <w:shd w:val="clear" w:color="auto" w:fill="auto"/>
            <w:tcMar>
              <w:top w:w="13" w:type="dxa"/>
              <w:left w:w="13" w:type="dxa"/>
              <w:bottom w:w="0" w:type="dxa"/>
              <w:right w:w="13" w:type="dxa"/>
            </w:tcMar>
            <w:vAlign w:val="center"/>
          </w:tcPr>
          <w:p w14:paraId="7658EAE3" w14:textId="77777777" w:rsidR="00DE640B" w:rsidRPr="005F1CF7" w:rsidRDefault="00DE640B" w:rsidP="00DE640B">
            <w:pPr>
              <w:widowControl/>
              <w:jc w:val="left"/>
              <w:textAlignment w:val="center"/>
              <w:rPr>
                <w:rFonts w:ascii="Times New Roman"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24"/>
                <w:sz w:val="15"/>
                <w:szCs w:val="15"/>
              </w:rPr>
              <w:t>2</w:t>
            </w:r>
          </w:p>
        </w:tc>
        <w:tc>
          <w:tcPr>
            <w:tcW w:w="1559" w:type="dxa"/>
            <w:tcBorders>
              <w:top w:val="nil"/>
              <w:left w:val="nil"/>
              <w:bottom w:val="nil"/>
              <w:right w:val="nil"/>
            </w:tcBorders>
            <w:vAlign w:val="center"/>
          </w:tcPr>
          <w:p w14:paraId="4C380252" w14:textId="77777777" w:rsidR="00DE640B" w:rsidRPr="005F1CF7" w:rsidRDefault="00DE640B" w:rsidP="00DE640B">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eastAsia="等线" w:hAnsi="Times New Roman" w:cs="Times New Roman" w:hint="eastAsia"/>
                <w:color w:val="000000" w:themeColor="text1"/>
                <w:kern w:val="24"/>
                <w:sz w:val="15"/>
                <w:szCs w:val="15"/>
              </w:rPr>
              <w:t xml:space="preserve">1o  </w:t>
            </w:r>
            <w:r w:rsidRPr="005F1CF7">
              <w:rPr>
                <w:rFonts w:ascii="Times New Roman" w:eastAsia="等线" w:hAnsi="Times New Roman" w:cs="Times New Roman"/>
                <w:color w:val="000000" w:themeColor="text1"/>
                <w:kern w:val="24"/>
                <w:sz w:val="15"/>
                <w:szCs w:val="15"/>
              </w:rPr>
              <w:t>5</w:t>
            </w:r>
            <w:r w:rsidRPr="005F1CF7">
              <w:rPr>
                <w:rFonts w:ascii="Times New Roman" w:eastAsia="等线" w:hAnsi="Times New Roman" w:cs="Times New Roman" w:hint="eastAsia"/>
                <w:color w:val="000000" w:themeColor="text1"/>
                <w:kern w:val="24"/>
                <w:sz w:val="15"/>
                <w:szCs w:val="15"/>
              </w:rPr>
              <w:t>.0</w:t>
            </w:r>
          </w:p>
        </w:tc>
        <w:tc>
          <w:tcPr>
            <w:tcW w:w="1984" w:type="dxa"/>
            <w:tcBorders>
              <w:top w:val="nil"/>
              <w:left w:val="nil"/>
              <w:bottom w:val="nil"/>
              <w:right w:val="single" w:sz="8" w:space="0" w:color="FFFFFF"/>
            </w:tcBorders>
            <w:shd w:val="clear" w:color="auto" w:fill="auto"/>
            <w:tcMar>
              <w:top w:w="13" w:type="dxa"/>
              <w:left w:w="13" w:type="dxa"/>
              <w:bottom w:w="0" w:type="dxa"/>
              <w:right w:w="13" w:type="dxa"/>
            </w:tcMar>
            <w:vAlign w:val="center"/>
          </w:tcPr>
          <w:p w14:paraId="1BBDE75F"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20.0</w:t>
            </w:r>
          </w:p>
        </w:tc>
        <w:tc>
          <w:tcPr>
            <w:tcW w:w="993" w:type="dxa"/>
            <w:tcBorders>
              <w:top w:val="nil"/>
              <w:left w:val="nil"/>
              <w:bottom w:val="nil"/>
              <w:right w:val="nil"/>
            </w:tcBorders>
            <w:shd w:val="clear" w:color="auto" w:fill="auto"/>
            <w:tcMar>
              <w:top w:w="13" w:type="dxa"/>
              <w:left w:w="13" w:type="dxa"/>
              <w:bottom w:w="0" w:type="dxa"/>
              <w:right w:w="13" w:type="dxa"/>
            </w:tcMar>
            <w:vAlign w:val="center"/>
          </w:tcPr>
          <w:p w14:paraId="5F61EA59"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9.3</w:t>
            </w:r>
            <w:r w:rsidRPr="004B015D">
              <w:rPr>
                <w:rFonts w:ascii="Times New Roman" w:eastAsia="等线" w:hAnsi="Times New Roman" w:cs="Times New Roman"/>
                <w:color w:val="000000" w:themeColor="text1"/>
                <w:kern w:val="0"/>
                <w:sz w:val="15"/>
                <w:szCs w:val="15"/>
              </w:rPr>
              <w:t xml:space="preserve"> ± 1.5</w:t>
            </w:r>
          </w:p>
        </w:tc>
        <w:tc>
          <w:tcPr>
            <w:tcW w:w="850" w:type="dxa"/>
            <w:tcBorders>
              <w:top w:val="single" w:sz="8" w:space="0" w:color="FFFFFF"/>
              <w:left w:val="nil"/>
              <w:bottom w:val="single" w:sz="8" w:space="0" w:color="FFFFFF"/>
              <w:right w:val="single" w:sz="8" w:space="0" w:color="FFFFFF"/>
            </w:tcBorders>
            <w:shd w:val="clear" w:color="auto" w:fill="auto"/>
            <w:tcMar>
              <w:top w:w="13" w:type="dxa"/>
              <w:left w:w="13" w:type="dxa"/>
              <w:bottom w:w="0" w:type="dxa"/>
              <w:right w:w="13" w:type="dxa"/>
            </w:tcMar>
          </w:tcPr>
          <w:p w14:paraId="4A683312" w14:textId="35706606"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i/>
                <w:sz w:val="15"/>
                <w:szCs w:val="15"/>
              </w:rPr>
              <w:t>R</w:t>
            </w:r>
            <w:r w:rsidRPr="004B015D">
              <w:rPr>
                <w:rFonts w:ascii="Times New Roman" w:hAnsi="Times New Roman" w:cs="Times New Roman"/>
                <w:sz w:val="15"/>
                <w:szCs w:val="15"/>
              </w:rPr>
              <w:t xml:space="preserve"> &gt; 99.5%</w:t>
            </w:r>
          </w:p>
        </w:tc>
      </w:tr>
      <w:tr w:rsidR="00AF053A" w:rsidRPr="004B015D" w14:paraId="42B3FA2B" w14:textId="77777777" w:rsidTr="00376BA0">
        <w:trPr>
          <w:trHeight w:val="23"/>
        </w:trPr>
        <w:tc>
          <w:tcPr>
            <w:tcW w:w="416" w:type="dxa"/>
            <w:tcBorders>
              <w:top w:val="single" w:sz="8" w:space="0" w:color="FFFFFF"/>
              <w:left w:val="single" w:sz="8" w:space="0" w:color="FFFFFF"/>
              <w:bottom w:val="single" w:sz="8" w:space="0" w:color="FFFFFF"/>
              <w:right w:val="nil"/>
            </w:tcBorders>
            <w:shd w:val="clear" w:color="auto" w:fill="auto"/>
            <w:tcMar>
              <w:top w:w="13" w:type="dxa"/>
              <w:left w:w="13" w:type="dxa"/>
              <w:bottom w:w="0" w:type="dxa"/>
              <w:right w:w="13" w:type="dxa"/>
            </w:tcMar>
            <w:vAlign w:val="center"/>
          </w:tcPr>
          <w:p w14:paraId="24CF641C" w14:textId="77777777" w:rsidR="00AF053A" w:rsidRPr="005F1CF7" w:rsidRDefault="00AF053A" w:rsidP="00CB4437">
            <w:pPr>
              <w:widowControl/>
              <w:jc w:val="left"/>
              <w:textAlignment w:val="center"/>
              <w:rPr>
                <w:rFonts w:ascii="Times New Roman" w:hAnsi="Times New Roman" w:cs="Times New Roman"/>
                <w:color w:val="000000" w:themeColor="text1"/>
                <w:kern w:val="0"/>
                <w:sz w:val="15"/>
                <w:szCs w:val="15"/>
              </w:rPr>
            </w:pPr>
            <w:r w:rsidRPr="005F1CF7">
              <w:rPr>
                <w:rFonts w:ascii="Times New Roman" w:hAnsi="Times New Roman" w:cs="Times New Roman" w:hint="eastAsia"/>
                <w:color w:val="000000" w:themeColor="text1"/>
                <w:kern w:val="0"/>
                <w:sz w:val="15"/>
                <w:szCs w:val="15"/>
              </w:rPr>
              <w:t>3</w:t>
            </w:r>
          </w:p>
        </w:tc>
        <w:tc>
          <w:tcPr>
            <w:tcW w:w="1559" w:type="dxa"/>
            <w:tcBorders>
              <w:top w:val="nil"/>
              <w:left w:val="nil"/>
              <w:bottom w:val="nil"/>
              <w:right w:val="nil"/>
            </w:tcBorders>
            <w:vAlign w:val="center"/>
          </w:tcPr>
          <w:p w14:paraId="434058E5" w14:textId="77777777" w:rsidR="00AF053A" w:rsidRPr="005F1CF7" w:rsidRDefault="00AF053A" w:rsidP="00CB4437">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eastAsia="等线" w:hAnsi="Times New Roman" w:cs="Times New Roman" w:hint="eastAsia"/>
                <w:color w:val="000000" w:themeColor="text1"/>
                <w:kern w:val="24"/>
                <w:sz w:val="15"/>
                <w:szCs w:val="15"/>
              </w:rPr>
              <w:t xml:space="preserve">1p  </w:t>
            </w:r>
            <w:r w:rsidRPr="005F1CF7">
              <w:rPr>
                <w:rFonts w:ascii="Times New Roman" w:eastAsia="等线" w:hAnsi="Times New Roman" w:cs="Times New Roman"/>
                <w:color w:val="000000" w:themeColor="text1"/>
                <w:kern w:val="24"/>
                <w:sz w:val="15"/>
                <w:szCs w:val="15"/>
              </w:rPr>
              <w:t>5</w:t>
            </w:r>
            <w:r w:rsidRPr="005F1CF7">
              <w:rPr>
                <w:rFonts w:ascii="Times New Roman" w:eastAsia="等线" w:hAnsi="Times New Roman" w:cs="Times New Roman" w:hint="eastAsia"/>
                <w:color w:val="000000" w:themeColor="text1"/>
                <w:kern w:val="24"/>
                <w:sz w:val="15"/>
                <w:szCs w:val="15"/>
              </w:rPr>
              <w:t>.0</w:t>
            </w:r>
          </w:p>
        </w:tc>
        <w:tc>
          <w:tcPr>
            <w:tcW w:w="1984" w:type="dxa"/>
            <w:tcBorders>
              <w:top w:val="nil"/>
              <w:left w:val="nil"/>
              <w:bottom w:val="nil"/>
              <w:right w:val="single" w:sz="8" w:space="0" w:color="FFFFFF"/>
            </w:tcBorders>
            <w:shd w:val="clear" w:color="auto" w:fill="auto"/>
            <w:tcMar>
              <w:top w:w="13" w:type="dxa"/>
              <w:left w:w="13" w:type="dxa"/>
              <w:bottom w:w="0" w:type="dxa"/>
              <w:right w:w="13" w:type="dxa"/>
            </w:tcMar>
            <w:vAlign w:val="center"/>
          </w:tcPr>
          <w:p w14:paraId="169F110D" w14:textId="77777777" w:rsidR="00AF053A" w:rsidRPr="004B015D" w:rsidRDefault="00AF053A" w:rsidP="00CB4437">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20.0</w:t>
            </w:r>
          </w:p>
        </w:tc>
        <w:tc>
          <w:tcPr>
            <w:tcW w:w="993" w:type="dxa"/>
            <w:tcBorders>
              <w:top w:val="nil"/>
              <w:left w:val="nil"/>
              <w:bottom w:val="nil"/>
              <w:right w:val="nil"/>
            </w:tcBorders>
            <w:shd w:val="clear" w:color="auto" w:fill="auto"/>
            <w:tcMar>
              <w:top w:w="13" w:type="dxa"/>
              <w:left w:w="13" w:type="dxa"/>
              <w:bottom w:w="0" w:type="dxa"/>
              <w:right w:w="13" w:type="dxa"/>
            </w:tcMar>
            <w:vAlign w:val="center"/>
          </w:tcPr>
          <w:p w14:paraId="6F5DDA9D" w14:textId="38E47EB6" w:rsidR="00AF053A" w:rsidRPr="004B015D" w:rsidRDefault="00AF053A" w:rsidP="00CB4437">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n. d.</w:t>
            </w:r>
          </w:p>
        </w:tc>
        <w:tc>
          <w:tcPr>
            <w:tcW w:w="850" w:type="dxa"/>
            <w:tcBorders>
              <w:top w:val="single" w:sz="8" w:space="0" w:color="FFFFFF"/>
              <w:left w:val="nil"/>
              <w:bottom w:val="single" w:sz="8" w:space="0" w:color="FFFFFF"/>
              <w:right w:val="single" w:sz="8" w:space="0" w:color="FFFFFF"/>
            </w:tcBorders>
            <w:shd w:val="clear" w:color="auto" w:fill="auto"/>
            <w:tcMar>
              <w:top w:w="13" w:type="dxa"/>
              <w:left w:w="13" w:type="dxa"/>
              <w:bottom w:w="0" w:type="dxa"/>
              <w:right w:w="13" w:type="dxa"/>
            </w:tcMar>
            <w:vAlign w:val="center"/>
          </w:tcPr>
          <w:p w14:paraId="7E98B064" w14:textId="3C3DD76F" w:rsidR="00AF053A" w:rsidRPr="004B015D" w:rsidRDefault="00884CF7" w:rsidP="00CB4437">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w:t>
            </w:r>
          </w:p>
        </w:tc>
      </w:tr>
      <w:tr w:rsidR="00DE640B" w:rsidRPr="004B015D" w14:paraId="6B62808B" w14:textId="77777777" w:rsidTr="00DE640B">
        <w:trPr>
          <w:trHeight w:val="23"/>
        </w:trPr>
        <w:tc>
          <w:tcPr>
            <w:tcW w:w="416" w:type="dxa"/>
            <w:tcBorders>
              <w:top w:val="single" w:sz="8" w:space="0" w:color="FFFFFF"/>
              <w:left w:val="single" w:sz="8" w:space="0" w:color="FFFFFF"/>
              <w:bottom w:val="single" w:sz="8" w:space="0" w:color="FFFFFF"/>
              <w:right w:val="nil"/>
            </w:tcBorders>
            <w:shd w:val="clear" w:color="auto" w:fill="auto"/>
            <w:tcMar>
              <w:top w:w="13" w:type="dxa"/>
              <w:left w:w="13" w:type="dxa"/>
              <w:bottom w:w="0" w:type="dxa"/>
              <w:right w:w="13" w:type="dxa"/>
            </w:tcMar>
            <w:vAlign w:val="center"/>
          </w:tcPr>
          <w:p w14:paraId="0D91179E" w14:textId="77777777" w:rsidR="00DE640B" w:rsidRPr="005F1CF7" w:rsidRDefault="00DE640B" w:rsidP="00DE640B">
            <w:pPr>
              <w:widowControl/>
              <w:jc w:val="left"/>
              <w:textAlignment w:val="center"/>
              <w:rPr>
                <w:rFonts w:ascii="Times New Roman" w:hAnsi="Times New Roman" w:cs="Times New Roman"/>
                <w:color w:val="000000" w:themeColor="text1"/>
                <w:kern w:val="0"/>
                <w:sz w:val="15"/>
                <w:szCs w:val="15"/>
              </w:rPr>
            </w:pPr>
            <w:r w:rsidRPr="005F1CF7">
              <w:rPr>
                <w:rFonts w:ascii="Times New Roman" w:hAnsi="Times New Roman" w:cs="Times New Roman" w:hint="eastAsia"/>
                <w:color w:val="000000" w:themeColor="text1"/>
                <w:kern w:val="0"/>
                <w:sz w:val="15"/>
                <w:szCs w:val="15"/>
              </w:rPr>
              <w:t>4</w:t>
            </w:r>
          </w:p>
        </w:tc>
        <w:tc>
          <w:tcPr>
            <w:tcW w:w="1559" w:type="dxa"/>
            <w:tcBorders>
              <w:top w:val="nil"/>
              <w:left w:val="nil"/>
              <w:bottom w:val="nil"/>
              <w:right w:val="nil"/>
            </w:tcBorders>
            <w:vAlign w:val="center"/>
          </w:tcPr>
          <w:p w14:paraId="1243D3A1" w14:textId="77777777" w:rsidR="00DE640B" w:rsidRPr="005F1CF7" w:rsidRDefault="00DE640B" w:rsidP="00DE640B">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eastAsia="等线" w:hAnsi="Times New Roman" w:cs="Times New Roman" w:hint="eastAsia"/>
                <w:color w:val="000000" w:themeColor="text1"/>
                <w:kern w:val="24"/>
                <w:sz w:val="15"/>
                <w:szCs w:val="15"/>
              </w:rPr>
              <w:t xml:space="preserve">2c  </w:t>
            </w:r>
            <w:r w:rsidRPr="005F1CF7">
              <w:rPr>
                <w:rFonts w:ascii="Times New Roman" w:eastAsia="等线" w:hAnsi="Times New Roman" w:cs="Times New Roman"/>
                <w:color w:val="000000" w:themeColor="text1"/>
                <w:kern w:val="24"/>
                <w:sz w:val="15"/>
                <w:szCs w:val="15"/>
              </w:rPr>
              <w:t>5</w:t>
            </w:r>
            <w:r w:rsidRPr="005F1CF7">
              <w:rPr>
                <w:rFonts w:ascii="Times New Roman" w:eastAsia="等线" w:hAnsi="Times New Roman" w:cs="Times New Roman" w:hint="eastAsia"/>
                <w:color w:val="000000" w:themeColor="text1"/>
                <w:kern w:val="24"/>
                <w:sz w:val="15"/>
                <w:szCs w:val="15"/>
              </w:rPr>
              <w:t>.0</w:t>
            </w:r>
          </w:p>
        </w:tc>
        <w:tc>
          <w:tcPr>
            <w:tcW w:w="1984" w:type="dxa"/>
            <w:tcBorders>
              <w:top w:val="nil"/>
              <w:left w:val="nil"/>
              <w:bottom w:val="nil"/>
              <w:right w:val="single" w:sz="8" w:space="0" w:color="FFFFFF"/>
            </w:tcBorders>
            <w:shd w:val="clear" w:color="auto" w:fill="auto"/>
            <w:tcMar>
              <w:top w:w="13" w:type="dxa"/>
              <w:left w:w="13" w:type="dxa"/>
              <w:bottom w:w="0" w:type="dxa"/>
              <w:right w:w="13" w:type="dxa"/>
            </w:tcMar>
            <w:vAlign w:val="center"/>
          </w:tcPr>
          <w:p w14:paraId="4F1A890D"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20.0</w:t>
            </w:r>
          </w:p>
        </w:tc>
        <w:tc>
          <w:tcPr>
            <w:tcW w:w="993" w:type="dxa"/>
            <w:tcBorders>
              <w:top w:val="nil"/>
              <w:left w:val="nil"/>
              <w:bottom w:val="nil"/>
              <w:right w:val="nil"/>
            </w:tcBorders>
            <w:shd w:val="clear" w:color="auto" w:fill="auto"/>
            <w:tcMar>
              <w:top w:w="13" w:type="dxa"/>
              <w:left w:w="13" w:type="dxa"/>
              <w:bottom w:w="0" w:type="dxa"/>
              <w:right w:w="13" w:type="dxa"/>
            </w:tcMar>
            <w:vAlign w:val="center"/>
          </w:tcPr>
          <w:p w14:paraId="48088F17"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3.3</w:t>
            </w:r>
            <w:r w:rsidRPr="004B015D">
              <w:rPr>
                <w:rFonts w:ascii="Times New Roman" w:eastAsia="等线" w:hAnsi="Times New Roman" w:cs="Times New Roman"/>
                <w:color w:val="000000" w:themeColor="text1"/>
                <w:kern w:val="0"/>
                <w:sz w:val="15"/>
                <w:szCs w:val="15"/>
              </w:rPr>
              <w:t xml:space="preserve"> ± 0.2</w:t>
            </w:r>
          </w:p>
        </w:tc>
        <w:tc>
          <w:tcPr>
            <w:tcW w:w="850" w:type="dxa"/>
            <w:tcBorders>
              <w:top w:val="single" w:sz="8" w:space="0" w:color="FFFFFF"/>
              <w:left w:val="nil"/>
              <w:bottom w:val="single" w:sz="8" w:space="0" w:color="FFFFFF"/>
              <w:right w:val="single" w:sz="8" w:space="0" w:color="FFFFFF"/>
            </w:tcBorders>
            <w:shd w:val="clear" w:color="auto" w:fill="auto"/>
            <w:tcMar>
              <w:top w:w="13" w:type="dxa"/>
              <w:left w:w="13" w:type="dxa"/>
              <w:bottom w:w="0" w:type="dxa"/>
              <w:right w:w="13" w:type="dxa"/>
            </w:tcMar>
          </w:tcPr>
          <w:p w14:paraId="0B663741" w14:textId="5E536882"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i/>
                <w:sz w:val="15"/>
                <w:szCs w:val="15"/>
              </w:rPr>
              <w:t>R</w:t>
            </w:r>
            <w:r w:rsidRPr="004B015D">
              <w:rPr>
                <w:rFonts w:ascii="Times New Roman" w:hAnsi="Times New Roman" w:cs="Times New Roman"/>
                <w:sz w:val="15"/>
                <w:szCs w:val="15"/>
              </w:rPr>
              <w:t xml:space="preserve"> &gt; 99.5%</w:t>
            </w:r>
          </w:p>
        </w:tc>
      </w:tr>
      <w:tr w:rsidR="00DE640B" w:rsidRPr="004B015D" w14:paraId="65B02D2C" w14:textId="77777777" w:rsidTr="00DE640B">
        <w:trPr>
          <w:trHeight w:val="23"/>
        </w:trPr>
        <w:tc>
          <w:tcPr>
            <w:tcW w:w="416" w:type="dxa"/>
            <w:tcBorders>
              <w:top w:val="single" w:sz="8" w:space="0" w:color="FFFFFF"/>
              <w:left w:val="single" w:sz="8" w:space="0" w:color="FFFFFF"/>
              <w:right w:val="nil"/>
            </w:tcBorders>
            <w:shd w:val="clear" w:color="auto" w:fill="auto"/>
            <w:tcMar>
              <w:top w:w="13" w:type="dxa"/>
              <w:left w:w="13" w:type="dxa"/>
              <w:bottom w:w="0" w:type="dxa"/>
              <w:right w:w="13" w:type="dxa"/>
            </w:tcMar>
            <w:vAlign w:val="center"/>
          </w:tcPr>
          <w:p w14:paraId="3CEA3CB9" w14:textId="77777777" w:rsidR="00DE640B" w:rsidRPr="005F1CF7" w:rsidRDefault="00DE640B" w:rsidP="00DE640B">
            <w:pPr>
              <w:widowControl/>
              <w:jc w:val="left"/>
              <w:textAlignment w:val="center"/>
              <w:rPr>
                <w:rFonts w:ascii="Times New Roman" w:hAnsi="Times New Roman" w:cs="Times New Roman"/>
                <w:color w:val="000000" w:themeColor="text1"/>
                <w:kern w:val="0"/>
                <w:sz w:val="15"/>
                <w:szCs w:val="15"/>
              </w:rPr>
            </w:pPr>
            <w:r w:rsidRPr="005F1CF7">
              <w:rPr>
                <w:rFonts w:ascii="Times New Roman" w:hAnsi="Times New Roman" w:cs="Times New Roman" w:hint="eastAsia"/>
                <w:color w:val="000000" w:themeColor="text1"/>
                <w:kern w:val="0"/>
                <w:sz w:val="15"/>
                <w:szCs w:val="15"/>
              </w:rPr>
              <w:t>5</w:t>
            </w:r>
          </w:p>
        </w:tc>
        <w:tc>
          <w:tcPr>
            <w:tcW w:w="1559" w:type="dxa"/>
            <w:tcBorders>
              <w:top w:val="nil"/>
              <w:left w:val="nil"/>
              <w:right w:val="nil"/>
            </w:tcBorders>
            <w:vAlign w:val="center"/>
          </w:tcPr>
          <w:p w14:paraId="0128522A" w14:textId="77777777" w:rsidR="00DE640B" w:rsidRPr="005F1CF7" w:rsidRDefault="00DE640B" w:rsidP="00DE640B">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eastAsia="等线" w:hAnsi="Times New Roman" w:cs="Times New Roman" w:hint="eastAsia"/>
                <w:color w:val="000000" w:themeColor="text1"/>
                <w:kern w:val="24"/>
                <w:sz w:val="15"/>
                <w:szCs w:val="15"/>
              </w:rPr>
              <w:t xml:space="preserve">1b  </w:t>
            </w:r>
            <w:r w:rsidRPr="005F1CF7">
              <w:rPr>
                <w:rFonts w:ascii="Times New Roman" w:eastAsia="等线" w:hAnsi="Times New Roman" w:cs="Times New Roman"/>
                <w:color w:val="000000" w:themeColor="text1"/>
                <w:kern w:val="24"/>
                <w:sz w:val="15"/>
                <w:szCs w:val="15"/>
              </w:rPr>
              <w:t>5</w:t>
            </w:r>
            <w:r w:rsidRPr="005F1CF7">
              <w:rPr>
                <w:rFonts w:ascii="Times New Roman" w:eastAsia="等线" w:hAnsi="Times New Roman" w:cs="Times New Roman" w:hint="eastAsia"/>
                <w:color w:val="000000" w:themeColor="text1"/>
                <w:kern w:val="24"/>
                <w:sz w:val="15"/>
                <w:szCs w:val="15"/>
              </w:rPr>
              <w:t>.0</w:t>
            </w:r>
          </w:p>
        </w:tc>
        <w:tc>
          <w:tcPr>
            <w:tcW w:w="1984" w:type="dxa"/>
            <w:tcBorders>
              <w:top w:val="nil"/>
              <w:left w:val="nil"/>
              <w:right w:val="single" w:sz="8" w:space="0" w:color="FFFFFF"/>
            </w:tcBorders>
            <w:shd w:val="clear" w:color="auto" w:fill="auto"/>
            <w:tcMar>
              <w:top w:w="13" w:type="dxa"/>
              <w:left w:w="13" w:type="dxa"/>
              <w:bottom w:w="0" w:type="dxa"/>
              <w:right w:w="13" w:type="dxa"/>
            </w:tcMar>
            <w:vAlign w:val="center"/>
          </w:tcPr>
          <w:p w14:paraId="02E4B748"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20.0</w:t>
            </w:r>
          </w:p>
        </w:tc>
        <w:tc>
          <w:tcPr>
            <w:tcW w:w="993" w:type="dxa"/>
            <w:tcBorders>
              <w:top w:val="nil"/>
              <w:left w:val="nil"/>
              <w:right w:val="nil"/>
            </w:tcBorders>
            <w:shd w:val="clear" w:color="auto" w:fill="auto"/>
            <w:tcMar>
              <w:top w:w="13" w:type="dxa"/>
              <w:left w:w="13" w:type="dxa"/>
              <w:bottom w:w="0" w:type="dxa"/>
              <w:right w:w="13" w:type="dxa"/>
            </w:tcMar>
            <w:vAlign w:val="center"/>
          </w:tcPr>
          <w:p w14:paraId="1B57E41B"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52.8</w:t>
            </w:r>
            <w:r w:rsidRPr="004B015D">
              <w:rPr>
                <w:rFonts w:ascii="Times New Roman" w:eastAsia="等线" w:hAnsi="Times New Roman" w:cs="Times New Roman"/>
                <w:color w:val="000000" w:themeColor="text1"/>
                <w:kern w:val="0"/>
                <w:sz w:val="15"/>
                <w:szCs w:val="15"/>
              </w:rPr>
              <w:t xml:space="preserve"> ± 3.4</w:t>
            </w:r>
          </w:p>
        </w:tc>
        <w:tc>
          <w:tcPr>
            <w:tcW w:w="850" w:type="dxa"/>
            <w:tcBorders>
              <w:top w:val="single" w:sz="8" w:space="0" w:color="FFFFFF"/>
              <w:left w:val="nil"/>
              <w:right w:val="single" w:sz="8" w:space="0" w:color="FFFFFF"/>
            </w:tcBorders>
            <w:shd w:val="clear" w:color="auto" w:fill="auto"/>
            <w:tcMar>
              <w:top w:w="13" w:type="dxa"/>
              <w:left w:w="13" w:type="dxa"/>
              <w:bottom w:w="0" w:type="dxa"/>
              <w:right w:w="13" w:type="dxa"/>
            </w:tcMar>
          </w:tcPr>
          <w:p w14:paraId="15D69F76" w14:textId="01EA620A"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i/>
                <w:sz w:val="15"/>
                <w:szCs w:val="15"/>
              </w:rPr>
              <w:t>R</w:t>
            </w:r>
            <w:r w:rsidRPr="004B015D">
              <w:rPr>
                <w:rFonts w:ascii="Times New Roman" w:hAnsi="Times New Roman" w:cs="Times New Roman"/>
                <w:sz w:val="15"/>
                <w:szCs w:val="15"/>
              </w:rPr>
              <w:t xml:space="preserve"> &gt; 99.5%</w:t>
            </w:r>
          </w:p>
        </w:tc>
      </w:tr>
      <w:tr w:rsidR="00DE640B" w:rsidRPr="004B015D" w14:paraId="005F09AB" w14:textId="77777777" w:rsidTr="00DE640B">
        <w:trPr>
          <w:trHeight w:val="23"/>
        </w:trPr>
        <w:tc>
          <w:tcPr>
            <w:tcW w:w="416" w:type="dxa"/>
            <w:tcBorders>
              <w:left w:val="single" w:sz="8" w:space="0" w:color="FFFFFF"/>
              <w:right w:val="nil"/>
            </w:tcBorders>
            <w:shd w:val="clear" w:color="auto" w:fill="auto"/>
            <w:tcMar>
              <w:top w:w="13" w:type="dxa"/>
              <w:left w:w="13" w:type="dxa"/>
              <w:bottom w:w="0" w:type="dxa"/>
              <w:right w:w="13" w:type="dxa"/>
            </w:tcMar>
            <w:vAlign w:val="center"/>
          </w:tcPr>
          <w:p w14:paraId="32C1D521" w14:textId="77777777" w:rsidR="00DE640B" w:rsidRPr="005F1CF7" w:rsidRDefault="00DE640B" w:rsidP="00DE640B">
            <w:pPr>
              <w:widowControl/>
              <w:jc w:val="left"/>
              <w:textAlignment w:val="center"/>
              <w:rPr>
                <w:rFonts w:ascii="Times New Roman" w:hAnsi="Times New Roman" w:cs="Times New Roman"/>
                <w:color w:val="000000" w:themeColor="text1"/>
                <w:kern w:val="0"/>
                <w:sz w:val="15"/>
                <w:szCs w:val="15"/>
              </w:rPr>
            </w:pPr>
            <w:r w:rsidRPr="005F1CF7">
              <w:rPr>
                <w:rFonts w:ascii="Times New Roman" w:hAnsi="Times New Roman" w:cs="Times New Roman" w:hint="eastAsia"/>
                <w:color w:val="000000" w:themeColor="text1"/>
                <w:kern w:val="0"/>
                <w:sz w:val="15"/>
                <w:szCs w:val="15"/>
              </w:rPr>
              <w:t>6</w:t>
            </w:r>
          </w:p>
        </w:tc>
        <w:tc>
          <w:tcPr>
            <w:tcW w:w="1559" w:type="dxa"/>
            <w:tcBorders>
              <w:left w:val="nil"/>
              <w:right w:val="nil"/>
            </w:tcBorders>
            <w:vAlign w:val="center"/>
          </w:tcPr>
          <w:p w14:paraId="511A1094" w14:textId="77777777" w:rsidR="00DE640B" w:rsidRPr="005F1CF7" w:rsidRDefault="00DE640B" w:rsidP="00DE640B">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hAnsi="Times New Roman" w:cs="Times New Roman" w:hint="eastAsia"/>
                <w:color w:val="000000" w:themeColor="text1"/>
                <w:kern w:val="0"/>
                <w:sz w:val="15"/>
                <w:szCs w:val="15"/>
              </w:rPr>
              <w:t>1n  2</w:t>
            </w:r>
            <w:r w:rsidRPr="005F1CF7">
              <w:rPr>
                <w:rFonts w:ascii="Times New Roman" w:hAnsi="Times New Roman" w:cs="Times New Roman"/>
                <w:color w:val="000000" w:themeColor="text1"/>
                <w:kern w:val="0"/>
                <w:sz w:val="15"/>
                <w:szCs w:val="15"/>
              </w:rPr>
              <w:t>0</w:t>
            </w:r>
            <w:r w:rsidRPr="005F1CF7">
              <w:rPr>
                <w:rFonts w:ascii="Times New Roman" w:eastAsia="等线" w:hAnsi="Times New Roman" w:cs="Times New Roman" w:hint="eastAsia"/>
                <w:color w:val="000000" w:themeColor="text1"/>
                <w:kern w:val="24"/>
                <w:sz w:val="15"/>
                <w:szCs w:val="15"/>
              </w:rPr>
              <w:t>.0</w:t>
            </w:r>
          </w:p>
        </w:tc>
        <w:tc>
          <w:tcPr>
            <w:tcW w:w="1984" w:type="dxa"/>
            <w:tcBorders>
              <w:left w:val="nil"/>
              <w:right w:val="single" w:sz="8" w:space="0" w:color="FFFFFF"/>
            </w:tcBorders>
            <w:shd w:val="clear" w:color="auto" w:fill="auto"/>
            <w:tcMar>
              <w:top w:w="13" w:type="dxa"/>
              <w:left w:w="13" w:type="dxa"/>
              <w:bottom w:w="0" w:type="dxa"/>
              <w:right w:w="13" w:type="dxa"/>
            </w:tcMar>
            <w:vAlign w:val="center"/>
          </w:tcPr>
          <w:p w14:paraId="6FFAE371"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5.0</w:t>
            </w:r>
          </w:p>
        </w:tc>
        <w:tc>
          <w:tcPr>
            <w:tcW w:w="993" w:type="dxa"/>
            <w:tcBorders>
              <w:left w:val="nil"/>
              <w:right w:val="nil"/>
            </w:tcBorders>
            <w:shd w:val="clear" w:color="auto" w:fill="auto"/>
            <w:tcMar>
              <w:top w:w="13" w:type="dxa"/>
              <w:left w:w="13" w:type="dxa"/>
              <w:bottom w:w="0" w:type="dxa"/>
              <w:right w:w="13" w:type="dxa"/>
            </w:tcMar>
            <w:vAlign w:val="center"/>
          </w:tcPr>
          <w:p w14:paraId="06F4528D"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5.9</w:t>
            </w:r>
            <w:r w:rsidRPr="004B015D">
              <w:rPr>
                <w:rFonts w:ascii="Times New Roman" w:eastAsia="等线" w:hAnsi="Times New Roman" w:cs="Times New Roman"/>
                <w:color w:val="000000" w:themeColor="text1"/>
                <w:kern w:val="0"/>
                <w:sz w:val="15"/>
                <w:szCs w:val="15"/>
              </w:rPr>
              <w:t xml:space="preserve"> ± 0.2</w:t>
            </w:r>
          </w:p>
        </w:tc>
        <w:tc>
          <w:tcPr>
            <w:tcW w:w="850" w:type="dxa"/>
            <w:tcBorders>
              <w:left w:val="nil"/>
              <w:right w:val="single" w:sz="8" w:space="0" w:color="FFFFFF"/>
            </w:tcBorders>
            <w:shd w:val="clear" w:color="auto" w:fill="auto"/>
            <w:tcMar>
              <w:top w:w="13" w:type="dxa"/>
              <w:left w:w="13" w:type="dxa"/>
              <w:bottom w:w="0" w:type="dxa"/>
              <w:right w:w="13" w:type="dxa"/>
            </w:tcMar>
          </w:tcPr>
          <w:p w14:paraId="660F9F4C" w14:textId="706BD3F1"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i/>
                <w:sz w:val="15"/>
                <w:szCs w:val="15"/>
              </w:rPr>
              <w:t>R</w:t>
            </w:r>
            <w:r w:rsidRPr="004B015D">
              <w:rPr>
                <w:rFonts w:ascii="Times New Roman" w:hAnsi="Times New Roman" w:cs="Times New Roman"/>
                <w:sz w:val="15"/>
                <w:szCs w:val="15"/>
              </w:rPr>
              <w:t xml:space="preserve"> &gt; 99.5%</w:t>
            </w:r>
          </w:p>
        </w:tc>
      </w:tr>
      <w:tr w:rsidR="00DE640B" w:rsidRPr="004B015D" w14:paraId="616AFD67" w14:textId="77777777" w:rsidTr="00DE640B">
        <w:trPr>
          <w:trHeight w:val="23"/>
        </w:trPr>
        <w:tc>
          <w:tcPr>
            <w:tcW w:w="416" w:type="dxa"/>
            <w:tcBorders>
              <w:left w:val="single" w:sz="8" w:space="0" w:color="FFFFFF"/>
              <w:bottom w:val="single" w:sz="8" w:space="0" w:color="FFFFFF"/>
              <w:right w:val="single" w:sz="8" w:space="0" w:color="FFFFFF"/>
            </w:tcBorders>
            <w:shd w:val="clear" w:color="auto" w:fill="auto"/>
            <w:tcMar>
              <w:top w:w="13" w:type="dxa"/>
              <w:left w:w="13" w:type="dxa"/>
              <w:bottom w:w="0" w:type="dxa"/>
              <w:right w:w="13" w:type="dxa"/>
            </w:tcMar>
            <w:vAlign w:val="center"/>
            <w:hideMark/>
          </w:tcPr>
          <w:p w14:paraId="59029D8A" w14:textId="77777777" w:rsidR="00DE640B" w:rsidRPr="005F1CF7" w:rsidRDefault="00DE640B" w:rsidP="00DE640B">
            <w:pPr>
              <w:widowControl/>
              <w:jc w:val="left"/>
              <w:textAlignment w:val="center"/>
              <w:rPr>
                <w:rFonts w:ascii="Times New Roman" w:hAnsi="Times New Roman" w:cs="Times New Roman"/>
                <w:color w:val="000000" w:themeColor="text1"/>
                <w:kern w:val="0"/>
                <w:sz w:val="15"/>
                <w:szCs w:val="15"/>
              </w:rPr>
            </w:pPr>
            <w:r w:rsidRPr="005F1CF7">
              <w:rPr>
                <w:rFonts w:ascii="Times New Roman" w:hAnsi="Times New Roman" w:cs="Times New Roman" w:hint="eastAsia"/>
                <w:color w:val="000000" w:themeColor="text1"/>
                <w:kern w:val="0"/>
                <w:sz w:val="15"/>
                <w:szCs w:val="15"/>
              </w:rPr>
              <w:t>7</w:t>
            </w:r>
          </w:p>
        </w:tc>
        <w:tc>
          <w:tcPr>
            <w:tcW w:w="1559" w:type="dxa"/>
            <w:tcBorders>
              <w:left w:val="single" w:sz="8" w:space="0" w:color="FFFFFF"/>
              <w:bottom w:val="single" w:sz="8" w:space="0" w:color="FFFFFF"/>
              <w:right w:val="single" w:sz="8" w:space="0" w:color="FFFFFF"/>
            </w:tcBorders>
            <w:vAlign w:val="center"/>
          </w:tcPr>
          <w:p w14:paraId="5462AEB8" w14:textId="77777777" w:rsidR="00DE640B" w:rsidRPr="005F1CF7" w:rsidRDefault="00DE640B" w:rsidP="00DE640B">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hAnsi="Times New Roman" w:cs="Times New Roman" w:hint="eastAsia"/>
                <w:color w:val="000000" w:themeColor="text1"/>
                <w:kern w:val="0"/>
                <w:sz w:val="15"/>
                <w:szCs w:val="15"/>
              </w:rPr>
              <w:t>1o  2</w:t>
            </w:r>
            <w:r w:rsidRPr="005F1CF7">
              <w:rPr>
                <w:rFonts w:ascii="Times New Roman" w:hAnsi="Times New Roman" w:cs="Times New Roman"/>
                <w:color w:val="000000" w:themeColor="text1"/>
                <w:kern w:val="0"/>
                <w:sz w:val="15"/>
                <w:szCs w:val="15"/>
              </w:rPr>
              <w:t>0</w:t>
            </w:r>
            <w:r w:rsidRPr="005F1CF7">
              <w:rPr>
                <w:rFonts w:ascii="Times New Roman" w:eastAsia="等线" w:hAnsi="Times New Roman" w:cs="Times New Roman" w:hint="eastAsia"/>
                <w:color w:val="000000" w:themeColor="text1"/>
                <w:kern w:val="24"/>
                <w:sz w:val="15"/>
                <w:szCs w:val="15"/>
              </w:rPr>
              <w:t>.0</w:t>
            </w:r>
          </w:p>
        </w:tc>
        <w:tc>
          <w:tcPr>
            <w:tcW w:w="1984" w:type="dxa"/>
            <w:tcBorders>
              <w:left w:val="single" w:sz="8" w:space="0" w:color="FFFFFF"/>
              <w:bottom w:val="single" w:sz="8" w:space="0" w:color="FFFFFF"/>
              <w:right w:val="single" w:sz="8" w:space="0" w:color="FFFFFF"/>
            </w:tcBorders>
            <w:shd w:val="clear" w:color="auto" w:fill="auto"/>
            <w:tcMar>
              <w:top w:w="13" w:type="dxa"/>
              <w:left w:w="13" w:type="dxa"/>
              <w:bottom w:w="0" w:type="dxa"/>
              <w:right w:w="13" w:type="dxa"/>
            </w:tcMar>
            <w:vAlign w:val="center"/>
            <w:hideMark/>
          </w:tcPr>
          <w:p w14:paraId="68D5AD2C"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5.0</w:t>
            </w:r>
          </w:p>
        </w:tc>
        <w:tc>
          <w:tcPr>
            <w:tcW w:w="993" w:type="dxa"/>
            <w:tcBorders>
              <w:left w:val="nil"/>
              <w:bottom w:val="nil"/>
              <w:right w:val="nil"/>
            </w:tcBorders>
            <w:shd w:val="clear" w:color="auto" w:fill="auto"/>
            <w:tcMar>
              <w:top w:w="13" w:type="dxa"/>
              <w:left w:w="13" w:type="dxa"/>
              <w:bottom w:w="0" w:type="dxa"/>
              <w:right w:w="13" w:type="dxa"/>
            </w:tcMar>
            <w:vAlign w:val="center"/>
            <w:hideMark/>
          </w:tcPr>
          <w:p w14:paraId="68615323"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21.1</w:t>
            </w:r>
            <w:r w:rsidRPr="004B015D">
              <w:rPr>
                <w:rFonts w:ascii="Times New Roman" w:eastAsia="等线" w:hAnsi="Times New Roman" w:cs="Times New Roman"/>
                <w:color w:val="000000" w:themeColor="text1"/>
                <w:kern w:val="0"/>
                <w:sz w:val="15"/>
                <w:szCs w:val="15"/>
              </w:rPr>
              <w:t xml:space="preserve"> ± 3.5</w:t>
            </w:r>
          </w:p>
        </w:tc>
        <w:tc>
          <w:tcPr>
            <w:tcW w:w="850" w:type="dxa"/>
            <w:tcBorders>
              <w:left w:val="nil"/>
              <w:bottom w:val="single" w:sz="8" w:space="0" w:color="FFFFFF"/>
              <w:right w:val="single" w:sz="8" w:space="0" w:color="FFFFFF"/>
            </w:tcBorders>
            <w:shd w:val="clear" w:color="auto" w:fill="auto"/>
            <w:tcMar>
              <w:top w:w="13" w:type="dxa"/>
              <w:left w:w="13" w:type="dxa"/>
              <w:bottom w:w="0" w:type="dxa"/>
              <w:right w:w="13" w:type="dxa"/>
            </w:tcMar>
            <w:hideMark/>
          </w:tcPr>
          <w:p w14:paraId="78BF63F7" w14:textId="34816478"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i/>
                <w:sz w:val="15"/>
                <w:szCs w:val="15"/>
              </w:rPr>
              <w:t>R</w:t>
            </w:r>
            <w:r w:rsidRPr="004B015D">
              <w:rPr>
                <w:rFonts w:ascii="Times New Roman" w:hAnsi="Times New Roman" w:cs="Times New Roman"/>
                <w:sz w:val="15"/>
                <w:szCs w:val="15"/>
              </w:rPr>
              <w:t xml:space="preserve"> &gt; 99.5%</w:t>
            </w:r>
          </w:p>
        </w:tc>
      </w:tr>
      <w:tr w:rsidR="00AF053A" w:rsidRPr="004B015D" w14:paraId="4AFF7EAF" w14:textId="77777777" w:rsidTr="00376BA0">
        <w:trPr>
          <w:trHeight w:val="23"/>
        </w:trPr>
        <w:tc>
          <w:tcPr>
            <w:tcW w:w="416" w:type="dxa"/>
            <w:tcBorders>
              <w:top w:val="single" w:sz="8" w:space="0" w:color="FFFFFF"/>
              <w:left w:val="single" w:sz="8" w:space="0" w:color="FFFFFF"/>
              <w:bottom w:val="single" w:sz="8" w:space="0" w:color="FFFFFF"/>
              <w:right w:val="single" w:sz="8" w:space="0" w:color="FFFFFF"/>
            </w:tcBorders>
            <w:shd w:val="clear" w:color="auto" w:fill="auto"/>
            <w:tcMar>
              <w:top w:w="13" w:type="dxa"/>
              <w:left w:w="13" w:type="dxa"/>
              <w:bottom w:w="0" w:type="dxa"/>
              <w:right w:w="13" w:type="dxa"/>
            </w:tcMar>
            <w:vAlign w:val="center"/>
            <w:hideMark/>
          </w:tcPr>
          <w:p w14:paraId="6088503A" w14:textId="77777777" w:rsidR="00AF053A" w:rsidRPr="005F1CF7" w:rsidRDefault="00AF053A" w:rsidP="00CB4437">
            <w:pPr>
              <w:widowControl/>
              <w:jc w:val="left"/>
              <w:textAlignment w:val="center"/>
              <w:rPr>
                <w:rFonts w:ascii="Times New Roman" w:hAnsi="Times New Roman" w:cs="Times New Roman"/>
                <w:color w:val="000000" w:themeColor="text1"/>
                <w:kern w:val="0"/>
                <w:sz w:val="15"/>
                <w:szCs w:val="15"/>
              </w:rPr>
            </w:pPr>
            <w:r w:rsidRPr="005F1CF7">
              <w:rPr>
                <w:rFonts w:ascii="Times New Roman" w:hAnsi="Times New Roman" w:cs="Times New Roman" w:hint="eastAsia"/>
                <w:color w:val="000000" w:themeColor="text1"/>
                <w:kern w:val="0"/>
                <w:sz w:val="15"/>
                <w:szCs w:val="15"/>
              </w:rPr>
              <w:t>8</w:t>
            </w:r>
          </w:p>
        </w:tc>
        <w:tc>
          <w:tcPr>
            <w:tcW w:w="1559" w:type="dxa"/>
            <w:tcBorders>
              <w:top w:val="single" w:sz="8" w:space="0" w:color="FFFFFF"/>
              <w:left w:val="single" w:sz="8" w:space="0" w:color="FFFFFF"/>
              <w:bottom w:val="single" w:sz="8" w:space="0" w:color="FFFFFF"/>
              <w:right w:val="single" w:sz="8" w:space="0" w:color="FFFFFF"/>
            </w:tcBorders>
            <w:vAlign w:val="center"/>
          </w:tcPr>
          <w:p w14:paraId="687AABEA" w14:textId="77777777" w:rsidR="00AF053A" w:rsidRPr="005F1CF7" w:rsidRDefault="00AF053A" w:rsidP="00CB4437">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hAnsi="Times New Roman" w:cs="Times New Roman" w:hint="eastAsia"/>
                <w:color w:val="000000" w:themeColor="text1"/>
                <w:kern w:val="0"/>
                <w:sz w:val="15"/>
                <w:szCs w:val="15"/>
              </w:rPr>
              <w:t>1p  2</w:t>
            </w:r>
            <w:r w:rsidRPr="005F1CF7">
              <w:rPr>
                <w:rFonts w:ascii="Times New Roman" w:hAnsi="Times New Roman" w:cs="Times New Roman"/>
                <w:color w:val="000000" w:themeColor="text1"/>
                <w:kern w:val="0"/>
                <w:sz w:val="15"/>
                <w:szCs w:val="15"/>
              </w:rPr>
              <w:t>0</w:t>
            </w:r>
            <w:r w:rsidRPr="005F1CF7">
              <w:rPr>
                <w:rFonts w:ascii="Times New Roman" w:eastAsia="等线" w:hAnsi="Times New Roman" w:cs="Times New Roman" w:hint="eastAsia"/>
                <w:color w:val="000000" w:themeColor="text1"/>
                <w:kern w:val="24"/>
                <w:sz w:val="15"/>
                <w:szCs w:val="15"/>
              </w:rPr>
              <w:t>.0</w:t>
            </w:r>
          </w:p>
        </w:tc>
        <w:tc>
          <w:tcPr>
            <w:tcW w:w="1984" w:type="dxa"/>
            <w:tcBorders>
              <w:top w:val="single" w:sz="8" w:space="0" w:color="FFFFFF"/>
              <w:left w:val="single" w:sz="8" w:space="0" w:color="FFFFFF"/>
              <w:bottom w:val="single" w:sz="8" w:space="0" w:color="FFFFFF"/>
              <w:right w:val="single" w:sz="8" w:space="0" w:color="FFFFFF"/>
            </w:tcBorders>
            <w:shd w:val="clear" w:color="auto" w:fill="auto"/>
            <w:tcMar>
              <w:top w:w="13" w:type="dxa"/>
              <w:left w:w="13" w:type="dxa"/>
              <w:bottom w:w="0" w:type="dxa"/>
              <w:right w:w="13" w:type="dxa"/>
            </w:tcMar>
            <w:vAlign w:val="center"/>
            <w:hideMark/>
          </w:tcPr>
          <w:p w14:paraId="452230F6" w14:textId="77777777" w:rsidR="00AF053A" w:rsidRPr="004B015D" w:rsidRDefault="00AF053A" w:rsidP="00CB4437">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5.0</w:t>
            </w:r>
          </w:p>
        </w:tc>
        <w:tc>
          <w:tcPr>
            <w:tcW w:w="993" w:type="dxa"/>
            <w:tcBorders>
              <w:top w:val="nil"/>
              <w:left w:val="nil"/>
              <w:bottom w:val="nil"/>
              <w:right w:val="nil"/>
            </w:tcBorders>
            <w:shd w:val="clear" w:color="auto" w:fill="auto"/>
            <w:tcMar>
              <w:top w:w="13" w:type="dxa"/>
              <w:left w:w="13" w:type="dxa"/>
              <w:bottom w:w="0" w:type="dxa"/>
              <w:right w:w="13" w:type="dxa"/>
            </w:tcMar>
            <w:vAlign w:val="center"/>
            <w:hideMark/>
          </w:tcPr>
          <w:p w14:paraId="4BBD17FF" w14:textId="30DDDED7" w:rsidR="00AF053A" w:rsidRPr="004B015D" w:rsidRDefault="00AF053A" w:rsidP="00CB4437">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n. d.</w:t>
            </w:r>
          </w:p>
        </w:tc>
        <w:tc>
          <w:tcPr>
            <w:tcW w:w="850" w:type="dxa"/>
            <w:tcBorders>
              <w:top w:val="single" w:sz="8" w:space="0" w:color="FFFFFF"/>
              <w:left w:val="nil"/>
              <w:bottom w:val="single" w:sz="8" w:space="0" w:color="FFFFFF"/>
              <w:right w:val="single" w:sz="8" w:space="0" w:color="FFFFFF"/>
            </w:tcBorders>
            <w:shd w:val="clear" w:color="auto" w:fill="auto"/>
            <w:tcMar>
              <w:top w:w="13" w:type="dxa"/>
              <w:left w:w="13" w:type="dxa"/>
              <w:bottom w:w="0" w:type="dxa"/>
              <w:right w:w="13" w:type="dxa"/>
            </w:tcMar>
            <w:vAlign w:val="center"/>
            <w:hideMark/>
          </w:tcPr>
          <w:p w14:paraId="304E682E" w14:textId="6443BEA7" w:rsidR="00AF053A" w:rsidRPr="004B015D" w:rsidRDefault="00884CF7" w:rsidP="00CB4437">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color w:val="000000" w:themeColor="text1"/>
                <w:kern w:val="0"/>
                <w:sz w:val="15"/>
                <w:szCs w:val="15"/>
              </w:rPr>
              <w:t>—</w:t>
            </w:r>
          </w:p>
        </w:tc>
      </w:tr>
      <w:tr w:rsidR="00DE640B" w:rsidRPr="004B015D" w14:paraId="63D7EBCC" w14:textId="77777777" w:rsidTr="00DE640B">
        <w:trPr>
          <w:trHeight w:val="23"/>
        </w:trPr>
        <w:tc>
          <w:tcPr>
            <w:tcW w:w="416" w:type="dxa"/>
            <w:tcBorders>
              <w:top w:val="single" w:sz="8" w:space="0" w:color="FFFFFF"/>
              <w:left w:val="single" w:sz="8" w:space="0" w:color="FFFFFF"/>
              <w:bottom w:val="single" w:sz="8" w:space="0" w:color="FFFFFF"/>
              <w:right w:val="single" w:sz="8" w:space="0" w:color="FFFFFF"/>
            </w:tcBorders>
            <w:shd w:val="clear" w:color="auto" w:fill="auto"/>
            <w:tcMar>
              <w:top w:w="13" w:type="dxa"/>
              <w:left w:w="13" w:type="dxa"/>
              <w:bottom w:w="0" w:type="dxa"/>
              <w:right w:w="13" w:type="dxa"/>
            </w:tcMar>
            <w:vAlign w:val="center"/>
            <w:hideMark/>
          </w:tcPr>
          <w:p w14:paraId="46ABCE79" w14:textId="77777777" w:rsidR="00DE640B" w:rsidRPr="005F1CF7" w:rsidRDefault="00DE640B" w:rsidP="00DE640B">
            <w:pPr>
              <w:widowControl/>
              <w:jc w:val="left"/>
              <w:textAlignment w:val="center"/>
              <w:rPr>
                <w:rFonts w:ascii="Times New Roman" w:hAnsi="Times New Roman" w:cs="Times New Roman"/>
                <w:color w:val="000000" w:themeColor="text1"/>
                <w:kern w:val="0"/>
                <w:sz w:val="15"/>
                <w:szCs w:val="15"/>
              </w:rPr>
            </w:pPr>
            <w:r w:rsidRPr="005F1CF7">
              <w:rPr>
                <w:rFonts w:ascii="Times New Roman" w:hAnsi="Times New Roman" w:cs="Times New Roman" w:hint="eastAsia"/>
                <w:color w:val="000000" w:themeColor="text1"/>
                <w:kern w:val="0"/>
                <w:sz w:val="15"/>
                <w:szCs w:val="15"/>
              </w:rPr>
              <w:t>9</w:t>
            </w:r>
          </w:p>
        </w:tc>
        <w:tc>
          <w:tcPr>
            <w:tcW w:w="1559" w:type="dxa"/>
            <w:tcBorders>
              <w:top w:val="single" w:sz="8" w:space="0" w:color="FFFFFF"/>
              <w:left w:val="single" w:sz="8" w:space="0" w:color="FFFFFF"/>
              <w:bottom w:val="single" w:sz="8" w:space="0" w:color="FFFFFF"/>
              <w:right w:val="single" w:sz="8" w:space="0" w:color="FFFFFF"/>
            </w:tcBorders>
            <w:vAlign w:val="center"/>
          </w:tcPr>
          <w:p w14:paraId="481CDC10" w14:textId="77777777" w:rsidR="00DE640B" w:rsidRPr="005F1CF7" w:rsidRDefault="00DE640B" w:rsidP="00DE640B">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hAnsi="Times New Roman" w:cs="Times New Roman" w:hint="eastAsia"/>
                <w:color w:val="000000" w:themeColor="text1"/>
                <w:kern w:val="0"/>
                <w:sz w:val="15"/>
                <w:szCs w:val="15"/>
              </w:rPr>
              <w:t>2c  2</w:t>
            </w:r>
            <w:r w:rsidRPr="005F1CF7">
              <w:rPr>
                <w:rFonts w:ascii="Times New Roman" w:hAnsi="Times New Roman" w:cs="Times New Roman"/>
                <w:color w:val="000000" w:themeColor="text1"/>
                <w:kern w:val="0"/>
                <w:sz w:val="15"/>
                <w:szCs w:val="15"/>
              </w:rPr>
              <w:t>0</w:t>
            </w:r>
            <w:r w:rsidRPr="005F1CF7">
              <w:rPr>
                <w:rFonts w:ascii="Times New Roman" w:eastAsia="等线" w:hAnsi="Times New Roman" w:cs="Times New Roman" w:hint="eastAsia"/>
                <w:color w:val="000000" w:themeColor="text1"/>
                <w:kern w:val="24"/>
                <w:sz w:val="15"/>
                <w:szCs w:val="15"/>
              </w:rPr>
              <w:t>.0</w:t>
            </w:r>
          </w:p>
        </w:tc>
        <w:tc>
          <w:tcPr>
            <w:tcW w:w="1984" w:type="dxa"/>
            <w:tcBorders>
              <w:top w:val="single" w:sz="8" w:space="0" w:color="FFFFFF"/>
              <w:left w:val="single" w:sz="8" w:space="0" w:color="FFFFFF"/>
              <w:bottom w:val="single" w:sz="8" w:space="0" w:color="FFFFFF"/>
              <w:right w:val="single" w:sz="8" w:space="0" w:color="FFFFFF"/>
            </w:tcBorders>
            <w:shd w:val="clear" w:color="auto" w:fill="auto"/>
            <w:tcMar>
              <w:top w:w="13" w:type="dxa"/>
              <w:left w:w="13" w:type="dxa"/>
              <w:bottom w:w="0" w:type="dxa"/>
              <w:right w:w="13" w:type="dxa"/>
            </w:tcMar>
            <w:vAlign w:val="center"/>
            <w:hideMark/>
          </w:tcPr>
          <w:p w14:paraId="16331F11"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5.0</w:t>
            </w:r>
          </w:p>
        </w:tc>
        <w:tc>
          <w:tcPr>
            <w:tcW w:w="993" w:type="dxa"/>
            <w:tcBorders>
              <w:top w:val="nil"/>
              <w:left w:val="nil"/>
              <w:bottom w:val="nil"/>
              <w:right w:val="nil"/>
            </w:tcBorders>
            <w:shd w:val="clear" w:color="auto" w:fill="auto"/>
            <w:tcMar>
              <w:top w:w="13" w:type="dxa"/>
              <w:left w:w="13" w:type="dxa"/>
              <w:bottom w:w="0" w:type="dxa"/>
              <w:right w:w="13" w:type="dxa"/>
            </w:tcMar>
            <w:vAlign w:val="center"/>
            <w:hideMark/>
          </w:tcPr>
          <w:p w14:paraId="423B8D11"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8.5</w:t>
            </w:r>
            <w:r w:rsidRPr="004B015D">
              <w:rPr>
                <w:rFonts w:ascii="Times New Roman" w:eastAsia="等线" w:hAnsi="Times New Roman" w:cs="Times New Roman"/>
                <w:color w:val="000000" w:themeColor="text1"/>
                <w:kern w:val="0"/>
                <w:sz w:val="15"/>
                <w:szCs w:val="15"/>
              </w:rPr>
              <w:t xml:space="preserve"> ± 1.9</w:t>
            </w:r>
          </w:p>
        </w:tc>
        <w:tc>
          <w:tcPr>
            <w:tcW w:w="850" w:type="dxa"/>
            <w:tcBorders>
              <w:top w:val="single" w:sz="8" w:space="0" w:color="FFFFFF"/>
              <w:left w:val="nil"/>
              <w:bottom w:val="single" w:sz="8" w:space="0" w:color="FFFFFF"/>
              <w:right w:val="single" w:sz="8" w:space="0" w:color="FFFFFF"/>
            </w:tcBorders>
            <w:shd w:val="clear" w:color="auto" w:fill="auto"/>
            <w:tcMar>
              <w:top w:w="13" w:type="dxa"/>
              <w:left w:w="13" w:type="dxa"/>
              <w:bottom w:w="0" w:type="dxa"/>
              <w:right w:w="13" w:type="dxa"/>
            </w:tcMar>
            <w:hideMark/>
          </w:tcPr>
          <w:p w14:paraId="019FA05E" w14:textId="67439FB4"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i/>
                <w:sz w:val="15"/>
                <w:szCs w:val="15"/>
              </w:rPr>
              <w:t>R</w:t>
            </w:r>
            <w:r w:rsidRPr="004B015D">
              <w:rPr>
                <w:rFonts w:ascii="Times New Roman" w:hAnsi="Times New Roman" w:cs="Times New Roman"/>
                <w:sz w:val="15"/>
                <w:szCs w:val="15"/>
              </w:rPr>
              <w:t xml:space="preserve"> &gt; 99.5%</w:t>
            </w:r>
          </w:p>
        </w:tc>
      </w:tr>
      <w:tr w:rsidR="00DE640B" w:rsidRPr="004B015D" w14:paraId="24A1A503" w14:textId="77777777" w:rsidTr="00DE640B">
        <w:trPr>
          <w:trHeight w:val="23"/>
        </w:trPr>
        <w:tc>
          <w:tcPr>
            <w:tcW w:w="416" w:type="dxa"/>
            <w:tcBorders>
              <w:top w:val="single" w:sz="8" w:space="0" w:color="FFFFFF"/>
              <w:left w:val="single" w:sz="8" w:space="0" w:color="FFFFFF"/>
              <w:bottom w:val="single" w:sz="4" w:space="0" w:color="auto"/>
              <w:right w:val="single" w:sz="8" w:space="0" w:color="FFFFFF"/>
            </w:tcBorders>
            <w:shd w:val="clear" w:color="auto" w:fill="auto"/>
            <w:tcMar>
              <w:top w:w="13" w:type="dxa"/>
              <w:left w:w="13" w:type="dxa"/>
              <w:bottom w:w="0" w:type="dxa"/>
              <w:right w:w="13" w:type="dxa"/>
            </w:tcMar>
            <w:vAlign w:val="center"/>
            <w:hideMark/>
          </w:tcPr>
          <w:p w14:paraId="6D7DCD0C" w14:textId="77777777" w:rsidR="00DE640B" w:rsidRPr="005F1CF7" w:rsidRDefault="00DE640B" w:rsidP="00DE640B">
            <w:pPr>
              <w:widowControl/>
              <w:jc w:val="left"/>
              <w:textAlignment w:val="center"/>
              <w:rPr>
                <w:rFonts w:ascii="Times New Roman" w:hAnsi="Times New Roman" w:cs="Times New Roman"/>
                <w:color w:val="000000" w:themeColor="text1"/>
                <w:kern w:val="0"/>
                <w:sz w:val="15"/>
                <w:szCs w:val="15"/>
              </w:rPr>
            </w:pPr>
            <w:r w:rsidRPr="005F1CF7">
              <w:rPr>
                <w:rFonts w:ascii="Times New Roman" w:eastAsia="等线" w:hAnsi="Times New Roman" w:cs="Times New Roman"/>
                <w:color w:val="000000" w:themeColor="text1"/>
                <w:kern w:val="24"/>
                <w:sz w:val="15"/>
                <w:szCs w:val="15"/>
              </w:rPr>
              <w:t>10</w:t>
            </w:r>
          </w:p>
        </w:tc>
        <w:tc>
          <w:tcPr>
            <w:tcW w:w="1559" w:type="dxa"/>
            <w:tcBorders>
              <w:top w:val="single" w:sz="8" w:space="0" w:color="FFFFFF"/>
              <w:left w:val="single" w:sz="8" w:space="0" w:color="FFFFFF"/>
              <w:bottom w:val="single" w:sz="4" w:space="0" w:color="auto"/>
              <w:right w:val="single" w:sz="8" w:space="0" w:color="FFFFFF"/>
            </w:tcBorders>
            <w:vAlign w:val="center"/>
          </w:tcPr>
          <w:p w14:paraId="0E3025CC" w14:textId="77777777" w:rsidR="00DE640B" w:rsidRPr="005F1CF7" w:rsidRDefault="00DE640B" w:rsidP="00DE640B">
            <w:pPr>
              <w:widowControl/>
              <w:jc w:val="left"/>
              <w:textAlignment w:val="center"/>
              <w:rPr>
                <w:rFonts w:ascii="Times New Roman" w:eastAsia="等线" w:hAnsi="Times New Roman" w:cs="Times New Roman"/>
                <w:color w:val="000000" w:themeColor="text1"/>
                <w:kern w:val="24"/>
                <w:sz w:val="15"/>
                <w:szCs w:val="15"/>
              </w:rPr>
            </w:pPr>
            <w:r w:rsidRPr="005F1CF7">
              <w:rPr>
                <w:rFonts w:ascii="Times New Roman" w:hAnsi="Times New Roman" w:cs="Times New Roman" w:hint="eastAsia"/>
                <w:color w:val="000000" w:themeColor="text1"/>
                <w:kern w:val="0"/>
                <w:sz w:val="15"/>
                <w:szCs w:val="15"/>
              </w:rPr>
              <w:t>1b  2</w:t>
            </w:r>
            <w:r w:rsidRPr="005F1CF7">
              <w:rPr>
                <w:rFonts w:ascii="Times New Roman" w:hAnsi="Times New Roman" w:cs="Times New Roman"/>
                <w:color w:val="000000" w:themeColor="text1"/>
                <w:kern w:val="0"/>
                <w:sz w:val="15"/>
                <w:szCs w:val="15"/>
              </w:rPr>
              <w:t>0</w:t>
            </w:r>
            <w:r w:rsidRPr="005F1CF7">
              <w:rPr>
                <w:rFonts w:ascii="Times New Roman" w:eastAsia="等线" w:hAnsi="Times New Roman" w:cs="Times New Roman" w:hint="eastAsia"/>
                <w:color w:val="000000" w:themeColor="text1"/>
                <w:kern w:val="24"/>
                <w:sz w:val="15"/>
                <w:szCs w:val="15"/>
              </w:rPr>
              <w:t>.0</w:t>
            </w:r>
          </w:p>
        </w:tc>
        <w:tc>
          <w:tcPr>
            <w:tcW w:w="1984" w:type="dxa"/>
            <w:tcBorders>
              <w:top w:val="single" w:sz="8" w:space="0" w:color="FFFFFF"/>
              <w:left w:val="single" w:sz="8" w:space="0" w:color="FFFFFF"/>
              <w:bottom w:val="single" w:sz="4" w:space="0" w:color="auto"/>
              <w:right w:val="single" w:sz="8" w:space="0" w:color="FFFFFF"/>
            </w:tcBorders>
            <w:shd w:val="clear" w:color="auto" w:fill="auto"/>
            <w:tcMar>
              <w:top w:w="13" w:type="dxa"/>
              <w:left w:w="13" w:type="dxa"/>
              <w:bottom w:w="0" w:type="dxa"/>
              <w:right w:w="13" w:type="dxa"/>
            </w:tcMar>
            <w:vAlign w:val="center"/>
            <w:hideMark/>
          </w:tcPr>
          <w:p w14:paraId="6826ADE4"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5.0</w:t>
            </w:r>
          </w:p>
        </w:tc>
        <w:tc>
          <w:tcPr>
            <w:tcW w:w="993" w:type="dxa"/>
            <w:tcBorders>
              <w:top w:val="nil"/>
              <w:left w:val="single" w:sz="8" w:space="0" w:color="FFFFFF"/>
              <w:bottom w:val="single" w:sz="4" w:space="0" w:color="auto"/>
              <w:right w:val="single" w:sz="8" w:space="0" w:color="FFFFFF"/>
            </w:tcBorders>
            <w:shd w:val="clear" w:color="auto" w:fill="auto"/>
            <w:tcMar>
              <w:top w:w="13" w:type="dxa"/>
              <w:left w:w="13" w:type="dxa"/>
              <w:bottom w:w="0" w:type="dxa"/>
              <w:right w:w="13" w:type="dxa"/>
            </w:tcMar>
            <w:vAlign w:val="center"/>
            <w:hideMark/>
          </w:tcPr>
          <w:p w14:paraId="2EE9F92B" w14:textId="77777777"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eastAsia="等线" w:hAnsi="Times New Roman" w:cs="Times New Roman"/>
                <w:color w:val="000000" w:themeColor="text1"/>
                <w:kern w:val="24"/>
                <w:sz w:val="15"/>
                <w:szCs w:val="15"/>
              </w:rPr>
              <w:t>30.2</w:t>
            </w:r>
            <w:r w:rsidRPr="004B015D">
              <w:rPr>
                <w:rFonts w:ascii="Times New Roman" w:eastAsia="等线" w:hAnsi="Times New Roman" w:cs="Times New Roman"/>
                <w:color w:val="000000" w:themeColor="text1"/>
                <w:kern w:val="0"/>
                <w:sz w:val="15"/>
                <w:szCs w:val="15"/>
              </w:rPr>
              <w:t xml:space="preserve"> ± 2.7</w:t>
            </w:r>
          </w:p>
        </w:tc>
        <w:tc>
          <w:tcPr>
            <w:tcW w:w="850" w:type="dxa"/>
            <w:tcBorders>
              <w:top w:val="single" w:sz="8" w:space="0" w:color="FFFFFF"/>
              <w:left w:val="single" w:sz="8" w:space="0" w:color="FFFFFF"/>
              <w:bottom w:val="single" w:sz="4" w:space="0" w:color="auto"/>
              <w:right w:val="single" w:sz="8" w:space="0" w:color="FFFFFF"/>
            </w:tcBorders>
            <w:shd w:val="clear" w:color="auto" w:fill="auto"/>
            <w:tcMar>
              <w:top w:w="13" w:type="dxa"/>
              <w:left w:w="13" w:type="dxa"/>
              <w:bottom w:w="0" w:type="dxa"/>
              <w:right w:w="13" w:type="dxa"/>
            </w:tcMar>
            <w:hideMark/>
          </w:tcPr>
          <w:p w14:paraId="6108AB54" w14:textId="7FD877C1" w:rsidR="00DE640B" w:rsidRPr="004B015D" w:rsidRDefault="00DE640B" w:rsidP="00DE640B">
            <w:pPr>
              <w:widowControl/>
              <w:jc w:val="left"/>
              <w:textAlignment w:val="center"/>
              <w:rPr>
                <w:rFonts w:ascii="Times New Roman" w:hAnsi="Times New Roman" w:cs="Times New Roman"/>
                <w:color w:val="000000" w:themeColor="text1"/>
                <w:kern w:val="0"/>
                <w:sz w:val="15"/>
                <w:szCs w:val="15"/>
              </w:rPr>
            </w:pPr>
            <w:r w:rsidRPr="004B015D">
              <w:rPr>
                <w:rFonts w:ascii="Times New Roman" w:hAnsi="Times New Roman" w:cs="Times New Roman"/>
                <w:i/>
                <w:sz w:val="15"/>
                <w:szCs w:val="15"/>
              </w:rPr>
              <w:t>R</w:t>
            </w:r>
            <w:r w:rsidRPr="004B015D">
              <w:rPr>
                <w:rFonts w:ascii="Times New Roman" w:hAnsi="Times New Roman" w:cs="Times New Roman"/>
                <w:sz w:val="15"/>
                <w:szCs w:val="15"/>
              </w:rPr>
              <w:t xml:space="preserve"> &gt; 99.5%</w:t>
            </w:r>
          </w:p>
        </w:tc>
      </w:tr>
    </w:tbl>
    <w:p w14:paraId="6844225A" w14:textId="4AE979F9" w:rsidR="00AF053A" w:rsidRPr="005F1CF7" w:rsidRDefault="00AF053A" w:rsidP="005F1CF7">
      <w:pPr>
        <w:adjustRightInd w:val="0"/>
        <w:snapToGrid w:val="0"/>
        <w:rPr>
          <w:rFonts w:ascii="Times New Roman" w:hAnsi="Times New Roman" w:cs="Times New Roman"/>
          <w:color w:val="000000" w:themeColor="text1"/>
          <w:sz w:val="18"/>
          <w:szCs w:val="18"/>
        </w:rPr>
      </w:pPr>
      <w:r w:rsidRPr="005F1CF7">
        <w:rPr>
          <w:rFonts w:ascii="Times New Roman" w:hAnsi="Times New Roman" w:cs="Times New Roman"/>
          <w:color w:val="000000" w:themeColor="text1"/>
          <w:sz w:val="18"/>
          <w:szCs w:val="18"/>
          <w:vertAlign w:val="superscript"/>
        </w:rPr>
        <w:t>a</w:t>
      </w:r>
      <w:r w:rsidRPr="005F1CF7">
        <w:rPr>
          <w:rFonts w:ascii="Times New Roman" w:hAnsi="Times New Roman" w:cs="Times New Roman" w:hint="eastAsia"/>
          <w:color w:val="000000" w:themeColor="text1"/>
          <w:sz w:val="18"/>
          <w:szCs w:val="18"/>
          <w:vertAlign w:val="superscript"/>
        </w:rPr>
        <w:t xml:space="preserve"> </w:t>
      </w:r>
      <w:r w:rsidRPr="005F1CF7">
        <w:rPr>
          <w:rFonts w:ascii="Times New Roman" w:hAnsi="Times New Roman" w:cs="Times New Roman"/>
          <w:color w:val="000000" w:themeColor="text1"/>
          <w:sz w:val="18"/>
          <w:szCs w:val="18"/>
        </w:rPr>
        <w:t>Reaction condition: 5</w:t>
      </w:r>
      <w:r w:rsidRPr="005F1CF7">
        <w:rPr>
          <w:rFonts w:ascii="Times New Roman" w:hAnsi="Times New Roman" w:cs="Times New Roman" w:hint="eastAsia"/>
          <w:color w:val="000000" w:themeColor="text1"/>
          <w:sz w:val="18"/>
          <w:szCs w:val="18"/>
        </w:rPr>
        <w:t>.0</w:t>
      </w:r>
      <w:r w:rsidRPr="005F1CF7">
        <w:rPr>
          <w:rFonts w:ascii="Times New Roman" w:hAnsi="Times New Roman" w:cs="Times New Roman"/>
          <w:color w:val="000000" w:themeColor="text1"/>
          <w:sz w:val="18"/>
          <w:szCs w:val="18"/>
        </w:rPr>
        <w:t xml:space="preserve"> (or 20</w:t>
      </w:r>
      <w:r w:rsidRPr="005F1CF7">
        <w:rPr>
          <w:rFonts w:ascii="Times New Roman" w:hAnsi="Times New Roman" w:cs="Times New Roman" w:hint="eastAsia"/>
          <w:color w:val="000000" w:themeColor="text1"/>
          <w:sz w:val="18"/>
          <w:szCs w:val="18"/>
        </w:rPr>
        <w:t>.0</w:t>
      </w:r>
      <w:r w:rsidRPr="005F1CF7">
        <w:rPr>
          <w:rFonts w:ascii="Times New Roman" w:hAnsi="Times New Roman" w:cs="Times New Roman"/>
          <w:color w:val="000000" w:themeColor="text1"/>
          <w:sz w:val="18"/>
          <w:szCs w:val="18"/>
        </w:rPr>
        <w:t>) 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hAnsi="Times New Roman" w:cs="Times New Roman"/>
          <w:color w:val="000000" w:themeColor="text1"/>
          <w:sz w:val="18"/>
          <w:szCs w:val="18"/>
        </w:rPr>
        <w:t xml:space="preserve"> 1-acetonaphthone</w:t>
      </w:r>
      <w:r w:rsidRPr="005F1CF7">
        <w:rPr>
          <w:rFonts w:ascii="Times New Roman" w:hAnsi="Times New Roman" w:cs="Times New Roman" w:hint="eastAsia"/>
          <w:color w:val="000000" w:themeColor="text1"/>
          <w:sz w:val="18"/>
          <w:szCs w:val="18"/>
        </w:rPr>
        <w:t>, 2</w:t>
      </w:r>
      <w:r w:rsidRPr="005F1CF7">
        <w:rPr>
          <w:rFonts w:ascii="Times New Roman" w:hAnsi="Times New Roman" w:cs="Times New Roman"/>
          <w:color w:val="000000" w:themeColor="text1"/>
          <w:sz w:val="18"/>
          <w:szCs w:val="18"/>
        </w:rPr>
        <w:t>0</w:t>
      </w:r>
      <w:r w:rsidRPr="005F1CF7">
        <w:rPr>
          <w:rFonts w:ascii="Times New Roman" w:hAnsi="Times New Roman" w:cs="Times New Roman" w:hint="eastAsia"/>
          <w:color w:val="000000" w:themeColor="text1"/>
          <w:sz w:val="18"/>
          <w:szCs w:val="18"/>
        </w:rPr>
        <w:t xml:space="preserve">.0 </w:t>
      </w:r>
      <w:r w:rsidRPr="005F1CF7">
        <w:rPr>
          <w:rFonts w:ascii="Times New Roman" w:hAnsi="Times New Roman" w:cs="Times New Roman"/>
          <w:color w:val="000000" w:themeColor="text1"/>
          <w:sz w:val="18"/>
          <w:szCs w:val="18"/>
        </w:rPr>
        <w:t>(or 5</w:t>
      </w:r>
      <w:r w:rsidRPr="005F1CF7">
        <w:rPr>
          <w:rFonts w:ascii="Times New Roman" w:hAnsi="Times New Roman" w:cs="Times New Roman" w:hint="eastAsia"/>
          <w:color w:val="000000" w:themeColor="text1"/>
          <w:sz w:val="18"/>
          <w:szCs w:val="18"/>
        </w:rPr>
        <w:t>.0</w:t>
      </w:r>
      <w:r w:rsidRPr="005F1CF7">
        <w:rPr>
          <w:rFonts w:ascii="Times New Roman" w:hAnsi="Times New Roman" w:cs="Times New Roman"/>
          <w:color w:val="000000" w:themeColor="text1"/>
          <w:sz w:val="18"/>
          <w:szCs w:val="18"/>
        </w:rPr>
        <w:t>) 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hAnsi="Times New Roman" w:cs="Times New Roman"/>
          <w:color w:val="000000" w:themeColor="text1"/>
          <w:sz w:val="18"/>
          <w:szCs w:val="18"/>
        </w:rPr>
        <w:t xml:space="preserve"> amino donor,</w:t>
      </w:r>
      <w:r w:rsidRPr="005F1CF7">
        <w:rPr>
          <w:rFonts w:ascii="Times New Roman" w:hAnsi="Times New Roman" w:cs="Times New Roman" w:hint="eastAsia"/>
          <w:color w:val="000000" w:themeColor="text1"/>
          <w:sz w:val="18"/>
          <w:szCs w:val="18"/>
        </w:rPr>
        <w:t xml:space="preserve"> </w:t>
      </w:r>
      <w:r w:rsidRPr="005F1CF7">
        <w:rPr>
          <w:rFonts w:ascii="Times New Roman" w:hAnsi="Times New Roman" w:cs="Times New Roman"/>
          <w:color w:val="000000" w:themeColor="text1"/>
          <w:sz w:val="18"/>
          <w:szCs w:val="18"/>
        </w:rPr>
        <w:t>20% (v/v) DMSO</w:t>
      </w:r>
      <w:r w:rsidRPr="005F1CF7">
        <w:rPr>
          <w:rFonts w:ascii="Times New Roman" w:hAnsi="Times New Roman" w:cs="Times New Roman" w:hint="eastAsia"/>
          <w:color w:val="000000" w:themeColor="text1"/>
          <w:sz w:val="18"/>
          <w:szCs w:val="18"/>
        </w:rPr>
        <w:t xml:space="preserve">, </w:t>
      </w:r>
      <w:r w:rsidRPr="005F1CF7">
        <w:rPr>
          <w:rFonts w:ascii="Times New Roman" w:hAnsi="Times New Roman" w:cs="Times New Roman"/>
          <w:color w:val="000000" w:themeColor="text1"/>
          <w:sz w:val="18"/>
          <w:szCs w:val="18"/>
        </w:rPr>
        <w:t>0.1 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hAnsi="Times New Roman" w:cs="Times New Roman"/>
          <w:color w:val="000000" w:themeColor="text1"/>
          <w:sz w:val="18"/>
          <w:szCs w:val="18"/>
        </w:rPr>
        <w:t xml:space="preserve"> PLP and 0.5 g·L</w:t>
      </w:r>
      <w:r w:rsidR="005F1CF7" w:rsidRPr="005F1CF7">
        <w:rPr>
          <w:rFonts w:ascii="Times New Roman" w:hAnsi="Times New Roman" w:cs="Times New Roman"/>
          <w:color w:val="000000" w:themeColor="text1"/>
          <w:sz w:val="18"/>
          <w:szCs w:val="18"/>
          <w:vertAlign w:val="superscript"/>
        </w:rPr>
        <w:t>–</w:t>
      </w:r>
      <w:r w:rsidRPr="005F1CF7">
        <w:rPr>
          <w:rFonts w:ascii="Times New Roman" w:hAnsi="Times New Roman" w:cs="Times New Roman"/>
          <w:color w:val="000000" w:themeColor="text1"/>
          <w:sz w:val="18"/>
          <w:szCs w:val="18"/>
          <w:vertAlign w:val="superscript"/>
        </w:rPr>
        <w:t>1</w:t>
      </w:r>
      <w:r w:rsidRPr="005F1CF7">
        <w:rPr>
          <w:rFonts w:ascii="Times New Roman" w:hAnsi="Times New Roman" w:cs="Times New Roman"/>
          <w:color w:val="000000" w:themeColor="text1"/>
          <w:sz w:val="18"/>
          <w:szCs w:val="18"/>
        </w:rPr>
        <w:t xml:space="preserve"> purified enzyme in </w:t>
      </w:r>
      <w:r w:rsidRPr="005F1CF7">
        <w:rPr>
          <w:rFonts w:ascii="Times New Roman" w:hAnsi="Times New Roman" w:cs="Times New Roman" w:hint="eastAsia"/>
          <w:color w:val="000000" w:themeColor="text1"/>
          <w:sz w:val="18"/>
          <w:szCs w:val="18"/>
        </w:rPr>
        <w:t>50.0 m</w:t>
      </w:r>
      <w:r w:rsidR="00884CF7" w:rsidRPr="001E0166">
        <w:rPr>
          <w:rFonts w:ascii="Times New Roman" w:eastAsia="宋体" w:hAnsi="Times New Roman" w:cs="Times New Roman"/>
          <w:kern w:val="0"/>
          <w:sz w:val="18"/>
          <w:szCs w:val="18"/>
          <w:lang w:eastAsia="en-US"/>
        </w:rPr>
        <w:t>mol</w:t>
      </w:r>
      <w:r w:rsidR="00884CF7" w:rsidRPr="001E0166">
        <w:rPr>
          <w:rFonts w:ascii="Times New Roman" w:eastAsia="宋体" w:hAnsi="Times New Roman" w:cs="Times New Roman"/>
          <w:kern w:val="0"/>
          <w:sz w:val="18"/>
          <w:szCs w:val="18"/>
        </w:rPr>
        <w:t>·</w:t>
      </w:r>
      <w:r w:rsidR="00884CF7" w:rsidRPr="001E0166">
        <w:rPr>
          <w:rFonts w:ascii="Times New Roman" w:eastAsia="宋体" w:hAnsi="Times New Roman" w:cs="Times New Roman"/>
          <w:kern w:val="0"/>
          <w:sz w:val="18"/>
          <w:szCs w:val="18"/>
          <w:lang w:eastAsia="en-US"/>
        </w:rPr>
        <w:t>L</w:t>
      </w:r>
      <w:r w:rsidR="00884CF7" w:rsidRPr="001E0166">
        <w:rPr>
          <w:rFonts w:ascii="Times New Roman" w:eastAsia="宋体" w:hAnsi="Times New Roman" w:cs="Times New Roman"/>
          <w:kern w:val="0"/>
          <w:sz w:val="18"/>
          <w:szCs w:val="18"/>
          <w:vertAlign w:val="superscript"/>
          <w:lang w:eastAsia="en-US"/>
        </w:rPr>
        <w:t>–1</w:t>
      </w:r>
      <w:r w:rsidRPr="005F1CF7">
        <w:rPr>
          <w:rFonts w:ascii="Times New Roman" w:hAnsi="Times New Roman" w:cs="Times New Roman"/>
          <w:color w:val="000000" w:themeColor="text1"/>
          <w:sz w:val="18"/>
          <w:szCs w:val="18"/>
        </w:rPr>
        <w:t xml:space="preserve"> </w:t>
      </w:r>
      <w:r w:rsidRPr="005F1CF7">
        <w:rPr>
          <w:rFonts w:ascii="Times New Roman" w:hAnsi="Times New Roman" w:cs="Times New Roman" w:hint="eastAsia"/>
          <w:color w:val="000000" w:themeColor="text1"/>
          <w:sz w:val="18"/>
          <w:szCs w:val="18"/>
        </w:rPr>
        <w:t>PBS</w:t>
      </w:r>
      <w:r w:rsidRPr="005F1CF7">
        <w:rPr>
          <w:rFonts w:ascii="Times New Roman" w:hAnsi="Times New Roman" w:cs="Times New Roman"/>
          <w:color w:val="000000" w:themeColor="text1"/>
          <w:sz w:val="18"/>
          <w:szCs w:val="18"/>
        </w:rPr>
        <w:t xml:space="preserve"> buffer (pH </w:t>
      </w:r>
      <w:r w:rsidRPr="005F1CF7">
        <w:rPr>
          <w:rFonts w:ascii="Times New Roman" w:hAnsi="Times New Roman" w:cs="Times New Roman" w:hint="eastAsia"/>
          <w:color w:val="000000" w:themeColor="text1"/>
          <w:sz w:val="18"/>
          <w:szCs w:val="18"/>
        </w:rPr>
        <w:t>8</w:t>
      </w:r>
      <w:r w:rsidRPr="005F1CF7">
        <w:rPr>
          <w:rFonts w:ascii="Times New Roman" w:hAnsi="Times New Roman" w:cs="Times New Roman"/>
          <w:color w:val="000000" w:themeColor="text1"/>
          <w:sz w:val="18"/>
          <w:szCs w:val="18"/>
        </w:rPr>
        <w:t>.0) at 3</w:t>
      </w:r>
      <w:r w:rsidRPr="005F1CF7">
        <w:rPr>
          <w:rFonts w:ascii="Times New Roman" w:hAnsi="Times New Roman" w:cs="Times New Roman" w:hint="eastAsia"/>
          <w:color w:val="000000" w:themeColor="text1"/>
          <w:sz w:val="18"/>
          <w:szCs w:val="18"/>
        </w:rPr>
        <w:t>0</w:t>
      </w:r>
      <w:r w:rsidRPr="005F1CF7">
        <w:rPr>
          <w:rFonts w:ascii="Times New Roman" w:hAnsi="Times New Roman" w:cs="Times New Roman"/>
          <w:color w:val="000000" w:themeColor="text1"/>
          <w:sz w:val="18"/>
          <w:szCs w:val="18"/>
        </w:rPr>
        <w:t xml:space="preserve"> </w:t>
      </w:r>
      <w:r w:rsidR="005F1CF7">
        <w:rPr>
          <w:rFonts w:ascii="Times New Roman" w:hAnsi="Times New Roman" w:cs="Times New Roman"/>
          <w:color w:val="000000" w:themeColor="text1"/>
          <w:sz w:val="18"/>
          <w:szCs w:val="18"/>
        </w:rPr>
        <w:t>°</w:t>
      </w:r>
      <w:r w:rsidRPr="005F1CF7">
        <w:rPr>
          <w:rFonts w:ascii="Times New Roman" w:hAnsi="Times New Roman" w:cs="Times New Roman"/>
          <w:color w:val="000000" w:themeColor="text1"/>
          <w:sz w:val="18"/>
          <w:szCs w:val="18"/>
        </w:rPr>
        <w:t xml:space="preserve">C </w:t>
      </w:r>
      <w:r w:rsidRPr="005F1CF7">
        <w:rPr>
          <w:rFonts w:ascii="Times New Roman" w:hAnsi="Times New Roman" w:cs="Times New Roman" w:hint="eastAsia"/>
          <w:color w:val="000000" w:themeColor="text1"/>
          <w:sz w:val="18"/>
          <w:szCs w:val="18"/>
        </w:rPr>
        <w:t>for</w:t>
      </w:r>
      <w:r w:rsidRPr="005F1CF7">
        <w:rPr>
          <w:rFonts w:ascii="Times New Roman" w:hAnsi="Times New Roman" w:cs="Times New Roman"/>
          <w:color w:val="000000" w:themeColor="text1"/>
          <w:sz w:val="18"/>
          <w:szCs w:val="18"/>
        </w:rPr>
        <w:t xml:space="preserve"> 20 h.</w:t>
      </w:r>
    </w:p>
    <w:p w14:paraId="18E6D4BA" w14:textId="77777777" w:rsidR="00AF053A" w:rsidRPr="005F1CF7" w:rsidRDefault="00AF053A" w:rsidP="005F1CF7">
      <w:pPr>
        <w:adjustRightInd w:val="0"/>
        <w:snapToGrid w:val="0"/>
        <w:rPr>
          <w:rFonts w:ascii="Times New Roman" w:hAnsi="Times New Roman" w:cs="Times New Roman"/>
          <w:color w:val="000000" w:themeColor="text1"/>
          <w:sz w:val="18"/>
          <w:szCs w:val="18"/>
        </w:rPr>
      </w:pPr>
      <w:r w:rsidRPr="005F1CF7">
        <w:rPr>
          <w:rFonts w:ascii="Times New Roman" w:hAnsi="Times New Roman" w:cs="Times New Roman"/>
          <w:color w:val="000000" w:themeColor="text1"/>
          <w:sz w:val="18"/>
          <w:szCs w:val="18"/>
          <w:vertAlign w:val="superscript"/>
        </w:rPr>
        <w:t>b</w:t>
      </w:r>
      <w:r w:rsidRPr="005F1CF7">
        <w:rPr>
          <w:rFonts w:ascii="Times New Roman" w:hAnsi="Times New Roman" w:cs="Times New Roman" w:hint="eastAsia"/>
          <w:color w:val="000000" w:themeColor="text1"/>
          <w:sz w:val="18"/>
          <w:szCs w:val="18"/>
          <w:vertAlign w:val="superscript"/>
        </w:rPr>
        <w:t xml:space="preserve"> </w:t>
      </w:r>
      <w:r w:rsidRPr="005F1CF7">
        <w:rPr>
          <w:rFonts w:ascii="Times New Roman" w:hAnsi="Times New Roman" w:cs="Times New Roman"/>
          <w:color w:val="000000" w:themeColor="text1"/>
          <w:sz w:val="18"/>
          <w:szCs w:val="18"/>
        </w:rPr>
        <w:t>Experiments were conducted in triplicate.</w:t>
      </w:r>
    </w:p>
    <w:p w14:paraId="44B4141A" w14:textId="59FF797C" w:rsidR="00CB4437" w:rsidRDefault="00AF053A" w:rsidP="005F1CF7">
      <w:pPr>
        <w:adjustRightInd w:val="0"/>
        <w:snapToGrid w:val="0"/>
        <w:rPr>
          <w:rFonts w:ascii="Times New Roman" w:hAnsi="Times New Roman" w:cs="Times New Roman"/>
          <w:color w:val="000000" w:themeColor="text1"/>
          <w:sz w:val="18"/>
          <w:szCs w:val="18"/>
        </w:rPr>
      </w:pPr>
      <w:r w:rsidRPr="005F1CF7">
        <w:rPr>
          <w:rFonts w:ascii="Times New Roman" w:hAnsi="Times New Roman" w:cs="Times New Roman"/>
          <w:color w:val="000000" w:themeColor="text1"/>
          <w:sz w:val="18"/>
          <w:szCs w:val="18"/>
        </w:rPr>
        <w:t>n</w:t>
      </w:r>
      <w:r w:rsidRPr="005F1CF7">
        <w:rPr>
          <w:rFonts w:ascii="Times New Roman" w:hAnsi="Times New Roman" w:cs="Times New Roman" w:hint="eastAsia"/>
          <w:color w:val="000000" w:themeColor="text1"/>
          <w:sz w:val="18"/>
          <w:szCs w:val="18"/>
        </w:rPr>
        <w:t xml:space="preserve">. </w:t>
      </w:r>
      <w:r w:rsidRPr="005F1CF7">
        <w:rPr>
          <w:rFonts w:ascii="Times New Roman" w:hAnsi="Times New Roman" w:cs="Times New Roman"/>
          <w:color w:val="000000" w:themeColor="text1"/>
          <w:sz w:val="18"/>
          <w:szCs w:val="18"/>
        </w:rPr>
        <w:t>d</w:t>
      </w:r>
      <w:r w:rsidRPr="005F1CF7">
        <w:rPr>
          <w:rFonts w:ascii="Times New Roman" w:hAnsi="Times New Roman" w:cs="Times New Roman" w:hint="eastAsia"/>
          <w:color w:val="000000" w:themeColor="text1"/>
          <w:sz w:val="18"/>
          <w:szCs w:val="18"/>
        </w:rPr>
        <w:t>.</w:t>
      </w:r>
      <w:r w:rsidR="00376BA0">
        <w:rPr>
          <w:rFonts w:ascii="Times New Roman" w:hAnsi="Times New Roman" w:cs="Times New Roman"/>
          <w:color w:val="000000" w:themeColor="text1"/>
          <w:sz w:val="18"/>
          <w:szCs w:val="18"/>
        </w:rPr>
        <w:t>:</w:t>
      </w:r>
      <w:r w:rsidRPr="005F1CF7">
        <w:rPr>
          <w:rFonts w:ascii="Times New Roman" w:hAnsi="Times New Roman" w:cs="Times New Roman" w:hint="eastAsia"/>
          <w:color w:val="000000" w:themeColor="text1"/>
          <w:sz w:val="18"/>
          <w:szCs w:val="18"/>
        </w:rPr>
        <w:t xml:space="preserve"> not detected.</w:t>
      </w:r>
    </w:p>
    <w:p w14:paraId="16CB0BE6" w14:textId="77777777" w:rsidR="00B57BB7" w:rsidRDefault="00B57BB7" w:rsidP="005F1CF7">
      <w:pPr>
        <w:adjustRightInd w:val="0"/>
        <w:snapToGrid w:val="0"/>
        <w:rPr>
          <w:rFonts w:ascii="Times New Roman" w:hAnsi="Times New Roman" w:cs="Times New Roman"/>
          <w:color w:val="000000" w:themeColor="text1"/>
          <w:sz w:val="18"/>
          <w:szCs w:val="18"/>
        </w:rPr>
      </w:pPr>
    </w:p>
    <w:p w14:paraId="0D34F3FD" w14:textId="77777777" w:rsidR="00B57BB7" w:rsidRDefault="00B57BB7" w:rsidP="00B57BB7">
      <w:pPr>
        <w:widowControl/>
        <w:jc w:val="left"/>
        <w:rPr>
          <w:rFonts w:ascii="Times New Roman" w:hAnsi="Times New Roman" w:cs="Times New Roman"/>
          <w:b/>
          <w:bCs/>
          <w:color w:val="000000" w:themeColor="text1"/>
          <w:sz w:val="18"/>
          <w:szCs w:val="18"/>
        </w:rPr>
      </w:pPr>
    </w:p>
    <w:p w14:paraId="7688C33F" w14:textId="77777777" w:rsidR="00D772D2" w:rsidRDefault="00D772D2" w:rsidP="00B57BB7">
      <w:pPr>
        <w:widowControl/>
        <w:jc w:val="left"/>
        <w:rPr>
          <w:rFonts w:ascii="Times New Roman" w:hAnsi="Times New Roman" w:cs="Times New Roman" w:hint="eastAsia"/>
          <w:b/>
          <w:bCs/>
          <w:color w:val="000000" w:themeColor="text1"/>
          <w:sz w:val="18"/>
          <w:szCs w:val="18"/>
        </w:rPr>
      </w:pPr>
    </w:p>
    <w:p w14:paraId="4380F984" w14:textId="0E504197" w:rsidR="00B57BB7" w:rsidRPr="00A124B6" w:rsidRDefault="00B57BB7" w:rsidP="00B57BB7">
      <w:pPr>
        <w:widowControl/>
        <w:jc w:val="left"/>
        <w:rPr>
          <w:rFonts w:ascii="Times New Roman" w:hAnsi="Times New Roman" w:cs="Times New Roman"/>
          <w:color w:val="000000" w:themeColor="text1"/>
          <w:sz w:val="18"/>
          <w:szCs w:val="18"/>
        </w:rPr>
      </w:pPr>
      <w:r w:rsidRPr="00A124B6">
        <w:rPr>
          <w:rFonts w:ascii="Times New Roman" w:hAnsi="Times New Roman" w:cs="Times New Roman"/>
          <w:b/>
          <w:bCs/>
          <w:color w:val="000000" w:themeColor="text1"/>
          <w:sz w:val="18"/>
          <w:szCs w:val="18"/>
        </w:rPr>
        <w:lastRenderedPageBreak/>
        <w:t>Table S</w:t>
      </w:r>
      <w:r>
        <w:rPr>
          <w:rFonts w:ascii="Times New Roman" w:hAnsi="Times New Roman" w:cs="Times New Roman"/>
          <w:b/>
          <w:bCs/>
          <w:color w:val="000000" w:themeColor="text1"/>
          <w:sz w:val="18"/>
          <w:szCs w:val="18"/>
        </w:rPr>
        <w:t>3</w:t>
      </w:r>
    </w:p>
    <w:p w14:paraId="45F1172B" w14:textId="77777777" w:rsidR="00B57BB7" w:rsidRPr="00A124B6" w:rsidRDefault="00B57BB7" w:rsidP="00B57BB7">
      <w:pPr>
        <w:widowControl/>
        <w:jc w:val="left"/>
        <w:rPr>
          <w:rFonts w:ascii="Times New Roman" w:hAnsi="Times New Roman" w:cs="Times New Roman"/>
          <w:color w:val="000000" w:themeColor="text1"/>
          <w:sz w:val="18"/>
          <w:szCs w:val="18"/>
        </w:rPr>
      </w:pPr>
      <w:r w:rsidRPr="00A124B6">
        <w:rPr>
          <w:rFonts w:ascii="Times New Roman" w:hAnsi="Times New Roman" w:cs="Times New Roman"/>
          <w:color w:val="000000" w:themeColor="text1"/>
          <w:sz w:val="18"/>
          <w:szCs w:val="18"/>
        </w:rPr>
        <w:t>The comparison of e</w:t>
      </w:r>
      <w:r w:rsidRPr="00A124B6">
        <w:rPr>
          <w:rFonts w:ascii="Times New Roman" w:hAnsi="Times New Roman" w:cs="Times New Roman" w:hint="eastAsia"/>
          <w:color w:val="000000" w:themeColor="text1"/>
          <w:sz w:val="18"/>
          <w:szCs w:val="18"/>
        </w:rPr>
        <w:t>n</w:t>
      </w:r>
      <w:r w:rsidRPr="00A124B6">
        <w:rPr>
          <w:rFonts w:ascii="Times New Roman" w:hAnsi="Times New Roman" w:cs="Times New Roman"/>
          <w:color w:val="000000" w:themeColor="text1"/>
          <w:sz w:val="18"/>
          <w:szCs w:val="18"/>
        </w:rPr>
        <w:t>zyme activity and stability toward 1-acetonaphthone between M4 and other mutants in previous literatures</w:t>
      </w:r>
      <w:r>
        <w:rPr>
          <w:rFonts w:ascii="Times New Roman" w:hAnsi="Times New Roman" w:cs="Times New Roman"/>
          <w:color w:val="000000" w:themeColor="text1"/>
          <w:sz w:val="18"/>
          <w:szCs w:val="18"/>
        </w:rPr>
        <w:t>.</w:t>
      </w:r>
    </w:p>
    <w:tbl>
      <w:tblPr>
        <w:tblW w:w="10065" w:type="dxa"/>
        <w:tblBorders>
          <w:top w:val="single" w:sz="4" w:space="0" w:color="auto"/>
          <w:bottom w:val="single" w:sz="4" w:space="0" w:color="auto"/>
        </w:tblBorders>
        <w:tblLayout w:type="fixed"/>
        <w:tblLook w:val="04A0" w:firstRow="1" w:lastRow="0" w:firstColumn="1" w:lastColumn="0" w:noHBand="0" w:noVBand="1"/>
      </w:tblPr>
      <w:tblGrid>
        <w:gridCol w:w="709"/>
        <w:gridCol w:w="1276"/>
        <w:gridCol w:w="1417"/>
        <w:gridCol w:w="1134"/>
        <w:gridCol w:w="1843"/>
        <w:gridCol w:w="1276"/>
        <w:gridCol w:w="425"/>
        <w:gridCol w:w="1418"/>
        <w:gridCol w:w="567"/>
      </w:tblGrid>
      <w:tr w:rsidR="00B57BB7" w:rsidRPr="0076558D" w14:paraId="4EB11221" w14:textId="77777777" w:rsidTr="000E1CF1">
        <w:tc>
          <w:tcPr>
            <w:tcW w:w="709" w:type="dxa"/>
            <w:tcBorders>
              <w:top w:val="single" w:sz="4" w:space="0" w:color="auto"/>
              <w:bottom w:val="single" w:sz="4" w:space="0" w:color="auto"/>
            </w:tcBorders>
            <w:shd w:val="clear" w:color="auto" w:fill="auto"/>
            <w:noWrap/>
            <w:hideMark/>
          </w:tcPr>
          <w:p w14:paraId="4D129AC5"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Enzyme</w:t>
            </w:r>
          </w:p>
        </w:tc>
        <w:tc>
          <w:tcPr>
            <w:tcW w:w="1276" w:type="dxa"/>
            <w:tcBorders>
              <w:top w:val="single" w:sz="4" w:space="0" w:color="auto"/>
              <w:bottom w:val="single" w:sz="4" w:space="0" w:color="auto"/>
            </w:tcBorders>
            <w:shd w:val="clear" w:color="auto" w:fill="auto"/>
            <w:noWrap/>
            <w:hideMark/>
          </w:tcPr>
          <w:p w14:paraId="5DC862B6"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Substitutions</w:t>
            </w:r>
          </w:p>
        </w:tc>
        <w:tc>
          <w:tcPr>
            <w:tcW w:w="1417" w:type="dxa"/>
            <w:tcBorders>
              <w:top w:val="single" w:sz="4" w:space="0" w:color="auto"/>
              <w:bottom w:val="single" w:sz="4" w:space="0" w:color="auto"/>
            </w:tcBorders>
            <w:shd w:val="clear" w:color="auto" w:fill="auto"/>
            <w:noWrap/>
            <w:hideMark/>
          </w:tcPr>
          <w:p w14:paraId="6B7FD694"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Strategy</w:t>
            </w:r>
          </w:p>
        </w:tc>
        <w:tc>
          <w:tcPr>
            <w:tcW w:w="1134" w:type="dxa"/>
            <w:tcBorders>
              <w:top w:val="single" w:sz="4" w:space="0" w:color="auto"/>
              <w:bottom w:val="single" w:sz="4" w:space="0" w:color="auto"/>
            </w:tcBorders>
            <w:shd w:val="clear" w:color="auto" w:fill="auto"/>
            <w:noWrap/>
            <w:hideMark/>
          </w:tcPr>
          <w:p w14:paraId="2257CC47"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Location</w:t>
            </w:r>
          </w:p>
        </w:tc>
        <w:tc>
          <w:tcPr>
            <w:tcW w:w="1843" w:type="dxa"/>
            <w:tcBorders>
              <w:top w:val="single" w:sz="4" w:space="0" w:color="auto"/>
              <w:bottom w:val="single" w:sz="4" w:space="0" w:color="auto"/>
            </w:tcBorders>
            <w:shd w:val="clear" w:color="auto" w:fill="auto"/>
            <w:noWrap/>
            <w:hideMark/>
          </w:tcPr>
          <w:p w14:paraId="1D447179"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Effect on enzyme properties</w:t>
            </w:r>
          </w:p>
        </w:tc>
        <w:tc>
          <w:tcPr>
            <w:tcW w:w="1276" w:type="dxa"/>
            <w:tcBorders>
              <w:top w:val="single" w:sz="4" w:space="0" w:color="auto"/>
              <w:bottom w:val="single" w:sz="4" w:space="0" w:color="auto"/>
            </w:tcBorders>
            <w:shd w:val="clear" w:color="auto" w:fill="auto"/>
            <w:noWrap/>
            <w:hideMark/>
          </w:tcPr>
          <w:p w14:paraId="65C1F2D7" w14:textId="77777777" w:rsidR="00B57BB7" w:rsidRPr="0076558D" w:rsidRDefault="00B57BB7" w:rsidP="000E1CF1">
            <w:pPr>
              <w:widowControl/>
              <w:jc w:val="left"/>
              <w:rPr>
                <w:rFonts w:ascii="Times New Roman" w:eastAsia="宋体" w:hAnsi="Times New Roman" w:cs="Times New Roman"/>
                <w:color w:val="000000" w:themeColor="text1"/>
                <w:kern w:val="0"/>
                <w:sz w:val="15"/>
                <w:szCs w:val="15"/>
              </w:rPr>
            </w:pPr>
            <w:r w:rsidRPr="0076558D">
              <w:rPr>
                <w:rFonts w:ascii="Times New Roman" w:eastAsia="宋体" w:hAnsi="Times New Roman" w:cs="Times New Roman"/>
                <w:color w:val="000000" w:themeColor="text1"/>
                <w:kern w:val="0"/>
                <w:sz w:val="15"/>
                <w:szCs w:val="15"/>
              </w:rPr>
              <w:t>Specific activity (</w:t>
            </w:r>
            <w:r w:rsidRPr="0076558D">
              <w:rPr>
                <w:rFonts w:ascii="Times New Roman" w:hAnsi="Times New Roman" w:cs="Times New Roman"/>
                <w:color w:val="000000" w:themeColor="text1"/>
                <w:sz w:val="15"/>
                <w:szCs w:val="15"/>
              </w:rPr>
              <w:t>U</w:t>
            </w:r>
            <w:r w:rsidRPr="0076558D">
              <w:rPr>
                <w:rFonts w:ascii="Times New Roman" w:eastAsia="宋体" w:hAnsi="Times New Roman" w:cs="Times New Roman"/>
                <w:color w:val="000000" w:themeColor="text1"/>
                <w:sz w:val="15"/>
                <w:szCs w:val="15"/>
              </w:rPr>
              <w:t>·</w:t>
            </w:r>
            <w:r w:rsidRPr="0076558D">
              <w:rPr>
                <w:rFonts w:ascii="Times New Roman" w:hAnsi="Times New Roman" w:cs="Times New Roman"/>
                <w:color w:val="000000" w:themeColor="text1"/>
                <w:sz w:val="15"/>
                <w:szCs w:val="15"/>
              </w:rPr>
              <w:t>g</w:t>
            </w:r>
            <w:r>
              <w:rPr>
                <w:rFonts w:ascii="Times New Roman" w:hAnsi="Times New Roman" w:cs="Times New Roman"/>
                <w:color w:val="000000" w:themeColor="text1"/>
                <w:sz w:val="15"/>
                <w:szCs w:val="15"/>
                <w:vertAlign w:val="superscript"/>
              </w:rPr>
              <w:t>–</w:t>
            </w:r>
            <w:r w:rsidRPr="0076558D">
              <w:rPr>
                <w:rFonts w:ascii="Times New Roman" w:hAnsi="Times New Roman" w:cs="Times New Roman"/>
                <w:color w:val="000000" w:themeColor="text1"/>
                <w:sz w:val="15"/>
                <w:szCs w:val="15"/>
                <w:vertAlign w:val="superscript"/>
              </w:rPr>
              <w:t>1</w:t>
            </w:r>
            <w:r w:rsidRPr="0076558D">
              <w:rPr>
                <w:rFonts w:ascii="Times New Roman" w:eastAsia="宋体" w:hAnsi="Times New Roman" w:cs="Times New Roman"/>
                <w:color w:val="000000" w:themeColor="text1"/>
                <w:kern w:val="0"/>
                <w:sz w:val="15"/>
                <w:szCs w:val="15"/>
              </w:rPr>
              <w:t>)</w:t>
            </w:r>
          </w:p>
        </w:tc>
        <w:tc>
          <w:tcPr>
            <w:tcW w:w="425" w:type="dxa"/>
            <w:tcBorders>
              <w:top w:val="single" w:sz="4" w:space="0" w:color="auto"/>
              <w:bottom w:val="single" w:sz="4" w:space="0" w:color="auto"/>
            </w:tcBorders>
            <w:shd w:val="clear" w:color="auto" w:fill="auto"/>
            <w:noWrap/>
            <w:hideMark/>
          </w:tcPr>
          <w:p w14:paraId="5C8E11AC" w14:textId="77777777" w:rsidR="00B57BB7" w:rsidRPr="0076558D" w:rsidRDefault="00B57BB7" w:rsidP="000E1CF1">
            <w:pPr>
              <w:widowControl/>
              <w:jc w:val="left"/>
              <w:rPr>
                <w:rFonts w:ascii="Times New Roman" w:eastAsia="宋体" w:hAnsi="Times New Roman" w:cs="Times New Roman"/>
                <w:color w:val="000000" w:themeColor="text1"/>
                <w:kern w:val="0"/>
                <w:sz w:val="15"/>
                <w:szCs w:val="15"/>
              </w:rPr>
            </w:pPr>
            <w:r w:rsidRPr="0076558D">
              <w:rPr>
                <w:rFonts w:ascii="Times New Roman" w:eastAsia="宋体" w:hAnsi="Times New Roman" w:cs="Times New Roman"/>
                <w:i/>
                <w:iCs/>
                <w:color w:val="000000" w:themeColor="text1"/>
                <w:kern w:val="0"/>
                <w:sz w:val="15"/>
                <w:szCs w:val="15"/>
              </w:rPr>
              <w:t>t</w:t>
            </w:r>
            <w:r w:rsidRPr="0076558D">
              <w:rPr>
                <w:rFonts w:ascii="Times New Roman" w:eastAsia="宋体" w:hAnsi="Times New Roman" w:cs="Times New Roman"/>
                <w:color w:val="000000" w:themeColor="text1"/>
                <w:kern w:val="0"/>
                <w:sz w:val="15"/>
                <w:szCs w:val="15"/>
                <w:vertAlign w:val="subscript"/>
              </w:rPr>
              <w:t>1/2</w:t>
            </w:r>
            <w:r w:rsidRPr="0076558D">
              <w:rPr>
                <w:rFonts w:ascii="Times New Roman" w:eastAsia="宋体" w:hAnsi="Times New Roman" w:cs="Times New Roman"/>
                <w:color w:val="000000" w:themeColor="text1"/>
                <w:kern w:val="0"/>
                <w:sz w:val="15"/>
                <w:szCs w:val="15"/>
              </w:rPr>
              <w:t xml:space="preserve"> (h)</w:t>
            </w:r>
          </w:p>
        </w:tc>
        <w:tc>
          <w:tcPr>
            <w:tcW w:w="1418" w:type="dxa"/>
            <w:tcBorders>
              <w:top w:val="single" w:sz="4" w:space="0" w:color="auto"/>
              <w:bottom w:val="single" w:sz="4" w:space="0" w:color="auto"/>
            </w:tcBorders>
            <w:shd w:val="clear" w:color="auto" w:fill="auto"/>
            <w:hideMark/>
          </w:tcPr>
          <w:p w14:paraId="5148DF15" w14:textId="77777777" w:rsidR="00B57BB7" w:rsidRPr="0076558D" w:rsidRDefault="00B57BB7" w:rsidP="000E1CF1">
            <w:pPr>
              <w:widowControl/>
              <w:jc w:val="left"/>
              <w:rPr>
                <w:rFonts w:ascii="Times New Roman" w:eastAsia="宋体" w:hAnsi="Times New Roman" w:cs="Times New Roman"/>
                <w:color w:val="000000" w:themeColor="text1"/>
                <w:kern w:val="0"/>
                <w:sz w:val="15"/>
                <w:szCs w:val="15"/>
              </w:rPr>
            </w:pPr>
            <w:r w:rsidRPr="0076558D">
              <w:rPr>
                <w:rFonts w:ascii="Times New Roman" w:eastAsia="宋体" w:hAnsi="Times New Roman" w:cs="Times New Roman"/>
                <w:i/>
                <w:iCs/>
                <w:color w:val="000000" w:themeColor="text1"/>
                <w:kern w:val="0"/>
                <w:sz w:val="15"/>
                <w:szCs w:val="15"/>
              </w:rPr>
              <w:t>k</w:t>
            </w:r>
            <w:r w:rsidRPr="0076558D">
              <w:rPr>
                <w:rFonts w:ascii="Times New Roman" w:eastAsia="宋体" w:hAnsi="Times New Roman" w:cs="Times New Roman"/>
                <w:i/>
                <w:iCs/>
                <w:color w:val="000000" w:themeColor="text1"/>
                <w:kern w:val="0"/>
                <w:sz w:val="15"/>
                <w:szCs w:val="15"/>
                <w:vertAlign w:val="subscript"/>
              </w:rPr>
              <w:t>cat</w:t>
            </w:r>
            <w:r w:rsidRPr="0076558D">
              <w:rPr>
                <w:rFonts w:ascii="Times New Roman" w:eastAsia="宋体" w:hAnsi="Times New Roman" w:cs="Times New Roman"/>
                <w:color w:val="000000" w:themeColor="text1"/>
                <w:kern w:val="0"/>
                <w:sz w:val="15"/>
                <w:szCs w:val="15"/>
              </w:rPr>
              <w:t>/</w:t>
            </w:r>
            <w:r w:rsidRPr="0076558D">
              <w:rPr>
                <w:rFonts w:ascii="Times New Roman" w:eastAsia="宋体" w:hAnsi="Times New Roman" w:cs="Times New Roman"/>
                <w:i/>
                <w:iCs/>
                <w:color w:val="000000" w:themeColor="text1"/>
                <w:kern w:val="0"/>
                <w:sz w:val="15"/>
                <w:szCs w:val="15"/>
              </w:rPr>
              <w:t>K</w:t>
            </w:r>
            <w:r w:rsidRPr="0076558D">
              <w:rPr>
                <w:rFonts w:ascii="Times New Roman" w:eastAsia="宋体" w:hAnsi="Times New Roman" w:cs="Times New Roman"/>
                <w:i/>
                <w:iCs/>
                <w:color w:val="000000" w:themeColor="text1"/>
                <w:kern w:val="0"/>
                <w:sz w:val="15"/>
                <w:szCs w:val="15"/>
                <w:vertAlign w:val="subscript"/>
              </w:rPr>
              <w:t>m</w:t>
            </w:r>
            <w:r w:rsidRPr="0076558D">
              <w:rPr>
                <w:rFonts w:ascii="Times New Roman" w:eastAsia="宋体" w:hAnsi="Times New Roman" w:cs="Times New Roman"/>
                <w:color w:val="000000" w:themeColor="text1"/>
                <w:kern w:val="0"/>
                <w:sz w:val="15"/>
                <w:szCs w:val="15"/>
                <w:vertAlign w:val="superscript"/>
              </w:rPr>
              <w:t>1-acetonaphthone</w:t>
            </w:r>
            <w:r w:rsidRPr="0076558D">
              <w:rPr>
                <w:rFonts w:ascii="Times New Roman" w:eastAsia="宋体" w:hAnsi="Times New Roman" w:cs="Times New Roman"/>
                <w:color w:val="000000" w:themeColor="text1"/>
                <w:kern w:val="0"/>
                <w:sz w:val="15"/>
                <w:szCs w:val="15"/>
              </w:rPr>
              <w:t xml:space="preserve"> (L·min</w:t>
            </w:r>
            <w:r>
              <w:rPr>
                <w:rFonts w:ascii="Times New Roman" w:eastAsia="宋体" w:hAnsi="Times New Roman" w:cs="Times New Roman"/>
                <w:color w:val="000000" w:themeColor="text1"/>
                <w:kern w:val="0"/>
                <w:sz w:val="15"/>
                <w:szCs w:val="15"/>
                <w:vertAlign w:val="superscript"/>
              </w:rPr>
              <w:t>–</w:t>
            </w:r>
            <w:r w:rsidRPr="0076558D">
              <w:rPr>
                <w:rFonts w:ascii="Times New Roman" w:eastAsia="宋体" w:hAnsi="Times New Roman" w:cs="Times New Roman"/>
                <w:color w:val="000000" w:themeColor="text1"/>
                <w:kern w:val="0"/>
                <w:sz w:val="15"/>
                <w:szCs w:val="15"/>
                <w:vertAlign w:val="superscript"/>
              </w:rPr>
              <w:t>1</w:t>
            </w:r>
            <w:r w:rsidRPr="0076558D">
              <w:rPr>
                <w:rFonts w:ascii="Times New Roman" w:eastAsia="宋体" w:hAnsi="Times New Roman" w:cs="Times New Roman"/>
                <w:color w:val="000000" w:themeColor="text1"/>
                <w:kern w:val="0"/>
                <w:sz w:val="15"/>
                <w:szCs w:val="15"/>
              </w:rPr>
              <w:t>·mmol</w:t>
            </w:r>
            <w:r>
              <w:rPr>
                <w:rFonts w:ascii="Times New Roman" w:eastAsia="宋体" w:hAnsi="Times New Roman" w:cs="Times New Roman"/>
                <w:color w:val="000000" w:themeColor="text1"/>
                <w:kern w:val="0"/>
                <w:sz w:val="15"/>
                <w:szCs w:val="15"/>
                <w:vertAlign w:val="superscript"/>
              </w:rPr>
              <w:t>–</w:t>
            </w:r>
            <w:r w:rsidRPr="0076558D">
              <w:rPr>
                <w:rFonts w:ascii="Times New Roman" w:eastAsia="宋体" w:hAnsi="Times New Roman" w:cs="Times New Roman"/>
                <w:color w:val="000000" w:themeColor="text1"/>
                <w:kern w:val="0"/>
                <w:sz w:val="15"/>
                <w:szCs w:val="15"/>
                <w:vertAlign w:val="superscript"/>
              </w:rPr>
              <w:t>1</w:t>
            </w:r>
            <w:r w:rsidRPr="0076558D">
              <w:rPr>
                <w:rFonts w:ascii="Times New Roman" w:eastAsia="宋体" w:hAnsi="Times New Roman" w:cs="Times New Roman"/>
                <w:color w:val="000000" w:themeColor="text1"/>
                <w:kern w:val="0"/>
                <w:sz w:val="15"/>
                <w:szCs w:val="15"/>
              </w:rPr>
              <w:t>)</w:t>
            </w:r>
          </w:p>
        </w:tc>
        <w:tc>
          <w:tcPr>
            <w:tcW w:w="567" w:type="dxa"/>
            <w:tcBorders>
              <w:top w:val="single" w:sz="4" w:space="0" w:color="auto"/>
              <w:bottom w:val="single" w:sz="4" w:space="0" w:color="auto"/>
            </w:tcBorders>
            <w:shd w:val="clear" w:color="auto" w:fill="auto"/>
            <w:noWrap/>
            <w:hideMark/>
          </w:tcPr>
          <w:p w14:paraId="73A2FC2C"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Ref</w:t>
            </w:r>
          </w:p>
        </w:tc>
      </w:tr>
      <w:tr w:rsidR="00B57BB7" w:rsidRPr="0076558D" w14:paraId="0BA4DAEB" w14:textId="77777777" w:rsidTr="000E1CF1">
        <w:tc>
          <w:tcPr>
            <w:tcW w:w="709" w:type="dxa"/>
            <w:tcBorders>
              <w:top w:val="single" w:sz="4" w:space="0" w:color="auto"/>
            </w:tcBorders>
            <w:shd w:val="clear" w:color="auto" w:fill="auto"/>
            <w:noWrap/>
            <w:hideMark/>
          </w:tcPr>
          <w:p w14:paraId="7A11566C" w14:textId="77777777" w:rsidR="00B57BB7" w:rsidRPr="0076558D" w:rsidRDefault="00B57BB7" w:rsidP="000E1CF1">
            <w:pPr>
              <w:widowControl/>
              <w:jc w:val="left"/>
              <w:rPr>
                <w:rFonts w:ascii="Times New Roman" w:eastAsia="等线" w:hAnsi="Times New Roman" w:cs="Times New Roman"/>
                <w:i/>
                <w:iCs/>
                <w:color w:val="000000" w:themeColor="text1"/>
                <w:kern w:val="0"/>
                <w:sz w:val="15"/>
                <w:szCs w:val="15"/>
              </w:rPr>
            </w:pPr>
            <w:r w:rsidRPr="0076558D">
              <w:rPr>
                <w:rFonts w:ascii="Times New Roman" w:eastAsia="等线" w:hAnsi="Times New Roman" w:cs="Times New Roman"/>
                <w:i/>
                <w:iCs/>
                <w:color w:val="000000" w:themeColor="text1"/>
                <w:kern w:val="0"/>
                <w:sz w:val="15"/>
                <w:szCs w:val="15"/>
              </w:rPr>
              <w:t>Ar</w:t>
            </w:r>
            <w:r w:rsidRPr="0076558D">
              <w:rPr>
                <w:rFonts w:ascii="Times New Roman" w:eastAsia="等线" w:hAnsi="Times New Roman" w:cs="Times New Roman"/>
                <w:color w:val="000000" w:themeColor="text1"/>
                <w:kern w:val="0"/>
                <w:sz w:val="15"/>
                <w:szCs w:val="15"/>
              </w:rPr>
              <w:t>TA</w:t>
            </w:r>
          </w:p>
        </w:tc>
        <w:tc>
          <w:tcPr>
            <w:tcW w:w="1276" w:type="dxa"/>
            <w:tcBorders>
              <w:top w:val="single" w:sz="4" w:space="0" w:color="auto"/>
            </w:tcBorders>
            <w:shd w:val="clear" w:color="auto" w:fill="auto"/>
            <w:noWrap/>
            <w:hideMark/>
          </w:tcPr>
          <w:p w14:paraId="062D76A8"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F225M/C281I</w:t>
            </w:r>
          </w:p>
        </w:tc>
        <w:tc>
          <w:tcPr>
            <w:tcW w:w="1417" w:type="dxa"/>
            <w:tcBorders>
              <w:top w:val="single" w:sz="4" w:space="0" w:color="auto"/>
            </w:tcBorders>
            <w:shd w:val="clear" w:color="auto" w:fill="auto"/>
            <w:noWrap/>
            <w:hideMark/>
          </w:tcPr>
          <w:p w14:paraId="192DC39B"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Molecular docking and sequence conservation analysis</w:t>
            </w:r>
          </w:p>
        </w:tc>
        <w:tc>
          <w:tcPr>
            <w:tcW w:w="1134" w:type="dxa"/>
            <w:tcBorders>
              <w:top w:val="single" w:sz="4" w:space="0" w:color="auto"/>
            </w:tcBorders>
            <w:shd w:val="clear" w:color="auto" w:fill="auto"/>
            <w:noWrap/>
            <w:hideMark/>
          </w:tcPr>
          <w:p w14:paraId="0BB5CA1C"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Substrate</w:t>
            </w:r>
            <w:r w:rsidRPr="0076558D">
              <w:rPr>
                <w:rFonts w:ascii="Times New Roman" w:eastAsia="等线" w:hAnsi="Times New Roman" w:cs="Times New Roman"/>
                <w:color w:val="000000" w:themeColor="text1"/>
                <w:kern w:val="0"/>
                <w:sz w:val="15"/>
                <w:szCs w:val="15"/>
              </w:rPr>
              <w:t>-</w:t>
            </w:r>
            <w:r w:rsidRPr="0076558D">
              <w:rPr>
                <w:rFonts w:ascii="Times New Roman" w:eastAsia="等线" w:hAnsi="Times New Roman" w:cs="Times New Roman" w:hint="eastAsia"/>
                <w:color w:val="000000" w:themeColor="text1"/>
                <w:kern w:val="0"/>
                <w:sz w:val="15"/>
                <w:szCs w:val="15"/>
              </w:rPr>
              <w:t>binding</w:t>
            </w:r>
            <w:r w:rsidRPr="0076558D">
              <w:rPr>
                <w:rFonts w:ascii="Times New Roman" w:eastAsia="等线" w:hAnsi="Times New Roman" w:cs="Times New Roman"/>
                <w:color w:val="000000" w:themeColor="text1"/>
                <w:kern w:val="0"/>
                <w:sz w:val="15"/>
                <w:szCs w:val="15"/>
              </w:rPr>
              <w:t xml:space="preserve"> pocket</w:t>
            </w:r>
          </w:p>
        </w:tc>
        <w:tc>
          <w:tcPr>
            <w:tcW w:w="1843" w:type="dxa"/>
            <w:tcBorders>
              <w:top w:val="single" w:sz="4" w:space="0" w:color="auto"/>
            </w:tcBorders>
            <w:shd w:val="clear" w:color="auto" w:fill="auto"/>
            <w:noWrap/>
            <w:hideMark/>
          </w:tcPr>
          <w:p w14:paraId="58173B82"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Enhanced catalytic efficiency (3.4-fold)</w:t>
            </w:r>
          </w:p>
        </w:tc>
        <w:tc>
          <w:tcPr>
            <w:tcW w:w="1276" w:type="dxa"/>
            <w:tcBorders>
              <w:top w:val="single" w:sz="4" w:space="0" w:color="auto"/>
            </w:tcBorders>
            <w:shd w:val="clear" w:color="auto" w:fill="auto"/>
            <w:noWrap/>
            <w:hideMark/>
          </w:tcPr>
          <w:p w14:paraId="0E52D1EE"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9.37</w:t>
            </w:r>
          </w:p>
        </w:tc>
        <w:tc>
          <w:tcPr>
            <w:tcW w:w="425" w:type="dxa"/>
            <w:tcBorders>
              <w:top w:val="single" w:sz="4" w:space="0" w:color="auto"/>
            </w:tcBorders>
            <w:shd w:val="clear" w:color="auto" w:fill="auto"/>
            <w:noWrap/>
            <w:hideMark/>
          </w:tcPr>
          <w:p w14:paraId="1A4C59ED"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9.9</w:t>
            </w:r>
          </w:p>
        </w:tc>
        <w:tc>
          <w:tcPr>
            <w:tcW w:w="1418" w:type="dxa"/>
            <w:tcBorders>
              <w:top w:val="single" w:sz="4" w:space="0" w:color="auto"/>
            </w:tcBorders>
            <w:shd w:val="clear" w:color="auto" w:fill="auto"/>
            <w:noWrap/>
            <w:hideMark/>
          </w:tcPr>
          <w:p w14:paraId="7E2290FE"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0.5</w:t>
            </w:r>
          </w:p>
        </w:tc>
        <w:tc>
          <w:tcPr>
            <w:tcW w:w="567" w:type="dxa"/>
            <w:tcBorders>
              <w:top w:val="single" w:sz="4" w:space="0" w:color="auto"/>
            </w:tcBorders>
            <w:shd w:val="clear" w:color="auto" w:fill="auto"/>
            <w:noWrap/>
            <w:hideMark/>
          </w:tcPr>
          <w:p w14:paraId="0F214D73"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w:t>
            </w:r>
          </w:p>
        </w:tc>
      </w:tr>
      <w:tr w:rsidR="00B57BB7" w:rsidRPr="0076558D" w14:paraId="47A05D67" w14:textId="77777777" w:rsidTr="000E1CF1">
        <w:tc>
          <w:tcPr>
            <w:tcW w:w="709" w:type="dxa"/>
            <w:shd w:val="clear" w:color="auto" w:fill="auto"/>
            <w:noWrap/>
            <w:hideMark/>
          </w:tcPr>
          <w:p w14:paraId="4E6F2E4E" w14:textId="77777777" w:rsidR="00B57BB7" w:rsidRPr="0076558D" w:rsidRDefault="00B57BB7" w:rsidP="000E1CF1">
            <w:pPr>
              <w:widowControl/>
              <w:jc w:val="left"/>
              <w:rPr>
                <w:rFonts w:ascii="Times New Roman" w:eastAsia="等线" w:hAnsi="Times New Roman" w:cs="Times New Roman"/>
                <w:i/>
                <w:iCs/>
                <w:color w:val="000000" w:themeColor="text1"/>
                <w:kern w:val="0"/>
                <w:sz w:val="15"/>
                <w:szCs w:val="15"/>
              </w:rPr>
            </w:pPr>
            <w:r w:rsidRPr="0076558D">
              <w:rPr>
                <w:rFonts w:ascii="Times New Roman" w:eastAsia="等线" w:hAnsi="Times New Roman" w:cs="Times New Roman"/>
                <w:i/>
                <w:iCs/>
                <w:color w:val="000000" w:themeColor="text1"/>
                <w:kern w:val="0"/>
                <w:sz w:val="15"/>
                <w:szCs w:val="15"/>
              </w:rPr>
              <w:t>Ar</w:t>
            </w:r>
            <w:r w:rsidRPr="0076558D">
              <w:rPr>
                <w:rFonts w:ascii="Times New Roman" w:eastAsia="等线" w:hAnsi="Times New Roman" w:cs="Times New Roman"/>
                <w:color w:val="000000" w:themeColor="text1"/>
                <w:kern w:val="0"/>
                <w:sz w:val="15"/>
                <w:szCs w:val="15"/>
              </w:rPr>
              <w:t>TA</w:t>
            </w:r>
          </w:p>
        </w:tc>
        <w:tc>
          <w:tcPr>
            <w:tcW w:w="1276" w:type="dxa"/>
            <w:shd w:val="clear" w:color="auto" w:fill="auto"/>
            <w:noWrap/>
            <w:hideMark/>
          </w:tcPr>
          <w:p w14:paraId="1A504460"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V199W/S223P</w:t>
            </w:r>
          </w:p>
        </w:tc>
        <w:tc>
          <w:tcPr>
            <w:tcW w:w="1417" w:type="dxa"/>
            <w:shd w:val="clear" w:color="auto" w:fill="auto"/>
            <w:hideMark/>
          </w:tcPr>
          <w:p w14:paraId="145BC8C8"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Molecular docking and sequence conservation analysis</w:t>
            </w:r>
          </w:p>
        </w:tc>
        <w:tc>
          <w:tcPr>
            <w:tcW w:w="1134" w:type="dxa"/>
            <w:shd w:val="clear" w:color="auto" w:fill="auto"/>
            <w:noWrap/>
            <w:hideMark/>
          </w:tcPr>
          <w:p w14:paraId="20325316"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Substrate-binding</w:t>
            </w:r>
            <w:r w:rsidRPr="0076558D">
              <w:rPr>
                <w:rFonts w:ascii="Times New Roman" w:eastAsia="等线" w:hAnsi="Times New Roman" w:cs="Times New Roman"/>
                <w:color w:val="000000" w:themeColor="text1"/>
                <w:kern w:val="0"/>
                <w:sz w:val="15"/>
                <w:szCs w:val="15"/>
              </w:rPr>
              <w:t xml:space="preserve"> pocket</w:t>
            </w:r>
          </w:p>
        </w:tc>
        <w:tc>
          <w:tcPr>
            <w:tcW w:w="1843" w:type="dxa"/>
            <w:shd w:val="clear" w:color="auto" w:fill="auto"/>
            <w:noWrap/>
            <w:hideMark/>
          </w:tcPr>
          <w:p w14:paraId="45AA2FD5"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Enhanced activity (3.6-fold)</w:t>
            </w:r>
          </w:p>
        </w:tc>
        <w:tc>
          <w:tcPr>
            <w:tcW w:w="1276" w:type="dxa"/>
            <w:shd w:val="clear" w:color="auto" w:fill="auto"/>
            <w:noWrap/>
            <w:hideMark/>
          </w:tcPr>
          <w:p w14:paraId="2CF9EB1A"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18.7</w:t>
            </w:r>
          </w:p>
        </w:tc>
        <w:tc>
          <w:tcPr>
            <w:tcW w:w="425" w:type="dxa"/>
            <w:shd w:val="clear" w:color="auto" w:fill="auto"/>
            <w:noWrap/>
            <w:hideMark/>
          </w:tcPr>
          <w:p w14:paraId="0ABD0D6E"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9.6</w:t>
            </w:r>
          </w:p>
        </w:tc>
        <w:tc>
          <w:tcPr>
            <w:tcW w:w="1418" w:type="dxa"/>
            <w:shd w:val="clear" w:color="auto" w:fill="auto"/>
            <w:noWrap/>
            <w:hideMark/>
          </w:tcPr>
          <w:p w14:paraId="11B8E54B"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1.9</w:t>
            </w:r>
          </w:p>
        </w:tc>
        <w:tc>
          <w:tcPr>
            <w:tcW w:w="567" w:type="dxa"/>
            <w:shd w:val="clear" w:color="auto" w:fill="auto"/>
            <w:noWrap/>
            <w:hideMark/>
          </w:tcPr>
          <w:p w14:paraId="7D4127CA"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w:t>
            </w:r>
          </w:p>
        </w:tc>
      </w:tr>
      <w:tr w:rsidR="00B57BB7" w:rsidRPr="0076558D" w14:paraId="28A2D67B" w14:textId="77777777" w:rsidTr="000E1CF1">
        <w:tc>
          <w:tcPr>
            <w:tcW w:w="709" w:type="dxa"/>
            <w:shd w:val="clear" w:color="auto" w:fill="auto"/>
            <w:noWrap/>
            <w:hideMark/>
          </w:tcPr>
          <w:p w14:paraId="6E2C1D58" w14:textId="77777777" w:rsidR="00B57BB7" w:rsidRPr="0076558D" w:rsidRDefault="00B57BB7" w:rsidP="000E1CF1">
            <w:pPr>
              <w:widowControl/>
              <w:jc w:val="left"/>
              <w:rPr>
                <w:rFonts w:ascii="Times New Roman" w:eastAsia="等线" w:hAnsi="Times New Roman" w:cs="Times New Roman"/>
                <w:i/>
                <w:iCs/>
                <w:color w:val="000000" w:themeColor="text1"/>
                <w:kern w:val="0"/>
                <w:sz w:val="15"/>
                <w:szCs w:val="15"/>
              </w:rPr>
            </w:pPr>
            <w:r w:rsidRPr="0076558D">
              <w:rPr>
                <w:rFonts w:ascii="Times New Roman" w:eastAsia="等线" w:hAnsi="Times New Roman" w:cs="Times New Roman"/>
                <w:i/>
                <w:iCs/>
                <w:color w:val="000000" w:themeColor="text1"/>
                <w:kern w:val="0"/>
                <w:sz w:val="15"/>
                <w:szCs w:val="15"/>
              </w:rPr>
              <w:t>Mv</w:t>
            </w:r>
            <w:r w:rsidRPr="0076558D">
              <w:rPr>
                <w:rFonts w:ascii="Times New Roman" w:eastAsia="等线" w:hAnsi="Times New Roman" w:cs="Times New Roman"/>
                <w:color w:val="000000" w:themeColor="text1"/>
                <w:kern w:val="0"/>
                <w:sz w:val="15"/>
                <w:szCs w:val="15"/>
              </w:rPr>
              <w:t>TA</w:t>
            </w:r>
          </w:p>
        </w:tc>
        <w:tc>
          <w:tcPr>
            <w:tcW w:w="1276" w:type="dxa"/>
            <w:shd w:val="clear" w:color="auto" w:fill="auto"/>
            <w:noWrap/>
            <w:hideMark/>
          </w:tcPr>
          <w:p w14:paraId="2D6EAC82"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G68Y/F129A</w:t>
            </w:r>
          </w:p>
        </w:tc>
        <w:tc>
          <w:tcPr>
            <w:tcW w:w="1417" w:type="dxa"/>
            <w:shd w:val="clear" w:color="auto" w:fill="auto"/>
            <w:noWrap/>
            <w:hideMark/>
          </w:tcPr>
          <w:p w14:paraId="09DCD4AA"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Error-prone PCR</w:t>
            </w:r>
          </w:p>
        </w:tc>
        <w:tc>
          <w:tcPr>
            <w:tcW w:w="1134" w:type="dxa"/>
            <w:shd w:val="clear" w:color="auto" w:fill="auto"/>
            <w:noWrap/>
            <w:hideMark/>
          </w:tcPr>
          <w:p w14:paraId="77D744A3"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Substrate-binding</w:t>
            </w:r>
            <w:r w:rsidRPr="0076558D">
              <w:rPr>
                <w:rFonts w:ascii="Times New Roman" w:eastAsia="等线" w:hAnsi="Times New Roman" w:cs="Times New Roman"/>
                <w:color w:val="000000" w:themeColor="text1"/>
                <w:kern w:val="0"/>
                <w:sz w:val="15"/>
                <w:szCs w:val="15"/>
              </w:rPr>
              <w:t xml:space="preserve"> pocket</w:t>
            </w:r>
          </w:p>
        </w:tc>
        <w:tc>
          <w:tcPr>
            <w:tcW w:w="1843" w:type="dxa"/>
            <w:shd w:val="clear" w:color="auto" w:fill="auto"/>
            <w:noWrap/>
            <w:hideMark/>
          </w:tcPr>
          <w:p w14:paraId="18711AFA"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Enhanced activity (more than 15.0-fold)</w:t>
            </w:r>
          </w:p>
        </w:tc>
        <w:tc>
          <w:tcPr>
            <w:tcW w:w="1276" w:type="dxa"/>
            <w:shd w:val="clear" w:color="auto" w:fill="auto"/>
            <w:noWrap/>
            <w:hideMark/>
          </w:tcPr>
          <w:p w14:paraId="4624A2BD"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500.0</w:t>
            </w:r>
          </w:p>
        </w:tc>
        <w:tc>
          <w:tcPr>
            <w:tcW w:w="425" w:type="dxa"/>
            <w:shd w:val="clear" w:color="auto" w:fill="auto"/>
            <w:noWrap/>
            <w:hideMark/>
          </w:tcPr>
          <w:p w14:paraId="0684162A"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Pr>
                <w:rFonts w:ascii="Times New Roman" w:eastAsia="等线" w:hAnsi="Times New Roman" w:cs="Times New Roman"/>
                <w:color w:val="000000" w:themeColor="text1"/>
                <w:kern w:val="0"/>
                <w:sz w:val="15"/>
                <w:szCs w:val="15"/>
              </w:rPr>
              <w:t>—</w:t>
            </w:r>
          </w:p>
        </w:tc>
        <w:tc>
          <w:tcPr>
            <w:tcW w:w="1418" w:type="dxa"/>
            <w:shd w:val="clear" w:color="auto" w:fill="auto"/>
            <w:noWrap/>
            <w:hideMark/>
          </w:tcPr>
          <w:p w14:paraId="1452F325"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34.4</w:t>
            </w:r>
          </w:p>
        </w:tc>
        <w:tc>
          <w:tcPr>
            <w:tcW w:w="567" w:type="dxa"/>
            <w:shd w:val="clear" w:color="auto" w:fill="auto"/>
            <w:noWrap/>
            <w:hideMark/>
          </w:tcPr>
          <w:p w14:paraId="4D469A86"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[3]</w:t>
            </w:r>
          </w:p>
        </w:tc>
      </w:tr>
      <w:tr w:rsidR="00B57BB7" w:rsidRPr="0076558D" w14:paraId="480D4C78" w14:textId="77777777" w:rsidTr="000E1CF1">
        <w:tc>
          <w:tcPr>
            <w:tcW w:w="709" w:type="dxa"/>
            <w:shd w:val="clear" w:color="auto" w:fill="auto"/>
            <w:noWrap/>
            <w:hideMark/>
          </w:tcPr>
          <w:p w14:paraId="0A0AF152" w14:textId="77777777" w:rsidR="00B57BB7" w:rsidRPr="0076558D" w:rsidRDefault="00B57BB7" w:rsidP="000E1CF1">
            <w:pPr>
              <w:widowControl/>
              <w:jc w:val="left"/>
              <w:rPr>
                <w:rFonts w:ascii="Times New Roman" w:eastAsia="等线" w:hAnsi="Times New Roman" w:cs="Times New Roman"/>
                <w:i/>
                <w:iCs/>
                <w:color w:val="000000" w:themeColor="text1"/>
                <w:kern w:val="0"/>
                <w:sz w:val="15"/>
                <w:szCs w:val="15"/>
              </w:rPr>
            </w:pPr>
            <w:r w:rsidRPr="0076558D">
              <w:rPr>
                <w:rFonts w:ascii="Times New Roman" w:eastAsia="等线" w:hAnsi="Times New Roman" w:cs="Times New Roman"/>
                <w:i/>
                <w:iCs/>
                <w:color w:val="000000" w:themeColor="text1"/>
                <w:kern w:val="0"/>
                <w:sz w:val="15"/>
                <w:szCs w:val="15"/>
              </w:rPr>
              <w:t>At</w:t>
            </w:r>
            <w:r w:rsidRPr="0076558D">
              <w:rPr>
                <w:rFonts w:ascii="Times New Roman" w:eastAsia="等线" w:hAnsi="Times New Roman" w:cs="Times New Roman"/>
                <w:color w:val="000000" w:themeColor="text1"/>
                <w:kern w:val="0"/>
                <w:sz w:val="15"/>
                <w:szCs w:val="15"/>
              </w:rPr>
              <w:t>ATA</w:t>
            </w:r>
          </w:p>
        </w:tc>
        <w:tc>
          <w:tcPr>
            <w:tcW w:w="1276" w:type="dxa"/>
            <w:shd w:val="clear" w:color="auto" w:fill="auto"/>
            <w:noWrap/>
            <w:hideMark/>
          </w:tcPr>
          <w:p w14:paraId="60D898F3"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V149A/D224K/L182F/L187F</w:t>
            </w:r>
          </w:p>
        </w:tc>
        <w:tc>
          <w:tcPr>
            <w:tcW w:w="1417" w:type="dxa"/>
            <w:shd w:val="clear" w:color="auto" w:fill="auto"/>
            <w:noWrap/>
            <w:hideMark/>
          </w:tcPr>
          <w:p w14:paraId="70708B06"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Pocket modification</w:t>
            </w:r>
          </w:p>
        </w:tc>
        <w:tc>
          <w:tcPr>
            <w:tcW w:w="1134" w:type="dxa"/>
            <w:shd w:val="clear" w:color="auto" w:fill="auto"/>
            <w:noWrap/>
            <w:hideMark/>
          </w:tcPr>
          <w:p w14:paraId="289262D6"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Substrate-binding</w:t>
            </w:r>
            <w:r w:rsidRPr="0076558D">
              <w:rPr>
                <w:rFonts w:ascii="Times New Roman" w:eastAsia="等线" w:hAnsi="Times New Roman" w:cs="Times New Roman"/>
                <w:color w:val="000000" w:themeColor="text1"/>
                <w:kern w:val="0"/>
                <w:sz w:val="15"/>
                <w:szCs w:val="15"/>
              </w:rPr>
              <w:t xml:space="preserve"> pocket</w:t>
            </w:r>
          </w:p>
        </w:tc>
        <w:tc>
          <w:tcPr>
            <w:tcW w:w="1843" w:type="dxa"/>
            <w:shd w:val="clear" w:color="auto" w:fill="auto"/>
            <w:noWrap/>
            <w:hideMark/>
          </w:tcPr>
          <w:p w14:paraId="12E676C0"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Enhanced thermostability (1.6-fold) and catalytic efficiency (58.0-fold)</w:t>
            </w:r>
          </w:p>
        </w:tc>
        <w:tc>
          <w:tcPr>
            <w:tcW w:w="1276" w:type="dxa"/>
            <w:shd w:val="clear" w:color="auto" w:fill="auto"/>
            <w:noWrap/>
            <w:hideMark/>
          </w:tcPr>
          <w:p w14:paraId="2E665069"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242.4</w:t>
            </w:r>
          </w:p>
        </w:tc>
        <w:tc>
          <w:tcPr>
            <w:tcW w:w="425" w:type="dxa"/>
            <w:shd w:val="clear" w:color="auto" w:fill="auto"/>
            <w:noWrap/>
            <w:hideMark/>
          </w:tcPr>
          <w:p w14:paraId="26278983"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0.8</w:t>
            </w:r>
          </w:p>
        </w:tc>
        <w:tc>
          <w:tcPr>
            <w:tcW w:w="1418" w:type="dxa"/>
            <w:shd w:val="clear" w:color="auto" w:fill="auto"/>
            <w:noWrap/>
            <w:hideMark/>
          </w:tcPr>
          <w:p w14:paraId="55D3375D"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5.9</w:t>
            </w:r>
          </w:p>
        </w:tc>
        <w:tc>
          <w:tcPr>
            <w:tcW w:w="567" w:type="dxa"/>
            <w:shd w:val="clear" w:color="auto" w:fill="auto"/>
            <w:noWrap/>
            <w:hideMark/>
          </w:tcPr>
          <w:p w14:paraId="22FFBD49"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This study</w:t>
            </w:r>
          </w:p>
        </w:tc>
      </w:tr>
    </w:tbl>
    <w:p w14:paraId="413B8537" w14:textId="77777777" w:rsidR="00B57BB7" w:rsidRPr="00A124B6" w:rsidRDefault="00B57BB7" w:rsidP="00B57BB7">
      <w:pPr>
        <w:widowControl/>
        <w:jc w:val="left"/>
        <w:rPr>
          <w:rFonts w:ascii="Times New Roman" w:hAnsi="Times New Roman" w:cs="Times New Roman"/>
          <w:color w:val="000000" w:themeColor="text1"/>
          <w:sz w:val="18"/>
          <w:szCs w:val="18"/>
        </w:rPr>
      </w:pPr>
    </w:p>
    <w:p w14:paraId="23725EDB" w14:textId="1821C90F" w:rsidR="00B57BB7" w:rsidRPr="0076558D" w:rsidRDefault="00B57BB7" w:rsidP="00B57BB7">
      <w:pPr>
        <w:widowControl/>
        <w:jc w:val="left"/>
        <w:rPr>
          <w:rFonts w:ascii="Times New Roman" w:eastAsia="等线" w:hAnsi="Times New Roman" w:cs="Times New Roman"/>
          <w:color w:val="000000" w:themeColor="text1"/>
          <w:kern w:val="0"/>
          <w:sz w:val="18"/>
          <w:szCs w:val="18"/>
        </w:rPr>
      </w:pPr>
      <w:r w:rsidRPr="0076558D">
        <w:rPr>
          <w:rFonts w:ascii="Times New Roman" w:eastAsia="等线" w:hAnsi="Times New Roman" w:cs="Times New Roman"/>
          <w:b/>
          <w:bCs/>
          <w:color w:val="000000" w:themeColor="text1"/>
          <w:kern w:val="0"/>
          <w:sz w:val="18"/>
          <w:szCs w:val="18"/>
        </w:rPr>
        <w:t>Table S</w:t>
      </w:r>
      <w:r>
        <w:rPr>
          <w:rFonts w:ascii="Times New Roman" w:eastAsia="等线" w:hAnsi="Times New Roman" w:cs="Times New Roman"/>
          <w:b/>
          <w:bCs/>
          <w:color w:val="000000" w:themeColor="text1"/>
          <w:kern w:val="0"/>
          <w:sz w:val="18"/>
          <w:szCs w:val="18"/>
        </w:rPr>
        <w:t>4</w:t>
      </w:r>
    </w:p>
    <w:p w14:paraId="75ADC329" w14:textId="77777777" w:rsidR="00B57BB7" w:rsidRPr="0076558D" w:rsidRDefault="00B57BB7" w:rsidP="00B57BB7">
      <w:pPr>
        <w:widowControl/>
        <w:jc w:val="left"/>
        <w:rPr>
          <w:rFonts w:ascii="Times New Roman" w:hAnsi="Times New Roman" w:cs="Times New Roman"/>
          <w:color w:val="000000" w:themeColor="text1"/>
          <w:szCs w:val="21"/>
        </w:rPr>
      </w:pPr>
      <w:r w:rsidRPr="0076558D">
        <w:rPr>
          <w:rFonts w:ascii="Times New Roman" w:eastAsia="等线" w:hAnsi="Times New Roman" w:cs="Times New Roman"/>
          <w:color w:val="000000" w:themeColor="text1"/>
          <w:kern w:val="0"/>
          <w:sz w:val="18"/>
          <w:szCs w:val="18"/>
        </w:rPr>
        <w:t xml:space="preserve">Comparison of catalytic performance toward 1-acetonaphthone of </w:t>
      </w:r>
      <w:r w:rsidRPr="0076558D">
        <w:rPr>
          <w:rFonts w:ascii="Times New Roman" w:eastAsia="等线" w:hAnsi="Times New Roman" w:cs="Times New Roman"/>
          <w:i/>
          <w:iCs/>
          <w:color w:val="000000" w:themeColor="text1"/>
          <w:kern w:val="0"/>
          <w:sz w:val="18"/>
          <w:szCs w:val="18"/>
        </w:rPr>
        <w:t>At</w:t>
      </w:r>
      <w:r w:rsidRPr="0076558D">
        <w:rPr>
          <w:rFonts w:ascii="Times New Roman" w:eastAsia="等线" w:hAnsi="Times New Roman" w:cs="Times New Roman"/>
          <w:color w:val="000000" w:themeColor="text1"/>
          <w:kern w:val="0"/>
          <w:sz w:val="18"/>
          <w:szCs w:val="18"/>
        </w:rPr>
        <w:t>ATA with other ATAs.</w:t>
      </w:r>
    </w:p>
    <w:tbl>
      <w:tblPr>
        <w:tblW w:w="0" w:type="auto"/>
        <w:tblLook w:val="04A0" w:firstRow="1" w:lastRow="0" w:firstColumn="1" w:lastColumn="0" w:noHBand="0" w:noVBand="1"/>
      </w:tblPr>
      <w:tblGrid>
        <w:gridCol w:w="2516"/>
        <w:gridCol w:w="1991"/>
        <w:gridCol w:w="887"/>
        <w:gridCol w:w="1266"/>
        <w:gridCol w:w="1170"/>
        <w:gridCol w:w="846"/>
      </w:tblGrid>
      <w:tr w:rsidR="00B57BB7" w:rsidRPr="0076558D" w14:paraId="7EC71DDC" w14:textId="77777777" w:rsidTr="000E1CF1">
        <w:tc>
          <w:tcPr>
            <w:tcW w:w="0" w:type="auto"/>
            <w:tcBorders>
              <w:top w:val="single" w:sz="4" w:space="0" w:color="auto"/>
              <w:bottom w:val="single" w:sz="4" w:space="0" w:color="auto"/>
            </w:tcBorders>
            <w:shd w:val="clear" w:color="auto" w:fill="auto"/>
            <w:noWrap/>
            <w:hideMark/>
          </w:tcPr>
          <w:p w14:paraId="2624E04D"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Biocatalys</w:t>
            </w:r>
            <w:r w:rsidRPr="0076558D">
              <w:rPr>
                <w:rFonts w:ascii="Times New Roman" w:eastAsia="等线" w:hAnsi="Times New Roman" w:cs="Times New Roman" w:hint="eastAsia"/>
                <w:color w:val="000000" w:themeColor="text1"/>
                <w:kern w:val="0"/>
                <w:sz w:val="15"/>
                <w:szCs w:val="15"/>
              </w:rPr>
              <w:t>t</w:t>
            </w:r>
          </w:p>
        </w:tc>
        <w:tc>
          <w:tcPr>
            <w:tcW w:w="0" w:type="auto"/>
            <w:tcBorders>
              <w:top w:val="single" w:sz="4" w:space="0" w:color="auto"/>
              <w:bottom w:val="single" w:sz="4" w:space="0" w:color="auto"/>
            </w:tcBorders>
            <w:shd w:val="clear" w:color="auto" w:fill="auto"/>
            <w:noWrap/>
            <w:hideMark/>
          </w:tcPr>
          <w:p w14:paraId="6FBDACBB"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Substrate loading (m</w:t>
            </w:r>
            <w:r w:rsidRPr="00884CF7">
              <w:rPr>
                <w:rFonts w:ascii="Times New Roman" w:eastAsia="宋体" w:hAnsi="Times New Roman" w:cs="Times New Roman"/>
                <w:kern w:val="0"/>
                <w:sz w:val="15"/>
                <w:szCs w:val="15"/>
                <w:lang w:eastAsia="en-US"/>
              </w:rPr>
              <w:t>mol</w:t>
            </w:r>
            <w:r w:rsidRPr="00884CF7">
              <w:rPr>
                <w:rFonts w:ascii="Times New Roman" w:eastAsia="宋体" w:hAnsi="Times New Roman" w:cs="Times New Roman"/>
                <w:kern w:val="0"/>
                <w:sz w:val="15"/>
                <w:szCs w:val="15"/>
              </w:rPr>
              <w:t>·</w:t>
            </w:r>
            <w:r w:rsidRPr="00884CF7">
              <w:rPr>
                <w:rFonts w:ascii="Times New Roman" w:eastAsia="宋体" w:hAnsi="Times New Roman" w:cs="Times New Roman"/>
                <w:kern w:val="0"/>
                <w:sz w:val="15"/>
                <w:szCs w:val="15"/>
                <w:lang w:eastAsia="en-US"/>
              </w:rPr>
              <w:t>L</w:t>
            </w:r>
            <w:r w:rsidRPr="00884CF7">
              <w:rPr>
                <w:rFonts w:ascii="Times New Roman" w:eastAsia="宋体" w:hAnsi="Times New Roman" w:cs="Times New Roman"/>
                <w:kern w:val="0"/>
                <w:sz w:val="15"/>
                <w:szCs w:val="15"/>
                <w:vertAlign w:val="superscript"/>
                <w:lang w:eastAsia="en-US"/>
              </w:rPr>
              <w:t>–1</w:t>
            </w:r>
            <w:r w:rsidRPr="0076558D">
              <w:rPr>
                <w:rFonts w:ascii="Times New Roman" w:eastAsia="等线" w:hAnsi="Times New Roman" w:cs="Times New Roman"/>
                <w:color w:val="000000" w:themeColor="text1"/>
                <w:kern w:val="0"/>
                <w:sz w:val="15"/>
                <w:szCs w:val="15"/>
              </w:rPr>
              <w:t>)</w:t>
            </w:r>
          </w:p>
        </w:tc>
        <w:tc>
          <w:tcPr>
            <w:tcW w:w="0" w:type="auto"/>
            <w:tcBorders>
              <w:top w:val="single" w:sz="4" w:space="0" w:color="auto"/>
              <w:bottom w:val="single" w:sz="4" w:space="0" w:color="auto"/>
            </w:tcBorders>
            <w:shd w:val="clear" w:color="auto" w:fill="auto"/>
            <w:noWrap/>
            <w:hideMark/>
          </w:tcPr>
          <w:p w14:paraId="5A987C11"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Scale (mL)</w:t>
            </w:r>
          </w:p>
        </w:tc>
        <w:tc>
          <w:tcPr>
            <w:tcW w:w="0" w:type="auto"/>
            <w:tcBorders>
              <w:top w:val="single" w:sz="4" w:space="0" w:color="auto"/>
              <w:bottom w:val="single" w:sz="4" w:space="0" w:color="auto"/>
            </w:tcBorders>
            <w:shd w:val="clear" w:color="auto" w:fill="auto"/>
            <w:noWrap/>
            <w:hideMark/>
          </w:tcPr>
          <w:p w14:paraId="26DC7504"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Reaction time (h)</w:t>
            </w:r>
          </w:p>
        </w:tc>
        <w:tc>
          <w:tcPr>
            <w:tcW w:w="0" w:type="auto"/>
            <w:tcBorders>
              <w:top w:val="single" w:sz="4" w:space="0" w:color="auto"/>
              <w:bottom w:val="single" w:sz="4" w:space="0" w:color="auto"/>
            </w:tcBorders>
          </w:tcPr>
          <w:p w14:paraId="7281CFF3"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Conversion (%)</w:t>
            </w:r>
          </w:p>
        </w:tc>
        <w:tc>
          <w:tcPr>
            <w:tcW w:w="0" w:type="auto"/>
            <w:tcBorders>
              <w:top w:val="single" w:sz="4" w:space="0" w:color="auto"/>
              <w:bottom w:val="single" w:sz="4" w:space="0" w:color="auto"/>
            </w:tcBorders>
            <w:shd w:val="clear" w:color="auto" w:fill="auto"/>
            <w:noWrap/>
            <w:hideMark/>
          </w:tcPr>
          <w:p w14:paraId="791391A3"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Ref</w:t>
            </w:r>
          </w:p>
        </w:tc>
      </w:tr>
      <w:tr w:rsidR="00B57BB7" w:rsidRPr="0076558D" w14:paraId="4A3872B5" w14:textId="77777777" w:rsidTr="000E1CF1">
        <w:tc>
          <w:tcPr>
            <w:tcW w:w="0" w:type="auto"/>
            <w:tcBorders>
              <w:top w:val="single" w:sz="4" w:space="0" w:color="auto"/>
            </w:tcBorders>
            <w:shd w:val="clear" w:color="auto" w:fill="auto"/>
            <w:noWrap/>
            <w:hideMark/>
          </w:tcPr>
          <w:p w14:paraId="37D186AB"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i/>
                <w:iCs/>
                <w:color w:val="000000" w:themeColor="text1"/>
                <w:kern w:val="0"/>
                <w:sz w:val="15"/>
                <w:szCs w:val="15"/>
              </w:rPr>
              <w:t>Ar</w:t>
            </w:r>
            <w:r w:rsidRPr="0076558D">
              <w:rPr>
                <w:rFonts w:ascii="Times New Roman" w:eastAsia="等线" w:hAnsi="Times New Roman" w:cs="Times New Roman"/>
                <w:color w:val="000000" w:themeColor="text1"/>
                <w:kern w:val="0"/>
                <w:sz w:val="15"/>
                <w:szCs w:val="15"/>
              </w:rPr>
              <w:t>TA-F225M/C281I</w:t>
            </w:r>
          </w:p>
        </w:tc>
        <w:tc>
          <w:tcPr>
            <w:tcW w:w="0" w:type="auto"/>
            <w:tcBorders>
              <w:top w:val="single" w:sz="4" w:space="0" w:color="auto"/>
            </w:tcBorders>
            <w:shd w:val="clear" w:color="auto" w:fill="auto"/>
            <w:noWrap/>
          </w:tcPr>
          <w:p w14:paraId="7C2830CC"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10</w:t>
            </w:r>
          </w:p>
        </w:tc>
        <w:tc>
          <w:tcPr>
            <w:tcW w:w="0" w:type="auto"/>
            <w:tcBorders>
              <w:top w:val="single" w:sz="4" w:space="0" w:color="auto"/>
            </w:tcBorders>
            <w:shd w:val="clear" w:color="auto" w:fill="auto"/>
            <w:noWrap/>
          </w:tcPr>
          <w:p w14:paraId="2CE50AC8"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w:t>
            </w:r>
          </w:p>
        </w:tc>
        <w:tc>
          <w:tcPr>
            <w:tcW w:w="0" w:type="auto"/>
            <w:tcBorders>
              <w:top w:val="single" w:sz="4" w:space="0" w:color="auto"/>
            </w:tcBorders>
            <w:shd w:val="clear" w:color="auto" w:fill="auto"/>
            <w:noWrap/>
          </w:tcPr>
          <w:p w14:paraId="69DB5A1E"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12</w:t>
            </w:r>
          </w:p>
        </w:tc>
        <w:tc>
          <w:tcPr>
            <w:tcW w:w="0" w:type="auto"/>
            <w:tcBorders>
              <w:top w:val="single" w:sz="4" w:space="0" w:color="auto"/>
            </w:tcBorders>
          </w:tcPr>
          <w:p w14:paraId="1F1D2B55"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78.9</w:t>
            </w:r>
          </w:p>
        </w:tc>
        <w:tc>
          <w:tcPr>
            <w:tcW w:w="0" w:type="auto"/>
            <w:tcBorders>
              <w:top w:val="single" w:sz="4" w:space="0" w:color="auto"/>
            </w:tcBorders>
            <w:shd w:val="clear" w:color="auto" w:fill="auto"/>
            <w:noWrap/>
            <w:hideMark/>
          </w:tcPr>
          <w:p w14:paraId="3D142E13"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w:t>
            </w:r>
          </w:p>
        </w:tc>
      </w:tr>
      <w:tr w:rsidR="00B57BB7" w:rsidRPr="0076558D" w14:paraId="3249EC81" w14:textId="77777777" w:rsidTr="000E1CF1">
        <w:tc>
          <w:tcPr>
            <w:tcW w:w="0" w:type="auto"/>
            <w:shd w:val="clear" w:color="auto" w:fill="auto"/>
            <w:noWrap/>
            <w:hideMark/>
          </w:tcPr>
          <w:p w14:paraId="7295617E"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i/>
                <w:iCs/>
                <w:color w:val="000000" w:themeColor="text1"/>
                <w:kern w:val="0"/>
                <w:sz w:val="15"/>
                <w:szCs w:val="15"/>
              </w:rPr>
              <w:t>Ar</w:t>
            </w:r>
            <w:r w:rsidRPr="0076558D">
              <w:rPr>
                <w:rFonts w:ascii="Times New Roman" w:eastAsia="等线" w:hAnsi="Times New Roman" w:cs="Times New Roman"/>
                <w:color w:val="000000" w:themeColor="text1"/>
                <w:kern w:val="0"/>
                <w:sz w:val="15"/>
                <w:szCs w:val="15"/>
              </w:rPr>
              <w:t>TA-V199W/S223P</w:t>
            </w:r>
          </w:p>
        </w:tc>
        <w:tc>
          <w:tcPr>
            <w:tcW w:w="0" w:type="auto"/>
            <w:shd w:val="clear" w:color="auto" w:fill="auto"/>
          </w:tcPr>
          <w:p w14:paraId="67CA1382"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20</w:t>
            </w:r>
          </w:p>
        </w:tc>
        <w:tc>
          <w:tcPr>
            <w:tcW w:w="0" w:type="auto"/>
            <w:shd w:val="clear" w:color="auto" w:fill="auto"/>
            <w:noWrap/>
          </w:tcPr>
          <w:p w14:paraId="4E5B626E"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w:t>
            </w:r>
          </w:p>
        </w:tc>
        <w:tc>
          <w:tcPr>
            <w:tcW w:w="0" w:type="auto"/>
            <w:shd w:val="clear" w:color="auto" w:fill="auto"/>
            <w:noWrap/>
          </w:tcPr>
          <w:p w14:paraId="22DBE7A3"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24</w:t>
            </w:r>
          </w:p>
        </w:tc>
        <w:tc>
          <w:tcPr>
            <w:tcW w:w="0" w:type="auto"/>
          </w:tcPr>
          <w:p w14:paraId="69520B3D"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81.8</w:t>
            </w:r>
          </w:p>
        </w:tc>
        <w:tc>
          <w:tcPr>
            <w:tcW w:w="0" w:type="auto"/>
            <w:shd w:val="clear" w:color="auto" w:fill="auto"/>
            <w:noWrap/>
            <w:hideMark/>
          </w:tcPr>
          <w:p w14:paraId="0B8617C1"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w:t>
            </w:r>
          </w:p>
        </w:tc>
      </w:tr>
      <w:tr w:rsidR="00B57BB7" w:rsidRPr="0076558D" w14:paraId="29535740" w14:textId="77777777" w:rsidTr="000E1CF1">
        <w:tc>
          <w:tcPr>
            <w:tcW w:w="0" w:type="auto"/>
            <w:shd w:val="clear" w:color="auto" w:fill="auto"/>
            <w:noWrap/>
            <w:hideMark/>
          </w:tcPr>
          <w:p w14:paraId="5902DCD7"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i/>
                <w:iCs/>
                <w:color w:val="000000" w:themeColor="text1"/>
                <w:kern w:val="0"/>
                <w:sz w:val="15"/>
                <w:szCs w:val="15"/>
              </w:rPr>
              <w:t>Mv</w:t>
            </w:r>
            <w:r w:rsidRPr="0076558D">
              <w:rPr>
                <w:rFonts w:ascii="Times New Roman" w:eastAsia="等线" w:hAnsi="Times New Roman" w:cs="Times New Roman"/>
                <w:color w:val="000000" w:themeColor="text1"/>
                <w:kern w:val="0"/>
                <w:sz w:val="15"/>
                <w:szCs w:val="15"/>
              </w:rPr>
              <w:t>TA-G68Y/F129A</w:t>
            </w:r>
          </w:p>
        </w:tc>
        <w:tc>
          <w:tcPr>
            <w:tcW w:w="0" w:type="auto"/>
            <w:shd w:val="clear" w:color="auto" w:fill="auto"/>
            <w:noWrap/>
          </w:tcPr>
          <w:p w14:paraId="5DDF04FC"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10</w:t>
            </w:r>
          </w:p>
        </w:tc>
        <w:tc>
          <w:tcPr>
            <w:tcW w:w="0" w:type="auto"/>
            <w:shd w:val="clear" w:color="auto" w:fill="auto"/>
            <w:noWrap/>
          </w:tcPr>
          <w:p w14:paraId="4FCF326E"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w:t>
            </w:r>
          </w:p>
        </w:tc>
        <w:tc>
          <w:tcPr>
            <w:tcW w:w="0" w:type="auto"/>
            <w:shd w:val="clear" w:color="auto" w:fill="auto"/>
            <w:noWrap/>
          </w:tcPr>
          <w:p w14:paraId="5ACE7B9A"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Pr>
                <w:rFonts w:ascii="Times New Roman" w:eastAsia="等线" w:hAnsi="Times New Roman" w:cs="Times New Roman"/>
                <w:color w:val="000000" w:themeColor="text1"/>
                <w:kern w:val="0"/>
                <w:sz w:val="15"/>
                <w:szCs w:val="15"/>
              </w:rPr>
              <w:t>—</w:t>
            </w:r>
          </w:p>
        </w:tc>
        <w:tc>
          <w:tcPr>
            <w:tcW w:w="0" w:type="auto"/>
          </w:tcPr>
          <w:p w14:paraId="3E68B463"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Pr>
                <w:rFonts w:ascii="Times New Roman" w:eastAsia="等线" w:hAnsi="Times New Roman" w:cs="Times New Roman"/>
                <w:color w:val="000000" w:themeColor="text1"/>
                <w:kern w:val="0"/>
                <w:sz w:val="15"/>
                <w:szCs w:val="15"/>
              </w:rPr>
              <w:t>—</w:t>
            </w:r>
          </w:p>
        </w:tc>
        <w:tc>
          <w:tcPr>
            <w:tcW w:w="0" w:type="auto"/>
            <w:shd w:val="clear" w:color="auto" w:fill="auto"/>
            <w:noWrap/>
            <w:hideMark/>
          </w:tcPr>
          <w:p w14:paraId="51DD13F4"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[3]</w:t>
            </w:r>
          </w:p>
        </w:tc>
      </w:tr>
      <w:tr w:rsidR="00B57BB7" w:rsidRPr="0076558D" w14:paraId="05638351" w14:textId="77777777" w:rsidTr="000E1CF1">
        <w:tc>
          <w:tcPr>
            <w:tcW w:w="0" w:type="auto"/>
            <w:tcBorders>
              <w:bottom w:val="single" w:sz="4" w:space="0" w:color="auto"/>
            </w:tcBorders>
            <w:shd w:val="clear" w:color="auto" w:fill="auto"/>
            <w:noWrap/>
            <w:hideMark/>
          </w:tcPr>
          <w:p w14:paraId="7D470365"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i/>
                <w:iCs/>
                <w:color w:val="000000" w:themeColor="text1"/>
                <w:kern w:val="0"/>
                <w:sz w:val="15"/>
                <w:szCs w:val="15"/>
              </w:rPr>
              <w:t>At</w:t>
            </w:r>
            <w:r w:rsidRPr="0076558D">
              <w:rPr>
                <w:rFonts w:ascii="Times New Roman" w:eastAsia="等线" w:hAnsi="Times New Roman" w:cs="Times New Roman"/>
                <w:color w:val="000000" w:themeColor="text1"/>
                <w:kern w:val="0"/>
                <w:sz w:val="15"/>
                <w:szCs w:val="15"/>
              </w:rPr>
              <w:t>ATA-V149A/D224K/L182F/L187F</w:t>
            </w:r>
          </w:p>
        </w:tc>
        <w:tc>
          <w:tcPr>
            <w:tcW w:w="0" w:type="auto"/>
            <w:tcBorders>
              <w:bottom w:val="single" w:sz="4" w:space="0" w:color="auto"/>
            </w:tcBorders>
            <w:shd w:val="clear" w:color="auto" w:fill="auto"/>
            <w:noWrap/>
          </w:tcPr>
          <w:p w14:paraId="285A2F08"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20</w:t>
            </w:r>
          </w:p>
        </w:tc>
        <w:tc>
          <w:tcPr>
            <w:tcW w:w="0" w:type="auto"/>
            <w:tcBorders>
              <w:bottom w:val="single" w:sz="4" w:space="0" w:color="auto"/>
            </w:tcBorders>
            <w:shd w:val="clear" w:color="auto" w:fill="auto"/>
            <w:noWrap/>
          </w:tcPr>
          <w:p w14:paraId="26CB0AC4"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50</w:t>
            </w:r>
          </w:p>
        </w:tc>
        <w:tc>
          <w:tcPr>
            <w:tcW w:w="0" w:type="auto"/>
            <w:tcBorders>
              <w:bottom w:val="single" w:sz="4" w:space="0" w:color="auto"/>
            </w:tcBorders>
            <w:shd w:val="clear" w:color="auto" w:fill="auto"/>
            <w:noWrap/>
          </w:tcPr>
          <w:p w14:paraId="5668D845"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10</w:t>
            </w:r>
          </w:p>
        </w:tc>
        <w:tc>
          <w:tcPr>
            <w:tcW w:w="0" w:type="auto"/>
            <w:tcBorders>
              <w:bottom w:val="single" w:sz="4" w:space="0" w:color="auto"/>
            </w:tcBorders>
          </w:tcPr>
          <w:p w14:paraId="0F3DAB75"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78.0</w:t>
            </w:r>
          </w:p>
        </w:tc>
        <w:tc>
          <w:tcPr>
            <w:tcW w:w="0" w:type="auto"/>
            <w:tcBorders>
              <w:bottom w:val="single" w:sz="4" w:space="0" w:color="auto"/>
            </w:tcBorders>
            <w:shd w:val="clear" w:color="auto" w:fill="auto"/>
            <w:noWrap/>
            <w:hideMark/>
          </w:tcPr>
          <w:p w14:paraId="4BE7598E" w14:textId="77777777" w:rsidR="00B57BB7" w:rsidRPr="0076558D" w:rsidRDefault="00B57BB7" w:rsidP="000E1CF1">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This study</w:t>
            </w:r>
          </w:p>
        </w:tc>
      </w:tr>
    </w:tbl>
    <w:p w14:paraId="3BCAD94D" w14:textId="77777777" w:rsidR="00B57BB7" w:rsidRPr="00B57BB7" w:rsidRDefault="00B57BB7" w:rsidP="005F1CF7">
      <w:pPr>
        <w:adjustRightInd w:val="0"/>
        <w:snapToGrid w:val="0"/>
        <w:rPr>
          <w:rFonts w:ascii="Times New Roman" w:hAnsi="Times New Roman" w:cs="Times New Roman"/>
          <w:color w:val="000000" w:themeColor="text1"/>
          <w:sz w:val="18"/>
          <w:szCs w:val="18"/>
        </w:rPr>
      </w:pPr>
    </w:p>
    <w:p w14:paraId="4B73FF63" w14:textId="77777777" w:rsidR="00CB4437" w:rsidRPr="00A124B6" w:rsidRDefault="00CB4437" w:rsidP="00CB4437">
      <w:pPr>
        <w:widowControl/>
        <w:jc w:val="center"/>
        <w:rPr>
          <w:rFonts w:ascii="Times New Roman" w:hAnsi="Times New Roman" w:cs="Times New Roman"/>
          <w:color w:val="000000" w:themeColor="text1"/>
          <w:sz w:val="18"/>
          <w:szCs w:val="18"/>
        </w:rPr>
      </w:pPr>
      <w:r w:rsidRPr="00A124B6">
        <w:rPr>
          <w:rFonts w:ascii="Times New Roman" w:hAnsi="Times New Roman" w:cs="Times New Roman"/>
          <w:noProof/>
          <w:color w:val="000000" w:themeColor="text1"/>
          <w:sz w:val="18"/>
          <w:szCs w:val="18"/>
        </w:rPr>
        <w:drawing>
          <wp:inline distT="0" distB="0" distL="0" distR="0" wp14:anchorId="0F1EAB6F" wp14:editId="0C28A0E9">
            <wp:extent cx="2764120" cy="2478923"/>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78950" cy="2492223"/>
                    </a:xfrm>
                    <a:prstGeom prst="rect">
                      <a:avLst/>
                    </a:prstGeom>
                    <a:noFill/>
                    <a:ln>
                      <a:noFill/>
                    </a:ln>
                  </pic:spPr>
                </pic:pic>
              </a:graphicData>
            </a:graphic>
          </wp:inline>
        </w:drawing>
      </w:r>
    </w:p>
    <w:p w14:paraId="348183E0" w14:textId="64D67C6B" w:rsidR="00CB4437" w:rsidRDefault="00CB4437" w:rsidP="00884CF7">
      <w:pPr>
        <w:adjustRightInd w:val="0"/>
        <w:snapToGrid w:val="0"/>
        <w:rPr>
          <w:rFonts w:ascii="Times New Roman" w:hAnsi="Times New Roman" w:cs="Times New Roman"/>
          <w:color w:val="000000" w:themeColor="text1"/>
          <w:sz w:val="18"/>
          <w:szCs w:val="18"/>
        </w:rPr>
      </w:pPr>
      <w:r w:rsidRPr="005F1CF7">
        <w:rPr>
          <w:rFonts w:ascii="Times New Roman" w:hAnsi="Times New Roman" w:cs="Times New Roman"/>
          <w:b/>
          <w:bCs/>
          <w:color w:val="000000" w:themeColor="text1"/>
          <w:sz w:val="18"/>
          <w:szCs w:val="18"/>
        </w:rPr>
        <w:t xml:space="preserve">Fig. S7. </w:t>
      </w:r>
      <w:r w:rsidRPr="005F1CF7">
        <w:rPr>
          <w:rFonts w:ascii="Times New Roman" w:hAnsi="Times New Roman" w:cs="Times New Roman"/>
          <w:color w:val="000000" w:themeColor="text1"/>
          <w:sz w:val="18"/>
          <w:szCs w:val="18"/>
        </w:rPr>
        <w:t xml:space="preserve">External shapes of binding pockets of </w:t>
      </w:r>
      <w:r w:rsidRPr="00E31B10">
        <w:rPr>
          <w:rFonts w:ascii="Times New Roman" w:hAnsi="Times New Roman" w:cs="Times New Roman" w:hint="eastAsia"/>
          <w:i/>
          <w:iCs/>
          <w:color w:val="000000" w:themeColor="text1"/>
          <w:sz w:val="18"/>
          <w:szCs w:val="18"/>
        </w:rPr>
        <w:t>At</w:t>
      </w:r>
      <w:r w:rsidRPr="005F1CF7">
        <w:rPr>
          <w:rFonts w:ascii="Times New Roman" w:hAnsi="Times New Roman" w:cs="Times New Roman" w:hint="eastAsia"/>
          <w:color w:val="000000" w:themeColor="text1"/>
          <w:sz w:val="18"/>
          <w:szCs w:val="18"/>
        </w:rPr>
        <w:t>ATA-Pa and M4.</w:t>
      </w:r>
      <w:r w:rsidRPr="005F1CF7">
        <w:rPr>
          <w:rFonts w:ascii="Times New Roman" w:hAnsi="Times New Roman" w:cs="Times New Roman"/>
          <w:color w:val="000000" w:themeColor="text1"/>
          <w:sz w:val="18"/>
          <w:szCs w:val="18"/>
        </w:rPr>
        <w:t xml:space="preserve"> T</w:t>
      </w:r>
      <w:r w:rsidRPr="005F1CF7">
        <w:rPr>
          <w:rFonts w:ascii="Times New Roman" w:hAnsi="Times New Roman" w:cs="Times New Roman" w:hint="eastAsia"/>
          <w:color w:val="000000" w:themeColor="text1"/>
          <w:sz w:val="18"/>
          <w:szCs w:val="18"/>
        </w:rPr>
        <w:t>he</w:t>
      </w:r>
      <w:r w:rsidRPr="005F1CF7">
        <w:rPr>
          <w:rFonts w:ascii="Times New Roman" w:hAnsi="Times New Roman" w:cs="Times New Roman"/>
          <w:color w:val="000000" w:themeColor="text1"/>
          <w:sz w:val="18"/>
          <w:szCs w:val="18"/>
        </w:rPr>
        <w:t xml:space="preserve"> volume calculation of substrate- and PLP-binding pocket was computed by CAVER Analyst 2.0 BETA and the probe was set as 1.63 Å. The protein structures were the stable state structure after energy minimization.</w:t>
      </w:r>
      <w:r w:rsidRPr="005F1CF7" w:rsidDel="003B6AF6">
        <w:rPr>
          <w:rFonts w:ascii="Times New Roman" w:hAnsi="Times New Roman" w:cs="Times New Roman"/>
          <w:color w:val="000000" w:themeColor="text1"/>
          <w:sz w:val="18"/>
          <w:szCs w:val="18"/>
        </w:rPr>
        <w:t xml:space="preserve"> </w:t>
      </w:r>
      <w:r w:rsidRPr="005F1CF7">
        <w:rPr>
          <w:rFonts w:ascii="Times New Roman" w:hAnsi="Times New Roman" w:cs="Times New Roman"/>
          <w:color w:val="000000" w:themeColor="text1"/>
          <w:sz w:val="18"/>
          <w:szCs w:val="18"/>
        </w:rPr>
        <w:t>The angles of</w:t>
      </w:r>
      <w:r w:rsidRPr="005F1CF7">
        <w:rPr>
          <w:rFonts w:ascii="Times New Roman" w:hAnsi="Times New Roman" w:cs="Times New Roman"/>
          <w:i/>
          <w:iCs/>
          <w:color w:val="000000" w:themeColor="text1"/>
          <w:sz w:val="18"/>
          <w:szCs w:val="18"/>
        </w:rPr>
        <w:t xml:space="preserve"> θ</w:t>
      </w:r>
      <w:r w:rsidRPr="005F1CF7">
        <w:rPr>
          <w:rFonts w:ascii="Times New Roman" w:hAnsi="Times New Roman" w:cs="Times New Roman"/>
          <w:color w:val="000000" w:themeColor="text1"/>
          <w:sz w:val="18"/>
          <w:szCs w:val="18"/>
          <w:vertAlign w:val="subscript"/>
        </w:rPr>
        <w:t>1</w:t>
      </w:r>
      <w:r w:rsidRPr="005F1CF7">
        <w:rPr>
          <w:rFonts w:ascii="Times New Roman" w:hAnsi="Times New Roman" w:cs="Times New Roman"/>
          <w:color w:val="000000" w:themeColor="text1"/>
          <w:sz w:val="18"/>
          <w:szCs w:val="18"/>
        </w:rPr>
        <w:t xml:space="preserve"> and </w:t>
      </w:r>
      <w:r w:rsidRPr="005F1CF7">
        <w:rPr>
          <w:rFonts w:ascii="Times New Roman" w:hAnsi="Times New Roman" w:cs="Times New Roman"/>
          <w:i/>
          <w:iCs/>
          <w:color w:val="000000" w:themeColor="text1"/>
          <w:sz w:val="18"/>
          <w:szCs w:val="18"/>
        </w:rPr>
        <w:t>θ</w:t>
      </w:r>
      <w:r w:rsidRPr="005F1CF7">
        <w:rPr>
          <w:rFonts w:ascii="Times New Roman" w:hAnsi="Times New Roman" w:cs="Times New Roman"/>
          <w:color w:val="000000" w:themeColor="text1"/>
          <w:sz w:val="18"/>
          <w:szCs w:val="18"/>
          <w:vertAlign w:val="subscript"/>
        </w:rPr>
        <w:t>2</w:t>
      </w:r>
      <w:r w:rsidRPr="005F1CF7">
        <w:rPr>
          <w:rFonts w:ascii="Times New Roman" w:hAnsi="Times New Roman" w:cs="Times New Roman"/>
          <w:color w:val="000000" w:themeColor="text1"/>
          <w:sz w:val="18"/>
          <w:szCs w:val="18"/>
        </w:rPr>
        <w:t xml:space="preserve"> were 83.2</w:t>
      </w:r>
      <w:r w:rsidR="005F1CF7">
        <w:rPr>
          <w:rFonts w:ascii="Times New Roman" w:hAnsi="Times New Roman" w:cs="Times New Roman"/>
          <w:color w:val="000000" w:themeColor="text1"/>
          <w:sz w:val="18"/>
          <w:szCs w:val="18"/>
        </w:rPr>
        <w:t>°</w:t>
      </w:r>
      <w:r w:rsidRPr="005F1CF7">
        <w:rPr>
          <w:rFonts w:ascii="Times New Roman" w:hAnsi="Times New Roman" w:cs="Times New Roman"/>
          <w:color w:val="000000" w:themeColor="text1"/>
          <w:sz w:val="18"/>
          <w:szCs w:val="18"/>
        </w:rPr>
        <w:t xml:space="preserve"> and 104.7</w:t>
      </w:r>
      <w:r w:rsidR="005F1CF7">
        <w:rPr>
          <w:rFonts w:ascii="Times New Roman" w:hAnsi="Times New Roman" w:cs="Times New Roman"/>
          <w:color w:val="000000" w:themeColor="text1"/>
          <w:sz w:val="18"/>
          <w:szCs w:val="18"/>
        </w:rPr>
        <w:t>°</w:t>
      </w:r>
      <w:r w:rsidRPr="005F1CF7">
        <w:rPr>
          <w:rFonts w:ascii="Times New Roman" w:hAnsi="Times New Roman" w:cs="Times New Roman"/>
          <w:color w:val="000000" w:themeColor="text1"/>
          <w:sz w:val="18"/>
          <w:szCs w:val="18"/>
        </w:rPr>
        <w:t>, respectively.</w:t>
      </w:r>
    </w:p>
    <w:p w14:paraId="6672A3EA" w14:textId="77777777" w:rsidR="00884CF7" w:rsidRPr="00884CF7" w:rsidRDefault="00884CF7" w:rsidP="00884CF7">
      <w:pPr>
        <w:adjustRightInd w:val="0"/>
        <w:snapToGrid w:val="0"/>
        <w:rPr>
          <w:rFonts w:ascii="Times New Roman" w:hAnsi="Times New Roman" w:cs="Times New Roman"/>
          <w:color w:val="000000" w:themeColor="text1"/>
          <w:sz w:val="18"/>
          <w:szCs w:val="18"/>
        </w:rPr>
      </w:pPr>
    </w:p>
    <w:p w14:paraId="67AD097B" w14:textId="77777777" w:rsidR="00CB4437" w:rsidRPr="00A124B6" w:rsidRDefault="00CB4437" w:rsidP="00CB4437">
      <w:pPr>
        <w:widowControl/>
        <w:jc w:val="center"/>
        <w:rPr>
          <w:rFonts w:ascii="Times New Roman" w:eastAsia="宋体" w:hAnsi="Times New Roman" w:cs="Times New Roman"/>
          <w:color w:val="000000" w:themeColor="text1"/>
          <w:sz w:val="18"/>
          <w:szCs w:val="18"/>
        </w:rPr>
      </w:pPr>
      <w:r w:rsidRPr="00A124B6">
        <w:rPr>
          <w:rFonts w:ascii="Times New Roman" w:eastAsia="宋体" w:hAnsi="Times New Roman" w:cs="Times New Roman"/>
          <w:noProof/>
          <w:color w:val="000000" w:themeColor="text1"/>
          <w:sz w:val="18"/>
          <w:szCs w:val="18"/>
        </w:rPr>
        <w:lastRenderedPageBreak/>
        <w:drawing>
          <wp:inline distT="0" distB="0" distL="0" distR="0" wp14:anchorId="68DE6178" wp14:editId="37CE619C">
            <wp:extent cx="3564917" cy="4350007"/>
            <wp:effectExtent l="0" t="0" r="0" b="0"/>
            <wp:docPr id="25" name="图片 25"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图示&#10;&#10;中度可信度描述已自动生成"/>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82639" cy="4371632"/>
                    </a:xfrm>
                    <a:prstGeom prst="rect">
                      <a:avLst/>
                    </a:prstGeom>
                    <a:noFill/>
                    <a:ln>
                      <a:noFill/>
                    </a:ln>
                  </pic:spPr>
                </pic:pic>
              </a:graphicData>
            </a:graphic>
          </wp:inline>
        </w:drawing>
      </w:r>
    </w:p>
    <w:p w14:paraId="1752849E" w14:textId="77777777" w:rsidR="00CB4437" w:rsidRDefault="00CB4437" w:rsidP="00F635CA">
      <w:pPr>
        <w:adjustRightInd w:val="0"/>
        <w:snapToGrid w:val="0"/>
        <w:rPr>
          <w:rFonts w:ascii="Times New Roman" w:hAnsi="Times New Roman" w:cs="Times New Roman"/>
          <w:color w:val="000000" w:themeColor="text1"/>
          <w:sz w:val="18"/>
          <w:szCs w:val="18"/>
        </w:rPr>
      </w:pPr>
      <w:r w:rsidRPr="005F1CF7">
        <w:rPr>
          <w:rFonts w:ascii="Times New Roman" w:hAnsi="Times New Roman" w:cs="Times New Roman"/>
          <w:b/>
          <w:bCs/>
          <w:color w:val="000000" w:themeColor="text1"/>
          <w:sz w:val="18"/>
          <w:szCs w:val="18"/>
        </w:rPr>
        <w:t>Fig. S8</w:t>
      </w:r>
      <w:r w:rsidRPr="005F1CF7">
        <w:rPr>
          <w:rFonts w:ascii="Times New Roman" w:hAnsi="Times New Roman" w:cs="Times New Roman" w:hint="eastAsia"/>
          <w:b/>
          <w:bCs/>
          <w:color w:val="000000" w:themeColor="text1"/>
          <w:sz w:val="18"/>
          <w:szCs w:val="18"/>
        </w:rPr>
        <w:t xml:space="preserve">. </w:t>
      </w:r>
      <w:r w:rsidRPr="005F1CF7">
        <w:rPr>
          <w:rFonts w:ascii="Times New Roman" w:hAnsi="Times New Roman" w:cs="Times New Roman"/>
          <w:color w:val="000000" w:themeColor="text1"/>
          <w:sz w:val="18"/>
          <w:szCs w:val="18"/>
        </w:rPr>
        <w:t xml:space="preserve">Substrate-binding pocket of reported </w:t>
      </w:r>
      <w:r w:rsidRPr="005F1CF7">
        <w:rPr>
          <w:rFonts w:ascii="Times New Roman" w:hAnsi="Times New Roman" w:cs="Times New Roman" w:hint="eastAsia"/>
          <w:color w:val="000000" w:themeColor="text1"/>
          <w:sz w:val="18"/>
          <w:szCs w:val="18"/>
        </w:rPr>
        <w:t>ATA</w:t>
      </w:r>
      <w:r w:rsidRPr="005F1CF7">
        <w:rPr>
          <w:rFonts w:ascii="Times New Roman" w:hAnsi="Times New Roman" w:cs="Times New Roman"/>
          <w:color w:val="000000" w:themeColor="text1"/>
          <w:sz w:val="18"/>
          <w:szCs w:val="18"/>
        </w:rPr>
        <w:t>s</w:t>
      </w:r>
      <w:r w:rsidRPr="005F1CF7">
        <w:rPr>
          <w:rFonts w:ascii="Times New Roman" w:hAnsi="Times New Roman" w:cs="Times New Roman" w:hint="eastAsia"/>
          <w:color w:val="000000" w:themeColor="text1"/>
          <w:sz w:val="18"/>
          <w:szCs w:val="18"/>
        </w:rPr>
        <w:t xml:space="preserve">. </w:t>
      </w:r>
      <w:r w:rsidRPr="005F1CF7">
        <w:rPr>
          <w:rFonts w:ascii="Times New Roman" w:hAnsi="Times New Roman" w:cs="Times New Roman"/>
          <w:i/>
          <w:iCs/>
          <w:color w:val="000000" w:themeColor="text1"/>
          <w:sz w:val="18"/>
          <w:szCs w:val="18"/>
        </w:rPr>
        <w:t>θ</w:t>
      </w:r>
      <w:r w:rsidRPr="005F1CF7">
        <w:rPr>
          <w:rFonts w:ascii="Times New Roman" w:hAnsi="Times New Roman" w:cs="Times New Roman" w:hint="eastAsia"/>
          <w:color w:val="000000" w:themeColor="text1"/>
          <w:sz w:val="18"/>
          <w:szCs w:val="18"/>
          <w:vertAlign w:val="subscript"/>
        </w:rPr>
        <w:t>1</w:t>
      </w:r>
      <w:r w:rsidR="005F1CF7">
        <w:rPr>
          <w:rFonts w:ascii="Times New Roman" w:hAnsi="Times New Roman" w:cs="Times New Roman"/>
          <w:color w:val="000000" w:themeColor="text1"/>
          <w:sz w:val="18"/>
          <w:szCs w:val="18"/>
        </w:rPr>
        <w:t>–</w:t>
      </w:r>
      <w:r w:rsidRPr="005F1CF7">
        <w:rPr>
          <w:rFonts w:ascii="Times New Roman" w:hAnsi="Times New Roman" w:cs="Times New Roman"/>
          <w:i/>
          <w:iCs/>
          <w:color w:val="000000" w:themeColor="text1"/>
          <w:sz w:val="18"/>
          <w:szCs w:val="18"/>
        </w:rPr>
        <w:t>θ</w:t>
      </w:r>
      <w:r w:rsidRPr="005F1CF7">
        <w:rPr>
          <w:rFonts w:ascii="Times New Roman" w:hAnsi="Times New Roman" w:cs="Times New Roman" w:hint="eastAsia"/>
          <w:color w:val="000000" w:themeColor="text1"/>
          <w:sz w:val="18"/>
          <w:szCs w:val="18"/>
          <w:vertAlign w:val="subscript"/>
        </w:rPr>
        <w:t>6</w:t>
      </w:r>
      <w:r w:rsidRPr="005F1CF7">
        <w:rPr>
          <w:rFonts w:ascii="Times New Roman" w:hAnsi="Times New Roman" w:cs="Times New Roman" w:hint="eastAsia"/>
          <w:color w:val="000000" w:themeColor="text1"/>
          <w:sz w:val="18"/>
          <w:szCs w:val="18"/>
        </w:rPr>
        <w:t xml:space="preserve"> are the </w:t>
      </w:r>
      <w:r w:rsidRPr="005F1CF7">
        <w:rPr>
          <w:rFonts w:ascii="Times New Roman" w:hAnsi="Times New Roman" w:cs="Times New Roman"/>
          <w:color w:val="000000" w:themeColor="text1"/>
          <w:sz w:val="18"/>
          <w:szCs w:val="18"/>
        </w:rPr>
        <w:t>angle</w:t>
      </w:r>
      <w:r w:rsidRPr="005F1CF7">
        <w:rPr>
          <w:rFonts w:ascii="Times New Roman" w:hAnsi="Times New Roman" w:cs="Times New Roman" w:hint="eastAsia"/>
          <w:color w:val="000000" w:themeColor="text1"/>
          <w:sz w:val="18"/>
          <w:szCs w:val="18"/>
        </w:rPr>
        <w:t xml:space="preserve">s, </w:t>
      </w:r>
      <w:r w:rsidRPr="005F1CF7">
        <w:rPr>
          <w:rFonts w:ascii="Times New Roman" w:hAnsi="Times New Roman" w:cs="Times New Roman"/>
          <w:color w:val="000000" w:themeColor="text1"/>
          <w:sz w:val="18"/>
          <w:szCs w:val="18"/>
        </w:rPr>
        <w:t xml:space="preserve">formed between the </w:t>
      </w:r>
      <w:r w:rsidRPr="005F1CF7">
        <w:rPr>
          <w:rFonts w:ascii="Times New Roman" w:hAnsi="Times New Roman" w:cs="Times New Roman" w:hint="eastAsia"/>
          <w:color w:val="000000" w:themeColor="text1"/>
          <w:sz w:val="18"/>
          <w:szCs w:val="18"/>
        </w:rPr>
        <w:t>substrate-</w:t>
      </w:r>
      <w:r w:rsidRPr="005F1CF7">
        <w:rPr>
          <w:rFonts w:ascii="Times New Roman" w:hAnsi="Times New Roman" w:cs="Times New Roman"/>
          <w:color w:val="000000" w:themeColor="text1"/>
          <w:sz w:val="18"/>
          <w:szCs w:val="18"/>
        </w:rPr>
        <w:t xml:space="preserve"> and </w:t>
      </w:r>
      <w:r w:rsidRPr="005F1CF7">
        <w:rPr>
          <w:rFonts w:ascii="Times New Roman" w:hAnsi="Times New Roman" w:cs="Times New Roman" w:hint="eastAsia"/>
          <w:color w:val="000000" w:themeColor="text1"/>
          <w:sz w:val="18"/>
          <w:szCs w:val="18"/>
        </w:rPr>
        <w:t>PLP-binding</w:t>
      </w:r>
      <w:r w:rsidRPr="005F1CF7">
        <w:rPr>
          <w:rFonts w:ascii="Times New Roman" w:hAnsi="Times New Roman" w:cs="Times New Roman"/>
          <w:color w:val="000000" w:themeColor="text1"/>
          <w:sz w:val="18"/>
          <w:szCs w:val="18"/>
        </w:rPr>
        <w:t xml:space="preserve"> pockets</w:t>
      </w:r>
      <w:r w:rsidRPr="005F1CF7">
        <w:rPr>
          <w:rFonts w:ascii="Times New Roman" w:hAnsi="Times New Roman" w:cs="Times New Roman" w:hint="eastAsia"/>
          <w:color w:val="000000" w:themeColor="text1"/>
          <w:sz w:val="18"/>
          <w:szCs w:val="18"/>
        </w:rPr>
        <w:t xml:space="preserve">. </w:t>
      </w:r>
      <w:r w:rsidRPr="005F1CF7">
        <w:rPr>
          <w:rFonts w:ascii="Times New Roman" w:hAnsi="Times New Roman" w:cs="Times New Roman"/>
          <w:color w:val="000000" w:themeColor="text1"/>
          <w:sz w:val="18"/>
          <w:szCs w:val="18"/>
        </w:rPr>
        <w:t>T</w:t>
      </w:r>
      <w:r w:rsidRPr="005F1CF7">
        <w:rPr>
          <w:rFonts w:ascii="Times New Roman" w:hAnsi="Times New Roman" w:cs="Times New Roman" w:hint="eastAsia"/>
          <w:color w:val="000000" w:themeColor="text1"/>
          <w:sz w:val="18"/>
          <w:szCs w:val="18"/>
        </w:rPr>
        <w:t xml:space="preserve">he three structures </w:t>
      </w:r>
      <w:r w:rsidRPr="005F1CF7">
        <w:rPr>
          <w:rFonts w:ascii="Times New Roman" w:hAnsi="Times New Roman" w:cs="Times New Roman"/>
          <w:color w:val="000000" w:themeColor="text1"/>
          <w:sz w:val="18"/>
          <w:szCs w:val="18"/>
        </w:rPr>
        <w:t xml:space="preserve">in the orange dashed box </w:t>
      </w:r>
      <w:r w:rsidRPr="005F1CF7">
        <w:rPr>
          <w:rFonts w:ascii="Times New Roman" w:hAnsi="Times New Roman" w:cs="Times New Roman" w:hint="eastAsia"/>
          <w:color w:val="000000" w:themeColor="text1"/>
          <w:sz w:val="18"/>
          <w:szCs w:val="18"/>
        </w:rPr>
        <w:t>are (</w:t>
      </w:r>
      <w:r w:rsidRPr="005F1CF7">
        <w:rPr>
          <w:rFonts w:ascii="Times New Roman" w:hAnsi="Times New Roman" w:cs="Times New Roman" w:hint="eastAsia"/>
          <w:i/>
          <w:iCs/>
          <w:color w:val="000000" w:themeColor="text1"/>
          <w:sz w:val="18"/>
          <w:szCs w:val="18"/>
        </w:rPr>
        <w:t>R</w:t>
      </w:r>
      <w:r w:rsidRPr="005F1CF7">
        <w:rPr>
          <w:rFonts w:ascii="Times New Roman" w:hAnsi="Times New Roman" w:cs="Times New Roman" w:hint="eastAsia"/>
          <w:color w:val="000000" w:themeColor="text1"/>
          <w:sz w:val="18"/>
          <w:szCs w:val="18"/>
        </w:rPr>
        <w:t xml:space="preserve">)-selectivity ATAs and the three structures </w:t>
      </w:r>
      <w:r w:rsidRPr="005F1CF7">
        <w:rPr>
          <w:rFonts w:ascii="Times New Roman" w:hAnsi="Times New Roman" w:cs="Times New Roman"/>
          <w:color w:val="000000" w:themeColor="text1"/>
          <w:sz w:val="18"/>
          <w:szCs w:val="18"/>
        </w:rPr>
        <w:t xml:space="preserve">in the </w:t>
      </w:r>
      <w:r w:rsidRPr="005F1CF7">
        <w:rPr>
          <w:rFonts w:ascii="Times New Roman" w:hAnsi="Times New Roman" w:cs="Times New Roman" w:hint="eastAsia"/>
          <w:color w:val="000000" w:themeColor="text1"/>
          <w:sz w:val="18"/>
          <w:szCs w:val="18"/>
        </w:rPr>
        <w:t>green</w:t>
      </w:r>
      <w:r w:rsidRPr="005F1CF7">
        <w:rPr>
          <w:rFonts w:ascii="Times New Roman" w:hAnsi="Times New Roman" w:cs="Times New Roman"/>
          <w:color w:val="000000" w:themeColor="text1"/>
          <w:sz w:val="18"/>
          <w:szCs w:val="18"/>
        </w:rPr>
        <w:t xml:space="preserve"> dashed box </w:t>
      </w:r>
      <w:r w:rsidRPr="005F1CF7">
        <w:rPr>
          <w:rFonts w:ascii="Times New Roman" w:hAnsi="Times New Roman" w:cs="Times New Roman" w:hint="eastAsia"/>
          <w:color w:val="000000" w:themeColor="text1"/>
          <w:sz w:val="18"/>
          <w:szCs w:val="18"/>
        </w:rPr>
        <w:t>are (</w:t>
      </w:r>
      <w:r w:rsidRPr="005F1CF7">
        <w:rPr>
          <w:rFonts w:ascii="Times New Roman" w:hAnsi="Times New Roman" w:cs="Times New Roman" w:hint="eastAsia"/>
          <w:i/>
          <w:iCs/>
          <w:color w:val="000000" w:themeColor="text1"/>
          <w:sz w:val="18"/>
          <w:szCs w:val="18"/>
        </w:rPr>
        <w:t>S</w:t>
      </w:r>
      <w:r w:rsidRPr="005F1CF7">
        <w:rPr>
          <w:rFonts w:ascii="Times New Roman" w:hAnsi="Times New Roman" w:cs="Times New Roman" w:hint="eastAsia"/>
          <w:color w:val="000000" w:themeColor="text1"/>
          <w:sz w:val="18"/>
          <w:szCs w:val="18"/>
        </w:rPr>
        <w:t>)-selectivity ATAs.</w:t>
      </w:r>
    </w:p>
    <w:p w14:paraId="3183709D" w14:textId="77777777" w:rsidR="00F635CA" w:rsidRDefault="00F635CA" w:rsidP="00F635CA">
      <w:pPr>
        <w:widowControl/>
        <w:jc w:val="left"/>
        <w:rPr>
          <w:rFonts w:ascii="Times New Roman" w:hAnsi="Times New Roman" w:cs="Times New Roman"/>
          <w:b/>
          <w:color w:val="000000" w:themeColor="text1"/>
          <w:sz w:val="18"/>
          <w:szCs w:val="18"/>
        </w:rPr>
      </w:pPr>
    </w:p>
    <w:p w14:paraId="2753FFD1" w14:textId="77777777" w:rsidR="00726403" w:rsidRDefault="00726403" w:rsidP="00726403">
      <w:pPr>
        <w:jc w:val="center"/>
        <w:rPr>
          <w:color w:val="000000" w:themeColor="text1"/>
          <w:sz w:val="18"/>
          <w:szCs w:val="18"/>
        </w:rPr>
      </w:pPr>
      <w:r>
        <w:rPr>
          <w:noProof/>
          <w:color w:val="000000" w:themeColor="text1"/>
          <w:sz w:val="18"/>
          <w:szCs w:val="18"/>
        </w:rPr>
        <w:drawing>
          <wp:inline distT="0" distB="0" distL="0" distR="0" wp14:anchorId="28B7E176" wp14:editId="3151384C">
            <wp:extent cx="6236675" cy="3320335"/>
            <wp:effectExtent l="0" t="0" r="0" b="0"/>
            <wp:docPr id="964512753" name="图片 96451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48631" cy="3326700"/>
                    </a:xfrm>
                    <a:prstGeom prst="rect">
                      <a:avLst/>
                    </a:prstGeom>
                    <a:noFill/>
                  </pic:spPr>
                </pic:pic>
              </a:graphicData>
            </a:graphic>
          </wp:inline>
        </w:drawing>
      </w:r>
    </w:p>
    <w:p w14:paraId="5C89ACD2" w14:textId="77777777" w:rsidR="00726403" w:rsidRPr="00DE640B" w:rsidRDefault="00726403" w:rsidP="00726403">
      <w:pPr>
        <w:autoSpaceDE w:val="0"/>
        <w:autoSpaceDN w:val="0"/>
        <w:adjustRightInd w:val="0"/>
        <w:snapToGrid w:val="0"/>
        <w:rPr>
          <w:rFonts w:ascii="Times New Roman" w:hAnsi="Times New Roman" w:cs="Times New Roman"/>
          <w:sz w:val="18"/>
          <w:szCs w:val="18"/>
        </w:rPr>
      </w:pPr>
      <w:r w:rsidRPr="00DE640B">
        <w:rPr>
          <w:rFonts w:ascii="Times New Roman" w:hAnsi="Times New Roman" w:cs="Times New Roman"/>
          <w:b/>
          <w:sz w:val="18"/>
          <w:szCs w:val="18"/>
        </w:rPr>
        <w:t xml:space="preserve">Fig. </w:t>
      </w:r>
      <w:r>
        <w:rPr>
          <w:rFonts w:ascii="Times New Roman" w:hAnsi="Times New Roman" w:cs="Times New Roman" w:hint="eastAsia"/>
          <w:b/>
          <w:sz w:val="18"/>
          <w:szCs w:val="18"/>
        </w:rPr>
        <w:t>S9</w:t>
      </w:r>
      <w:r>
        <w:rPr>
          <w:rFonts w:ascii="Times New Roman" w:hAnsi="Times New Roman" w:cs="Times New Roman"/>
          <w:b/>
          <w:sz w:val="18"/>
          <w:szCs w:val="18"/>
        </w:rPr>
        <w:t>.</w:t>
      </w:r>
      <w:r w:rsidRPr="00DE640B">
        <w:rPr>
          <w:rFonts w:ascii="Times New Roman" w:hAnsi="Times New Roman" w:cs="Times New Roman"/>
          <w:sz w:val="18"/>
          <w:szCs w:val="18"/>
        </w:rPr>
        <w:t xml:space="preserve"> Multiple sequence alignment and phylogenetic tree of ATAs. (a) Multiple sequence alignment of 18 reported ATAs (including </w:t>
      </w:r>
      <w:r w:rsidRPr="00DE640B">
        <w:rPr>
          <w:rFonts w:ascii="Times New Roman" w:hAnsi="Times New Roman" w:cs="Times New Roman"/>
          <w:i/>
          <w:sz w:val="18"/>
          <w:szCs w:val="18"/>
        </w:rPr>
        <w:t>At</w:t>
      </w:r>
      <w:r w:rsidRPr="00DE640B">
        <w:rPr>
          <w:rFonts w:ascii="Times New Roman" w:hAnsi="Times New Roman" w:cs="Times New Roman"/>
          <w:sz w:val="18"/>
          <w:szCs w:val="18"/>
        </w:rPr>
        <w:t xml:space="preserve">ATA and other 17 ATAs). The key residues and motifs are shown in red boxes. (b) The phylogenetic tree was constructed from the multiple sequence alignment of the complete amino acid sequences of 18 ATAs. The tree was constructed using MEGA 5.0. (c) Multiple sequence alignment of eight structure-available ATAs with </w:t>
      </w:r>
      <w:r w:rsidRPr="00DE640B">
        <w:rPr>
          <w:rFonts w:ascii="Times New Roman" w:hAnsi="Times New Roman" w:cs="Times New Roman"/>
          <w:i/>
          <w:sz w:val="18"/>
          <w:szCs w:val="18"/>
        </w:rPr>
        <w:t>At</w:t>
      </w:r>
      <w:r w:rsidRPr="00DE640B">
        <w:rPr>
          <w:rFonts w:ascii="Times New Roman" w:hAnsi="Times New Roman" w:cs="Times New Roman"/>
          <w:sz w:val="18"/>
          <w:szCs w:val="18"/>
        </w:rPr>
        <w:t>ATA and the key residues and motifs are shown in red boxes.</w:t>
      </w:r>
    </w:p>
    <w:p w14:paraId="050C83FD" w14:textId="77777777" w:rsidR="001301A6" w:rsidRDefault="001301A6" w:rsidP="00F635CA">
      <w:pPr>
        <w:widowControl/>
        <w:jc w:val="left"/>
        <w:rPr>
          <w:rFonts w:ascii="Times New Roman" w:hAnsi="Times New Roman" w:cs="Times New Roman"/>
          <w:b/>
          <w:color w:val="000000" w:themeColor="text1"/>
          <w:sz w:val="18"/>
          <w:szCs w:val="18"/>
        </w:rPr>
        <w:sectPr w:rsidR="001301A6" w:rsidSect="00AF053A">
          <w:type w:val="continuous"/>
          <w:pgSz w:w="11906" w:h="16838"/>
          <w:pgMar w:top="720" w:right="720" w:bottom="720" w:left="720" w:header="851" w:footer="992" w:gutter="0"/>
          <w:cols w:space="425"/>
          <w:docGrid w:type="lines" w:linePitch="312"/>
        </w:sectPr>
      </w:pPr>
    </w:p>
    <w:p w14:paraId="677247C6" w14:textId="77777777" w:rsidR="00726403" w:rsidRPr="00726403" w:rsidRDefault="00726403" w:rsidP="00F635CA">
      <w:pPr>
        <w:widowControl/>
        <w:jc w:val="left"/>
        <w:rPr>
          <w:rFonts w:ascii="Times New Roman" w:hAnsi="Times New Roman" w:cs="Times New Roman"/>
          <w:b/>
          <w:color w:val="000000" w:themeColor="text1"/>
          <w:sz w:val="18"/>
          <w:szCs w:val="18"/>
        </w:rPr>
      </w:pPr>
    </w:p>
    <w:p w14:paraId="1A84082F" w14:textId="111A1487" w:rsidR="00F635CA" w:rsidRPr="00884CF7" w:rsidRDefault="00F635CA" w:rsidP="00F635CA">
      <w:pPr>
        <w:adjustRightInd w:val="0"/>
        <w:snapToGrid w:val="0"/>
        <w:jc w:val="left"/>
        <w:rPr>
          <w:rFonts w:ascii="Times New Roman" w:hAnsi="Times New Roman" w:cs="Times New Roman"/>
          <w:b/>
          <w:bCs/>
          <w:color w:val="000000" w:themeColor="text1"/>
          <w:kern w:val="0"/>
          <w:sz w:val="18"/>
          <w:szCs w:val="18"/>
          <w:lang w:eastAsia="en-US"/>
        </w:rPr>
      </w:pPr>
      <w:r w:rsidRPr="00884CF7">
        <w:rPr>
          <w:rFonts w:ascii="Times New Roman" w:hAnsi="Times New Roman" w:cs="Times New Roman"/>
          <w:b/>
          <w:bCs/>
          <w:color w:val="000000" w:themeColor="text1"/>
          <w:kern w:val="0"/>
          <w:sz w:val="18"/>
          <w:szCs w:val="18"/>
          <w:lang w:eastAsia="en-US"/>
        </w:rPr>
        <w:t xml:space="preserve">Table </w:t>
      </w:r>
      <w:r w:rsidR="00F97A38" w:rsidRPr="00884CF7">
        <w:rPr>
          <w:rFonts w:ascii="Times New Roman" w:hAnsi="Times New Roman" w:cs="Times New Roman"/>
          <w:b/>
          <w:bCs/>
          <w:color w:val="000000" w:themeColor="text1"/>
          <w:kern w:val="0"/>
          <w:sz w:val="18"/>
          <w:szCs w:val="18"/>
          <w:lang w:eastAsia="en-US"/>
        </w:rPr>
        <w:t>S</w:t>
      </w:r>
      <w:r w:rsidR="00F97A38">
        <w:rPr>
          <w:rFonts w:ascii="Times New Roman" w:hAnsi="Times New Roman" w:cs="Times New Roman"/>
          <w:b/>
          <w:bCs/>
          <w:color w:val="000000" w:themeColor="text1"/>
          <w:kern w:val="0"/>
          <w:sz w:val="18"/>
          <w:szCs w:val="18"/>
          <w:lang w:eastAsia="en-US"/>
        </w:rPr>
        <w:t>5</w:t>
      </w:r>
    </w:p>
    <w:p w14:paraId="563AC20C" w14:textId="77777777" w:rsidR="00F635CA" w:rsidRPr="00884CF7" w:rsidRDefault="00F635CA" w:rsidP="00F635CA">
      <w:pPr>
        <w:adjustRightInd w:val="0"/>
        <w:snapToGrid w:val="0"/>
        <w:jc w:val="left"/>
        <w:rPr>
          <w:rFonts w:ascii="Times New Roman" w:hAnsi="Times New Roman" w:cs="Times New Roman"/>
          <w:color w:val="000000" w:themeColor="text1"/>
          <w:kern w:val="0"/>
          <w:sz w:val="18"/>
          <w:szCs w:val="18"/>
          <w:lang w:eastAsia="en-US"/>
        </w:rPr>
      </w:pPr>
      <w:r w:rsidRPr="00884CF7">
        <w:rPr>
          <w:rFonts w:ascii="Times New Roman" w:hAnsi="Times New Roman" w:cs="Times New Roman"/>
          <w:color w:val="000000" w:themeColor="text1"/>
          <w:kern w:val="0"/>
          <w:sz w:val="18"/>
          <w:szCs w:val="18"/>
          <w:lang w:eastAsia="en-US"/>
        </w:rPr>
        <w:t xml:space="preserve">Key residues for controlling activity in the substrate-binding pocket or the entrance of the substrate-binding pocket </w:t>
      </w:r>
      <w:r w:rsidRPr="00884CF7">
        <w:rPr>
          <w:rFonts w:ascii="Times New Roman" w:hAnsi="Times New Roman" w:cs="Times New Roman" w:hint="eastAsia"/>
          <w:color w:val="000000" w:themeColor="text1"/>
          <w:kern w:val="0"/>
          <w:sz w:val="18"/>
          <w:szCs w:val="18"/>
          <w:lang w:eastAsia="en-US"/>
        </w:rPr>
        <w:t>on</w:t>
      </w:r>
      <w:r w:rsidRPr="00884CF7">
        <w:rPr>
          <w:rFonts w:ascii="Times New Roman" w:hAnsi="Times New Roman" w:cs="Times New Roman"/>
          <w:color w:val="000000" w:themeColor="text1"/>
          <w:kern w:val="0"/>
          <w:sz w:val="18"/>
          <w:szCs w:val="18"/>
          <w:lang w:eastAsia="en-US"/>
        </w:rPr>
        <w:t xml:space="preserve"> structure available ATAs.</w:t>
      </w:r>
    </w:p>
    <w:tbl>
      <w:tblPr>
        <w:tblStyle w:val="ab"/>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1276"/>
        <w:gridCol w:w="1276"/>
        <w:gridCol w:w="1559"/>
        <w:gridCol w:w="1559"/>
        <w:gridCol w:w="1652"/>
      </w:tblGrid>
      <w:tr w:rsidR="00F635CA" w:rsidRPr="005F1CF7" w14:paraId="6EB3DAB6" w14:textId="77777777" w:rsidTr="00DE640B">
        <w:trPr>
          <w:trHeight w:val="219"/>
        </w:trPr>
        <w:tc>
          <w:tcPr>
            <w:tcW w:w="817" w:type="dxa"/>
            <w:tcBorders>
              <w:top w:val="single" w:sz="4" w:space="0" w:color="auto"/>
              <w:bottom w:val="single" w:sz="4" w:space="0" w:color="auto"/>
            </w:tcBorders>
          </w:tcPr>
          <w:p w14:paraId="2733316F"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PDB</w:t>
            </w:r>
          </w:p>
        </w:tc>
        <w:tc>
          <w:tcPr>
            <w:tcW w:w="1276" w:type="dxa"/>
            <w:tcBorders>
              <w:top w:val="single" w:sz="4" w:space="0" w:color="auto"/>
              <w:bottom w:val="single" w:sz="4" w:space="0" w:color="auto"/>
            </w:tcBorders>
          </w:tcPr>
          <w:p w14:paraId="71FC3874"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R</w:t>
            </w: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S</w:t>
            </w:r>
            <w:r w:rsidRPr="005F1CF7">
              <w:rPr>
                <w:rFonts w:ascii="Times New Roman" w:hAnsi="Times New Roman" w:cs="Times New Roman"/>
                <w:color w:val="000000" w:themeColor="text1"/>
                <w:sz w:val="15"/>
                <w:szCs w:val="15"/>
              </w:rPr>
              <w:t>)-ATA</w:t>
            </w:r>
          </w:p>
        </w:tc>
        <w:tc>
          <w:tcPr>
            <w:tcW w:w="1276" w:type="dxa"/>
            <w:tcBorders>
              <w:top w:val="single" w:sz="4" w:space="0" w:color="auto"/>
              <w:bottom w:val="single" w:sz="4" w:space="0" w:color="auto"/>
            </w:tcBorders>
          </w:tcPr>
          <w:p w14:paraId="740E9EC4"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Position A</w:t>
            </w:r>
          </w:p>
        </w:tc>
        <w:tc>
          <w:tcPr>
            <w:tcW w:w="1559" w:type="dxa"/>
            <w:tcBorders>
              <w:top w:val="single" w:sz="4" w:space="0" w:color="auto"/>
              <w:bottom w:val="single" w:sz="4" w:space="0" w:color="auto"/>
            </w:tcBorders>
          </w:tcPr>
          <w:p w14:paraId="6FEDC34E"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Position B</w:t>
            </w:r>
          </w:p>
        </w:tc>
        <w:tc>
          <w:tcPr>
            <w:tcW w:w="1559" w:type="dxa"/>
            <w:tcBorders>
              <w:top w:val="single" w:sz="4" w:space="0" w:color="auto"/>
              <w:bottom w:val="single" w:sz="4" w:space="0" w:color="auto"/>
            </w:tcBorders>
          </w:tcPr>
          <w:p w14:paraId="0F6A7C27"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Position C</w:t>
            </w:r>
          </w:p>
        </w:tc>
        <w:tc>
          <w:tcPr>
            <w:tcW w:w="1652" w:type="dxa"/>
            <w:tcBorders>
              <w:top w:val="single" w:sz="4" w:space="0" w:color="auto"/>
              <w:bottom w:val="single" w:sz="4" w:space="0" w:color="auto"/>
            </w:tcBorders>
          </w:tcPr>
          <w:p w14:paraId="03299E8B"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Position D</w:t>
            </w:r>
          </w:p>
        </w:tc>
      </w:tr>
      <w:tr w:rsidR="00F635CA" w:rsidRPr="005F1CF7" w14:paraId="4A882CDF" w14:textId="77777777" w:rsidTr="00DE640B">
        <w:trPr>
          <w:trHeight w:val="320"/>
        </w:trPr>
        <w:tc>
          <w:tcPr>
            <w:tcW w:w="817" w:type="dxa"/>
            <w:tcBorders>
              <w:top w:val="single" w:sz="4" w:space="0" w:color="auto"/>
            </w:tcBorders>
          </w:tcPr>
          <w:p w14:paraId="04DA7C5F"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4</w:t>
            </w:r>
            <w:r w:rsidRPr="005F1CF7">
              <w:rPr>
                <w:rFonts w:ascii="Times New Roman" w:hAnsi="Times New Roman" w:cs="Times New Roman"/>
                <w:color w:val="000000" w:themeColor="text1"/>
                <w:sz w:val="15"/>
                <w:szCs w:val="15"/>
              </w:rPr>
              <w:t>CE5</w:t>
            </w:r>
          </w:p>
        </w:tc>
        <w:tc>
          <w:tcPr>
            <w:tcW w:w="1276" w:type="dxa"/>
            <w:tcBorders>
              <w:top w:val="single" w:sz="4" w:space="0" w:color="auto"/>
            </w:tcBorders>
          </w:tcPr>
          <w:p w14:paraId="4CE2037B"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R</w:t>
            </w:r>
            <w:r w:rsidRPr="005F1CF7">
              <w:rPr>
                <w:rFonts w:ascii="Times New Roman" w:hAnsi="Times New Roman" w:cs="Times New Roman"/>
                <w:color w:val="000000" w:themeColor="text1"/>
                <w:sz w:val="15"/>
                <w:szCs w:val="15"/>
              </w:rPr>
              <w:t>)-ATA</w:t>
            </w:r>
          </w:p>
        </w:tc>
        <w:tc>
          <w:tcPr>
            <w:tcW w:w="1276" w:type="dxa"/>
            <w:tcBorders>
              <w:top w:val="single" w:sz="4" w:space="0" w:color="auto"/>
            </w:tcBorders>
          </w:tcPr>
          <w:p w14:paraId="15AC5DA7"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R</w:t>
            </w:r>
            <w:r w:rsidRPr="005F1CF7">
              <w:rPr>
                <w:rFonts w:ascii="Times New Roman" w:hAnsi="Times New Roman" w:cs="Times New Roman"/>
                <w:color w:val="000000" w:themeColor="text1"/>
                <w:sz w:val="15"/>
                <w:szCs w:val="15"/>
              </w:rPr>
              <w:t>128</w:t>
            </w:r>
          </w:p>
        </w:tc>
        <w:tc>
          <w:tcPr>
            <w:tcW w:w="1559" w:type="dxa"/>
            <w:tcBorders>
              <w:top w:val="single" w:sz="4" w:space="0" w:color="auto"/>
            </w:tcBorders>
          </w:tcPr>
          <w:p w14:paraId="10918C97"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V</w:t>
            </w:r>
            <w:r w:rsidRPr="005F1CF7">
              <w:rPr>
                <w:rFonts w:ascii="Times New Roman" w:hAnsi="Times New Roman" w:cs="Times New Roman"/>
                <w:color w:val="000000" w:themeColor="text1"/>
                <w:sz w:val="15"/>
                <w:szCs w:val="15"/>
              </w:rPr>
              <w:t>149</w:t>
            </w:r>
          </w:p>
        </w:tc>
        <w:tc>
          <w:tcPr>
            <w:tcW w:w="1559" w:type="dxa"/>
            <w:tcBorders>
              <w:top w:val="single" w:sz="4" w:space="0" w:color="auto"/>
            </w:tcBorders>
          </w:tcPr>
          <w:p w14:paraId="3ACB23D2"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L</w:t>
            </w:r>
            <w:r w:rsidRPr="005F1CF7">
              <w:rPr>
                <w:rFonts w:ascii="Times New Roman" w:hAnsi="Times New Roman" w:cs="Times New Roman"/>
                <w:color w:val="000000" w:themeColor="text1"/>
                <w:sz w:val="15"/>
                <w:szCs w:val="15"/>
              </w:rPr>
              <w:t>182</w:t>
            </w:r>
          </w:p>
        </w:tc>
        <w:tc>
          <w:tcPr>
            <w:tcW w:w="1652" w:type="dxa"/>
            <w:tcBorders>
              <w:top w:val="single" w:sz="4" w:space="0" w:color="auto"/>
            </w:tcBorders>
          </w:tcPr>
          <w:p w14:paraId="1E29F427"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L</w:t>
            </w:r>
            <w:r w:rsidRPr="005F1CF7">
              <w:rPr>
                <w:rFonts w:ascii="Times New Roman" w:hAnsi="Times New Roman" w:cs="Times New Roman"/>
                <w:color w:val="000000" w:themeColor="text1"/>
                <w:sz w:val="15"/>
                <w:szCs w:val="15"/>
              </w:rPr>
              <w:t>187</w:t>
            </w:r>
          </w:p>
        </w:tc>
      </w:tr>
      <w:tr w:rsidR="00F635CA" w:rsidRPr="005F1CF7" w14:paraId="640C02C9" w14:textId="77777777" w:rsidTr="00DE640B">
        <w:trPr>
          <w:trHeight w:val="320"/>
        </w:trPr>
        <w:tc>
          <w:tcPr>
            <w:tcW w:w="817" w:type="dxa"/>
          </w:tcPr>
          <w:p w14:paraId="652E4365"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1KT8</w:t>
            </w:r>
          </w:p>
        </w:tc>
        <w:tc>
          <w:tcPr>
            <w:tcW w:w="1276" w:type="dxa"/>
          </w:tcPr>
          <w:p w14:paraId="3ADC7879"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R</w:t>
            </w:r>
            <w:r w:rsidRPr="005F1CF7">
              <w:rPr>
                <w:rFonts w:ascii="Times New Roman" w:hAnsi="Times New Roman" w:cs="Times New Roman"/>
                <w:color w:val="000000" w:themeColor="text1"/>
                <w:sz w:val="15"/>
                <w:szCs w:val="15"/>
              </w:rPr>
              <w:t>)-ATA</w:t>
            </w:r>
          </w:p>
        </w:tc>
        <w:tc>
          <w:tcPr>
            <w:tcW w:w="1276" w:type="dxa"/>
          </w:tcPr>
          <w:p w14:paraId="37067A52"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E150</w:t>
            </w:r>
          </w:p>
        </w:tc>
        <w:tc>
          <w:tcPr>
            <w:tcW w:w="1559" w:type="dxa"/>
          </w:tcPr>
          <w:p w14:paraId="0E8F76C1"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A172</w:t>
            </w:r>
          </w:p>
        </w:tc>
        <w:tc>
          <w:tcPr>
            <w:tcW w:w="1559" w:type="dxa"/>
          </w:tcPr>
          <w:p w14:paraId="30CB9139"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G205</w:t>
            </w:r>
          </w:p>
        </w:tc>
        <w:tc>
          <w:tcPr>
            <w:tcW w:w="1652" w:type="dxa"/>
          </w:tcPr>
          <w:p w14:paraId="0C8EF9A6"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T210</w:t>
            </w:r>
          </w:p>
        </w:tc>
      </w:tr>
      <w:tr w:rsidR="00F635CA" w:rsidRPr="005F1CF7" w14:paraId="3CBC940A" w14:textId="77777777" w:rsidTr="00DE640B">
        <w:trPr>
          <w:trHeight w:val="320"/>
        </w:trPr>
        <w:tc>
          <w:tcPr>
            <w:tcW w:w="817" w:type="dxa"/>
          </w:tcPr>
          <w:p w14:paraId="3BD3BCAD"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3</w:t>
            </w:r>
            <w:r w:rsidRPr="005F1CF7">
              <w:rPr>
                <w:rFonts w:ascii="Times New Roman" w:hAnsi="Times New Roman" w:cs="Times New Roman"/>
                <w:color w:val="000000" w:themeColor="text1"/>
                <w:sz w:val="15"/>
                <w:szCs w:val="15"/>
              </w:rPr>
              <w:t>DAA</w:t>
            </w:r>
          </w:p>
        </w:tc>
        <w:tc>
          <w:tcPr>
            <w:tcW w:w="1276" w:type="dxa"/>
          </w:tcPr>
          <w:p w14:paraId="44FA02A7"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R</w:t>
            </w:r>
            <w:r w:rsidRPr="005F1CF7">
              <w:rPr>
                <w:rFonts w:ascii="Times New Roman" w:hAnsi="Times New Roman" w:cs="Times New Roman"/>
                <w:color w:val="000000" w:themeColor="text1"/>
                <w:sz w:val="15"/>
                <w:szCs w:val="15"/>
              </w:rPr>
              <w:t>)-ATA</w:t>
            </w:r>
          </w:p>
        </w:tc>
        <w:tc>
          <w:tcPr>
            <w:tcW w:w="1276" w:type="dxa"/>
          </w:tcPr>
          <w:p w14:paraId="46449749"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p>
        </w:tc>
        <w:tc>
          <w:tcPr>
            <w:tcW w:w="1559" w:type="dxa"/>
          </w:tcPr>
          <w:p w14:paraId="506CA475"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T115</w:t>
            </w:r>
          </w:p>
        </w:tc>
        <w:tc>
          <w:tcPr>
            <w:tcW w:w="1559" w:type="dxa"/>
          </w:tcPr>
          <w:p w14:paraId="72EE0DA5"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L</w:t>
            </w:r>
            <w:r w:rsidRPr="005F1CF7">
              <w:rPr>
                <w:rFonts w:ascii="Times New Roman" w:hAnsi="Times New Roman" w:cs="Times New Roman"/>
                <w:color w:val="000000" w:themeColor="text1"/>
                <w:sz w:val="15"/>
                <w:szCs w:val="15"/>
              </w:rPr>
              <w:t>147</w:t>
            </w:r>
          </w:p>
        </w:tc>
        <w:tc>
          <w:tcPr>
            <w:tcW w:w="1652" w:type="dxa"/>
          </w:tcPr>
          <w:p w14:paraId="318E576C"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A</w:t>
            </w:r>
            <w:r w:rsidRPr="005F1CF7">
              <w:rPr>
                <w:rFonts w:ascii="Times New Roman" w:hAnsi="Times New Roman" w:cs="Times New Roman"/>
                <w:color w:val="000000" w:themeColor="text1"/>
                <w:sz w:val="15"/>
                <w:szCs w:val="15"/>
              </w:rPr>
              <w:t>152</w:t>
            </w:r>
          </w:p>
        </w:tc>
      </w:tr>
      <w:tr w:rsidR="00F635CA" w:rsidRPr="005F1CF7" w14:paraId="6170F27E" w14:textId="77777777" w:rsidTr="00DE640B">
        <w:trPr>
          <w:trHeight w:val="312"/>
        </w:trPr>
        <w:tc>
          <w:tcPr>
            <w:tcW w:w="817" w:type="dxa"/>
          </w:tcPr>
          <w:p w14:paraId="29881A40"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3</w:t>
            </w:r>
            <w:r w:rsidRPr="005F1CF7">
              <w:rPr>
                <w:rFonts w:ascii="Times New Roman" w:hAnsi="Times New Roman" w:cs="Times New Roman"/>
                <w:color w:val="000000" w:themeColor="text1"/>
                <w:sz w:val="15"/>
                <w:szCs w:val="15"/>
              </w:rPr>
              <w:t>WWJ</w:t>
            </w:r>
          </w:p>
        </w:tc>
        <w:tc>
          <w:tcPr>
            <w:tcW w:w="1276" w:type="dxa"/>
          </w:tcPr>
          <w:p w14:paraId="6563E230"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R</w:t>
            </w:r>
            <w:r w:rsidRPr="005F1CF7">
              <w:rPr>
                <w:rFonts w:ascii="Times New Roman" w:hAnsi="Times New Roman" w:cs="Times New Roman"/>
                <w:color w:val="000000" w:themeColor="text1"/>
                <w:sz w:val="15"/>
                <w:szCs w:val="15"/>
              </w:rPr>
              <w:t>)-ATA</w:t>
            </w:r>
          </w:p>
        </w:tc>
        <w:tc>
          <w:tcPr>
            <w:tcW w:w="1276" w:type="dxa"/>
          </w:tcPr>
          <w:p w14:paraId="43E93C94"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R</w:t>
            </w:r>
            <w:r w:rsidRPr="005F1CF7">
              <w:rPr>
                <w:rFonts w:ascii="Times New Roman" w:hAnsi="Times New Roman" w:cs="Times New Roman"/>
                <w:color w:val="000000" w:themeColor="text1"/>
                <w:sz w:val="15"/>
                <w:szCs w:val="15"/>
              </w:rPr>
              <w:t>138</w:t>
            </w:r>
          </w:p>
        </w:tc>
        <w:tc>
          <w:tcPr>
            <w:tcW w:w="1559" w:type="dxa"/>
          </w:tcPr>
          <w:p w14:paraId="65C5DE3E"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Q</w:t>
            </w:r>
            <w:r w:rsidRPr="005F1CF7">
              <w:rPr>
                <w:rFonts w:ascii="Times New Roman" w:hAnsi="Times New Roman" w:cs="Times New Roman"/>
                <w:color w:val="000000" w:themeColor="text1"/>
                <w:sz w:val="15"/>
                <w:szCs w:val="15"/>
              </w:rPr>
              <w:t>155</w:t>
            </w:r>
          </w:p>
        </w:tc>
        <w:tc>
          <w:tcPr>
            <w:tcW w:w="1559" w:type="dxa"/>
          </w:tcPr>
          <w:p w14:paraId="72EBE09D"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F</w:t>
            </w:r>
            <w:r w:rsidRPr="005F1CF7">
              <w:rPr>
                <w:rFonts w:ascii="Times New Roman" w:hAnsi="Times New Roman" w:cs="Times New Roman"/>
                <w:color w:val="000000" w:themeColor="text1"/>
                <w:sz w:val="15"/>
                <w:szCs w:val="15"/>
              </w:rPr>
              <w:t>190</w:t>
            </w:r>
          </w:p>
        </w:tc>
        <w:tc>
          <w:tcPr>
            <w:tcW w:w="1652" w:type="dxa"/>
          </w:tcPr>
          <w:p w14:paraId="5E14DD0C"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L</w:t>
            </w:r>
            <w:r w:rsidRPr="005F1CF7">
              <w:rPr>
                <w:rFonts w:ascii="Times New Roman" w:hAnsi="Times New Roman" w:cs="Times New Roman"/>
                <w:color w:val="000000" w:themeColor="text1"/>
                <w:sz w:val="15"/>
                <w:szCs w:val="15"/>
              </w:rPr>
              <w:t>195</w:t>
            </w:r>
          </w:p>
        </w:tc>
      </w:tr>
      <w:tr w:rsidR="00F635CA" w:rsidRPr="005F1CF7" w14:paraId="5D364248" w14:textId="77777777" w:rsidTr="00DE640B">
        <w:trPr>
          <w:trHeight w:val="312"/>
        </w:trPr>
        <w:tc>
          <w:tcPr>
            <w:tcW w:w="817" w:type="dxa"/>
          </w:tcPr>
          <w:p w14:paraId="4513C382"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6</w:t>
            </w:r>
            <w:r w:rsidRPr="005F1CF7">
              <w:rPr>
                <w:rFonts w:ascii="Times New Roman" w:hAnsi="Times New Roman" w:cs="Times New Roman" w:hint="eastAsia"/>
                <w:color w:val="000000" w:themeColor="text1"/>
                <w:sz w:val="15"/>
                <w:szCs w:val="15"/>
              </w:rPr>
              <w:t>FTE</w:t>
            </w:r>
          </w:p>
        </w:tc>
        <w:tc>
          <w:tcPr>
            <w:tcW w:w="1276" w:type="dxa"/>
          </w:tcPr>
          <w:p w14:paraId="2240361C"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R</w:t>
            </w:r>
            <w:r w:rsidRPr="005F1CF7">
              <w:rPr>
                <w:rFonts w:ascii="Times New Roman" w:hAnsi="Times New Roman" w:cs="Times New Roman"/>
                <w:color w:val="000000" w:themeColor="text1"/>
                <w:sz w:val="15"/>
                <w:szCs w:val="15"/>
              </w:rPr>
              <w:t>)-ATA</w:t>
            </w:r>
          </w:p>
        </w:tc>
        <w:tc>
          <w:tcPr>
            <w:tcW w:w="1276" w:type="dxa"/>
          </w:tcPr>
          <w:p w14:paraId="14688885"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R</w:t>
            </w:r>
            <w:r w:rsidRPr="005F1CF7">
              <w:rPr>
                <w:rFonts w:ascii="Times New Roman" w:hAnsi="Times New Roman" w:cs="Times New Roman"/>
                <w:color w:val="000000" w:themeColor="text1"/>
                <w:sz w:val="15"/>
                <w:szCs w:val="15"/>
              </w:rPr>
              <w:t>126</w:t>
            </w:r>
          </w:p>
        </w:tc>
        <w:tc>
          <w:tcPr>
            <w:tcW w:w="1559" w:type="dxa"/>
          </w:tcPr>
          <w:p w14:paraId="094A2093"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V148</w:t>
            </w:r>
          </w:p>
        </w:tc>
        <w:tc>
          <w:tcPr>
            <w:tcW w:w="1559" w:type="dxa"/>
          </w:tcPr>
          <w:p w14:paraId="7BD05B19"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L181</w:t>
            </w:r>
          </w:p>
        </w:tc>
        <w:tc>
          <w:tcPr>
            <w:tcW w:w="1652" w:type="dxa"/>
          </w:tcPr>
          <w:p w14:paraId="0343DB07"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L186</w:t>
            </w:r>
          </w:p>
        </w:tc>
      </w:tr>
      <w:tr w:rsidR="00F635CA" w:rsidRPr="005F1CF7" w14:paraId="0ECCEB5F" w14:textId="77777777" w:rsidTr="00DE640B">
        <w:trPr>
          <w:trHeight w:val="320"/>
        </w:trPr>
        <w:tc>
          <w:tcPr>
            <w:tcW w:w="817" w:type="dxa"/>
          </w:tcPr>
          <w:p w14:paraId="05999A7B"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3FCR</w:t>
            </w:r>
          </w:p>
        </w:tc>
        <w:tc>
          <w:tcPr>
            <w:tcW w:w="1276" w:type="dxa"/>
          </w:tcPr>
          <w:p w14:paraId="70C80E63"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S</w:t>
            </w:r>
            <w:r w:rsidRPr="005F1CF7">
              <w:rPr>
                <w:rFonts w:ascii="Times New Roman" w:hAnsi="Times New Roman" w:cs="Times New Roman"/>
                <w:color w:val="000000" w:themeColor="text1"/>
                <w:sz w:val="15"/>
                <w:szCs w:val="15"/>
              </w:rPr>
              <w:t>)-ATA</w:t>
            </w:r>
          </w:p>
        </w:tc>
        <w:tc>
          <w:tcPr>
            <w:tcW w:w="1276" w:type="dxa"/>
          </w:tcPr>
          <w:p w14:paraId="45DCE486"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G160</w:t>
            </w:r>
          </w:p>
        </w:tc>
        <w:tc>
          <w:tcPr>
            <w:tcW w:w="1559" w:type="dxa"/>
          </w:tcPr>
          <w:p w14:paraId="4637CC8F"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T182</w:t>
            </w:r>
          </w:p>
        </w:tc>
        <w:tc>
          <w:tcPr>
            <w:tcW w:w="1559" w:type="dxa"/>
          </w:tcPr>
          <w:p w14:paraId="65AF68A8"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E215</w:t>
            </w:r>
          </w:p>
        </w:tc>
        <w:tc>
          <w:tcPr>
            <w:tcW w:w="1652" w:type="dxa"/>
          </w:tcPr>
          <w:p w14:paraId="154EE5A7"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I220</w:t>
            </w:r>
          </w:p>
        </w:tc>
      </w:tr>
      <w:tr w:rsidR="00F635CA" w:rsidRPr="005F1CF7" w14:paraId="2DFEE936" w14:textId="77777777" w:rsidTr="00DE640B">
        <w:trPr>
          <w:trHeight w:val="320"/>
        </w:trPr>
        <w:tc>
          <w:tcPr>
            <w:tcW w:w="817" w:type="dxa"/>
          </w:tcPr>
          <w:p w14:paraId="666E5BB9"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3GJU</w:t>
            </w:r>
          </w:p>
        </w:tc>
        <w:tc>
          <w:tcPr>
            <w:tcW w:w="1276" w:type="dxa"/>
          </w:tcPr>
          <w:p w14:paraId="32C1BB99"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S</w:t>
            </w:r>
            <w:r w:rsidRPr="005F1CF7">
              <w:rPr>
                <w:rFonts w:ascii="Times New Roman" w:hAnsi="Times New Roman" w:cs="Times New Roman"/>
                <w:color w:val="000000" w:themeColor="text1"/>
                <w:sz w:val="15"/>
                <w:szCs w:val="15"/>
              </w:rPr>
              <w:t>)-ATA</w:t>
            </w:r>
          </w:p>
        </w:tc>
        <w:tc>
          <w:tcPr>
            <w:tcW w:w="1276" w:type="dxa"/>
          </w:tcPr>
          <w:p w14:paraId="4D46ABEE"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G161</w:t>
            </w:r>
          </w:p>
        </w:tc>
        <w:tc>
          <w:tcPr>
            <w:tcW w:w="1559" w:type="dxa"/>
          </w:tcPr>
          <w:p w14:paraId="2B3EB103"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T183</w:t>
            </w:r>
          </w:p>
        </w:tc>
        <w:tc>
          <w:tcPr>
            <w:tcW w:w="1559" w:type="dxa"/>
          </w:tcPr>
          <w:p w14:paraId="1F199AFB"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E216</w:t>
            </w:r>
          </w:p>
        </w:tc>
        <w:tc>
          <w:tcPr>
            <w:tcW w:w="1652" w:type="dxa"/>
          </w:tcPr>
          <w:p w14:paraId="345B4F53"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I221</w:t>
            </w:r>
          </w:p>
        </w:tc>
      </w:tr>
      <w:tr w:rsidR="00F635CA" w:rsidRPr="005F1CF7" w14:paraId="03096696" w14:textId="77777777" w:rsidTr="00DE640B">
        <w:trPr>
          <w:trHeight w:val="320"/>
        </w:trPr>
        <w:tc>
          <w:tcPr>
            <w:tcW w:w="817" w:type="dxa"/>
          </w:tcPr>
          <w:p w14:paraId="27459017"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3</w:t>
            </w:r>
            <w:r w:rsidRPr="005F1CF7">
              <w:rPr>
                <w:rFonts w:ascii="Times New Roman" w:hAnsi="Times New Roman" w:cs="Times New Roman"/>
                <w:color w:val="000000" w:themeColor="text1"/>
                <w:sz w:val="15"/>
                <w:szCs w:val="15"/>
              </w:rPr>
              <w:t>HMU</w:t>
            </w:r>
          </w:p>
        </w:tc>
        <w:tc>
          <w:tcPr>
            <w:tcW w:w="1276" w:type="dxa"/>
          </w:tcPr>
          <w:p w14:paraId="32B5832B"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S</w:t>
            </w:r>
            <w:r w:rsidRPr="005F1CF7">
              <w:rPr>
                <w:rFonts w:ascii="Times New Roman" w:hAnsi="Times New Roman" w:cs="Times New Roman"/>
                <w:color w:val="000000" w:themeColor="text1"/>
                <w:sz w:val="15"/>
                <w:szCs w:val="15"/>
              </w:rPr>
              <w:t>)-ATA</w:t>
            </w:r>
          </w:p>
        </w:tc>
        <w:tc>
          <w:tcPr>
            <w:tcW w:w="1276" w:type="dxa"/>
          </w:tcPr>
          <w:p w14:paraId="7875E707"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S164</w:t>
            </w:r>
          </w:p>
        </w:tc>
        <w:tc>
          <w:tcPr>
            <w:tcW w:w="1559" w:type="dxa"/>
          </w:tcPr>
          <w:p w14:paraId="5E2CF2A6"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I185</w:t>
            </w:r>
          </w:p>
        </w:tc>
        <w:tc>
          <w:tcPr>
            <w:tcW w:w="1559" w:type="dxa"/>
          </w:tcPr>
          <w:p w14:paraId="7D65B4ED"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L217</w:t>
            </w:r>
          </w:p>
        </w:tc>
        <w:tc>
          <w:tcPr>
            <w:tcW w:w="1652" w:type="dxa"/>
          </w:tcPr>
          <w:p w14:paraId="41DAD425"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V222</w:t>
            </w:r>
          </w:p>
        </w:tc>
      </w:tr>
      <w:tr w:rsidR="00F635CA" w:rsidRPr="005F1CF7" w14:paraId="6E6DD14A" w14:textId="77777777" w:rsidTr="00DE640B">
        <w:trPr>
          <w:trHeight w:val="320"/>
        </w:trPr>
        <w:tc>
          <w:tcPr>
            <w:tcW w:w="817" w:type="dxa"/>
          </w:tcPr>
          <w:p w14:paraId="1AB1457D"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hint="eastAsia"/>
                <w:color w:val="000000" w:themeColor="text1"/>
                <w:sz w:val="15"/>
                <w:szCs w:val="15"/>
              </w:rPr>
              <w:t>3</w:t>
            </w:r>
            <w:r w:rsidRPr="005F1CF7">
              <w:rPr>
                <w:rFonts w:ascii="Times New Roman" w:hAnsi="Times New Roman" w:cs="Times New Roman"/>
                <w:color w:val="000000" w:themeColor="text1"/>
                <w:sz w:val="15"/>
                <w:szCs w:val="15"/>
              </w:rPr>
              <w:t>I5T</w:t>
            </w:r>
          </w:p>
        </w:tc>
        <w:tc>
          <w:tcPr>
            <w:tcW w:w="1276" w:type="dxa"/>
          </w:tcPr>
          <w:p w14:paraId="1DC37A59"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w:t>
            </w:r>
            <w:r w:rsidRPr="005F1CF7">
              <w:rPr>
                <w:rFonts w:ascii="Times New Roman" w:hAnsi="Times New Roman" w:cs="Times New Roman"/>
                <w:i/>
                <w:color w:val="000000" w:themeColor="text1"/>
                <w:sz w:val="15"/>
                <w:szCs w:val="15"/>
              </w:rPr>
              <w:t>S</w:t>
            </w:r>
            <w:r w:rsidRPr="005F1CF7">
              <w:rPr>
                <w:rFonts w:ascii="Times New Roman" w:hAnsi="Times New Roman" w:cs="Times New Roman"/>
                <w:color w:val="000000" w:themeColor="text1"/>
                <w:sz w:val="15"/>
                <w:szCs w:val="15"/>
              </w:rPr>
              <w:t>)-ATA</w:t>
            </w:r>
          </w:p>
        </w:tc>
        <w:tc>
          <w:tcPr>
            <w:tcW w:w="1276" w:type="dxa"/>
          </w:tcPr>
          <w:p w14:paraId="6F3959B5"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A161</w:t>
            </w:r>
          </w:p>
        </w:tc>
        <w:tc>
          <w:tcPr>
            <w:tcW w:w="1559" w:type="dxa"/>
          </w:tcPr>
          <w:p w14:paraId="0633697F"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L183</w:t>
            </w:r>
          </w:p>
        </w:tc>
        <w:tc>
          <w:tcPr>
            <w:tcW w:w="1559" w:type="dxa"/>
          </w:tcPr>
          <w:p w14:paraId="7D62E09C"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L214</w:t>
            </w:r>
          </w:p>
        </w:tc>
        <w:tc>
          <w:tcPr>
            <w:tcW w:w="1652" w:type="dxa"/>
          </w:tcPr>
          <w:p w14:paraId="554FB8B5" w14:textId="77777777" w:rsidR="00F635CA" w:rsidRPr="005F1CF7" w:rsidRDefault="00F635CA" w:rsidP="00DE640B">
            <w:pPr>
              <w:widowControl/>
              <w:jc w:val="left"/>
              <w:rPr>
                <w:rFonts w:ascii="Times New Roman" w:hAnsi="Times New Roman" w:cs="Times New Roman"/>
                <w:color w:val="000000" w:themeColor="text1"/>
                <w:sz w:val="15"/>
                <w:szCs w:val="15"/>
              </w:rPr>
            </w:pPr>
            <w:r w:rsidRPr="005F1CF7">
              <w:rPr>
                <w:rFonts w:ascii="Times New Roman" w:hAnsi="Times New Roman" w:cs="Times New Roman"/>
                <w:color w:val="000000" w:themeColor="text1"/>
                <w:sz w:val="15"/>
                <w:szCs w:val="15"/>
              </w:rPr>
              <w:t>I219</w:t>
            </w:r>
          </w:p>
        </w:tc>
      </w:tr>
    </w:tbl>
    <w:p w14:paraId="2D88A27E" w14:textId="179C09A6" w:rsidR="00F635CA" w:rsidRPr="00F635CA" w:rsidRDefault="00F635CA" w:rsidP="00F635CA">
      <w:pPr>
        <w:adjustRightInd w:val="0"/>
        <w:snapToGrid w:val="0"/>
        <w:rPr>
          <w:rFonts w:ascii="Times New Roman" w:hAnsi="Times New Roman" w:cs="Times New Roman"/>
          <w:color w:val="000000" w:themeColor="text1"/>
          <w:sz w:val="18"/>
          <w:szCs w:val="18"/>
        </w:rPr>
        <w:sectPr w:rsidR="00F635CA" w:rsidRPr="00F635CA" w:rsidSect="001301A6">
          <w:pgSz w:w="11906" w:h="16838"/>
          <w:pgMar w:top="720" w:right="720" w:bottom="720" w:left="720" w:header="851" w:footer="992" w:gutter="0"/>
          <w:cols w:space="425"/>
          <w:docGrid w:type="lines" w:linePitch="312"/>
        </w:sectPr>
      </w:pPr>
    </w:p>
    <w:p w14:paraId="7966D0AF" w14:textId="77777777" w:rsidR="00316F5B" w:rsidRPr="00726403" w:rsidRDefault="00316F5B" w:rsidP="00CB4437">
      <w:pPr>
        <w:jc w:val="center"/>
        <w:rPr>
          <w:color w:val="000000" w:themeColor="text1"/>
          <w:sz w:val="18"/>
          <w:szCs w:val="18"/>
        </w:rPr>
      </w:pPr>
    </w:p>
    <w:p w14:paraId="67BAD957" w14:textId="77777777" w:rsidR="00726403" w:rsidRPr="0076558D" w:rsidRDefault="00726403" w:rsidP="00726403">
      <w:pPr>
        <w:widowControl/>
        <w:jc w:val="center"/>
        <w:rPr>
          <w:rFonts w:ascii="Times New Roman" w:hAnsi="Times New Roman" w:cs="Times New Roman"/>
          <w:b/>
          <w:bCs/>
          <w:color w:val="000000" w:themeColor="text1"/>
          <w:sz w:val="18"/>
          <w:szCs w:val="18"/>
        </w:rPr>
      </w:pPr>
      <w:r>
        <w:rPr>
          <w:rFonts w:ascii="Times New Roman" w:hAnsi="Times New Roman" w:cs="Times New Roman"/>
          <w:b/>
          <w:bCs/>
          <w:noProof/>
          <w:color w:val="000000" w:themeColor="text1"/>
          <w:sz w:val="18"/>
          <w:szCs w:val="18"/>
        </w:rPr>
        <w:drawing>
          <wp:inline distT="0" distB="0" distL="0" distR="0" wp14:anchorId="16A7D903" wp14:editId="403CF93E">
            <wp:extent cx="4038600" cy="6496438"/>
            <wp:effectExtent l="0" t="0" r="0" b="0"/>
            <wp:docPr id="1719558523" name="图片 171955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48325" cy="6512082"/>
                    </a:xfrm>
                    <a:prstGeom prst="rect">
                      <a:avLst/>
                    </a:prstGeom>
                    <a:noFill/>
                  </pic:spPr>
                </pic:pic>
              </a:graphicData>
            </a:graphic>
          </wp:inline>
        </w:drawing>
      </w:r>
    </w:p>
    <w:p w14:paraId="0630BBF8" w14:textId="5FBBC9B1" w:rsidR="00726403" w:rsidRDefault="00726403" w:rsidP="00726403">
      <w:pPr>
        <w:adjustRightInd w:val="0"/>
        <w:snapToGrid w:val="0"/>
        <w:rPr>
          <w:rFonts w:ascii="Times New Roman" w:hAnsi="Times New Roman" w:cs="Times New Roman"/>
          <w:color w:val="000000" w:themeColor="text1"/>
          <w:sz w:val="18"/>
          <w:szCs w:val="18"/>
        </w:rPr>
      </w:pPr>
      <w:r w:rsidRPr="0076558D">
        <w:rPr>
          <w:rFonts w:ascii="Times New Roman" w:hAnsi="Times New Roman" w:cs="Times New Roman" w:hint="eastAsia"/>
          <w:b/>
          <w:bCs/>
          <w:color w:val="000000" w:themeColor="text1"/>
          <w:sz w:val="18"/>
          <w:szCs w:val="18"/>
        </w:rPr>
        <w:t>Fig. S</w:t>
      </w:r>
      <w:r w:rsidRPr="0076558D">
        <w:rPr>
          <w:rFonts w:ascii="Times New Roman" w:hAnsi="Times New Roman" w:cs="Times New Roman"/>
          <w:b/>
          <w:bCs/>
          <w:color w:val="000000" w:themeColor="text1"/>
          <w:sz w:val="18"/>
          <w:szCs w:val="18"/>
        </w:rPr>
        <w:t>1</w:t>
      </w:r>
      <w:r w:rsidR="00EF640F">
        <w:rPr>
          <w:rFonts w:ascii="Times New Roman" w:hAnsi="Times New Roman" w:cs="Times New Roman"/>
          <w:b/>
          <w:bCs/>
          <w:color w:val="000000" w:themeColor="text1"/>
          <w:sz w:val="18"/>
          <w:szCs w:val="18"/>
        </w:rPr>
        <w:t>0</w:t>
      </w:r>
      <w:r w:rsidRPr="0076558D">
        <w:rPr>
          <w:rFonts w:ascii="Times New Roman" w:hAnsi="Times New Roman" w:cs="Times New Roman" w:hint="eastAsia"/>
          <w:b/>
          <w:bCs/>
          <w:color w:val="000000" w:themeColor="text1"/>
          <w:sz w:val="18"/>
          <w:szCs w:val="18"/>
        </w:rPr>
        <w:t xml:space="preserve">. </w:t>
      </w:r>
      <w:r w:rsidRPr="0076558D">
        <w:rPr>
          <w:rFonts w:ascii="Times New Roman" w:hAnsi="Times New Roman" w:cs="Times New Roman"/>
          <w:color w:val="000000" w:themeColor="text1"/>
          <w:sz w:val="18"/>
          <w:szCs w:val="18"/>
        </w:rPr>
        <w:t xml:space="preserve">Structural </w:t>
      </w:r>
      <w:r w:rsidRPr="0076558D">
        <w:rPr>
          <w:rFonts w:ascii="Times New Roman" w:hAnsi="Times New Roman" w:cs="Times New Roman" w:hint="eastAsia"/>
          <w:color w:val="000000" w:themeColor="text1"/>
          <w:sz w:val="18"/>
          <w:szCs w:val="18"/>
        </w:rPr>
        <w:t>p</w:t>
      </w:r>
      <w:r w:rsidRPr="0076558D">
        <w:rPr>
          <w:rFonts w:ascii="Times New Roman" w:hAnsi="Times New Roman" w:cs="Times New Roman"/>
          <w:color w:val="000000" w:themeColor="text1"/>
          <w:sz w:val="18"/>
          <w:szCs w:val="18"/>
        </w:rPr>
        <w:t xml:space="preserve">roperty </w:t>
      </w:r>
      <w:r w:rsidRPr="0076558D">
        <w:rPr>
          <w:rFonts w:ascii="Times New Roman" w:hAnsi="Times New Roman" w:cs="Times New Roman" w:hint="eastAsia"/>
          <w:color w:val="000000" w:themeColor="text1"/>
          <w:sz w:val="18"/>
          <w:szCs w:val="18"/>
        </w:rPr>
        <w:t>a</w:t>
      </w:r>
      <w:r w:rsidRPr="0076558D">
        <w:rPr>
          <w:rFonts w:ascii="Times New Roman" w:hAnsi="Times New Roman" w:cs="Times New Roman"/>
          <w:color w:val="000000" w:themeColor="text1"/>
          <w:sz w:val="18"/>
          <w:szCs w:val="18"/>
        </w:rPr>
        <w:t>nalysis</w:t>
      </w:r>
      <w:r w:rsidRPr="0076558D">
        <w:rPr>
          <w:rFonts w:ascii="Times New Roman" w:hAnsi="Times New Roman" w:cs="Times New Roman" w:hint="eastAsia"/>
          <w:color w:val="000000" w:themeColor="text1"/>
          <w:sz w:val="18"/>
          <w:szCs w:val="18"/>
        </w:rPr>
        <w:t xml:space="preserve"> of </w:t>
      </w:r>
      <w:r w:rsidRPr="0076558D">
        <w:rPr>
          <w:rFonts w:ascii="Times New Roman" w:hAnsi="Times New Roman" w:cs="Times New Roman" w:hint="eastAsia"/>
          <w:i/>
          <w:iCs/>
          <w:color w:val="000000" w:themeColor="text1"/>
          <w:sz w:val="18"/>
          <w:szCs w:val="18"/>
        </w:rPr>
        <w:t>At</w:t>
      </w:r>
      <w:r w:rsidRPr="0076558D">
        <w:rPr>
          <w:rFonts w:ascii="Times New Roman" w:hAnsi="Times New Roman" w:cs="Times New Roman" w:hint="eastAsia"/>
          <w:color w:val="000000" w:themeColor="text1"/>
          <w:sz w:val="18"/>
          <w:szCs w:val="18"/>
        </w:rPr>
        <w:t>ATA-Pa and M4. (</w:t>
      </w:r>
      <w:r w:rsidR="007405AE">
        <w:rPr>
          <w:rFonts w:ascii="Times New Roman" w:hAnsi="Times New Roman" w:cs="Times New Roman"/>
          <w:color w:val="000000" w:themeColor="text1"/>
          <w:sz w:val="18"/>
          <w:szCs w:val="18"/>
        </w:rPr>
        <w:t>a</w:t>
      </w:r>
      <w:r w:rsidRPr="0076558D">
        <w:rPr>
          <w:rFonts w:ascii="Times New Roman" w:hAnsi="Times New Roman" w:cs="Times New Roman" w:hint="eastAsia"/>
          <w:color w:val="000000" w:themeColor="text1"/>
          <w:sz w:val="18"/>
          <w:szCs w:val="18"/>
        </w:rPr>
        <w:t>)</w:t>
      </w:r>
      <w:r>
        <w:rPr>
          <w:rFonts w:ascii="Times New Roman" w:hAnsi="Times New Roman" w:cs="Times New Roman"/>
          <w:color w:val="000000" w:themeColor="text1"/>
          <w:sz w:val="18"/>
          <w:szCs w:val="18"/>
        </w:rPr>
        <w:t xml:space="preserve"> </w:t>
      </w:r>
      <w:r w:rsidRPr="0076558D">
        <w:rPr>
          <w:rFonts w:ascii="Times New Roman" w:hAnsi="Times New Roman" w:cs="Times New Roman"/>
          <w:color w:val="000000" w:themeColor="text1"/>
          <w:sz w:val="18"/>
          <w:szCs w:val="18"/>
        </w:rPr>
        <w:t xml:space="preserve">Hydrophobic analysis of </w:t>
      </w:r>
      <w:r w:rsidRPr="0076558D">
        <w:rPr>
          <w:rFonts w:ascii="Times New Roman" w:hAnsi="Times New Roman" w:cs="Times New Roman" w:hint="eastAsia"/>
          <w:i/>
          <w:iCs/>
          <w:color w:val="000000" w:themeColor="text1"/>
          <w:sz w:val="18"/>
          <w:szCs w:val="18"/>
        </w:rPr>
        <w:t>At</w:t>
      </w:r>
      <w:r w:rsidRPr="0076558D">
        <w:rPr>
          <w:rFonts w:ascii="Times New Roman" w:hAnsi="Times New Roman" w:cs="Times New Roman" w:hint="eastAsia"/>
          <w:color w:val="000000" w:themeColor="text1"/>
          <w:sz w:val="18"/>
          <w:szCs w:val="18"/>
        </w:rPr>
        <w:t>ATA-Pa and M4. (</w:t>
      </w:r>
      <w:r w:rsidR="007405AE">
        <w:rPr>
          <w:rFonts w:ascii="Times New Roman" w:hAnsi="Times New Roman" w:cs="Times New Roman"/>
          <w:color w:val="000000" w:themeColor="text1"/>
          <w:sz w:val="18"/>
          <w:szCs w:val="18"/>
        </w:rPr>
        <w:t>b</w:t>
      </w:r>
      <w:r w:rsidRPr="0076558D">
        <w:rPr>
          <w:rFonts w:ascii="Times New Roman" w:hAnsi="Times New Roman" w:cs="Times New Roman" w:hint="eastAsia"/>
          <w:color w:val="000000" w:themeColor="text1"/>
          <w:sz w:val="18"/>
          <w:szCs w:val="18"/>
        </w:rPr>
        <w:t>)</w:t>
      </w:r>
      <w:r>
        <w:rPr>
          <w:rFonts w:ascii="Times New Roman" w:hAnsi="Times New Roman" w:cs="Times New Roman"/>
          <w:color w:val="000000" w:themeColor="text1"/>
          <w:sz w:val="18"/>
          <w:szCs w:val="18"/>
        </w:rPr>
        <w:t xml:space="preserve"> </w:t>
      </w:r>
      <w:r w:rsidRPr="0076558D">
        <w:rPr>
          <w:rFonts w:ascii="Times New Roman" w:hAnsi="Times New Roman" w:cs="Times New Roman"/>
          <w:color w:val="000000" w:themeColor="text1"/>
          <w:sz w:val="18"/>
          <w:szCs w:val="18"/>
        </w:rPr>
        <w:t xml:space="preserve">Solvent </w:t>
      </w:r>
      <w:r w:rsidRPr="0076558D">
        <w:rPr>
          <w:rFonts w:ascii="Times New Roman" w:hAnsi="Times New Roman" w:cs="Times New Roman" w:hint="eastAsia"/>
          <w:color w:val="000000" w:themeColor="text1"/>
          <w:sz w:val="18"/>
          <w:szCs w:val="18"/>
        </w:rPr>
        <w:t>a</w:t>
      </w:r>
      <w:r w:rsidRPr="0076558D">
        <w:rPr>
          <w:rFonts w:ascii="Times New Roman" w:hAnsi="Times New Roman" w:cs="Times New Roman"/>
          <w:color w:val="000000" w:themeColor="text1"/>
          <w:sz w:val="18"/>
          <w:szCs w:val="18"/>
        </w:rPr>
        <w:t xml:space="preserve">ccessibility </w:t>
      </w:r>
      <w:r w:rsidRPr="0076558D">
        <w:rPr>
          <w:rFonts w:ascii="Times New Roman" w:hAnsi="Times New Roman" w:cs="Times New Roman" w:hint="eastAsia"/>
          <w:color w:val="000000" w:themeColor="text1"/>
          <w:sz w:val="18"/>
          <w:szCs w:val="18"/>
        </w:rPr>
        <w:t>s</w:t>
      </w:r>
      <w:r w:rsidRPr="0076558D">
        <w:rPr>
          <w:rFonts w:ascii="Times New Roman" w:hAnsi="Times New Roman" w:cs="Times New Roman"/>
          <w:color w:val="000000" w:themeColor="text1"/>
          <w:sz w:val="18"/>
          <w:szCs w:val="18"/>
        </w:rPr>
        <w:t xml:space="preserve">urface </w:t>
      </w:r>
      <w:r w:rsidRPr="0076558D">
        <w:rPr>
          <w:rFonts w:ascii="Times New Roman" w:hAnsi="Times New Roman" w:cs="Times New Roman" w:hint="eastAsia"/>
          <w:color w:val="000000" w:themeColor="text1"/>
          <w:sz w:val="18"/>
          <w:szCs w:val="18"/>
        </w:rPr>
        <w:t>(SAS) a</w:t>
      </w:r>
      <w:r w:rsidRPr="0076558D">
        <w:rPr>
          <w:rFonts w:ascii="Times New Roman" w:hAnsi="Times New Roman" w:cs="Times New Roman"/>
          <w:color w:val="000000" w:themeColor="text1"/>
          <w:sz w:val="18"/>
          <w:szCs w:val="18"/>
        </w:rPr>
        <w:t>nalysis</w:t>
      </w:r>
      <w:r w:rsidRPr="0076558D">
        <w:rPr>
          <w:rFonts w:ascii="Times New Roman" w:hAnsi="Times New Roman" w:cs="Times New Roman" w:hint="eastAsia"/>
          <w:color w:val="000000" w:themeColor="text1"/>
          <w:sz w:val="18"/>
          <w:szCs w:val="18"/>
        </w:rPr>
        <w:t xml:space="preserve"> of </w:t>
      </w:r>
      <w:r w:rsidRPr="0076558D">
        <w:rPr>
          <w:rFonts w:ascii="Times New Roman" w:hAnsi="Times New Roman" w:cs="Times New Roman" w:hint="eastAsia"/>
          <w:i/>
          <w:iCs/>
          <w:color w:val="000000" w:themeColor="text1"/>
          <w:sz w:val="18"/>
          <w:szCs w:val="18"/>
        </w:rPr>
        <w:t>At</w:t>
      </w:r>
      <w:r w:rsidRPr="0076558D">
        <w:rPr>
          <w:rFonts w:ascii="Times New Roman" w:hAnsi="Times New Roman" w:cs="Times New Roman" w:hint="eastAsia"/>
          <w:color w:val="000000" w:themeColor="text1"/>
          <w:sz w:val="18"/>
          <w:szCs w:val="18"/>
        </w:rPr>
        <w:t>ATA-Pa and M4. (</w:t>
      </w:r>
      <w:r w:rsidR="007405AE">
        <w:rPr>
          <w:rFonts w:ascii="Times New Roman" w:hAnsi="Times New Roman" w:cs="Times New Roman"/>
          <w:color w:val="000000" w:themeColor="text1"/>
          <w:sz w:val="18"/>
          <w:szCs w:val="18"/>
        </w:rPr>
        <w:t>c</w:t>
      </w:r>
      <w:r w:rsidRPr="0076558D">
        <w:rPr>
          <w:rFonts w:ascii="Times New Roman" w:hAnsi="Times New Roman" w:cs="Times New Roman" w:hint="eastAsia"/>
          <w:color w:val="000000" w:themeColor="text1"/>
          <w:sz w:val="18"/>
          <w:szCs w:val="18"/>
        </w:rPr>
        <w:t xml:space="preserve">) Interpolated charge of </w:t>
      </w:r>
      <w:r w:rsidRPr="0076558D">
        <w:rPr>
          <w:rFonts w:ascii="Times New Roman" w:hAnsi="Times New Roman" w:cs="Times New Roman" w:hint="eastAsia"/>
          <w:i/>
          <w:iCs/>
          <w:color w:val="000000" w:themeColor="text1"/>
          <w:sz w:val="18"/>
          <w:szCs w:val="18"/>
        </w:rPr>
        <w:t>At</w:t>
      </w:r>
      <w:r w:rsidRPr="0076558D">
        <w:rPr>
          <w:rFonts w:ascii="Times New Roman" w:hAnsi="Times New Roman" w:cs="Times New Roman" w:hint="eastAsia"/>
          <w:color w:val="000000" w:themeColor="text1"/>
          <w:sz w:val="18"/>
          <w:szCs w:val="18"/>
        </w:rPr>
        <w:t>ATA-Pa and M4. (</w:t>
      </w:r>
      <w:r w:rsidR="007405AE">
        <w:rPr>
          <w:rFonts w:ascii="Times New Roman" w:hAnsi="Times New Roman" w:cs="Times New Roman"/>
          <w:color w:val="000000" w:themeColor="text1"/>
          <w:sz w:val="18"/>
          <w:szCs w:val="18"/>
        </w:rPr>
        <w:t>d</w:t>
      </w:r>
      <w:r w:rsidRPr="0076558D">
        <w:rPr>
          <w:rFonts w:ascii="Times New Roman" w:hAnsi="Times New Roman" w:cs="Times New Roman" w:hint="eastAsia"/>
          <w:color w:val="000000" w:themeColor="text1"/>
          <w:sz w:val="18"/>
          <w:szCs w:val="18"/>
        </w:rPr>
        <w:t xml:space="preserve">) Interaction analysis between </w:t>
      </w:r>
      <w:r w:rsidRPr="0076558D">
        <w:rPr>
          <w:rFonts w:ascii="Times New Roman" w:hAnsi="Times New Roman" w:cs="Times New Roman" w:hint="eastAsia"/>
          <w:i/>
          <w:iCs/>
          <w:color w:val="000000" w:themeColor="text1"/>
          <w:sz w:val="18"/>
          <w:szCs w:val="18"/>
        </w:rPr>
        <w:t>At</w:t>
      </w:r>
      <w:r w:rsidRPr="0076558D">
        <w:rPr>
          <w:rFonts w:ascii="Times New Roman" w:hAnsi="Times New Roman" w:cs="Times New Roman" w:hint="eastAsia"/>
          <w:color w:val="000000" w:themeColor="text1"/>
          <w:sz w:val="18"/>
          <w:szCs w:val="18"/>
        </w:rPr>
        <w:t xml:space="preserve">ATA-Pa or M4 and </w:t>
      </w:r>
      <w:r w:rsidRPr="0076558D">
        <w:rPr>
          <w:rFonts w:ascii="Times New Roman" w:hAnsi="Times New Roman" w:cs="Times New Roman"/>
          <w:color w:val="000000" w:themeColor="text1"/>
          <w:sz w:val="18"/>
          <w:szCs w:val="18"/>
        </w:rPr>
        <w:t>1-acetonaphthone</w:t>
      </w:r>
      <w:r w:rsidRPr="0076558D">
        <w:rPr>
          <w:rFonts w:ascii="Times New Roman" w:hAnsi="Times New Roman" w:cs="Times New Roman" w:hint="eastAsia"/>
          <w:color w:val="000000" w:themeColor="text1"/>
          <w:sz w:val="18"/>
          <w:szCs w:val="18"/>
        </w:rPr>
        <w:t>.</w:t>
      </w:r>
    </w:p>
    <w:p w14:paraId="6FD3C90B" w14:textId="5619F36F" w:rsidR="00CB4437" w:rsidRPr="00726403" w:rsidRDefault="00CB4437" w:rsidP="00CB4437">
      <w:pPr>
        <w:jc w:val="center"/>
        <w:rPr>
          <w:color w:val="000000" w:themeColor="text1"/>
          <w:sz w:val="18"/>
          <w:szCs w:val="18"/>
        </w:rPr>
      </w:pPr>
    </w:p>
    <w:p w14:paraId="5021837C" w14:textId="0E18BC13" w:rsidR="00DE640B" w:rsidRPr="00A124B6" w:rsidRDefault="00DE640B" w:rsidP="00CB4437">
      <w:pPr>
        <w:jc w:val="center"/>
        <w:rPr>
          <w:color w:val="000000" w:themeColor="text1"/>
          <w:sz w:val="18"/>
          <w:szCs w:val="18"/>
        </w:rPr>
      </w:pPr>
      <w:r>
        <w:rPr>
          <w:noProof/>
          <w:color w:val="000000" w:themeColor="text1"/>
          <w:sz w:val="18"/>
          <w:szCs w:val="18"/>
        </w:rPr>
        <w:drawing>
          <wp:inline distT="0" distB="0" distL="0" distR="0" wp14:anchorId="649E72B6" wp14:editId="5DA6766C">
            <wp:extent cx="3433822" cy="3786888"/>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49074" cy="3803708"/>
                    </a:xfrm>
                    <a:prstGeom prst="rect">
                      <a:avLst/>
                    </a:prstGeom>
                    <a:noFill/>
                  </pic:spPr>
                </pic:pic>
              </a:graphicData>
            </a:graphic>
          </wp:inline>
        </w:drawing>
      </w:r>
    </w:p>
    <w:p w14:paraId="12D2BE84" w14:textId="5FD9CCBC" w:rsidR="00CB4437" w:rsidRPr="005F1CF7" w:rsidRDefault="00CB4437" w:rsidP="005F1CF7">
      <w:pPr>
        <w:adjustRightInd w:val="0"/>
        <w:snapToGrid w:val="0"/>
        <w:rPr>
          <w:rFonts w:ascii="Times New Roman" w:hAnsi="Times New Roman" w:cs="Times New Roman"/>
          <w:color w:val="000000" w:themeColor="text1"/>
          <w:sz w:val="18"/>
          <w:szCs w:val="18"/>
        </w:rPr>
      </w:pPr>
      <w:r w:rsidRPr="005F1CF7">
        <w:rPr>
          <w:rFonts w:ascii="Times New Roman" w:hAnsi="Times New Roman" w:cs="Times New Roman" w:hint="eastAsia"/>
          <w:b/>
          <w:bCs/>
          <w:color w:val="000000" w:themeColor="text1"/>
          <w:sz w:val="18"/>
          <w:szCs w:val="18"/>
        </w:rPr>
        <w:t xml:space="preserve">Fig. </w:t>
      </w:r>
      <w:r w:rsidR="0011365F" w:rsidRPr="005F1CF7">
        <w:rPr>
          <w:rFonts w:ascii="Times New Roman" w:hAnsi="Times New Roman" w:cs="Times New Roman" w:hint="eastAsia"/>
          <w:b/>
          <w:bCs/>
          <w:color w:val="000000" w:themeColor="text1"/>
          <w:sz w:val="18"/>
          <w:szCs w:val="18"/>
        </w:rPr>
        <w:t>S</w:t>
      </w:r>
      <w:r w:rsidR="0011365F">
        <w:rPr>
          <w:rFonts w:ascii="Times New Roman" w:hAnsi="Times New Roman" w:cs="Times New Roman"/>
          <w:b/>
          <w:bCs/>
          <w:color w:val="000000" w:themeColor="text1"/>
          <w:sz w:val="18"/>
          <w:szCs w:val="18"/>
        </w:rPr>
        <w:t>1</w:t>
      </w:r>
      <w:r w:rsidR="00EF640F">
        <w:rPr>
          <w:rFonts w:ascii="Times New Roman" w:hAnsi="Times New Roman" w:cs="Times New Roman"/>
          <w:b/>
          <w:bCs/>
          <w:color w:val="000000" w:themeColor="text1"/>
          <w:sz w:val="18"/>
          <w:szCs w:val="18"/>
        </w:rPr>
        <w:t>1</w:t>
      </w:r>
      <w:r w:rsidRPr="005F1CF7">
        <w:rPr>
          <w:rFonts w:ascii="Times New Roman" w:hAnsi="Times New Roman" w:cs="Times New Roman" w:hint="eastAsia"/>
          <w:b/>
          <w:bCs/>
          <w:color w:val="000000" w:themeColor="text1"/>
          <w:sz w:val="18"/>
          <w:szCs w:val="18"/>
        </w:rPr>
        <w:t xml:space="preserve">. </w:t>
      </w:r>
      <w:r w:rsidRPr="005F1CF7">
        <w:rPr>
          <w:rFonts w:ascii="Times New Roman" w:hAnsi="Times New Roman" w:cs="Times New Roman"/>
          <w:color w:val="000000" w:themeColor="text1"/>
          <w:sz w:val="18"/>
          <w:szCs w:val="18"/>
        </w:rPr>
        <w:t xml:space="preserve">MD simulations of </w:t>
      </w:r>
      <w:r w:rsidRPr="005F1CF7">
        <w:rPr>
          <w:rFonts w:ascii="Times New Roman" w:hAnsi="Times New Roman" w:cs="Times New Roman" w:hint="eastAsia"/>
          <w:i/>
          <w:iCs/>
          <w:color w:val="000000" w:themeColor="text1"/>
          <w:sz w:val="18"/>
          <w:szCs w:val="18"/>
        </w:rPr>
        <w:t>At</w:t>
      </w:r>
      <w:r w:rsidRPr="005F1CF7">
        <w:rPr>
          <w:rFonts w:ascii="Times New Roman" w:hAnsi="Times New Roman" w:cs="Times New Roman" w:hint="eastAsia"/>
          <w:color w:val="000000" w:themeColor="text1"/>
          <w:sz w:val="18"/>
          <w:szCs w:val="18"/>
        </w:rPr>
        <w:t>ATA-Pa</w:t>
      </w:r>
      <w:r w:rsidRPr="005F1CF7">
        <w:rPr>
          <w:rFonts w:ascii="Times New Roman" w:hAnsi="Times New Roman" w:cs="Times New Roman"/>
          <w:color w:val="000000" w:themeColor="text1"/>
          <w:sz w:val="18"/>
          <w:szCs w:val="18"/>
        </w:rPr>
        <w:t xml:space="preserve"> and </w:t>
      </w:r>
      <w:r w:rsidRPr="005F1CF7">
        <w:rPr>
          <w:rFonts w:ascii="Times New Roman" w:hAnsi="Times New Roman" w:cs="Times New Roman" w:hint="eastAsia"/>
          <w:color w:val="000000" w:themeColor="text1"/>
          <w:sz w:val="18"/>
          <w:szCs w:val="18"/>
        </w:rPr>
        <w:t>M4</w:t>
      </w:r>
      <w:r w:rsidRPr="005F1CF7">
        <w:rPr>
          <w:rFonts w:ascii="Times New Roman" w:hAnsi="Times New Roman" w:cs="Times New Roman"/>
          <w:color w:val="000000" w:themeColor="text1"/>
          <w:sz w:val="18"/>
          <w:szCs w:val="18"/>
        </w:rPr>
        <w:t xml:space="preserve"> at 313</w:t>
      </w:r>
      <w:r w:rsidR="00105581">
        <w:rPr>
          <w:rFonts w:ascii="Times New Roman" w:hAnsi="Times New Roman" w:cs="Times New Roman"/>
          <w:color w:val="000000" w:themeColor="text1"/>
          <w:sz w:val="18"/>
          <w:szCs w:val="18"/>
        </w:rPr>
        <w:t xml:space="preserve"> </w:t>
      </w:r>
      <w:r w:rsidRPr="005F1CF7">
        <w:rPr>
          <w:rFonts w:ascii="Times New Roman" w:hAnsi="Times New Roman" w:cs="Times New Roman" w:hint="eastAsia"/>
          <w:color w:val="000000" w:themeColor="text1"/>
          <w:sz w:val="18"/>
          <w:szCs w:val="18"/>
        </w:rPr>
        <w:t>K.</w:t>
      </w:r>
      <w:r w:rsidRPr="005F1CF7">
        <w:rPr>
          <w:rFonts w:ascii="Times New Roman" w:hAnsi="Times New Roman" w:cs="Times New Roman"/>
          <w:color w:val="000000" w:themeColor="text1"/>
          <w:sz w:val="18"/>
          <w:szCs w:val="18"/>
        </w:rPr>
        <w:t xml:space="preserve"> (</w:t>
      </w:r>
      <w:r w:rsidR="007405AE">
        <w:rPr>
          <w:rFonts w:ascii="Times New Roman" w:hAnsi="Times New Roman" w:cs="Times New Roman"/>
          <w:color w:val="000000" w:themeColor="text1"/>
          <w:sz w:val="18"/>
          <w:szCs w:val="18"/>
        </w:rPr>
        <w:t>a</w:t>
      </w:r>
      <w:r w:rsidRPr="005F1CF7">
        <w:rPr>
          <w:rFonts w:ascii="Times New Roman" w:hAnsi="Times New Roman" w:cs="Times New Roman"/>
          <w:color w:val="000000" w:themeColor="text1"/>
          <w:sz w:val="18"/>
          <w:szCs w:val="18"/>
        </w:rPr>
        <w:t xml:space="preserve">) RMSD of the alpha-carbon atoms for </w:t>
      </w:r>
      <w:r w:rsidRPr="005F1CF7">
        <w:rPr>
          <w:rFonts w:ascii="Times New Roman" w:hAnsi="Times New Roman" w:cs="Times New Roman" w:hint="eastAsia"/>
          <w:i/>
          <w:iCs/>
          <w:color w:val="000000" w:themeColor="text1"/>
          <w:sz w:val="18"/>
          <w:szCs w:val="18"/>
        </w:rPr>
        <w:t>At</w:t>
      </w:r>
      <w:r w:rsidRPr="005F1CF7">
        <w:rPr>
          <w:rFonts w:ascii="Times New Roman" w:hAnsi="Times New Roman" w:cs="Times New Roman" w:hint="eastAsia"/>
          <w:color w:val="000000" w:themeColor="text1"/>
          <w:sz w:val="18"/>
          <w:szCs w:val="18"/>
        </w:rPr>
        <w:t>ATA-Pa</w:t>
      </w:r>
      <w:r w:rsidRPr="005F1CF7">
        <w:rPr>
          <w:rFonts w:ascii="Times New Roman" w:hAnsi="Times New Roman" w:cs="Times New Roman"/>
          <w:color w:val="000000" w:themeColor="text1"/>
          <w:sz w:val="18"/>
          <w:szCs w:val="18"/>
        </w:rPr>
        <w:t xml:space="preserve"> and </w:t>
      </w:r>
      <w:r w:rsidRPr="005F1CF7">
        <w:rPr>
          <w:rFonts w:ascii="Times New Roman" w:hAnsi="Times New Roman" w:cs="Times New Roman" w:hint="eastAsia"/>
          <w:color w:val="000000" w:themeColor="text1"/>
          <w:sz w:val="18"/>
          <w:szCs w:val="18"/>
        </w:rPr>
        <w:t>M4</w:t>
      </w:r>
      <w:r w:rsidRPr="005F1CF7">
        <w:rPr>
          <w:rFonts w:ascii="Times New Roman" w:hAnsi="Times New Roman" w:cs="Times New Roman"/>
          <w:color w:val="000000" w:themeColor="text1"/>
          <w:sz w:val="18"/>
          <w:szCs w:val="18"/>
        </w:rPr>
        <w:t xml:space="preserve"> bound with the PLP. The fluctuation of M4 was significantly lower than that of </w:t>
      </w:r>
      <w:r w:rsidRPr="005F1CF7">
        <w:rPr>
          <w:rFonts w:ascii="Times New Roman" w:hAnsi="Times New Roman" w:cs="Times New Roman" w:hint="eastAsia"/>
          <w:i/>
          <w:iCs/>
          <w:color w:val="000000" w:themeColor="text1"/>
          <w:sz w:val="18"/>
          <w:szCs w:val="18"/>
        </w:rPr>
        <w:t>At</w:t>
      </w:r>
      <w:r w:rsidRPr="005F1CF7">
        <w:rPr>
          <w:rFonts w:ascii="Times New Roman" w:hAnsi="Times New Roman" w:cs="Times New Roman" w:hint="eastAsia"/>
          <w:color w:val="000000" w:themeColor="text1"/>
          <w:sz w:val="18"/>
          <w:szCs w:val="18"/>
        </w:rPr>
        <w:t>ATA-Pa</w:t>
      </w:r>
      <w:r w:rsidRPr="005F1CF7">
        <w:rPr>
          <w:rFonts w:ascii="Times New Roman" w:hAnsi="Times New Roman" w:cs="Times New Roman"/>
          <w:color w:val="000000" w:themeColor="text1"/>
          <w:sz w:val="18"/>
          <w:szCs w:val="18"/>
        </w:rPr>
        <w:t>. (</w:t>
      </w:r>
      <w:r w:rsidR="007405AE">
        <w:rPr>
          <w:rFonts w:ascii="Times New Roman" w:hAnsi="Times New Roman" w:cs="Times New Roman"/>
          <w:color w:val="000000" w:themeColor="text1"/>
          <w:sz w:val="18"/>
          <w:szCs w:val="18"/>
        </w:rPr>
        <w:t>b</w:t>
      </w:r>
      <w:r w:rsidRPr="005F1CF7">
        <w:rPr>
          <w:rFonts w:ascii="Times New Roman" w:hAnsi="Times New Roman" w:cs="Times New Roman"/>
          <w:color w:val="000000" w:themeColor="text1"/>
          <w:sz w:val="18"/>
          <w:szCs w:val="18"/>
        </w:rPr>
        <w:t xml:space="preserve">) RMSF of the alpha-carbon atoms for </w:t>
      </w:r>
      <w:r w:rsidRPr="005F1CF7">
        <w:rPr>
          <w:rFonts w:ascii="Times New Roman" w:hAnsi="Times New Roman" w:cs="Times New Roman" w:hint="eastAsia"/>
          <w:i/>
          <w:iCs/>
          <w:color w:val="000000" w:themeColor="text1"/>
          <w:sz w:val="18"/>
          <w:szCs w:val="18"/>
        </w:rPr>
        <w:t>At</w:t>
      </w:r>
      <w:r w:rsidRPr="005F1CF7">
        <w:rPr>
          <w:rFonts w:ascii="Times New Roman" w:hAnsi="Times New Roman" w:cs="Times New Roman" w:hint="eastAsia"/>
          <w:color w:val="000000" w:themeColor="text1"/>
          <w:sz w:val="18"/>
          <w:szCs w:val="18"/>
        </w:rPr>
        <w:t>ATA-Pa</w:t>
      </w:r>
      <w:r w:rsidRPr="005F1CF7">
        <w:rPr>
          <w:rFonts w:ascii="Times New Roman" w:hAnsi="Times New Roman" w:cs="Times New Roman"/>
          <w:color w:val="000000" w:themeColor="text1"/>
          <w:sz w:val="18"/>
          <w:szCs w:val="18"/>
        </w:rPr>
        <w:t xml:space="preserve"> and </w:t>
      </w:r>
      <w:r w:rsidRPr="005F1CF7">
        <w:rPr>
          <w:rFonts w:ascii="Times New Roman" w:hAnsi="Times New Roman" w:cs="Times New Roman" w:hint="eastAsia"/>
          <w:color w:val="000000" w:themeColor="text1"/>
          <w:sz w:val="18"/>
          <w:szCs w:val="18"/>
        </w:rPr>
        <w:t>M4</w:t>
      </w:r>
      <w:r w:rsidRPr="005F1CF7">
        <w:rPr>
          <w:rFonts w:ascii="Times New Roman" w:hAnsi="Times New Roman" w:cs="Times New Roman"/>
          <w:color w:val="000000" w:themeColor="text1"/>
          <w:sz w:val="18"/>
          <w:szCs w:val="18"/>
        </w:rPr>
        <w:t xml:space="preserve"> bound with the PLP. No significant difference was found in the respective MD replicas.</w:t>
      </w:r>
    </w:p>
    <w:p w14:paraId="5359BF30" w14:textId="77777777" w:rsidR="00CB4437" w:rsidRDefault="00CB4437" w:rsidP="00CB4437">
      <w:pPr>
        <w:jc w:val="left"/>
        <w:rPr>
          <w:rFonts w:ascii="Times New Roman" w:hAnsi="Times New Roman" w:cs="Times New Roman"/>
          <w:color w:val="000000" w:themeColor="text1"/>
          <w:sz w:val="18"/>
          <w:szCs w:val="18"/>
        </w:rPr>
      </w:pPr>
    </w:p>
    <w:p w14:paraId="288CFC86" w14:textId="77777777" w:rsidR="0011365F" w:rsidRPr="00A124B6" w:rsidRDefault="0011365F" w:rsidP="0011365F">
      <w:pPr>
        <w:widowControl/>
        <w:jc w:val="center"/>
        <w:rPr>
          <w:rFonts w:ascii="Times New Roman" w:hAnsi="Times New Roman" w:cs="Times New Roman"/>
          <w:color w:val="000000" w:themeColor="text1"/>
          <w:szCs w:val="21"/>
        </w:rPr>
      </w:pPr>
      <w:r w:rsidRPr="00A124B6">
        <w:rPr>
          <w:rFonts w:ascii="Times New Roman" w:hAnsi="Times New Roman" w:cs="Times New Roman"/>
          <w:noProof/>
          <w:color w:val="000000" w:themeColor="text1"/>
          <w:szCs w:val="21"/>
        </w:rPr>
        <w:drawing>
          <wp:inline distT="0" distB="0" distL="0" distR="0" wp14:anchorId="4982597D" wp14:editId="28AFF2A5">
            <wp:extent cx="3213614" cy="1881689"/>
            <wp:effectExtent l="0" t="0" r="6350" b="4445"/>
            <wp:docPr id="1540315157" name="图片 154031515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图示&#10;&#10;描述已自动生成"/>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25802" cy="1888825"/>
                    </a:xfrm>
                    <a:prstGeom prst="rect">
                      <a:avLst/>
                    </a:prstGeom>
                    <a:noFill/>
                    <a:ln>
                      <a:noFill/>
                    </a:ln>
                  </pic:spPr>
                </pic:pic>
              </a:graphicData>
            </a:graphic>
          </wp:inline>
        </w:drawing>
      </w:r>
    </w:p>
    <w:p w14:paraId="43C0762C" w14:textId="16ED1860" w:rsidR="0011365F" w:rsidRDefault="0011365F" w:rsidP="007405AE">
      <w:pPr>
        <w:widowControl/>
        <w:jc w:val="center"/>
        <w:rPr>
          <w:rFonts w:ascii="Times New Roman" w:hAnsi="Times New Roman" w:cs="Times New Roman"/>
          <w:color w:val="000000" w:themeColor="text1"/>
          <w:sz w:val="18"/>
          <w:szCs w:val="24"/>
        </w:rPr>
      </w:pPr>
      <w:r w:rsidRPr="00A124B6">
        <w:rPr>
          <w:rFonts w:ascii="Times New Roman" w:hAnsi="Times New Roman" w:cs="Times New Roman"/>
          <w:b/>
          <w:bCs/>
          <w:color w:val="000000" w:themeColor="text1"/>
          <w:sz w:val="18"/>
          <w:szCs w:val="24"/>
        </w:rPr>
        <w:t>Fig. S1</w:t>
      </w:r>
      <w:r w:rsidR="00EF640F">
        <w:rPr>
          <w:rFonts w:ascii="Times New Roman" w:hAnsi="Times New Roman" w:cs="Times New Roman"/>
          <w:b/>
          <w:bCs/>
          <w:color w:val="000000" w:themeColor="text1"/>
          <w:sz w:val="18"/>
          <w:szCs w:val="24"/>
        </w:rPr>
        <w:t>2</w:t>
      </w:r>
      <w:r w:rsidRPr="00A124B6">
        <w:rPr>
          <w:rFonts w:ascii="Times New Roman" w:hAnsi="Times New Roman" w:cs="Times New Roman"/>
          <w:b/>
          <w:bCs/>
          <w:color w:val="000000" w:themeColor="text1"/>
          <w:sz w:val="18"/>
          <w:szCs w:val="24"/>
        </w:rPr>
        <w:t xml:space="preserve">. </w:t>
      </w:r>
      <w:r w:rsidRPr="00A124B6">
        <w:rPr>
          <w:rFonts w:ascii="Times New Roman" w:hAnsi="Times New Roman" w:cs="Times New Roman"/>
          <w:color w:val="000000" w:themeColor="text1"/>
          <w:sz w:val="18"/>
          <w:szCs w:val="24"/>
        </w:rPr>
        <w:t xml:space="preserve">The structure of </w:t>
      </w:r>
      <w:r w:rsidRPr="00A124B6">
        <w:rPr>
          <w:rFonts w:ascii="Times New Roman" w:hAnsi="Times New Roman" w:cs="Times New Roman"/>
          <w:i/>
          <w:color w:val="000000" w:themeColor="text1"/>
          <w:sz w:val="18"/>
          <w:szCs w:val="24"/>
        </w:rPr>
        <w:t>At</w:t>
      </w:r>
      <w:r w:rsidRPr="00A124B6">
        <w:rPr>
          <w:rFonts w:ascii="Times New Roman" w:hAnsi="Times New Roman" w:cs="Times New Roman"/>
          <w:color w:val="000000" w:themeColor="text1"/>
          <w:sz w:val="18"/>
          <w:szCs w:val="24"/>
        </w:rPr>
        <w:t>ATA’s binding-pocket-decorating loops.</w:t>
      </w:r>
    </w:p>
    <w:p w14:paraId="740E079D" w14:textId="77777777" w:rsidR="0011365F" w:rsidRPr="00CB4437" w:rsidRDefault="0011365F" w:rsidP="00CB4437">
      <w:pPr>
        <w:jc w:val="left"/>
        <w:rPr>
          <w:rFonts w:ascii="Times New Roman" w:hAnsi="Times New Roman" w:cs="Times New Roman"/>
          <w:color w:val="000000" w:themeColor="text1"/>
          <w:sz w:val="18"/>
          <w:szCs w:val="18"/>
        </w:rPr>
      </w:pPr>
    </w:p>
    <w:p w14:paraId="152A265A" w14:textId="1021FEAC" w:rsidR="00AF053A" w:rsidRPr="00C74B86" w:rsidRDefault="00AF053A" w:rsidP="00884CF7">
      <w:pPr>
        <w:adjustRightInd w:val="0"/>
        <w:snapToGrid w:val="0"/>
        <w:jc w:val="left"/>
        <w:rPr>
          <w:rFonts w:ascii="Times New Roman" w:hAnsi="Times New Roman" w:cs="Times New Roman"/>
          <w:b/>
          <w:bCs/>
          <w:color w:val="000000" w:themeColor="text1"/>
          <w:kern w:val="0"/>
          <w:sz w:val="18"/>
          <w:szCs w:val="18"/>
          <w:lang w:eastAsia="en-US"/>
        </w:rPr>
      </w:pPr>
      <w:r w:rsidRPr="00C74B86">
        <w:rPr>
          <w:rFonts w:ascii="Times New Roman" w:hAnsi="Times New Roman" w:cs="Times New Roman"/>
          <w:b/>
          <w:bCs/>
          <w:color w:val="000000" w:themeColor="text1"/>
          <w:kern w:val="0"/>
          <w:sz w:val="18"/>
          <w:szCs w:val="18"/>
          <w:lang w:eastAsia="en-US"/>
        </w:rPr>
        <w:t xml:space="preserve">Table </w:t>
      </w:r>
      <w:r w:rsidR="00F97A38" w:rsidRPr="00C74B86">
        <w:rPr>
          <w:rFonts w:ascii="Times New Roman" w:hAnsi="Times New Roman" w:cs="Times New Roman"/>
          <w:b/>
          <w:bCs/>
          <w:color w:val="000000" w:themeColor="text1"/>
          <w:kern w:val="0"/>
          <w:sz w:val="18"/>
          <w:szCs w:val="18"/>
          <w:lang w:eastAsia="en-US"/>
        </w:rPr>
        <w:t>S</w:t>
      </w:r>
      <w:r w:rsidR="00F97A38">
        <w:rPr>
          <w:rFonts w:ascii="Times New Roman" w:hAnsi="Times New Roman" w:cs="Times New Roman"/>
          <w:b/>
          <w:bCs/>
          <w:color w:val="000000" w:themeColor="text1"/>
          <w:kern w:val="0"/>
          <w:sz w:val="18"/>
          <w:szCs w:val="18"/>
          <w:lang w:eastAsia="en-US"/>
        </w:rPr>
        <w:t>6</w:t>
      </w:r>
    </w:p>
    <w:p w14:paraId="0D0DFFAC" w14:textId="10796DBD" w:rsidR="00AF053A" w:rsidRPr="00884CF7" w:rsidRDefault="00AF053A" w:rsidP="00884CF7">
      <w:pPr>
        <w:adjustRightInd w:val="0"/>
        <w:snapToGrid w:val="0"/>
        <w:jc w:val="left"/>
        <w:rPr>
          <w:rFonts w:ascii="Times New Roman" w:hAnsi="Times New Roman" w:cs="Times New Roman"/>
          <w:color w:val="000000" w:themeColor="text1"/>
          <w:kern w:val="0"/>
          <w:sz w:val="18"/>
          <w:szCs w:val="18"/>
          <w:lang w:eastAsia="en-US"/>
        </w:rPr>
      </w:pPr>
      <w:r w:rsidRPr="00884CF7">
        <w:rPr>
          <w:rFonts w:ascii="Times New Roman" w:hAnsi="Times New Roman" w:cs="Times New Roman"/>
          <w:color w:val="000000" w:themeColor="text1"/>
          <w:kern w:val="0"/>
          <w:sz w:val="18"/>
          <w:szCs w:val="18"/>
          <w:lang w:eastAsia="en-US"/>
        </w:rPr>
        <w:t xml:space="preserve">The RMSFs of the binding-pocket-decorating loops and key residues of </w:t>
      </w:r>
      <w:r w:rsidRPr="00884CF7">
        <w:rPr>
          <w:rFonts w:ascii="Times New Roman" w:hAnsi="Times New Roman" w:cs="Times New Roman"/>
          <w:i/>
          <w:iCs/>
          <w:color w:val="000000" w:themeColor="text1"/>
          <w:kern w:val="0"/>
          <w:sz w:val="18"/>
          <w:szCs w:val="18"/>
          <w:lang w:eastAsia="en-US"/>
        </w:rPr>
        <w:t>At</w:t>
      </w:r>
      <w:r w:rsidRPr="00884CF7">
        <w:rPr>
          <w:rFonts w:ascii="Times New Roman" w:hAnsi="Times New Roman" w:cs="Times New Roman"/>
          <w:color w:val="000000" w:themeColor="text1"/>
          <w:kern w:val="0"/>
          <w:sz w:val="18"/>
          <w:szCs w:val="18"/>
          <w:lang w:eastAsia="en-US"/>
        </w:rPr>
        <w:t>ATA</w:t>
      </w:r>
      <w:r w:rsidR="0071048D" w:rsidRPr="00884CF7">
        <w:rPr>
          <w:rFonts w:ascii="Times New Roman" w:hAnsi="Times New Roman" w:cs="Times New Roman"/>
          <w:color w:val="000000" w:themeColor="text1"/>
          <w:kern w:val="0"/>
          <w:sz w:val="18"/>
          <w:szCs w:val="18"/>
          <w:lang w:eastAsia="en-US"/>
        </w:rPr>
        <w:t>.</w:t>
      </w:r>
    </w:p>
    <w:tbl>
      <w:tblPr>
        <w:tblStyle w:val="ab"/>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1303"/>
        <w:gridCol w:w="1303"/>
        <w:gridCol w:w="1303"/>
        <w:gridCol w:w="1304"/>
      </w:tblGrid>
      <w:tr w:rsidR="00AF053A" w:rsidRPr="0076558D" w14:paraId="0E7BEDD6" w14:textId="77777777" w:rsidTr="00DE640B">
        <w:tc>
          <w:tcPr>
            <w:tcW w:w="2072" w:type="dxa"/>
            <w:tcBorders>
              <w:top w:val="single" w:sz="4" w:space="0" w:color="auto"/>
              <w:bottom w:val="single" w:sz="4" w:space="0" w:color="auto"/>
            </w:tcBorders>
          </w:tcPr>
          <w:p w14:paraId="6D162D11"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hint="eastAsia"/>
                <w:color w:val="000000" w:themeColor="text1"/>
                <w:sz w:val="15"/>
                <w:szCs w:val="15"/>
              </w:rPr>
              <w:t>Enzyme</w:t>
            </w:r>
          </w:p>
        </w:tc>
        <w:tc>
          <w:tcPr>
            <w:tcW w:w="1303" w:type="dxa"/>
            <w:tcBorders>
              <w:top w:val="single" w:sz="4" w:space="0" w:color="auto"/>
              <w:bottom w:val="single" w:sz="4" w:space="0" w:color="auto"/>
            </w:tcBorders>
          </w:tcPr>
          <w:p w14:paraId="06CBDF3D"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Loop A</w:t>
            </w:r>
          </w:p>
        </w:tc>
        <w:tc>
          <w:tcPr>
            <w:tcW w:w="1303" w:type="dxa"/>
            <w:tcBorders>
              <w:top w:val="single" w:sz="4" w:space="0" w:color="auto"/>
              <w:bottom w:val="single" w:sz="4" w:space="0" w:color="auto"/>
            </w:tcBorders>
          </w:tcPr>
          <w:p w14:paraId="563FD697"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Loop B</w:t>
            </w:r>
          </w:p>
        </w:tc>
        <w:tc>
          <w:tcPr>
            <w:tcW w:w="1303" w:type="dxa"/>
            <w:tcBorders>
              <w:top w:val="single" w:sz="4" w:space="0" w:color="auto"/>
              <w:bottom w:val="single" w:sz="4" w:space="0" w:color="auto"/>
            </w:tcBorders>
          </w:tcPr>
          <w:p w14:paraId="6A1837DE"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Loop C</w:t>
            </w:r>
          </w:p>
        </w:tc>
        <w:tc>
          <w:tcPr>
            <w:tcW w:w="1304" w:type="dxa"/>
            <w:tcBorders>
              <w:top w:val="single" w:sz="4" w:space="0" w:color="auto"/>
              <w:bottom w:val="single" w:sz="4" w:space="0" w:color="auto"/>
            </w:tcBorders>
          </w:tcPr>
          <w:p w14:paraId="3E2437C2"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Loop D</w:t>
            </w:r>
          </w:p>
        </w:tc>
      </w:tr>
      <w:tr w:rsidR="00AF053A" w:rsidRPr="0076558D" w14:paraId="4F067C56" w14:textId="77777777" w:rsidTr="00DE640B">
        <w:tc>
          <w:tcPr>
            <w:tcW w:w="2072" w:type="dxa"/>
            <w:tcBorders>
              <w:top w:val="single" w:sz="4" w:space="0" w:color="auto"/>
              <w:bottom w:val="nil"/>
            </w:tcBorders>
          </w:tcPr>
          <w:p w14:paraId="435FF4D9"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i/>
                <w:color w:val="000000" w:themeColor="text1"/>
                <w:sz w:val="15"/>
                <w:szCs w:val="15"/>
              </w:rPr>
              <w:t>At</w:t>
            </w:r>
            <w:r w:rsidRPr="0076558D">
              <w:rPr>
                <w:rFonts w:ascii="Times New Roman" w:hAnsi="Times New Roman" w:cs="Times New Roman"/>
                <w:color w:val="000000" w:themeColor="text1"/>
                <w:sz w:val="15"/>
                <w:szCs w:val="15"/>
              </w:rPr>
              <w:t>ATA-Pa</w:t>
            </w:r>
          </w:p>
        </w:tc>
        <w:tc>
          <w:tcPr>
            <w:tcW w:w="1303" w:type="dxa"/>
            <w:tcBorders>
              <w:top w:val="single" w:sz="4" w:space="0" w:color="auto"/>
              <w:bottom w:val="nil"/>
            </w:tcBorders>
          </w:tcPr>
          <w:p w14:paraId="5340F4F5"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1.002</w:t>
            </w:r>
          </w:p>
        </w:tc>
        <w:tc>
          <w:tcPr>
            <w:tcW w:w="1303" w:type="dxa"/>
            <w:tcBorders>
              <w:top w:val="single" w:sz="4" w:space="0" w:color="auto"/>
              <w:bottom w:val="nil"/>
            </w:tcBorders>
          </w:tcPr>
          <w:p w14:paraId="7E0249D2"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1.127</w:t>
            </w:r>
          </w:p>
        </w:tc>
        <w:tc>
          <w:tcPr>
            <w:tcW w:w="1303" w:type="dxa"/>
            <w:tcBorders>
              <w:top w:val="single" w:sz="4" w:space="0" w:color="auto"/>
              <w:bottom w:val="nil"/>
            </w:tcBorders>
          </w:tcPr>
          <w:p w14:paraId="38D6EFEE"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1.524</w:t>
            </w:r>
          </w:p>
        </w:tc>
        <w:tc>
          <w:tcPr>
            <w:tcW w:w="1304" w:type="dxa"/>
            <w:tcBorders>
              <w:top w:val="single" w:sz="4" w:space="0" w:color="auto"/>
              <w:bottom w:val="nil"/>
            </w:tcBorders>
          </w:tcPr>
          <w:p w14:paraId="28BF5401"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0.798</w:t>
            </w:r>
          </w:p>
        </w:tc>
      </w:tr>
      <w:tr w:rsidR="00AF053A" w:rsidRPr="0076558D" w14:paraId="5261611B" w14:textId="77777777" w:rsidTr="00DE640B">
        <w:tc>
          <w:tcPr>
            <w:tcW w:w="2072" w:type="dxa"/>
            <w:tcBorders>
              <w:top w:val="nil"/>
              <w:bottom w:val="single" w:sz="4" w:space="0" w:color="auto"/>
            </w:tcBorders>
          </w:tcPr>
          <w:p w14:paraId="46DCBE24"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hint="eastAsia"/>
                <w:color w:val="000000" w:themeColor="text1"/>
                <w:sz w:val="15"/>
                <w:szCs w:val="15"/>
              </w:rPr>
              <w:t>M4</w:t>
            </w:r>
          </w:p>
        </w:tc>
        <w:tc>
          <w:tcPr>
            <w:tcW w:w="1303" w:type="dxa"/>
            <w:tcBorders>
              <w:top w:val="nil"/>
              <w:bottom w:val="single" w:sz="4" w:space="0" w:color="auto"/>
            </w:tcBorders>
          </w:tcPr>
          <w:p w14:paraId="1D774F2F"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1.075</w:t>
            </w:r>
          </w:p>
        </w:tc>
        <w:tc>
          <w:tcPr>
            <w:tcW w:w="1303" w:type="dxa"/>
            <w:tcBorders>
              <w:top w:val="nil"/>
              <w:bottom w:val="single" w:sz="4" w:space="0" w:color="auto"/>
            </w:tcBorders>
          </w:tcPr>
          <w:p w14:paraId="05258B54"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1.122</w:t>
            </w:r>
          </w:p>
        </w:tc>
        <w:tc>
          <w:tcPr>
            <w:tcW w:w="1303" w:type="dxa"/>
            <w:tcBorders>
              <w:top w:val="nil"/>
              <w:bottom w:val="single" w:sz="4" w:space="0" w:color="auto"/>
            </w:tcBorders>
          </w:tcPr>
          <w:p w14:paraId="0C5ED369"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1.242</w:t>
            </w:r>
          </w:p>
        </w:tc>
        <w:tc>
          <w:tcPr>
            <w:tcW w:w="1304" w:type="dxa"/>
            <w:tcBorders>
              <w:top w:val="nil"/>
              <w:bottom w:val="single" w:sz="4" w:space="0" w:color="auto"/>
            </w:tcBorders>
          </w:tcPr>
          <w:p w14:paraId="2CE117F8"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0.740</w:t>
            </w:r>
          </w:p>
        </w:tc>
      </w:tr>
      <w:tr w:rsidR="00AF053A" w:rsidRPr="0076558D" w14:paraId="1294E279" w14:textId="77777777" w:rsidTr="00DE640B">
        <w:tc>
          <w:tcPr>
            <w:tcW w:w="2072" w:type="dxa"/>
            <w:tcBorders>
              <w:top w:val="single" w:sz="4" w:space="0" w:color="auto"/>
              <w:bottom w:val="single" w:sz="4" w:space="0" w:color="auto"/>
            </w:tcBorders>
          </w:tcPr>
          <w:p w14:paraId="7CD724BE"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hint="eastAsia"/>
                <w:color w:val="000000" w:themeColor="text1"/>
                <w:sz w:val="15"/>
                <w:szCs w:val="15"/>
              </w:rPr>
              <w:t>Enzyme</w:t>
            </w:r>
          </w:p>
        </w:tc>
        <w:tc>
          <w:tcPr>
            <w:tcW w:w="1303" w:type="dxa"/>
            <w:tcBorders>
              <w:top w:val="single" w:sz="4" w:space="0" w:color="auto"/>
              <w:bottom w:val="single" w:sz="4" w:space="0" w:color="auto"/>
            </w:tcBorders>
          </w:tcPr>
          <w:p w14:paraId="64A9885A"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Position 128</w:t>
            </w:r>
          </w:p>
        </w:tc>
        <w:tc>
          <w:tcPr>
            <w:tcW w:w="1303" w:type="dxa"/>
            <w:tcBorders>
              <w:top w:val="single" w:sz="4" w:space="0" w:color="auto"/>
              <w:bottom w:val="single" w:sz="4" w:space="0" w:color="auto"/>
            </w:tcBorders>
          </w:tcPr>
          <w:p w14:paraId="56E0E44C"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Position 149</w:t>
            </w:r>
          </w:p>
        </w:tc>
        <w:tc>
          <w:tcPr>
            <w:tcW w:w="1303" w:type="dxa"/>
            <w:tcBorders>
              <w:top w:val="single" w:sz="4" w:space="0" w:color="auto"/>
              <w:bottom w:val="single" w:sz="4" w:space="0" w:color="auto"/>
            </w:tcBorders>
          </w:tcPr>
          <w:p w14:paraId="0CA31E44"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Position 182</w:t>
            </w:r>
          </w:p>
        </w:tc>
        <w:tc>
          <w:tcPr>
            <w:tcW w:w="1304" w:type="dxa"/>
            <w:tcBorders>
              <w:top w:val="single" w:sz="4" w:space="0" w:color="auto"/>
              <w:bottom w:val="single" w:sz="4" w:space="0" w:color="auto"/>
            </w:tcBorders>
          </w:tcPr>
          <w:p w14:paraId="68CCC455"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Position 187</w:t>
            </w:r>
          </w:p>
        </w:tc>
      </w:tr>
      <w:tr w:rsidR="00AF053A" w:rsidRPr="0076558D" w14:paraId="41F2E595" w14:textId="77777777" w:rsidTr="00DE640B">
        <w:tc>
          <w:tcPr>
            <w:tcW w:w="2072" w:type="dxa"/>
            <w:tcBorders>
              <w:top w:val="single" w:sz="4" w:space="0" w:color="auto"/>
              <w:bottom w:val="nil"/>
            </w:tcBorders>
          </w:tcPr>
          <w:p w14:paraId="74C0FD84"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i/>
                <w:color w:val="000000" w:themeColor="text1"/>
                <w:sz w:val="15"/>
                <w:szCs w:val="15"/>
              </w:rPr>
              <w:t>At</w:t>
            </w:r>
            <w:r w:rsidRPr="0076558D">
              <w:rPr>
                <w:rFonts w:ascii="Times New Roman" w:hAnsi="Times New Roman" w:cs="Times New Roman"/>
                <w:color w:val="000000" w:themeColor="text1"/>
                <w:sz w:val="15"/>
                <w:szCs w:val="15"/>
              </w:rPr>
              <w:t>ATA-Pa</w:t>
            </w:r>
          </w:p>
        </w:tc>
        <w:tc>
          <w:tcPr>
            <w:tcW w:w="1303" w:type="dxa"/>
            <w:tcBorders>
              <w:top w:val="single" w:sz="4" w:space="0" w:color="auto"/>
              <w:bottom w:val="nil"/>
            </w:tcBorders>
          </w:tcPr>
          <w:p w14:paraId="2ACAAEAF"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2.226</w:t>
            </w:r>
          </w:p>
        </w:tc>
        <w:tc>
          <w:tcPr>
            <w:tcW w:w="1303" w:type="dxa"/>
            <w:tcBorders>
              <w:top w:val="single" w:sz="4" w:space="0" w:color="auto"/>
              <w:bottom w:val="nil"/>
            </w:tcBorders>
          </w:tcPr>
          <w:p w14:paraId="3C9C419F"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0.979</w:t>
            </w:r>
          </w:p>
        </w:tc>
        <w:tc>
          <w:tcPr>
            <w:tcW w:w="1303" w:type="dxa"/>
            <w:tcBorders>
              <w:top w:val="single" w:sz="4" w:space="0" w:color="auto"/>
              <w:bottom w:val="nil"/>
            </w:tcBorders>
          </w:tcPr>
          <w:p w14:paraId="518E46A1"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1.420</w:t>
            </w:r>
          </w:p>
        </w:tc>
        <w:tc>
          <w:tcPr>
            <w:tcW w:w="1304" w:type="dxa"/>
            <w:tcBorders>
              <w:top w:val="single" w:sz="4" w:space="0" w:color="auto"/>
              <w:bottom w:val="nil"/>
            </w:tcBorders>
          </w:tcPr>
          <w:p w14:paraId="5A386E78"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1.472</w:t>
            </w:r>
          </w:p>
        </w:tc>
      </w:tr>
      <w:tr w:rsidR="00AF053A" w:rsidRPr="0076558D" w14:paraId="51C80BFD" w14:textId="77777777" w:rsidTr="00DE640B">
        <w:tc>
          <w:tcPr>
            <w:tcW w:w="2072" w:type="dxa"/>
            <w:tcBorders>
              <w:top w:val="nil"/>
              <w:bottom w:val="single" w:sz="4" w:space="0" w:color="auto"/>
            </w:tcBorders>
          </w:tcPr>
          <w:p w14:paraId="1E5E65DD" w14:textId="77777777" w:rsidR="00AF053A" w:rsidRPr="0076558D" w:rsidRDefault="00AF053A" w:rsidP="00CB4437">
            <w:pPr>
              <w:jc w:val="left"/>
              <w:rPr>
                <w:rFonts w:ascii="Times New Roman" w:hAnsi="Times New Roman" w:cs="Times New Roman"/>
                <w:color w:val="000000" w:themeColor="text1"/>
                <w:sz w:val="15"/>
                <w:szCs w:val="15"/>
              </w:rPr>
            </w:pPr>
            <w:r w:rsidRPr="0076558D">
              <w:rPr>
                <w:rFonts w:ascii="Times New Roman" w:hAnsi="Times New Roman" w:cs="Times New Roman" w:hint="eastAsia"/>
                <w:color w:val="000000" w:themeColor="text1"/>
                <w:sz w:val="15"/>
                <w:szCs w:val="15"/>
              </w:rPr>
              <w:t>M4</w:t>
            </w:r>
          </w:p>
        </w:tc>
        <w:tc>
          <w:tcPr>
            <w:tcW w:w="1303" w:type="dxa"/>
            <w:tcBorders>
              <w:top w:val="nil"/>
              <w:bottom w:val="single" w:sz="4" w:space="0" w:color="auto"/>
            </w:tcBorders>
          </w:tcPr>
          <w:p w14:paraId="267695DF"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3.259</w:t>
            </w:r>
          </w:p>
        </w:tc>
        <w:tc>
          <w:tcPr>
            <w:tcW w:w="1303" w:type="dxa"/>
            <w:tcBorders>
              <w:top w:val="nil"/>
              <w:bottom w:val="single" w:sz="4" w:space="0" w:color="auto"/>
            </w:tcBorders>
          </w:tcPr>
          <w:p w14:paraId="2E604389"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0.972</w:t>
            </w:r>
          </w:p>
        </w:tc>
        <w:tc>
          <w:tcPr>
            <w:tcW w:w="1303" w:type="dxa"/>
            <w:tcBorders>
              <w:top w:val="nil"/>
              <w:bottom w:val="single" w:sz="4" w:space="0" w:color="auto"/>
            </w:tcBorders>
          </w:tcPr>
          <w:p w14:paraId="3E0BA919"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0.699</w:t>
            </w:r>
          </w:p>
        </w:tc>
        <w:tc>
          <w:tcPr>
            <w:tcW w:w="1304" w:type="dxa"/>
            <w:tcBorders>
              <w:top w:val="nil"/>
              <w:bottom w:val="single" w:sz="4" w:space="0" w:color="auto"/>
            </w:tcBorders>
          </w:tcPr>
          <w:p w14:paraId="6063051D" w14:textId="77777777" w:rsidR="00AF053A" w:rsidRPr="0076558D" w:rsidRDefault="00AF053A" w:rsidP="00CB4437">
            <w:pPr>
              <w:widowControl/>
              <w:jc w:val="left"/>
              <w:rPr>
                <w:rFonts w:ascii="Times New Roman" w:hAnsi="Times New Roman" w:cs="Times New Roman"/>
                <w:color w:val="000000" w:themeColor="text1"/>
                <w:sz w:val="15"/>
                <w:szCs w:val="15"/>
              </w:rPr>
            </w:pPr>
            <w:r w:rsidRPr="0076558D">
              <w:rPr>
                <w:rFonts w:ascii="Times New Roman" w:hAnsi="Times New Roman" w:cs="Times New Roman"/>
                <w:color w:val="000000" w:themeColor="text1"/>
                <w:sz w:val="15"/>
                <w:szCs w:val="15"/>
              </w:rPr>
              <w:t>0.641</w:t>
            </w:r>
          </w:p>
        </w:tc>
      </w:tr>
    </w:tbl>
    <w:p w14:paraId="0280DCAE" w14:textId="77777777" w:rsidR="00AF053A" w:rsidRPr="00A124B6" w:rsidRDefault="00AF053A" w:rsidP="00CB4437">
      <w:pPr>
        <w:jc w:val="left"/>
        <w:rPr>
          <w:rFonts w:ascii="Times New Roman" w:hAnsi="Times New Roman" w:cs="Times New Roman"/>
          <w:color w:val="000000" w:themeColor="text1"/>
        </w:rPr>
        <w:sectPr w:rsidR="00AF053A" w:rsidRPr="00A124B6" w:rsidSect="00AF053A">
          <w:type w:val="continuous"/>
          <w:pgSz w:w="11906" w:h="16838"/>
          <w:pgMar w:top="720" w:right="720" w:bottom="720" w:left="720" w:header="851" w:footer="992" w:gutter="0"/>
          <w:cols w:space="425"/>
          <w:docGrid w:type="lines" w:linePitch="312"/>
        </w:sectPr>
      </w:pPr>
    </w:p>
    <w:p w14:paraId="549EBD3B" w14:textId="77777777" w:rsidR="00AF053A" w:rsidRPr="00A124B6" w:rsidRDefault="00AF053A" w:rsidP="00CB4437">
      <w:pPr>
        <w:widowControl/>
        <w:rPr>
          <w:rFonts w:ascii="Times New Roman" w:hAnsi="Times New Roman" w:cs="Times New Roman"/>
          <w:color w:val="000000" w:themeColor="text1"/>
          <w:sz w:val="24"/>
          <w:szCs w:val="21"/>
        </w:rPr>
      </w:pPr>
    </w:p>
    <w:p w14:paraId="0369DF00" w14:textId="02FF4C47" w:rsidR="00316F5B" w:rsidRPr="0011365F" w:rsidRDefault="00316F5B" w:rsidP="00316F5B">
      <w:pPr>
        <w:widowControl/>
        <w:jc w:val="center"/>
        <w:rPr>
          <w:rFonts w:ascii="Times New Roman" w:hAnsi="Times New Roman" w:cs="Times New Roman"/>
          <w:b/>
          <w:bCs/>
          <w:color w:val="000000" w:themeColor="text1"/>
          <w:sz w:val="18"/>
          <w:szCs w:val="18"/>
        </w:rPr>
      </w:pPr>
    </w:p>
    <w:p w14:paraId="28619670" w14:textId="2B862409" w:rsidR="004B015D" w:rsidRPr="00AB4E5C" w:rsidRDefault="004B015D" w:rsidP="004B015D">
      <w:pPr>
        <w:autoSpaceDE w:val="0"/>
        <w:autoSpaceDN w:val="0"/>
        <w:adjustRightInd w:val="0"/>
        <w:snapToGrid w:val="0"/>
        <w:jc w:val="center"/>
        <w:rPr>
          <w:rFonts w:ascii="Times New Roman" w:hAnsi="Times New Roman" w:cs="Times New Roman"/>
        </w:rPr>
      </w:pPr>
      <w:r w:rsidRPr="00AB4E5C">
        <w:rPr>
          <w:rFonts w:ascii="Times New Roman" w:hAnsi="Times New Roman" w:cs="Times New Roman"/>
          <w:noProof/>
        </w:rPr>
        <w:lastRenderedPageBreak/>
        <w:drawing>
          <wp:inline distT="0" distB="0" distL="0" distR="0" wp14:anchorId="0760D1E9" wp14:editId="25B4FE22">
            <wp:extent cx="4676140" cy="27844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6140" cy="2784475"/>
                    </a:xfrm>
                    <a:prstGeom prst="rect">
                      <a:avLst/>
                    </a:prstGeom>
                    <a:noFill/>
                    <a:ln>
                      <a:noFill/>
                    </a:ln>
                  </pic:spPr>
                </pic:pic>
              </a:graphicData>
            </a:graphic>
          </wp:inline>
        </w:drawing>
      </w:r>
    </w:p>
    <w:p w14:paraId="42D50268" w14:textId="1F422D40" w:rsidR="004B015D" w:rsidRPr="00AB4E5C" w:rsidRDefault="004B015D" w:rsidP="004B015D">
      <w:pPr>
        <w:autoSpaceDE w:val="0"/>
        <w:autoSpaceDN w:val="0"/>
        <w:adjustRightInd w:val="0"/>
        <w:snapToGrid w:val="0"/>
        <w:rPr>
          <w:rFonts w:ascii="Times New Roman" w:hAnsi="Times New Roman" w:cs="Times New Roman"/>
          <w:sz w:val="18"/>
          <w:szCs w:val="18"/>
        </w:rPr>
      </w:pPr>
      <w:r w:rsidRPr="00AB4E5C">
        <w:rPr>
          <w:rFonts w:ascii="Times New Roman" w:hAnsi="Times New Roman" w:cs="Times New Roman"/>
          <w:b/>
          <w:sz w:val="18"/>
          <w:szCs w:val="18"/>
        </w:rPr>
        <w:t xml:space="preserve">Fig. </w:t>
      </w:r>
      <w:r w:rsidR="00EF640F" w:rsidRPr="00AB4E5C">
        <w:rPr>
          <w:rFonts w:ascii="Times New Roman" w:hAnsi="Times New Roman" w:cs="Times New Roman"/>
          <w:b/>
          <w:sz w:val="18"/>
          <w:szCs w:val="18"/>
        </w:rPr>
        <w:t>S1</w:t>
      </w:r>
      <w:r w:rsidR="00EF640F">
        <w:rPr>
          <w:rFonts w:ascii="Times New Roman" w:hAnsi="Times New Roman" w:cs="Times New Roman"/>
          <w:b/>
          <w:sz w:val="18"/>
          <w:szCs w:val="18"/>
        </w:rPr>
        <w:t>3</w:t>
      </w:r>
      <w:r w:rsidRPr="00AB4E5C">
        <w:rPr>
          <w:rFonts w:ascii="Times New Roman" w:hAnsi="Times New Roman" w:cs="Times New Roman"/>
          <w:sz w:val="18"/>
          <w:szCs w:val="18"/>
        </w:rPr>
        <w:t xml:space="preserve">. The number of interactions between or within molecules of </w:t>
      </w:r>
      <w:r w:rsidRPr="00AB4E5C">
        <w:rPr>
          <w:rFonts w:ascii="Times New Roman" w:hAnsi="Times New Roman" w:cs="Times New Roman"/>
          <w:i/>
          <w:sz w:val="18"/>
          <w:szCs w:val="18"/>
        </w:rPr>
        <w:t>At</w:t>
      </w:r>
      <w:r w:rsidRPr="00AB4E5C">
        <w:rPr>
          <w:rFonts w:ascii="Times New Roman" w:hAnsi="Times New Roman" w:cs="Times New Roman"/>
          <w:sz w:val="18"/>
          <w:szCs w:val="18"/>
        </w:rPr>
        <w:t>ATA-Pa or M4. The above two pictures presented the interactions between molecules. The green dotted line represents the hydrogen bond, and the purple dotted line represents hydrophobic interaction. The number of interactions between or within molecules is calculated by the software of Discovery Studio 2019 Client.</w:t>
      </w:r>
    </w:p>
    <w:p w14:paraId="6A0CC7FB" w14:textId="77777777" w:rsidR="004B015D" w:rsidRPr="004B015D" w:rsidRDefault="004B015D" w:rsidP="00316F5B">
      <w:pPr>
        <w:adjustRightInd w:val="0"/>
        <w:snapToGrid w:val="0"/>
        <w:rPr>
          <w:rFonts w:ascii="Times New Roman" w:hAnsi="Times New Roman" w:cs="Times New Roman"/>
          <w:color w:val="000000" w:themeColor="text1"/>
          <w:sz w:val="18"/>
          <w:szCs w:val="18"/>
        </w:rPr>
      </w:pPr>
    </w:p>
    <w:p w14:paraId="252E8607" w14:textId="77777777" w:rsidR="00EF640F" w:rsidRPr="00A124B6" w:rsidRDefault="00EF640F" w:rsidP="00EF640F">
      <w:pPr>
        <w:adjustRightInd w:val="0"/>
        <w:snapToGrid w:val="0"/>
        <w:jc w:val="center"/>
        <w:rPr>
          <w:rFonts w:ascii="Times New Roman" w:hAnsi="Times New Roman" w:cs="Times New Roman"/>
          <w:color w:val="000000" w:themeColor="text1"/>
          <w:kern w:val="0"/>
          <w:sz w:val="18"/>
          <w:szCs w:val="18"/>
        </w:rPr>
      </w:pPr>
      <w:r w:rsidRPr="00A124B6">
        <w:rPr>
          <w:rFonts w:ascii="Times New Roman" w:hAnsi="Times New Roman" w:cs="Times New Roman"/>
          <w:noProof/>
          <w:color w:val="000000" w:themeColor="text1"/>
          <w:kern w:val="0"/>
          <w:sz w:val="18"/>
          <w:szCs w:val="18"/>
        </w:rPr>
        <w:drawing>
          <wp:inline distT="0" distB="0" distL="0" distR="0" wp14:anchorId="01518157" wp14:editId="2EDBA58C">
            <wp:extent cx="2967007" cy="2626918"/>
            <wp:effectExtent l="0" t="0" r="5080" b="2540"/>
            <wp:docPr id="218530271" name="图片 218530271"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文本, 信件&#10;&#10;描述已自动生成"/>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83977" cy="2641943"/>
                    </a:xfrm>
                    <a:prstGeom prst="rect">
                      <a:avLst/>
                    </a:prstGeom>
                    <a:noFill/>
                    <a:ln>
                      <a:noFill/>
                    </a:ln>
                  </pic:spPr>
                </pic:pic>
              </a:graphicData>
            </a:graphic>
          </wp:inline>
        </w:drawing>
      </w:r>
    </w:p>
    <w:p w14:paraId="04D88420" w14:textId="3C8DB5A0" w:rsidR="00EF640F" w:rsidRPr="00A124B6" w:rsidRDefault="00EF640F" w:rsidP="00EF640F">
      <w:pPr>
        <w:adjustRightInd w:val="0"/>
        <w:snapToGrid w:val="0"/>
        <w:rPr>
          <w:rFonts w:ascii="Times New Roman" w:hAnsi="Times New Roman" w:cs="Times New Roman"/>
          <w:color w:val="000000" w:themeColor="text1"/>
          <w:sz w:val="18"/>
          <w:szCs w:val="18"/>
        </w:rPr>
      </w:pPr>
      <w:r w:rsidRPr="00A124B6">
        <w:rPr>
          <w:rFonts w:ascii="Times New Roman" w:hAnsi="Times New Roman" w:cs="Times New Roman"/>
          <w:b/>
          <w:bCs/>
          <w:color w:val="000000" w:themeColor="text1"/>
          <w:sz w:val="18"/>
          <w:szCs w:val="18"/>
        </w:rPr>
        <w:t>Fig. S1</w:t>
      </w:r>
      <w:r>
        <w:rPr>
          <w:rFonts w:ascii="Times New Roman" w:hAnsi="Times New Roman" w:cs="Times New Roman"/>
          <w:b/>
          <w:bCs/>
          <w:color w:val="000000" w:themeColor="text1"/>
          <w:sz w:val="18"/>
          <w:szCs w:val="18"/>
        </w:rPr>
        <w:t>4</w:t>
      </w:r>
      <w:r w:rsidRPr="00A124B6">
        <w:rPr>
          <w:rFonts w:ascii="Times New Roman" w:hAnsi="Times New Roman" w:cs="Times New Roman"/>
          <w:b/>
          <w:bCs/>
          <w:color w:val="000000" w:themeColor="text1"/>
          <w:sz w:val="18"/>
          <w:szCs w:val="18"/>
        </w:rPr>
        <w:t>.</w:t>
      </w:r>
      <w:r w:rsidRPr="00A124B6">
        <w:rPr>
          <w:rFonts w:ascii="Times New Roman" w:hAnsi="Times New Roman" w:cs="Times New Roman"/>
          <w:color w:val="000000" w:themeColor="text1"/>
          <w:sz w:val="18"/>
          <w:szCs w:val="18"/>
        </w:rPr>
        <w:t xml:space="preserve"> The SDS-PAGE analysis of </w:t>
      </w:r>
      <w:r w:rsidRPr="00A124B6">
        <w:rPr>
          <w:rFonts w:ascii="Times New Roman" w:hAnsi="Times New Roman" w:cs="Times New Roman"/>
          <w:iCs/>
          <w:color w:val="000000" w:themeColor="text1"/>
          <w:sz w:val="18"/>
          <w:szCs w:val="18"/>
        </w:rPr>
        <w:t>di</w:t>
      </w:r>
      <w:r w:rsidRPr="00A124B6">
        <w:rPr>
          <w:rFonts w:ascii="Times New Roman" w:hAnsi="Times New Roman" w:cs="Times New Roman" w:hint="eastAsia"/>
          <w:iCs/>
          <w:color w:val="000000" w:themeColor="text1"/>
          <w:sz w:val="18"/>
          <w:szCs w:val="18"/>
        </w:rPr>
        <w:t>fferent ATAs and the correspond</w:t>
      </w:r>
      <w:r w:rsidRPr="00A124B6">
        <w:rPr>
          <w:rFonts w:ascii="Times New Roman" w:hAnsi="Times New Roman" w:cs="Times New Roman"/>
          <w:iCs/>
          <w:color w:val="000000" w:themeColor="text1"/>
          <w:sz w:val="18"/>
          <w:szCs w:val="18"/>
        </w:rPr>
        <w:t>ing</w:t>
      </w:r>
      <w:r w:rsidRPr="00A124B6">
        <w:rPr>
          <w:rFonts w:ascii="Times New Roman" w:hAnsi="Times New Roman" w:cs="Times New Roman" w:hint="eastAsia"/>
          <w:iCs/>
          <w:color w:val="000000" w:themeColor="text1"/>
          <w:sz w:val="18"/>
          <w:szCs w:val="18"/>
        </w:rPr>
        <w:t xml:space="preserve"> variants</w:t>
      </w:r>
      <w:r w:rsidRPr="00A124B6">
        <w:rPr>
          <w:rFonts w:ascii="Times New Roman" w:hAnsi="Times New Roman" w:cs="Times New Roman"/>
          <w:color w:val="000000" w:themeColor="text1"/>
          <w:sz w:val="18"/>
          <w:szCs w:val="18"/>
        </w:rPr>
        <w:t>. The enzymes were purified using Ni</w:t>
      </w:r>
      <w:r w:rsidRPr="00A124B6">
        <w:rPr>
          <w:rFonts w:ascii="Times New Roman" w:hAnsi="Times New Roman" w:cs="Times New Roman"/>
          <w:color w:val="000000" w:themeColor="text1"/>
          <w:sz w:val="18"/>
          <w:szCs w:val="18"/>
          <w:vertAlign w:val="superscript"/>
        </w:rPr>
        <w:t>2+</w:t>
      </w:r>
      <w:r w:rsidRPr="00A124B6">
        <w:rPr>
          <w:rFonts w:ascii="Times New Roman" w:hAnsi="Times New Roman" w:cs="Times New Roman"/>
          <w:color w:val="000000" w:themeColor="text1"/>
          <w:sz w:val="18"/>
          <w:szCs w:val="18"/>
        </w:rPr>
        <w:t xml:space="preserve">-NTA affinity chromatography as described in the material and methods. </w:t>
      </w:r>
    </w:p>
    <w:p w14:paraId="2100A5D8" w14:textId="77777777" w:rsidR="001301A6" w:rsidRPr="00A124B6" w:rsidRDefault="001301A6" w:rsidP="00CB4437">
      <w:pPr>
        <w:widowControl/>
        <w:jc w:val="left"/>
        <w:rPr>
          <w:rFonts w:ascii="Times New Roman" w:hAnsi="Times New Roman" w:cs="Times New Roman"/>
          <w:color w:val="000000" w:themeColor="text1"/>
          <w:szCs w:val="21"/>
        </w:rPr>
      </w:pPr>
    </w:p>
    <w:p w14:paraId="5EB4954F" w14:textId="145C317C" w:rsidR="00AF053A" w:rsidRPr="00A124B6" w:rsidRDefault="00AF053A" w:rsidP="00CB4437">
      <w:pPr>
        <w:rPr>
          <w:rFonts w:ascii="Times New Roman" w:hAnsi="Times New Roman" w:cs="Times New Roman"/>
          <w:b/>
          <w:bCs/>
          <w:color w:val="000000" w:themeColor="text1"/>
          <w:szCs w:val="21"/>
        </w:rPr>
      </w:pPr>
      <w:bookmarkStart w:id="0" w:name="_Hlk134784391"/>
      <w:r w:rsidRPr="00A124B6">
        <w:rPr>
          <w:rFonts w:ascii="Times New Roman" w:hAnsi="Times New Roman" w:cs="Times New Roman"/>
          <w:b/>
          <w:bCs/>
          <w:color w:val="000000" w:themeColor="text1"/>
          <w:szCs w:val="21"/>
        </w:rPr>
        <w:t>HPLC analytical data</w:t>
      </w:r>
    </w:p>
    <w:bookmarkEnd w:id="0"/>
    <w:p w14:paraId="50D0DFC6" w14:textId="77777777" w:rsidR="00AF053A" w:rsidRPr="00A124B6" w:rsidRDefault="00AF053A" w:rsidP="00CB4437">
      <w:pPr>
        <w:widowControl/>
        <w:rPr>
          <w:rFonts w:ascii="Times New Roman" w:eastAsia="等线" w:hAnsi="Times New Roman" w:cs="Times New Roman"/>
          <w:bCs/>
          <w:color w:val="000000" w:themeColor="text1"/>
          <w:kern w:val="0"/>
          <w:sz w:val="18"/>
          <w:szCs w:val="21"/>
        </w:rPr>
      </w:pPr>
      <w:r w:rsidRPr="00A124B6">
        <w:rPr>
          <w:rFonts w:ascii="Times New Roman" w:eastAsia="等线" w:hAnsi="Times New Roman" w:cs="Times New Roman"/>
          <w:bCs/>
          <w:color w:val="000000" w:themeColor="text1"/>
          <w:kern w:val="0"/>
          <w:sz w:val="18"/>
          <w:szCs w:val="21"/>
        </w:rPr>
        <w:t>Analytical data for the determination of yield</w:t>
      </w:r>
    </w:p>
    <w:p w14:paraId="7825943B" w14:textId="0EB12219" w:rsidR="00AF053A" w:rsidRPr="00A124B6" w:rsidRDefault="00AF053A" w:rsidP="00D631F5">
      <w:pPr>
        <w:widowControl/>
        <w:ind w:firstLineChars="100" w:firstLine="180"/>
        <w:rPr>
          <w:rFonts w:ascii="Times New Roman" w:eastAsia="等线" w:hAnsi="Times New Roman" w:cs="Times New Roman"/>
          <w:bCs/>
          <w:color w:val="000000" w:themeColor="text1"/>
          <w:kern w:val="0"/>
          <w:sz w:val="18"/>
          <w:szCs w:val="21"/>
        </w:rPr>
      </w:pPr>
      <w:r w:rsidRPr="00A124B6">
        <w:rPr>
          <w:rFonts w:ascii="Times New Roman" w:eastAsia="等线" w:hAnsi="Times New Roman" w:cs="Times New Roman"/>
          <w:bCs/>
          <w:color w:val="000000" w:themeColor="text1"/>
          <w:kern w:val="0"/>
          <w:sz w:val="18"/>
          <w:szCs w:val="21"/>
          <w:u w:val="single"/>
        </w:rPr>
        <w:t>HPLC Method for 2a and 2c-2l (Method A):</w:t>
      </w:r>
      <w:r w:rsidRPr="00A124B6">
        <w:rPr>
          <w:rFonts w:ascii="Times New Roman" w:eastAsia="等线" w:hAnsi="Times New Roman" w:cs="Times New Roman"/>
          <w:bCs/>
          <w:color w:val="000000" w:themeColor="text1"/>
          <w:kern w:val="0"/>
          <w:sz w:val="18"/>
          <w:szCs w:val="21"/>
        </w:rPr>
        <w:t xml:space="preserve"> HPLC analyses were carried out in an Agilent chromatographic system, using a reversed-phase column (Agilent InfinityLab Poroshell 120 HPH-C18 column, 4.6 </w:t>
      </w:r>
      <w:r w:rsidR="00D631F5">
        <w:rPr>
          <w:rFonts w:ascii="Times New Roman" w:eastAsia="等线" w:hAnsi="Times New Roman" w:cs="Times New Roman"/>
          <w:bCs/>
          <w:color w:val="000000" w:themeColor="text1"/>
          <w:kern w:val="0"/>
          <w:sz w:val="18"/>
          <w:szCs w:val="21"/>
        </w:rPr>
        <w:t xml:space="preserve">mm </w:t>
      </w:r>
      <w:r w:rsidRPr="00A124B6">
        <w:rPr>
          <w:rFonts w:ascii="Times New Roman" w:eastAsia="等线" w:hAnsi="Times New Roman" w:cs="Times New Roman"/>
          <w:bCs/>
          <w:color w:val="000000" w:themeColor="text1"/>
          <w:kern w:val="0"/>
          <w:sz w:val="18"/>
          <w:szCs w:val="21"/>
        </w:rPr>
        <w:t>× 150 mm, 4.0 μm) and acetonitrile (MeCN)/deionized water containing 0.015% (</w:t>
      </w:r>
      <w:r w:rsidRPr="00D631F5">
        <w:rPr>
          <w:rFonts w:ascii="Times New Roman" w:eastAsia="等线" w:hAnsi="Times New Roman" w:cs="Times New Roman"/>
          <w:bCs/>
          <w:color w:val="000000" w:themeColor="text1"/>
          <w:kern w:val="0"/>
          <w:sz w:val="18"/>
          <w:szCs w:val="21"/>
        </w:rPr>
        <w:t>v/v</w:t>
      </w:r>
      <w:r w:rsidRPr="00A124B6">
        <w:rPr>
          <w:rFonts w:ascii="Times New Roman" w:eastAsia="等线" w:hAnsi="Times New Roman" w:cs="Times New Roman"/>
          <w:bCs/>
          <w:color w:val="000000" w:themeColor="text1"/>
          <w:kern w:val="0"/>
          <w:sz w:val="18"/>
          <w:szCs w:val="21"/>
        </w:rPr>
        <w:t>) ethanolamine as solvents. Samples were eluted with isocratic in 8</w:t>
      </w:r>
      <w:r w:rsidR="00D631F5">
        <w:rPr>
          <w:rFonts w:ascii="Times New Roman" w:eastAsia="等线" w:hAnsi="Times New Roman" w:cs="Times New Roman"/>
          <w:bCs/>
          <w:color w:val="000000" w:themeColor="text1"/>
          <w:kern w:val="0"/>
          <w:sz w:val="18"/>
          <w:szCs w:val="21"/>
        </w:rPr>
        <w:t>–</w:t>
      </w:r>
      <w:r w:rsidRPr="00A124B6">
        <w:rPr>
          <w:rFonts w:ascii="Times New Roman" w:eastAsia="等线" w:hAnsi="Times New Roman" w:cs="Times New Roman"/>
          <w:bCs/>
          <w:color w:val="000000" w:themeColor="text1"/>
          <w:kern w:val="0"/>
          <w:sz w:val="18"/>
          <w:szCs w:val="21"/>
        </w:rPr>
        <w:t>10 min, at a flow rate of 1.0 mL·min</w:t>
      </w:r>
      <w:r w:rsidR="00D631F5">
        <w:rPr>
          <w:rFonts w:ascii="Times New Roman" w:eastAsia="等线" w:hAnsi="Times New Roman" w:cs="Times New Roman"/>
          <w:bCs/>
          <w:color w:val="000000" w:themeColor="text1"/>
          <w:kern w:val="0"/>
          <w:sz w:val="18"/>
          <w:szCs w:val="21"/>
          <w:vertAlign w:val="superscript"/>
        </w:rPr>
        <w:t>–</w:t>
      </w:r>
      <w:r w:rsidRPr="00A124B6">
        <w:rPr>
          <w:rFonts w:ascii="Times New Roman" w:eastAsia="等线" w:hAnsi="Times New Roman" w:cs="Times New Roman"/>
          <w:bCs/>
          <w:color w:val="000000" w:themeColor="text1"/>
          <w:kern w:val="0"/>
          <w:sz w:val="18"/>
          <w:szCs w:val="21"/>
          <w:vertAlign w:val="superscript"/>
        </w:rPr>
        <w:t>1</w:t>
      </w:r>
      <w:r w:rsidRPr="00A124B6">
        <w:rPr>
          <w:rFonts w:ascii="Times New Roman" w:eastAsia="等线" w:hAnsi="Times New Roman" w:cs="Times New Roman"/>
          <w:bCs/>
          <w:color w:val="000000" w:themeColor="text1"/>
          <w:kern w:val="0"/>
          <w:sz w:val="18"/>
          <w:szCs w:val="21"/>
        </w:rPr>
        <w:t xml:space="preserve"> at 25</w:t>
      </w:r>
      <w:r w:rsidRPr="00D631F5">
        <w:rPr>
          <w:rFonts w:ascii="Times New Roman" w:eastAsia="等线" w:hAnsi="Times New Roman" w:cs="Times New Roman"/>
          <w:bCs/>
          <w:color w:val="000000" w:themeColor="text1"/>
          <w:kern w:val="0"/>
          <w:sz w:val="18"/>
          <w:szCs w:val="21"/>
        </w:rPr>
        <w:t xml:space="preserve"> </w:t>
      </w:r>
      <w:r w:rsidR="00D631F5" w:rsidRPr="00D631F5">
        <w:rPr>
          <w:rFonts w:ascii="Times New Roman" w:hAnsi="Times New Roman" w:cs="Times New Roman"/>
          <w:bCs/>
          <w:color w:val="000000" w:themeColor="text1"/>
          <w:sz w:val="18"/>
          <w:szCs w:val="21"/>
        </w:rPr>
        <w:t>°</w:t>
      </w:r>
      <w:r w:rsidRPr="00A124B6">
        <w:rPr>
          <w:rFonts w:ascii="Times New Roman" w:hAnsi="Times New Roman" w:cs="Times New Roman"/>
          <w:bCs/>
          <w:color w:val="000000" w:themeColor="text1"/>
          <w:sz w:val="18"/>
          <w:szCs w:val="21"/>
        </w:rPr>
        <w:t>C</w:t>
      </w:r>
      <w:r w:rsidRPr="00A124B6">
        <w:rPr>
          <w:rFonts w:ascii="Times New Roman" w:eastAsia="等线" w:hAnsi="Times New Roman" w:cs="Times New Roman"/>
          <w:bCs/>
          <w:color w:val="000000" w:themeColor="text1"/>
          <w:kern w:val="0"/>
          <w:sz w:val="18"/>
          <w:szCs w:val="21"/>
        </w:rPr>
        <w:t xml:space="preserve">. Detection and spectral characterization of peaks was performed at 210 nm with a diode array detector (Agilent 1220 Infinity II, </w:t>
      </w:r>
      <w:r w:rsidR="001E0166">
        <w:rPr>
          <w:rFonts w:ascii="Times New Roman" w:eastAsia="等线" w:hAnsi="Times New Roman" w:cs="Times New Roman"/>
          <w:bCs/>
          <w:color w:val="000000" w:themeColor="text1"/>
          <w:kern w:val="0"/>
          <w:sz w:val="18"/>
          <w:szCs w:val="21"/>
        </w:rPr>
        <w:t>USA</w:t>
      </w:r>
      <w:r w:rsidRPr="00A124B6">
        <w:rPr>
          <w:rFonts w:ascii="Times New Roman" w:eastAsia="等线" w:hAnsi="Times New Roman" w:cs="Times New Roman"/>
          <w:bCs/>
          <w:color w:val="000000" w:themeColor="text1"/>
          <w:kern w:val="0"/>
          <w:sz w:val="18"/>
          <w:szCs w:val="21"/>
        </w:rPr>
        <w:t>).</w:t>
      </w:r>
    </w:p>
    <w:p w14:paraId="54B48B73" w14:textId="7BBDD8C7" w:rsidR="00AF053A" w:rsidRPr="00A124B6" w:rsidRDefault="00AF053A" w:rsidP="00D631F5">
      <w:pPr>
        <w:widowControl/>
        <w:ind w:firstLineChars="100" w:firstLine="180"/>
        <w:rPr>
          <w:rFonts w:ascii="Times New Roman" w:eastAsia="等线" w:hAnsi="Times New Roman" w:cs="Times New Roman"/>
          <w:bCs/>
          <w:color w:val="000000" w:themeColor="text1"/>
          <w:kern w:val="0"/>
          <w:sz w:val="18"/>
          <w:szCs w:val="21"/>
        </w:rPr>
      </w:pPr>
      <w:r w:rsidRPr="00A124B6">
        <w:rPr>
          <w:rFonts w:ascii="Times New Roman" w:eastAsia="等线" w:hAnsi="Times New Roman" w:cs="Times New Roman"/>
          <w:bCs/>
          <w:color w:val="000000" w:themeColor="text1"/>
          <w:kern w:val="0"/>
          <w:sz w:val="18"/>
          <w:szCs w:val="21"/>
          <w:u w:val="single"/>
        </w:rPr>
        <w:t>HPLC Method for 1b, 2a, and 2d-2l (Method B):</w:t>
      </w:r>
      <w:r w:rsidRPr="00A124B6">
        <w:rPr>
          <w:rFonts w:ascii="Times New Roman" w:eastAsia="等线" w:hAnsi="Times New Roman" w:cs="Times New Roman"/>
          <w:bCs/>
          <w:color w:val="000000" w:themeColor="text1"/>
          <w:kern w:val="0"/>
          <w:sz w:val="18"/>
          <w:szCs w:val="21"/>
        </w:rPr>
        <w:t xml:space="preserve"> </w:t>
      </w:r>
      <w:r w:rsidRPr="00A124B6">
        <w:rPr>
          <w:rFonts w:ascii="Times New Roman" w:eastAsia="宋体" w:hAnsi="Times New Roman" w:cs="Times New Roman"/>
          <w:color w:val="000000" w:themeColor="text1"/>
          <w:sz w:val="18"/>
          <w:szCs w:val="21"/>
        </w:rPr>
        <w:t xml:space="preserve">An chirality of reaction product was mixed with </w:t>
      </w:r>
      <w:r w:rsidRPr="00A124B6">
        <w:rPr>
          <w:rFonts w:ascii="Times New Roman" w:hAnsi="Times New Roman"/>
          <w:color w:val="000000" w:themeColor="text1"/>
          <w:sz w:val="18"/>
          <w:szCs w:val="21"/>
        </w:rPr>
        <w:t>20 μL NaHCO</w:t>
      </w:r>
      <w:r w:rsidRPr="00A124B6">
        <w:rPr>
          <w:rFonts w:ascii="Times New Roman" w:hAnsi="Times New Roman"/>
          <w:color w:val="000000" w:themeColor="text1"/>
          <w:sz w:val="18"/>
          <w:szCs w:val="21"/>
          <w:vertAlign w:val="subscript"/>
        </w:rPr>
        <w:t xml:space="preserve">3 </w:t>
      </w:r>
      <w:r w:rsidRPr="00A124B6">
        <w:rPr>
          <w:rFonts w:ascii="Times New Roman" w:hAnsi="Times New Roman"/>
          <w:color w:val="000000" w:themeColor="text1"/>
          <w:sz w:val="18"/>
          <w:szCs w:val="21"/>
        </w:rPr>
        <w:t xml:space="preserve">(100 mM, pH 9.8) and 50 μL marfey solution in acetone (1%, </w:t>
      </w:r>
      <w:r w:rsidRPr="001E0166">
        <w:rPr>
          <w:rFonts w:ascii="Times New Roman" w:hAnsi="Times New Roman"/>
          <w:iCs/>
          <w:color w:val="000000" w:themeColor="text1"/>
          <w:sz w:val="18"/>
          <w:szCs w:val="21"/>
        </w:rPr>
        <w:t>m/v</w:t>
      </w:r>
      <w:r w:rsidRPr="00A124B6">
        <w:rPr>
          <w:rFonts w:ascii="Times New Roman" w:hAnsi="Times New Roman"/>
          <w:color w:val="000000" w:themeColor="text1"/>
          <w:sz w:val="18"/>
          <w:szCs w:val="21"/>
        </w:rPr>
        <w:t xml:space="preserve">) at 40 </w:t>
      </w:r>
      <w:r w:rsidR="001E0166" w:rsidRPr="001E0166">
        <w:rPr>
          <w:rFonts w:ascii="Times New Roman" w:hAnsi="Times New Roman" w:cs="Times New Roman"/>
          <w:color w:val="000000" w:themeColor="text1"/>
          <w:sz w:val="18"/>
          <w:szCs w:val="21"/>
          <w:lang w:val="en"/>
        </w:rPr>
        <w:t>°</w:t>
      </w:r>
      <w:r w:rsidRPr="00A124B6">
        <w:rPr>
          <w:rFonts w:ascii="Times New Roman" w:hAnsi="Times New Roman"/>
          <w:color w:val="000000" w:themeColor="text1"/>
          <w:sz w:val="18"/>
          <w:szCs w:val="21"/>
          <w:lang w:val="en"/>
        </w:rPr>
        <w:t>C</w:t>
      </w:r>
      <w:r w:rsidRPr="00A124B6">
        <w:rPr>
          <w:rFonts w:ascii="Times New Roman" w:hAnsi="Times New Roman"/>
          <w:color w:val="000000" w:themeColor="text1"/>
          <w:sz w:val="18"/>
          <w:szCs w:val="21"/>
        </w:rPr>
        <w:t xml:space="preserve"> for 2 h, and quenched the reaction via 20 μL HCl (2 M). Then, the reaction mixture was dissolved in a 50% (</w:t>
      </w:r>
      <w:r w:rsidRPr="001E0166">
        <w:rPr>
          <w:rFonts w:ascii="Times New Roman" w:hAnsi="Times New Roman"/>
          <w:iCs/>
          <w:color w:val="000000" w:themeColor="text1"/>
          <w:sz w:val="18"/>
          <w:szCs w:val="21"/>
        </w:rPr>
        <w:t>v/v</w:t>
      </w:r>
      <w:r w:rsidRPr="00A124B6">
        <w:rPr>
          <w:rFonts w:ascii="Times New Roman" w:hAnsi="Times New Roman"/>
          <w:color w:val="000000" w:themeColor="text1"/>
          <w:sz w:val="18"/>
          <w:szCs w:val="21"/>
        </w:rPr>
        <w:t>) acetonitrile aqueous solution</w:t>
      </w:r>
      <w:r w:rsidRPr="00A124B6">
        <w:rPr>
          <w:rFonts w:ascii="Times New Roman" w:eastAsia="宋体" w:hAnsi="Times New Roman" w:cs="Times New Roman"/>
          <w:color w:val="000000" w:themeColor="text1"/>
          <w:sz w:val="18"/>
          <w:szCs w:val="21"/>
        </w:rPr>
        <w:t xml:space="preserve"> and detected via HPLC. </w:t>
      </w:r>
      <w:r w:rsidRPr="00A124B6">
        <w:rPr>
          <w:rFonts w:ascii="Times New Roman" w:eastAsia="等线" w:hAnsi="Times New Roman" w:cs="Times New Roman"/>
          <w:bCs/>
          <w:color w:val="000000" w:themeColor="text1"/>
          <w:kern w:val="0"/>
          <w:sz w:val="18"/>
          <w:szCs w:val="21"/>
        </w:rPr>
        <w:t>HPLC analyses were carried out in an Agilent chromatographic system, using a reversed-phase column (Agilent InfinityLab Poroshell 120 EC-C18 column, 4.6</w:t>
      </w:r>
      <w:r w:rsidR="001E0166">
        <w:rPr>
          <w:rFonts w:ascii="Times New Roman" w:eastAsia="等线" w:hAnsi="Times New Roman" w:cs="Times New Roman"/>
          <w:bCs/>
          <w:color w:val="000000" w:themeColor="text1"/>
          <w:kern w:val="0"/>
          <w:sz w:val="18"/>
          <w:szCs w:val="21"/>
        </w:rPr>
        <w:t xml:space="preserve"> mm</w:t>
      </w:r>
      <w:r w:rsidRPr="00A124B6">
        <w:rPr>
          <w:rFonts w:ascii="Times New Roman" w:eastAsia="等线" w:hAnsi="Times New Roman" w:cs="Times New Roman"/>
          <w:bCs/>
          <w:color w:val="000000" w:themeColor="text1"/>
          <w:kern w:val="0"/>
          <w:sz w:val="18"/>
          <w:szCs w:val="21"/>
        </w:rPr>
        <w:t xml:space="preserve"> × 150 mm, 4.0 μm) and MeCN/deionized water containing 0.1% (</w:t>
      </w:r>
      <w:r w:rsidRPr="001E0166">
        <w:rPr>
          <w:rFonts w:ascii="Times New Roman" w:eastAsia="等线" w:hAnsi="Times New Roman" w:cs="Times New Roman"/>
          <w:bCs/>
          <w:color w:val="000000" w:themeColor="text1"/>
          <w:kern w:val="0"/>
          <w:sz w:val="18"/>
          <w:szCs w:val="21"/>
        </w:rPr>
        <w:t>v/v</w:t>
      </w:r>
      <w:r w:rsidRPr="00A124B6">
        <w:rPr>
          <w:rFonts w:ascii="Times New Roman" w:eastAsia="等线" w:hAnsi="Times New Roman" w:cs="Times New Roman"/>
          <w:bCs/>
          <w:color w:val="000000" w:themeColor="text1"/>
          <w:kern w:val="0"/>
          <w:sz w:val="18"/>
          <w:szCs w:val="21"/>
        </w:rPr>
        <w:t>) formic acid</w:t>
      </w:r>
      <w:r w:rsidRPr="00A124B6" w:rsidDel="004278B6">
        <w:rPr>
          <w:rFonts w:ascii="Times New Roman" w:eastAsia="等线" w:hAnsi="Times New Roman" w:cs="Times New Roman"/>
          <w:bCs/>
          <w:color w:val="000000" w:themeColor="text1"/>
          <w:kern w:val="0"/>
          <w:sz w:val="18"/>
          <w:szCs w:val="21"/>
        </w:rPr>
        <w:t xml:space="preserve"> </w:t>
      </w:r>
      <w:r w:rsidRPr="00A124B6">
        <w:rPr>
          <w:rFonts w:ascii="Times New Roman" w:eastAsia="等线" w:hAnsi="Times New Roman" w:cs="Times New Roman"/>
          <w:bCs/>
          <w:color w:val="000000" w:themeColor="text1"/>
          <w:kern w:val="0"/>
          <w:sz w:val="18"/>
          <w:szCs w:val="21"/>
        </w:rPr>
        <w:t>as solvents. Samples were eluted with isocratic in 12</w:t>
      </w:r>
      <w:r w:rsidR="001E0166">
        <w:rPr>
          <w:rFonts w:ascii="Times New Roman" w:eastAsia="等线" w:hAnsi="Times New Roman" w:cs="Times New Roman"/>
          <w:bCs/>
          <w:color w:val="000000" w:themeColor="text1"/>
          <w:kern w:val="0"/>
          <w:sz w:val="18"/>
          <w:szCs w:val="21"/>
        </w:rPr>
        <w:t>–</w:t>
      </w:r>
      <w:r w:rsidRPr="00A124B6">
        <w:rPr>
          <w:rFonts w:ascii="Times New Roman" w:eastAsia="等线" w:hAnsi="Times New Roman" w:cs="Times New Roman"/>
          <w:bCs/>
          <w:color w:val="000000" w:themeColor="text1"/>
          <w:kern w:val="0"/>
          <w:sz w:val="18"/>
          <w:szCs w:val="21"/>
        </w:rPr>
        <w:t>20 min, at a flow rate of 1.0 mL·min</w:t>
      </w:r>
      <w:r w:rsidR="001E0166">
        <w:rPr>
          <w:rFonts w:ascii="Times New Roman" w:eastAsia="等线" w:hAnsi="Times New Roman" w:cs="Times New Roman"/>
          <w:bCs/>
          <w:color w:val="000000" w:themeColor="text1"/>
          <w:kern w:val="0"/>
          <w:sz w:val="18"/>
          <w:szCs w:val="21"/>
          <w:vertAlign w:val="superscript"/>
        </w:rPr>
        <w:t>–</w:t>
      </w:r>
      <w:r w:rsidRPr="00A124B6">
        <w:rPr>
          <w:rFonts w:ascii="Times New Roman" w:eastAsia="等线" w:hAnsi="Times New Roman" w:cs="Times New Roman"/>
          <w:bCs/>
          <w:color w:val="000000" w:themeColor="text1"/>
          <w:kern w:val="0"/>
          <w:sz w:val="18"/>
          <w:szCs w:val="21"/>
          <w:vertAlign w:val="superscript"/>
        </w:rPr>
        <w:t>1</w:t>
      </w:r>
      <w:r w:rsidRPr="00A124B6">
        <w:rPr>
          <w:rFonts w:ascii="Times New Roman" w:eastAsia="等线" w:hAnsi="Times New Roman" w:cs="Times New Roman"/>
          <w:bCs/>
          <w:color w:val="000000" w:themeColor="text1"/>
          <w:kern w:val="0"/>
          <w:sz w:val="18"/>
          <w:szCs w:val="21"/>
        </w:rPr>
        <w:t xml:space="preserve"> at 25 </w:t>
      </w:r>
      <w:r w:rsidR="001E0166" w:rsidRPr="001E0166">
        <w:rPr>
          <w:rFonts w:ascii="Times New Roman" w:hAnsi="Times New Roman" w:cs="Times New Roman"/>
          <w:color w:val="000000" w:themeColor="text1"/>
          <w:sz w:val="18"/>
          <w:szCs w:val="21"/>
          <w:lang w:val="en"/>
        </w:rPr>
        <w:t>°</w:t>
      </w:r>
      <w:r w:rsidRPr="00A124B6">
        <w:rPr>
          <w:rFonts w:ascii="Times New Roman" w:hAnsi="Times New Roman" w:cs="Times New Roman"/>
          <w:bCs/>
          <w:color w:val="000000" w:themeColor="text1"/>
          <w:sz w:val="18"/>
          <w:szCs w:val="21"/>
        </w:rPr>
        <w:t>C</w:t>
      </w:r>
      <w:r w:rsidRPr="00A124B6">
        <w:rPr>
          <w:rFonts w:ascii="Times New Roman" w:eastAsia="等线" w:hAnsi="Times New Roman" w:cs="Times New Roman"/>
          <w:bCs/>
          <w:color w:val="000000" w:themeColor="text1"/>
          <w:kern w:val="0"/>
          <w:sz w:val="18"/>
          <w:szCs w:val="21"/>
        </w:rPr>
        <w:t>. Detection and spectral characterization of peaks was performed at 340 nm with a diode array detector (Agilent 1220 Infinity II).</w:t>
      </w:r>
    </w:p>
    <w:p w14:paraId="2D56A9E6" w14:textId="77777777" w:rsidR="00AF053A" w:rsidRPr="00A124B6" w:rsidRDefault="00AF053A" w:rsidP="001E0166">
      <w:pPr>
        <w:widowControl/>
        <w:rPr>
          <w:rFonts w:ascii="Times New Roman" w:eastAsia="等线" w:hAnsi="Times New Roman" w:cs="Times New Roman"/>
          <w:bCs/>
          <w:color w:val="000000" w:themeColor="text1"/>
          <w:kern w:val="0"/>
          <w:sz w:val="18"/>
          <w:szCs w:val="21"/>
        </w:rPr>
      </w:pPr>
      <w:r w:rsidRPr="00A124B6">
        <w:rPr>
          <w:rFonts w:ascii="Times New Roman" w:eastAsia="等线" w:hAnsi="Times New Roman" w:cs="Times New Roman"/>
          <w:bCs/>
          <w:color w:val="000000" w:themeColor="text1"/>
          <w:kern w:val="0"/>
          <w:sz w:val="18"/>
          <w:szCs w:val="21"/>
        </w:rPr>
        <w:t>Analytical data for assaying the enantiomeric excess of products</w:t>
      </w:r>
    </w:p>
    <w:p w14:paraId="6BDC8C58" w14:textId="493BA9D1" w:rsidR="00AF053A" w:rsidRPr="003C1271" w:rsidRDefault="00AF053A" w:rsidP="00D631F5">
      <w:pPr>
        <w:widowControl/>
        <w:ind w:firstLineChars="100" w:firstLine="180"/>
        <w:rPr>
          <w:rFonts w:ascii="Times New Roman" w:eastAsia="等线" w:hAnsi="Times New Roman" w:cs="Times New Roman"/>
          <w:bCs/>
          <w:color w:val="000000" w:themeColor="text1"/>
          <w:kern w:val="0"/>
          <w:sz w:val="18"/>
          <w:szCs w:val="21"/>
        </w:rPr>
      </w:pPr>
      <w:r w:rsidRPr="00A124B6">
        <w:rPr>
          <w:rFonts w:ascii="Times New Roman" w:eastAsia="等线" w:hAnsi="Times New Roman" w:cs="Times New Roman"/>
          <w:bCs/>
          <w:color w:val="000000" w:themeColor="text1"/>
          <w:kern w:val="0"/>
          <w:sz w:val="18"/>
          <w:szCs w:val="21"/>
        </w:rPr>
        <w:t>The detailed HPLC conditions are shown in Table</w:t>
      </w:r>
      <w:r w:rsidR="00D631F5">
        <w:rPr>
          <w:rFonts w:ascii="Times New Roman" w:eastAsia="等线" w:hAnsi="Times New Roman" w:cs="Times New Roman"/>
          <w:bCs/>
          <w:color w:val="000000" w:themeColor="text1"/>
          <w:kern w:val="0"/>
          <w:sz w:val="18"/>
          <w:szCs w:val="21"/>
        </w:rPr>
        <w:t>s</w:t>
      </w:r>
      <w:r w:rsidRPr="00A124B6">
        <w:rPr>
          <w:rFonts w:ascii="Times New Roman" w:eastAsia="等线" w:hAnsi="Times New Roman" w:cs="Times New Roman"/>
          <w:bCs/>
          <w:color w:val="000000" w:themeColor="text1"/>
          <w:kern w:val="0"/>
          <w:sz w:val="18"/>
          <w:szCs w:val="21"/>
        </w:rPr>
        <w:t xml:space="preserve"> </w:t>
      </w:r>
      <w:r w:rsidR="00F97A38" w:rsidRPr="00A124B6">
        <w:rPr>
          <w:rFonts w:ascii="Times New Roman" w:eastAsia="等线" w:hAnsi="Times New Roman" w:cs="Times New Roman"/>
          <w:bCs/>
          <w:color w:val="000000" w:themeColor="text1"/>
          <w:kern w:val="0"/>
          <w:sz w:val="18"/>
          <w:szCs w:val="21"/>
        </w:rPr>
        <w:t>S</w:t>
      </w:r>
      <w:r w:rsidR="00F97A38">
        <w:rPr>
          <w:rFonts w:ascii="Times New Roman" w:eastAsia="等线" w:hAnsi="Times New Roman" w:cs="Times New Roman"/>
          <w:bCs/>
          <w:color w:val="000000" w:themeColor="text1"/>
          <w:kern w:val="0"/>
          <w:sz w:val="18"/>
          <w:szCs w:val="21"/>
        </w:rPr>
        <w:t>7</w:t>
      </w:r>
      <w:r w:rsidR="00F97A38" w:rsidRPr="00A124B6">
        <w:rPr>
          <w:rFonts w:ascii="Times New Roman" w:eastAsia="等线" w:hAnsi="Times New Roman" w:cs="Times New Roman"/>
          <w:bCs/>
          <w:color w:val="000000" w:themeColor="text1"/>
          <w:kern w:val="0"/>
          <w:sz w:val="18"/>
          <w:szCs w:val="21"/>
        </w:rPr>
        <w:t xml:space="preserve"> </w:t>
      </w:r>
      <w:r w:rsidRPr="00A124B6">
        <w:rPr>
          <w:rFonts w:ascii="Times New Roman" w:eastAsia="等线" w:hAnsi="Times New Roman" w:cs="Times New Roman"/>
          <w:bCs/>
          <w:color w:val="000000" w:themeColor="text1"/>
          <w:kern w:val="0"/>
          <w:sz w:val="18"/>
          <w:szCs w:val="21"/>
        </w:rPr>
        <w:t xml:space="preserve">and </w:t>
      </w:r>
      <w:r w:rsidR="00F97A38" w:rsidRPr="00A124B6">
        <w:rPr>
          <w:rFonts w:ascii="Times New Roman" w:eastAsia="等线" w:hAnsi="Times New Roman" w:cs="Times New Roman"/>
          <w:bCs/>
          <w:color w:val="000000" w:themeColor="text1"/>
          <w:kern w:val="0"/>
          <w:sz w:val="18"/>
          <w:szCs w:val="21"/>
        </w:rPr>
        <w:t>S</w:t>
      </w:r>
      <w:r w:rsidR="00F97A38">
        <w:rPr>
          <w:rFonts w:ascii="Times New Roman" w:eastAsia="等线" w:hAnsi="Times New Roman" w:cs="Times New Roman"/>
          <w:bCs/>
          <w:color w:val="000000" w:themeColor="text1"/>
          <w:kern w:val="0"/>
          <w:sz w:val="18"/>
          <w:szCs w:val="21"/>
        </w:rPr>
        <w:t>8</w:t>
      </w:r>
      <w:r w:rsidRPr="00A124B6">
        <w:rPr>
          <w:rFonts w:ascii="Times New Roman" w:eastAsia="等线" w:hAnsi="Times New Roman" w:cs="Times New Roman"/>
          <w:bCs/>
          <w:color w:val="000000" w:themeColor="text1"/>
          <w:kern w:val="0"/>
          <w:sz w:val="18"/>
          <w:szCs w:val="21"/>
        </w:rPr>
        <w:t xml:space="preserve">. </w:t>
      </w:r>
    </w:p>
    <w:p w14:paraId="0AAB66C1" w14:textId="77777777" w:rsidR="0076558D" w:rsidRDefault="0076558D" w:rsidP="00CB4437">
      <w:pPr>
        <w:widowControl/>
        <w:jc w:val="left"/>
        <w:rPr>
          <w:rFonts w:ascii="Times New Roman" w:eastAsia="等线" w:hAnsi="Times New Roman" w:cs="Times New Roman"/>
          <w:b/>
          <w:color w:val="000000" w:themeColor="text1"/>
          <w:kern w:val="0"/>
          <w:sz w:val="18"/>
          <w:szCs w:val="18"/>
        </w:rPr>
      </w:pPr>
    </w:p>
    <w:p w14:paraId="0701025C" w14:textId="69FAB669" w:rsidR="00AF053A" w:rsidRPr="00A124B6" w:rsidRDefault="00AF053A" w:rsidP="001E0166">
      <w:pPr>
        <w:widowControl/>
        <w:jc w:val="left"/>
        <w:rPr>
          <w:rFonts w:ascii="Times New Roman" w:eastAsia="等线" w:hAnsi="Times New Roman" w:cs="Times New Roman"/>
          <w:b/>
          <w:color w:val="000000" w:themeColor="text1"/>
          <w:kern w:val="0"/>
          <w:sz w:val="18"/>
          <w:szCs w:val="18"/>
        </w:rPr>
      </w:pPr>
      <w:r w:rsidRPr="00A124B6">
        <w:rPr>
          <w:rFonts w:ascii="Times New Roman" w:eastAsia="等线" w:hAnsi="Times New Roman" w:cs="Times New Roman"/>
          <w:b/>
          <w:color w:val="000000" w:themeColor="text1"/>
          <w:kern w:val="0"/>
          <w:sz w:val="18"/>
          <w:szCs w:val="18"/>
        </w:rPr>
        <w:t xml:space="preserve">Table </w:t>
      </w:r>
      <w:r w:rsidR="00F97A38" w:rsidRPr="00A124B6">
        <w:rPr>
          <w:rFonts w:ascii="Times New Roman" w:eastAsia="等线" w:hAnsi="Times New Roman" w:cs="Times New Roman"/>
          <w:b/>
          <w:color w:val="000000" w:themeColor="text1"/>
          <w:kern w:val="0"/>
          <w:sz w:val="18"/>
          <w:szCs w:val="18"/>
        </w:rPr>
        <w:t>S</w:t>
      </w:r>
      <w:r w:rsidR="00F97A38">
        <w:rPr>
          <w:rFonts w:ascii="Times New Roman" w:eastAsia="等线" w:hAnsi="Times New Roman" w:cs="Times New Roman"/>
          <w:b/>
          <w:color w:val="000000" w:themeColor="text1"/>
          <w:kern w:val="0"/>
          <w:sz w:val="18"/>
          <w:szCs w:val="18"/>
        </w:rPr>
        <w:t>7</w:t>
      </w:r>
    </w:p>
    <w:p w14:paraId="4CC43699" w14:textId="114A9106" w:rsidR="00AF053A" w:rsidRPr="00A124B6" w:rsidRDefault="00AF053A" w:rsidP="001E0166">
      <w:pPr>
        <w:widowControl/>
        <w:jc w:val="left"/>
        <w:rPr>
          <w:rFonts w:ascii="Times New Roman" w:eastAsia="等线" w:hAnsi="Times New Roman" w:cs="Times New Roman"/>
          <w:bCs/>
          <w:color w:val="000000" w:themeColor="text1"/>
          <w:kern w:val="0"/>
          <w:sz w:val="18"/>
          <w:szCs w:val="18"/>
        </w:rPr>
      </w:pPr>
      <w:r w:rsidRPr="00A124B6">
        <w:rPr>
          <w:rFonts w:ascii="Times New Roman" w:eastAsia="等线" w:hAnsi="Times New Roman" w:cs="Times New Roman"/>
          <w:bCs/>
          <w:color w:val="000000" w:themeColor="text1"/>
          <w:kern w:val="0"/>
          <w:sz w:val="18"/>
          <w:szCs w:val="18"/>
        </w:rPr>
        <w:t xml:space="preserve">Analytical method for determination of yield (%) </w:t>
      </w:r>
      <w:r w:rsidRPr="00A124B6">
        <w:rPr>
          <w:rFonts w:ascii="Times New Roman" w:eastAsia="等线" w:hAnsi="Times New Roman" w:cs="Times New Roman" w:hint="eastAsia"/>
          <w:bCs/>
          <w:color w:val="000000" w:themeColor="text1"/>
          <w:kern w:val="0"/>
          <w:sz w:val="18"/>
          <w:szCs w:val="18"/>
        </w:rPr>
        <w:t>via</w:t>
      </w:r>
      <w:r w:rsidRPr="00A124B6">
        <w:rPr>
          <w:rFonts w:ascii="Times New Roman" w:eastAsia="等线" w:hAnsi="Times New Roman" w:cs="Times New Roman"/>
          <w:bCs/>
          <w:color w:val="000000" w:themeColor="text1"/>
          <w:kern w:val="0"/>
          <w:sz w:val="18"/>
          <w:szCs w:val="18"/>
        </w:rPr>
        <w:t xml:space="preserve"> HPLC</w:t>
      </w:r>
      <w:r w:rsidR="003C1271">
        <w:rPr>
          <w:rFonts w:ascii="Times New Roman" w:eastAsia="等线" w:hAnsi="Times New Roman" w:cs="Times New Roman"/>
          <w:bCs/>
          <w:color w:val="000000" w:themeColor="text1"/>
          <w:kern w:val="0"/>
          <w:sz w:val="18"/>
          <w:szCs w:val="18"/>
        </w:rPr>
        <w:t>.</w:t>
      </w:r>
    </w:p>
    <w:tbl>
      <w:tblPr>
        <w:tblW w:w="0" w:type="auto"/>
        <w:tblLook w:val="04A0" w:firstRow="1" w:lastRow="0" w:firstColumn="1" w:lastColumn="0" w:noHBand="0" w:noVBand="1"/>
      </w:tblPr>
      <w:tblGrid>
        <w:gridCol w:w="985"/>
        <w:gridCol w:w="2539"/>
        <w:gridCol w:w="1095"/>
        <w:gridCol w:w="1040"/>
        <w:gridCol w:w="1272"/>
        <w:gridCol w:w="1301"/>
      </w:tblGrid>
      <w:tr w:rsidR="00AF053A" w:rsidRPr="0076558D" w14:paraId="03D84D00" w14:textId="77777777" w:rsidTr="0076558D">
        <w:trPr>
          <w:trHeight w:val="283"/>
        </w:trPr>
        <w:tc>
          <w:tcPr>
            <w:tcW w:w="985" w:type="dxa"/>
            <w:vMerge w:val="restart"/>
            <w:tcBorders>
              <w:top w:val="single" w:sz="4" w:space="0" w:color="auto"/>
              <w:left w:val="nil"/>
              <w:right w:val="nil"/>
            </w:tcBorders>
          </w:tcPr>
          <w:p w14:paraId="1E6F67BF"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r w:rsidRPr="0076558D">
              <w:rPr>
                <w:rFonts w:ascii="Times New Roman" w:eastAsia="等线" w:hAnsi="Times New Roman" w:cs="Times New Roman"/>
                <w:bCs/>
                <w:color w:val="000000" w:themeColor="text1"/>
                <w:kern w:val="0"/>
                <w:sz w:val="15"/>
                <w:szCs w:val="15"/>
              </w:rPr>
              <w:lastRenderedPageBreak/>
              <w:t>Method</w:t>
            </w:r>
          </w:p>
        </w:tc>
        <w:tc>
          <w:tcPr>
            <w:tcW w:w="2539" w:type="dxa"/>
            <w:vMerge w:val="restart"/>
            <w:tcBorders>
              <w:top w:val="single" w:sz="4" w:space="0" w:color="auto"/>
              <w:left w:val="nil"/>
              <w:right w:val="nil"/>
            </w:tcBorders>
          </w:tcPr>
          <w:p w14:paraId="32EBCDE6"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r w:rsidRPr="0076558D">
              <w:rPr>
                <w:rFonts w:ascii="Times New Roman" w:eastAsia="等线" w:hAnsi="Times New Roman" w:cs="Times New Roman"/>
                <w:bCs/>
                <w:color w:val="000000" w:themeColor="text1"/>
                <w:kern w:val="0"/>
                <w:sz w:val="15"/>
                <w:szCs w:val="15"/>
              </w:rPr>
              <w:t>Eluent (MeCN/H</w:t>
            </w:r>
            <w:r w:rsidRPr="0076558D">
              <w:rPr>
                <w:rFonts w:ascii="Times New Roman" w:eastAsia="等线" w:hAnsi="Times New Roman" w:cs="Times New Roman"/>
                <w:bCs/>
                <w:color w:val="000000" w:themeColor="text1"/>
                <w:kern w:val="0"/>
                <w:sz w:val="15"/>
                <w:szCs w:val="15"/>
                <w:vertAlign w:val="subscript"/>
              </w:rPr>
              <w:t>2</w:t>
            </w:r>
            <w:r w:rsidRPr="0076558D">
              <w:rPr>
                <w:rFonts w:ascii="Times New Roman" w:eastAsia="等线" w:hAnsi="Times New Roman" w:cs="Times New Roman"/>
                <w:bCs/>
                <w:color w:val="000000" w:themeColor="text1"/>
                <w:kern w:val="0"/>
                <w:sz w:val="15"/>
                <w:szCs w:val="15"/>
              </w:rPr>
              <w:t xml:space="preserve">O, </w:t>
            </w:r>
            <w:r w:rsidRPr="00D631F5">
              <w:rPr>
                <w:rFonts w:ascii="Times New Roman" w:eastAsia="等线" w:hAnsi="Times New Roman" w:cs="Times New Roman"/>
                <w:bCs/>
                <w:color w:val="000000" w:themeColor="text1"/>
                <w:kern w:val="0"/>
                <w:sz w:val="15"/>
                <w:szCs w:val="15"/>
              </w:rPr>
              <w:t>v/v</w:t>
            </w:r>
            <w:r w:rsidRPr="0076558D">
              <w:rPr>
                <w:rFonts w:ascii="Times New Roman" w:eastAsia="等线" w:hAnsi="Times New Roman" w:cs="Times New Roman"/>
                <w:bCs/>
                <w:color w:val="000000" w:themeColor="text1"/>
                <w:kern w:val="0"/>
                <w:sz w:val="15"/>
                <w:szCs w:val="15"/>
              </w:rPr>
              <w:t>)</w:t>
            </w:r>
          </w:p>
        </w:tc>
        <w:tc>
          <w:tcPr>
            <w:tcW w:w="4708" w:type="dxa"/>
            <w:gridSpan w:val="4"/>
            <w:tcBorders>
              <w:top w:val="single" w:sz="4" w:space="0" w:color="auto"/>
              <w:left w:val="nil"/>
              <w:bottom w:val="single" w:sz="4" w:space="0" w:color="auto"/>
              <w:right w:val="nil"/>
            </w:tcBorders>
            <w:shd w:val="clear" w:color="auto" w:fill="auto"/>
          </w:tcPr>
          <w:p w14:paraId="1B46BD49"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r w:rsidRPr="0076558D">
              <w:rPr>
                <w:rFonts w:ascii="Times New Roman" w:eastAsia="等线" w:hAnsi="Times New Roman" w:cs="Times New Roman"/>
                <w:bCs/>
                <w:color w:val="000000" w:themeColor="text1"/>
                <w:kern w:val="0"/>
                <w:sz w:val="15"/>
                <w:szCs w:val="15"/>
              </w:rPr>
              <w:t>Retention time (</w:t>
            </w:r>
            <w:r w:rsidRPr="0076558D">
              <w:rPr>
                <w:rFonts w:ascii="Times New Roman" w:eastAsia="等线" w:hAnsi="Times New Roman" w:cs="Times New Roman"/>
                <w:bCs/>
                <w:i/>
                <w:iCs/>
                <w:color w:val="000000" w:themeColor="text1"/>
                <w:kern w:val="0"/>
                <w:sz w:val="15"/>
                <w:szCs w:val="15"/>
              </w:rPr>
              <w:t>t</w:t>
            </w:r>
            <w:r w:rsidRPr="0076558D">
              <w:rPr>
                <w:rFonts w:ascii="Times New Roman" w:eastAsia="等线" w:hAnsi="Times New Roman" w:cs="Times New Roman"/>
                <w:bCs/>
                <w:color w:val="000000" w:themeColor="text1"/>
                <w:kern w:val="0"/>
                <w:sz w:val="15"/>
                <w:szCs w:val="15"/>
                <w:vertAlign w:val="subscript"/>
              </w:rPr>
              <w:t>R</w:t>
            </w:r>
            <w:r w:rsidRPr="0076558D">
              <w:rPr>
                <w:rFonts w:ascii="Times New Roman" w:eastAsia="等线" w:hAnsi="Times New Roman" w:cs="Times New Roman"/>
                <w:bCs/>
                <w:color w:val="000000" w:themeColor="text1"/>
                <w:kern w:val="0"/>
                <w:sz w:val="15"/>
                <w:szCs w:val="15"/>
              </w:rPr>
              <w:t>, min)</w:t>
            </w:r>
          </w:p>
        </w:tc>
      </w:tr>
      <w:tr w:rsidR="00AF053A" w:rsidRPr="0076558D" w14:paraId="40F12F53" w14:textId="77777777" w:rsidTr="0076558D">
        <w:trPr>
          <w:trHeight w:val="283"/>
        </w:trPr>
        <w:tc>
          <w:tcPr>
            <w:tcW w:w="985" w:type="dxa"/>
            <w:vMerge/>
            <w:tcBorders>
              <w:left w:val="nil"/>
              <w:bottom w:val="single" w:sz="4" w:space="0" w:color="auto"/>
              <w:right w:val="nil"/>
            </w:tcBorders>
          </w:tcPr>
          <w:p w14:paraId="1C0EA450"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p>
        </w:tc>
        <w:tc>
          <w:tcPr>
            <w:tcW w:w="2539" w:type="dxa"/>
            <w:vMerge/>
            <w:tcBorders>
              <w:left w:val="nil"/>
              <w:bottom w:val="single" w:sz="4" w:space="0" w:color="auto"/>
              <w:right w:val="nil"/>
            </w:tcBorders>
          </w:tcPr>
          <w:p w14:paraId="78C24416"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p>
        </w:tc>
        <w:tc>
          <w:tcPr>
            <w:tcW w:w="1095" w:type="dxa"/>
            <w:tcBorders>
              <w:top w:val="single" w:sz="4" w:space="0" w:color="auto"/>
              <w:left w:val="nil"/>
              <w:bottom w:val="single" w:sz="4" w:space="0" w:color="auto"/>
              <w:right w:val="nil"/>
            </w:tcBorders>
            <w:shd w:val="clear" w:color="auto" w:fill="auto"/>
          </w:tcPr>
          <w:p w14:paraId="4FBAF494"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r w:rsidRPr="0076558D">
              <w:rPr>
                <w:rFonts w:ascii="Times New Roman" w:eastAsia="等线" w:hAnsi="Times New Roman" w:cs="Times New Roman"/>
                <w:bCs/>
                <w:color w:val="000000" w:themeColor="text1"/>
                <w:kern w:val="0"/>
                <w:sz w:val="15"/>
                <w:szCs w:val="15"/>
              </w:rPr>
              <w:t>Ketone</w:t>
            </w:r>
          </w:p>
        </w:tc>
        <w:tc>
          <w:tcPr>
            <w:tcW w:w="1040" w:type="dxa"/>
            <w:tcBorders>
              <w:top w:val="single" w:sz="4" w:space="0" w:color="auto"/>
              <w:left w:val="nil"/>
              <w:bottom w:val="single" w:sz="4" w:space="0" w:color="auto"/>
              <w:right w:val="nil"/>
            </w:tcBorders>
            <w:shd w:val="clear" w:color="auto" w:fill="auto"/>
          </w:tcPr>
          <w:p w14:paraId="5245C3E1"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r w:rsidRPr="0076558D">
              <w:rPr>
                <w:rFonts w:ascii="Times New Roman" w:eastAsia="等线" w:hAnsi="Times New Roman" w:cs="Times New Roman"/>
                <w:bCs/>
                <w:i/>
                <w:iCs/>
                <w:color w:val="000000" w:themeColor="text1"/>
                <w:kern w:val="0"/>
                <w:sz w:val="15"/>
                <w:szCs w:val="15"/>
              </w:rPr>
              <w:t>t</w:t>
            </w:r>
            <w:r w:rsidRPr="0076558D">
              <w:rPr>
                <w:rFonts w:ascii="Times New Roman" w:eastAsia="等线" w:hAnsi="Times New Roman" w:cs="Times New Roman"/>
                <w:bCs/>
                <w:color w:val="000000" w:themeColor="text1"/>
                <w:kern w:val="0"/>
                <w:sz w:val="15"/>
                <w:szCs w:val="15"/>
                <w:vertAlign w:val="subscript"/>
              </w:rPr>
              <w:t>R</w:t>
            </w:r>
          </w:p>
        </w:tc>
        <w:tc>
          <w:tcPr>
            <w:tcW w:w="1272" w:type="dxa"/>
            <w:tcBorders>
              <w:top w:val="single" w:sz="4" w:space="0" w:color="auto"/>
              <w:left w:val="nil"/>
              <w:bottom w:val="single" w:sz="4" w:space="0" w:color="auto"/>
              <w:right w:val="nil"/>
            </w:tcBorders>
          </w:tcPr>
          <w:p w14:paraId="59788114"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r w:rsidRPr="0076558D">
              <w:rPr>
                <w:rFonts w:ascii="Times New Roman" w:eastAsia="等线" w:hAnsi="Times New Roman" w:cs="Times New Roman"/>
                <w:bCs/>
                <w:color w:val="000000" w:themeColor="text1"/>
                <w:kern w:val="0"/>
                <w:sz w:val="15"/>
                <w:szCs w:val="15"/>
              </w:rPr>
              <w:t>Amine</w:t>
            </w:r>
          </w:p>
        </w:tc>
        <w:tc>
          <w:tcPr>
            <w:tcW w:w="1299" w:type="dxa"/>
            <w:tcBorders>
              <w:top w:val="single" w:sz="4" w:space="0" w:color="auto"/>
              <w:left w:val="nil"/>
              <w:bottom w:val="single" w:sz="4" w:space="0" w:color="auto"/>
              <w:right w:val="nil"/>
            </w:tcBorders>
          </w:tcPr>
          <w:p w14:paraId="7EFCBD25"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r w:rsidRPr="0076558D">
              <w:rPr>
                <w:rFonts w:ascii="Times New Roman" w:eastAsia="等线" w:hAnsi="Times New Roman" w:cs="Times New Roman"/>
                <w:bCs/>
                <w:i/>
                <w:iCs/>
                <w:color w:val="000000" w:themeColor="text1"/>
                <w:kern w:val="0"/>
                <w:sz w:val="15"/>
                <w:szCs w:val="15"/>
              </w:rPr>
              <w:t>t</w:t>
            </w:r>
            <w:r w:rsidRPr="0076558D">
              <w:rPr>
                <w:rFonts w:ascii="Times New Roman" w:eastAsia="等线" w:hAnsi="Times New Roman" w:cs="Times New Roman"/>
                <w:bCs/>
                <w:color w:val="000000" w:themeColor="text1"/>
                <w:kern w:val="0"/>
                <w:sz w:val="15"/>
                <w:szCs w:val="15"/>
                <w:vertAlign w:val="subscript"/>
              </w:rPr>
              <w:t>R</w:t>
            </w:r>
          </w:p>
        </w:tc>
      </w:tr>
      <w:tr w:rsidR="00AF053A" w:rsidRPr="0076558D" w14:paraId="18612324" w14:textId="77777777" w:rsidTr="0076558D">
        <w:trPr>
          <w:trHeight w:val="47"/>
        </w:trPr>
        <w:tc>
          <w:tcPr>
            <w:tcW w:w="985" w:type="dxa"/>
            <w:tcBorders>
              <w:top w:val="single" w:sz="4" w:space="0" w:color="auto"/>
              <w:left w:val="nil"/>
              <w:bottom w:val="nil"/>
              <w:right w:val="nil"/>
            </w:tcBorders>
          </w:tcPr>
          <w:p w14:paraId="7FB158CB"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single" w:sz="4" w:space="0" w:color="auto"/>
              <w:left w:val="nil"/>
              <w:bottom w:val="nil"/>
              <w:right w:val="nil"/>
            </w:tcBorders>
          </w:tcPr>
          <w:p w14:paraId="51A85530" w14:textId="1F3012BA"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40:60</w:t>
            </w:r>
          </w:p>
        </w:tc>
        <w:tc>
          <w:tcPr>
            <w:tcW w:w="1095" w:type="dxa"/>
            <w:tcBorders>
              <w:top w:val="single" w:sz="4" w:space="0" w:color="auto"/>
              <w:left w:val="nil"/>
              <w:bottom w:val="nil"/>
              <w:right w:val="nil"/>
            </w:tcBorders>
            <w:shd w:val="clear" w:color="auto" w:fill="auto"/>
          </w:tcPr>
          <w:p w14:paraId="41D8EC94"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1a</w:t>
            </w:r>
          </w:p>
        </w:tc>
        <w:tc>
          <w:tcPr>
            <w:tcW w:w="1040" w:type="dxa"/>
            <w:tcBorders>
              <w:top w:val="single" w:sz="4" w:space="0" w:color="auto"/>
              <w:left w:val="nil"/>
              <w:bottom w:val="nil"/>
              <w:right w:val="nil"/>
            </w:tcBorders>
            <w:shd w:val="clear" w:color="auto" w:fill="auto"/>
          </w:tcPr>
          <w:p w14:paraId="39F8B0F3"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9</w:t>
            </w:r>
            <w:r w:rsidRPr="0076558D">
              <w:rPr>
                <w:rFonts w:ascii="Times New Roman" w:eastAsia="等线" w:hAnsi="Times New Roman" w:cs="Times New Roman"/>
                <w:color w:val="000000" w:themeColor="text1"/>
                <w:kern w:val="0"/>
                <w:sz w:val="15"/>
                <w:szCs w:val="15"/>
              </w:rPr>
              <w:t>.178</w:t>
            </w:r>
          </w:p>
        </w:tc>
        <w:tc>
          <w:tcPr>
            <w:tcW w:w="1272" w:type="dxa"/>
            <w:tcBorders>
              <w:top w:val="single" w:sz="4" w:space="0" w:color="auto"/>
              <w:left w:val="nil"/>
              <w:bottom w:val="nil"/>
              <w:right w:val="nil"/>
            </w:tcBorders>
          </w:tcPr>
          <w:p w14:paraId="14A9232F"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2a</w:t>
            </w:r>
          </w:p>
        </w:tc>
        <w:tc>
          <w:tcPr>
            <w:tcW w:w="1299" w:type="dxa"/>
            <w:tcBorders>
              <w:top w:val="single" w:sz="4" w:space="0" w:color="auto"/>
              <w:left w:val="nil"/>
              <w:bottom w:val="nil"/>
              <w:right w:val="nil"/>
            </w:tcBorders>
          </w:tcPr>
          <w:p w14:paraId="37B791CC"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4</w:t>
            </w:r>
            <w:r w:rsidRPr="0076558D">
              <w:rPr>
                <w:rFonts w:ascii="Times New Roman" w:eastAsia="等线" w:hAnsi="Times New Roman" w:cs="Times New Roman"/>
                <w:color w:val="000000" w:themeColor="text1"/>
                <w:kern w:val="24"/>
                <w:sz w:val="15"/>
                <w:szCs w:val="15"/>
              </w:rPr>
              <w:t>.501</w:t>
            </w:r>
          </w:p>
        </w:tc>
      </w:tr>
      <w:tr w:rsidR="00AF053A" w:rsidRPr="0076558D" w14:paraId="1573D3A0" w14:textId="77777777" w:rsidTr="0076558D">
        <w:trPr>
          <w:trHeight w:val="67"/>
        </w:trPr>
        <w:tc>
          <w:tcPr>
            <w:tcW w:w="985" w:type="dxa"/>
            <w:tcBorders>
              <w:top w:val="nil"/>
              <w:left w:val="nil"/>
              <w:bottom w:val="nil"/>
              <w:right w:val="nil"/>
            </w:tcBorders>
          </w:tcPr>
          <w:p w14:paraId="618DE25C"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bottom w:val="nil"/>
              <w:right w:val="nil"/>
            </w:tcBorders>
          </w:tcPr>
          <w:p w14:paraId="1B31CBCD" w14:textId="124B3A0C"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40:60</w:t>
            </w:r>
          </w:p>
        </w:tc>
        <w:tc>
          <w:tcPr>
            <w:tcW w:w="1095" w:type="dxa"/>
            <w:tcBorders>
              <w:top w:val="nil"/>
              <w:left w:val="nil"/>
              <w:bottom w:val="nil"/>
              <w:right w:val="nil"/>
            </w:tcBorders>
            <w:shd w:val="clear" w:color="auto" w:fill="auto"/>
          </w:tcPr>
          <w:p w14:paraId="60642BEC"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1c</w:t>
            </w:r>
          </w:p>
        </w:tc>
        <w:tc>
          <w:tcPr>
            <w:tcW w:w="1040" w:type="dxa"/>
            <w:tcBorders>
              <w:top w:val="nil"/>
              <w:left w:val="nil"/>
              <w:bottom w:val="nil"/>
              <w:right w:val="nil"/>
            </w:tcBorders>
            <w:shd w:val="clear" w:color="auto" w:fill="auto"/>
          </w:tcPr>
          <w:p w14:paraId="7DF5DC44"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3</w:t>
            </w:r>
            <w:r w:rsidRPr="0076558D">
              <w:rPr>
                <w:rFonts w:ascii="Times New Roman" w:eastAsia="等线" w:hAnsi="Times New Roman" w:cs="Times New Roman"/>
                <w:color w:val="000000" w:themeColor="text1"/>
                <w:kern w:val="0"/>
                <w:sz w:val="15"/>
                <w:szCs w:val="15"/>
              </w:rPr>
              <w:t>.539</w:t>
            </w:r>
          </w:p>
        </w:tc>
        <w:tc>
          <w:tcPr>
            <w:tcW w:w="1272" w:type="dxa"/>
            <w:tcBorders>
              <w:top w:val="nil"/>
              <w:left w:val="nil"/>
              <w:bottom w:val="nil"/>
              <w:right w:val="nil"/>
            </w:tcBorders>
          </w:tcPr>
          <w:p w14:paraId="5C100D3E"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2c</w:t>
            </w:r>
          </w:p>
        </w:tc>
        <w:tc>
          <w:tcPr>
            <w:tcW w:w="1299" w:type="dxa"/>
            <w:tcBorders>
              <w:top w:val="nil"/>
              <w:left w:val="nil"/>
              <w:bottom w:val="nil"/>
              <w:right w:val="nil"/>
            </w:tcBorders>
          </w:tcPr>
          <w:p w14:paraId="6ED8FD21"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2</w:t>
            </w:r>
            <w:r w:rsidRPr="0076558D">
              <w:rPr>
                <w:rFonts w:ascii="Times New Roman" w:eastAsia="等线" w:hAnsi="Times New Roman" w:cs="Times New Roman"/>
                <w:color w:val="000000" w:themeColor="text1"/>
                <w:kern w:val="24"/>
                <w:sz w:val="15"/>
                <w:szCs w:val="15"/>
              </w:rPr>
              <w:t>.065</w:t>
            </w:r>
          </w:p>
        </w:tc>
      </w:tr>
      <w:tr w:rsidR="00AF053A" w:rsidRPr="0076558D" w14:paraId="278F8E81" w14:textId="77777777" w:rsidTr="0076558D">
        <w:trPr>
          <w:trHeight w:val="67"/>
        </w:trPr>
        <w:tc>
          <w:tcPr>
            <w:tcW w:w="985" w:type="dxa"/>
            <w:tcBorders>
              <w:top w:val="nil"/>
              <w:left w:val="nil"/>
              <w:bottom w:val="nil"/>
              <w:right w:val="nil"/>
            </w:tcBorders>
          </w:tcPr>
          <w:p w14:paraId="178A65B0"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bottom w:val="nil"/>
              <w:right w:val="nil"/>
            </w:tcBorders>
          </w:tcPr>
          <w:p w14:paraId="336BCC22" w14:textId="6AFE94FB"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40:60</w:t>
            </w:r>
          </w:p>
        </w:tc>
        <w:tc>
          <w:tcPr>
            <w:tcW w:w="1095" w:type="dxa"/>
            <w:tcBorders>
              <w:top w:val="nil"/>
              <w:left w:val="nil"/>
              <w:bottom w:val="nil"/>
              <w:right w:val="nil"/>
            </w:tcBorders>
            <w:shd w:val="clear" w:color="auto" w:fill="auto"/>
          </w:tcPr>
          <w:p w14:paraId="4982FADC"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1d</w:t>
            </w:r>
          </w:p>
        </w:tc>
        <w:tc>
          <w:tcPr>
            <w:tcW w:w="1040" w:type="dxa"/>
            <w:tcBorders>
              <w:top w:val="nil"/>
              <w:left w:val="nil"/>
              <w:bottom w:val="nil"/>
              <w:right w:val="nil"/>
            </w:tcBorders>
            <w:shd w:val="clear" w:color="auto" w:fill="auto"/>
          </w:tcPr>
          <w:p w14:paraId="40DEA0D7"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4</w:t>
            </w:r>
            <w:r w:rsidRPr="0076558D">
              <w:rPr>
                <w:rFonts w:ascii="Times New Roman" w:eastAsia="等线" w:hAnsi="Times New Roman" w:cs="Times New Roman"/>
                <w:color w:val="000000" w:themeColor="text1"/>
                <w:kern w:val="0"/>
                <w:sz w:val="15"/>
                <w:szCs w:val="15"/>
              </w:rPr>
              <w:t>.229</w:t>
            </w:r>
          </w:p>
        </w:tc>
        <w:tc>
          <w:tcPr>
            <w:tcW w:w="1272" w:type="dxa"/>
            <w:tcBorders>
              <w:top w:val="nil"/>
              <w:left w:val="nil"/>
              <w:bottom w:val="nil"/>
              <w:right w:val="nil"/>
            </w:tcBorders>
          </w:tcPr>
          <w:p w14:paraId="37CD268E"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2d</w:t>
            </w:r>
          </w:p>
        </w:tc>
        <w:tc>
          <w:tcPr>
            <w:tcW w:w="1299" w:type="dxa"/>
            <w:tcBorders>
              <w:top w:val="nil"/>
              <w:left w:val="nil"/>
              <w:bottom w:val="nil"/>
              <w:right w:val="nil"/>
            </w:tcBorders>
          </w:tcPr>
          <w:p w14:paraId="544CF63E"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2</w:t>
            </w:r>
            <w:r w:rsidRPr="0076558D">
              <w:rPr>
                <w:rFonts w:ascii="Times New Roman" w:eastAsia="等线" w:hAnsi="Times New Roman" w:cs="Times New Roman"/>
                <w:color w:val="000000" w:themeColor="text1"/>
                <w:kern w:val="24"/>
                <w:sz w:val="15"/>
                <w:szCs w:val="15"/>
              </w:rPr>
              <w:t>.652</w:t>
            </w:r>
          </w:p>
        </w:tc>
      </w:tr>
      <w:tr w:rsidR="00AF053A" w:rsidRPr="0076558D" w14:paraId="755BFF93" w14:textId="77777777" w:rsidTr="0076558D">
        <w:trPr>
          <w:trHeight w:val="67"/>
        </w:trPr>
        <w:tc>
          <w:tcPr>
            <w:tcW w:w="985" w:type="dxa"/>
            <w:tcBorders>
              <w:top w:val="nil"/>
              <w:left w:val="nil"/>
              <w:bottom w:val="nil"/>
              <w:right w:val="nil"/>
            </w:tcBorders>
          </w:tcPr>
          <w:p w14:paraId="495AA682"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bottom w:val="nil"/>
              <w:right w:val="nil"/>
            </w:tcBorders>
          </w:tcPr>
          <w:p w14:paraId="35B2932F" w14:textId="43A64AFC"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30:70</w:t>
            </w:r>
          </w:p>
        </w:tc>
        <w:tc>
          <w:tcPr>
            <w:tcW w:w="1095" w:type="dxa"/>
            <w:tcBorders>
              <w:top w:val="nil"/>
              <w:left w:val="nil"/>
              <w:bottom w:val="nil"/>
              <w:right w:val="nil"/>
            </w:tcBorders>
            <w:shd w:val="clear" w:color="auto" w:fill="auto"/>
          </w:tcPr>
          <w:p w14:paraId="1EC53044"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1e</w:t>
            </w:r>
          </w:p>
        </w:tc>
        <w:tc>
          <w:tcPr>
            <w:tcW w:w="1040" w:type="dxa"/>
            <w:tcBorders>
              <w:top w:val="nil"/>
              <w:left w:val="nil"/>
              <w:bottom w:val="nil"/>
              <w:right w:val="nil"/>
            </w:tcBorders>
            <w:shd w:val="clear" w:color="auto" w:fill="auto"/>
          </w:tcPr>
          <w:p w14:paraId="0DD97167"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1</w:t>
            </w:r>
            <w:r w:rsidRPr="0076558D">
              <w:rPr>
                <w:rFonts w:ascii="Times New Roman" w:eastAsia="等线" w:hAnsi="Times New Roman" w:cs="Times New Roman"/>
                <w:color w:val="000000" w:themeColor="text1"/>
                <w:kern w:val="0"/>
                <w:sz w:val="15"/>
                <w:szCs w:val="15"/>
              </w:rPr>
              <w:t>4.116</w:t>
            </w:r>
          </w:p>
        </w:tc>
        <w:tc>
          <w:tcPr>
            <w:tcW w:w="1272" w:type="dxa"/>
            <w:tcBorders>
              <w:top w:val="nil"/>
              <w:left w:val="nil"/>
              <w:bottom w:val="nil"/>
              <w:right w:val="nil"/>
            </w:tcBorders>
          </w:tcPr>
          <w:p w14:paraId="69E047F2"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2e</w:t>
            </w:r>
          </w:p>
        </w:tc>
        <w:tc>
          <w:tcPr>
            <w:tcW w:w="1299" w:type="dxa"/>
            <w:tcBorders>
              <w:top w:val="nil"/>
              <w:left w:val="nil"/>
              <w:bottom w:val="nil"/>
              <w:right w:val="nil"/>
            </w:tcBorders>
          </w:tcPr>
          <w:p w14:paraId="5C34EC59"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7</w:t>
            </w:r>
            <w:r w:rsidRPr="0076558D">
              <w:rPr>
                <w:rFonts w:ascii="Times New Roman" w:eastAsia="等线" w:hAnsi="Times New Roman" w:cs="Times New Roman"/>
                <w:color w:val="000000" w:themeColor="text1"/>
                <w:kern w:val="24"/>
                <w:sz w:val="15"/>
                <w:szCs w:val="15"/>
              </w:rPr>
              <w:t>.097</w:t>
            </w:r>
          </w:p>
        </w:tc>
      </w:tr>
      <w:tr w:rsidR="00AF053A" w:rsidRPr="0076558D" w14:paraId="21E4C10C" w14:textId="77777777" w:rsidTr="0076558D">
        <w:trPr>
          <w:trHeight w:val="67"/>
        </w:trPr>
        <w:tc>
          <w:tcPr>
            <w:tcW w:w="985" w:type="dxa"/>
            <w:tcBorders>
              <w:top w:val="nil"/>
              <w:left w:val="nil"/>
              <w:bottom w:val="nil"/>
              <w:right w:val="nil"/>
            </w:tcBorders>
          </w:tcPr>
          <w:p w14:paraId="6568A429"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bottom w:val="nil"/>
              <w:right w:val="nil"/>
            </w:tcBorders>
          </w:tcPr>
          <w:p w14:paraId="7A6E992D" w14:textId="5D976B4E"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40:60</w:t>
            </w:r>
          </w:p>
        </w:tc>
        <w:tc>
          <w:tcPr>
            <w:tcW w:w="1095" w:type="dxa"/>
            <w:tcBorders>
              <w:top w:val="nil"/>
              <w:left w:val="nil"/>
              <w:bottom w:val="nil"/>
              <w:right w:val="nil"/>
            </w:tcBorders>
            <w:shd w:val="clear" w:color="auto" w:fill="auto"/>
          </w:tcPr>
          <w:p w14:paraId="7FF73CD8"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1f</w:t>
            </w:r>
          </w:p>
        </w:tc>
        <w:tc>
          <w:tcPr>
            <w:tcW w:w="1040" w:type="dxa"/>
            <w:tcBorders>
              <w:top w:val="nil"/>
              <w:left w:val="nil"/>
              <w:bottom w:val="nil"/>
              <w:right w:val="nil"/>
            </w:tcBorders>
            <w:shd w:val="clear" w:color="auto" w:fill="auto"/>
          </w:tcPr>
          <w:p w14:paraId="4AE62114"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7</w:t>
            </w:r>
            <w:r w:rsidRPr="0076558D">
              <w:rPr>
                <w:rFonts w:ascii="Times New Roman" w:eastAsia="等线" w:hAnsi="Times New Roman" w:cs="Times New Roman"/>
                <w:color w:val="000000" w:themeColor="text1"/>
                <w:kern w:val="0"/>
                <w:sz w:val="15"/>
                <w:szCs w:val="15"/>
              </w:rPr>
              <w:t>.827</w:t>
            </w:r>
          </w:p>
        </w:tc>
        <w:tc>
          <w:tcPr>
            <w:tcW w:w="1272" w:type="dxa"/>
            <w:tcBorders>
              <w:top w:val="nil"/>
              <w:left w:val="nil"/>
              <w:bottom w:val="nil"/>
              <w:right w:val="nil"/>
            </w:tcBorders>
          </w:tcPr>
          <w:p w14:paraId="798FEAC8"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2f</w:t>
            </w:r>
          </w:p>
        </w:tc>
        <w:tc>
          <w:tcPr>
            <w:tcW w:w="1299" w:type="dxa"/>
            <w:tcBorders>
              <w:top w:val="nil"/>
              <w:left w:val="nil"/>
              <w:bottom w:val="nil"/>
              <w:right w:val="nil"/>
            </w:tcBorders>
          </w:tcPr>
          <w:p w14:paraId="212EF7CA"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4</w:t>
            </w:r>
            <w:r w:rsidRPr="0076558D">
              <w:rPr>
                <w:rFonts w:ascii="Times New Roman" w:eastAsia="等线" w:hAnsi="Times New Roman" w:cs="Times New Roman"/>
                <w:color w:val="000000" w:themeColor="text1"/>
                <w:kern w:val="24"/>
                <w:sz w:val="15"/>
                <w:szCs w:val="15"/>
              </w:rPr>
              <w:t>.063</w:t>
            </w:r>
          </w:p>
        </w:tc>
      </w:tr>
      <w:tr w:rsidR="00AF053A" w:rsidRPr="0076558D" w14:paraId="68411ECF" w14:textId="77777777" w:rsidTr="0076558D">
        <w:trPr>
          <w:trHeight w:val="67"/>
        </w:trPr>
        <w:tc>
          <w:tcPr>
            <w:tcW w:w="985" w:type="dxa"/>
            <w:tcBorders>
              <w:top w:val="nil"/>
              <w:left w:val="nil"/>
              <w:bottom w:val="nil"/>
              <w:right w:val="nil"/>
            </w:tcBorders>
          </w:tcPr>
          <w:p w14:paraId="5FCEB9D5"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bottom w:val="nil"/>
              <w:right w:val="nil"/>
            </w:tcBorders>
          </w:tcPr>
          <w:p w14:paraId="18BBFD5E" w14:textId="14FC6D4D"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20:80</w:t>
            </w:r>
          </w:p>
        </w:tc>
        <w:tc>
          <w:tcPr>
            <w:tcW w:w="1095" w:type="dxa"/>
            <w:tcBorders>
              <w:top w:val="nil"/>
              <w:left w:val="nil"/>
              <w:bottom w:val="nil"/>
              <w:right w:val="nil"/>
            </w:tcBorders>
            <w:shd w:val="clear" w:color="auto" w:fill="auto"/>
          </w:tcPr>
          <w:p w14:paraId="7EF3C295"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1g</w:t>
            </w:r>
          </w:p>
        </w:tc>
        <w:tc>
          <w:tcPr>
            <w:tcW w:w="1040" w:type="dxa"/>
            <w:tcBorders>
              <w:top w:val="nil"/>
              <w:left w:val="nil"/>
              <w:bottom w:val="nil"/>
              <w:right w:val="nil"/>
            </w:tcBorders>
            <w:shd w:val="clear" w:color="auto" w:fill="auto"/>
          </w:tcPr>
          <w:p w14:paraId="687CBA40"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1</w:t>
            </w:r>
            <w:r w:rsidRPr="0076558D">
              <w:rPr>
                <w:rFonts w:ascii="Times New Roman" w:eastAsia="等线" w:hAnsi="Times New Roman" w:cs="Times New Roman"/>
                <w:color w:val="000000" w:themeColor="text1"/>
                <w:kern w:val="0"/>
                <w:sz w:val="15"/>
                <w:szCs w:val="15"/>
              </w:rPr>
              <w:t>4.651</w:t>
            </w:r>
          </w:p>
        </w:tc>
        <w:tc>
          <w:tcPr>
            <w:tcW w:w="1272" w:type="dxa"/>
            <w:tcBorders>
              <w:top w:val="nil"/>
              <w:left w:val="nil"/>
              <w:bottom w:val="nil"/>
              <w:right w:val="nil"/>
            </w:tcBorders>
          </w:tcPr>
          <w:p w14:paraId="1402074A"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2g</w:t>
            </w:r>
          </w:p>
        </w:tc>
        <w:tc>
          <w:tcPr>
            <w:tcW w:w="1299" w:type="dxa"/>
            <w:tcBorders>
              <w:top w:val="nil"/>
              <w:left w:val="nil"/>
              <w:bottom w:val="nil"/>
              <w:right w:val="nil"/>
            </w:tcBorders>
          </w:tcPr>
          <w:p w14:paraId="2CDE53C9"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7</w:t>
            </w:r>
            <w:r w:rsidRPr="0076558D">
              <w:rPr>
                <w:rFonts w:ascii="Times New Roman" w:eastAsia="等线" w:hAnsi="Times New Roman" w:cs="Times New Roman"/>
                <w:color w:val="000000" w:themeColor="text1"/>
                <w:kern w:val="24"/>
                <w:sz w:val="15"/>
                <w:szCs w:val="15"/>
              </w:rPr>
              <w:t>.689</w:t>
            </w:r>
          </w:p>
        </w:tc>
      </w:tr>
      <w:tr w:rsidR="00AF053A" w:rsidRPr="0076558D" w14:paraId="0F413988" w14:textId="77777777" w:rsidTr="0076558D">
        <w:trPr>
          <w:trHeight w:val="67"/>
        </w:trPr>
        <w:tc>
          <w:tcPr>
            <w:tcW w:w="985" w:type="dxa"/>
            <w:tcBorders>
              <w:top w:val="nil"/>
              <w:left w:val="nil"/>
              <w:bottom w:val="nil"/>
              <w:right w:val="nil"/>
            </w:tcBorders>
          </w:tcPr>
          <w:p w14:paraId="2547CE68"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bottom w:val="nil"/>
              <w:right w:val="nil"/>
            </w:tcBorders>
          </w:tcPr>
          <w:p w14:paraId="4EC63223" w14:textId="32F9CDE8"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40:60</w:t>
            </w:r>
          </w:p>
        </w:tc>
        <w:tc>
          <w:tcPr>
            <w:tcW w:w="1095" w:type="dxa"/>
            <w:tcBorders>
              <w:top w:val="nil"/>
              <w:left w:val="nil"/>
              <w:bottom w:val="nil"/>
              <w:right w:val="nil"/>
            </w:tcBorders>
            <w:shd w:val="clear" w:color="auto" w:fill="auto"/>
          </w:tcPr>
          <w:p w14:paraId="247E580F"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1h</w:t>
            </w:r>
          </w:p>
        </w:tc>
        <w:tc>
          <w:tcPr>
            <w:tcW w:w="1040" w:type="dxa"/>
            <w:tcBorders>
              <w:top w:val="nil"/>
              <w:left w:val="nil"/>
              <w:bottom w:val="nil"/>
              <w:right w:val="nil"/>
            </w:tcBorders>
            <w:shd w:val="clear" w:color="auto" w:fill="auto"/>
          </w:tcPr>
          <w:p w14:paraId="1E050E25"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5</w:t>
            </w:r>
            <w:r w:rsidRPr="0076558D">
              <w:rPr>
                <w:rFonts w:ascii="Times New Roman" w:eastAsia="等线" w:hAnsi="Times New Roman" w:cs="Times New Roman"/>
                <w:color w:val="000000" w:themeColor="text1"/>
                <w:kern w:val="0"/>
                <w:sz w:val="15"/>
                <w:szCs w:val="15"/>
              </w:rPr>
              <w:t>.442</w:t>
            </w:r>
          </w:p>
        </w:tc>
        <w:tc>
          <w:tcPr>
            <w:tcW w:w="1272" w:type="dxa"/>
            <w:tcBorders>
              <w:top w:val="nil"/>
              <w:left w:val="nil"/>
              <w:bottom w:val="nil"/>
              <w:right w:val="nil"/>
            </w:tcBorders>
          </w:tcPr>
          <w:p w14:paraId="42FC5AFD"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2h</w:t>
            </w:r>
          </w:p>
        </w:tc>
        <w:tc>
          <w:tcPr>
            <w:tcW w:w="1299" w:type="dxa"/>
            <w:tcBorders>
              <w:top w:val="nil"/>
              <w:left w:val="nil"/>
              <w:bottom w:val="nil"/>
              <w:right w:val="nil"/>
            </w:tcBorders>
          </w:tcPr>
          <w:p w14:paraId="663B6291"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3</w:t>
            </w:r>
            <w:r w:rsidRPr="0076558D">
              <w:rPr>
                <w:rFonts w:ascii="Times New Roman" w:eastAsia="等线" w:hAnsi="Times New Roman" w:cs="Times New Roman"/>
                <w:color w:val="000000" w:themeColor="text1"/>
                <w:kern w:val="24"/>
                <w:sz w:val="15"/>
                <w:szCs w:val="15"/>
              </w:rPr>
              <w:t>.282</w:t>
            </w:r>
          </w:p>
        </w:tc>
      </w:tr>
      <w:tr w:rsidR="00AF053A" w:rsidRPr="0076558D" w14:paraId="1430D9B7" w14:textId="77777777" w:rsidTr="0076558D">
        <w:trPr>
          <w:trHeight w:val="67"/>
        </w:trPr>
        <w:tc>
          <w:tcPr>
            <w:tcW w:w="985" w:type="dxa"/>
            <w:tcBorders>
              <w:top w:val="nil"/>
              <w:left w:val="nil"/>
              <w:bottom w:val="nil"/>
              <w:right w:val="nil"/>
            </w:tcBorders>
          </w:tcPr>
          <w:p w14:paraId="5448DC9D"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bottom w:val="nil"/>
              <w:right w:val="nil"/>
            </w:tcBorders>
          </w:tcPr>
          <w:p w14:paraId="0A445472" w14:textId="345D1A32"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40:60</w:t>
            </w:r>
          </w:p>
        </w:tc>
        <w:tc>
          <w:tcPr>
            <w:tcW w:w="1095" w:type="dxa"/>
            <w:tcBorders>
              <w:top w:val="nil"/>
              <w:left w:val="nil"/>
              <w:bottom w:val="nil"/>
              <w:right w:val="nil"/>
            </w:tcBorders>
            <w:shd w:val="clear" w:color="auto" w:fill="auto"/>
          </w:tcPr>
          <w:p w14:paraId="7A6851FB"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1i</w:t>
            </w:r>
          </w:p>
        </w:tc>
        <w:tc>
          <w:tcPr>
            <w:tcW w:w="1040" w:type="dxa"/>
            <w:tcBorders>
              <w:top w:val="nil"/>
              <w:left w:val="nil"/>
              <w:bottom w:val="nil"/>
              <w:right w:val="nil"/>
            </w:tcBorders>
            <w:shd w:val="clear" w:color="auto" w:fill="auto"/>
          </w:tcPr>
          <w:p w14:paraId="0F1E0FB6"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1</w:t>
            </w:r>
            <w:r w:rsidRPr="0076558D">
              <w:rPr>
                <w:rFonts w:ascii="Times New Roman" w:eastAsia="等线" w:hAnsi="Times New Roman" w:cs="Times New Roman"/>
                <w:color w:val="000000" w:themeColor="text1"/>
                <w:kern w:val="0"/>
                <w:sz w:val="15"/>
                <w:szCs w:val="15"/>
              </w:rPr>
              <w:t>0.101</w:t>
            </w:r>
          </w:p>
        </w:tc>
        <w:tc>
          <w:tcPr>
            <w:tcW w:w="1272" w:type="dxa"/>
            <w:tcBorders>
              <w:top w:val="nil"/>
              <w:left w:val="nil"/>
              <w:bottom w:val="nil"/>
              <w:right w:val="nil"/>
            </w:tcBorders>
          </w:tcPr>
          <w:p w14:paraId="0F4D609C"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2i</w:t>
            </w:r>
          </w:p>
        </w:tc>
        <w:tc>
          <w:tcPr>
            <w:tcW w:w="1299" w:type="dxa"/>
            <w:tcBorders>
              <w:top w:val="nil"/>
              <w:left w:val="nil"/>
              <w:bottom w:val="nil"/>
              <w:right w:val="nil"/>
            </w:tcBorders>
          </w:tcPr>
          <w:p w14:paraId="267FE996"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4</w:t>
            </w:r>
            <w:r w:rsidRPr="0076558D">
              <w:rPr>
                <w:rFonts w:ascii="Times New Roman" w:eastAsia="等线" w:hAnsi="Times New Roman" w:cs="Times New Roman"/>
                <w:color w:val="000000" w:themeColor="text1"/>
                <w:kern w:val="24"/>
                <w:sz w:val="15"/>
                <w:szCs w:val="15"/>
              </w:rPr>
              <w:t>.895</w:t>
            </w:r>
          </w:p>
        </w:tc>
      </w:tr>
      <w:tr w:rsidR="00AF053A" w:rsidRPr="0076558D" w14:paraId="2A8ECED5" w14:textId="77777777" w:rsidTr="0076558D">
        <w:trPr>
          <w:trHeight w:val="67"/>
        </w:trPr>
        <w:tc>
          <w:tcPr>
            <w:tcW w:w="985" w:type="dxa"/>
            <w:tcBorders>
              <w:top w:val="nil"/>
              <w:left w:val="nil"/>
              <w:bottom w:val="nil"/>
              <w:right w:val="nil"/>
            </w:tcBorders>
          </w:tcPr>
          <w:p w14:paraId="311CFA21"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bottom w:val="nil"/>
              <w:right w:val="nil"/>
            </w:tcBorders>
          </w:tcPr>
          <w:p w14:paraId="3FB483C1" w14:textId="72C2ACA1"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20:80</w:t>
            </w:r>
          </w:p>
        </w:tc>
        <w:tc>
          <w:tcPr>
            <w:tcW w:w="1095" w:type="dxa"/>
            <w:tcBorders>
              <w:top w:val="nil"/>
              <w:left w:val="nil"/>
              <w:bottom w:val="nil"/>
              <w:right w:val="nil"/>
            </w:tcBorders>
            <w:shd w:val="clear" w:color="auto" w:fill="auto"/>
          </w:tcPr>
          <w:p w14:paraId="0B2F4CB2"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1j</w:t>
            </w:r>
          </w:p>
        </w:tc>
        <w:tc>
          <w:tcPr>
            <w:tcW w:w="1040" w:type="dxa"/>
            <w:tcBorders>
              <w:top w:val="nil"/>
              <w:left w:val="nil"/>
              <w:bottom w:val="nil"/>
              <w:right w:val="nil"/>
            </w:tcBorders>
            <w:shd w:val="clear" w:color="auto" w:fill="auto"/>
          </w:tcPr>
          <w:p w14:paraId="309E0A61"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1</w:t>
            </w:r>
            <w:r w:rsidRPr="0076558D">
              <w:rPr>
                <w:rFonts w:ascii="Times New Roman" w:eastAsia="等线" w:hAnsi="Times New Roman" w:cs="Times New Roman"/>
                <w:color w:val="000000" w:themeColor="text1"/>
                <w:kern w:val="0"/>
                <w:sz w:val="15"/>
                <w:szCs w:val="15"/>
              </w:rPr>
              <w:t>7.083</w:t>
            </w:r>
          </w:p>
        </w:tc>
        <w:tc>
          <w:tcPr>
            <w:tcW w:w="1272" w:type="dxa"/>
            <w:tcBorders>
              <w:top w:val="nil"/>
              <w:left w:val="nil"/>
              <w:bottom w:val="nil"/>
              <w:right w:val="nil"/>
            </w:tcBorders>
          </w:tcPr>
          <w:p w14:paraId="3A00EA2E"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2j</w:t>
            </w:r>
          </w:p>
        </w:tc>
        <w:tc>
          <w:tcPr>
            <w:tcW w:w="1299" w:type="dxa"/>
            <w:tcBorders>
              <w:top w:val="nil"/>
              <w:left w:val="nil"/>
              <w:bottom w:val="nil"/>
              <w:right w:val="nil"/>
            </w:tcBorders>
          </w:tcPr>
          <w:p w14:paraId="5024B05D"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9</w:t>
            </w:r>
            <w:r w:rsidRPr="0076558D">
              <w:rPr>
                <w:rFonts w:ascii="Times New Roman" w:eastAsia="等线" w:hAnsi="Times New Roman" w:cs="Times New Roman"/>
                <w:color w:val="000000" w:themeColor="text1"/>
                <w:kern w:val="24"/>
                <w:sz w:val="15"/>
                <w:szCs w:val="15"/>
              </w:rPr>
              <w:t>.054</w:t>
            </w:r>
          </w:p>
        </w:tc>
      </w:tr>
      <w:tr w:rsidR="00AF053A" w:rsidRPr="0076558D" w14:paraId="4D41F0C5" w14:textId="77777777" w:rsidTr="0076558D">
        <w:trPr>
          <w:trHeight w:val="67"/>
        </w:trPr>
        <w:tc>
          <w:tcPr>
            <w:tcW w:w="985" w:type="dxa"/>
            <w:tcBorders>
              <w:top w:val="nil"/>
              <w:left w:val="nil"/>
              <w:right w:val="nil"/>
            </w:tcBorders>
          </w:tcPr>
          <w:p w14:paraId="43A17C33"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right w:val="nil"/>
            </w:tcBorders>
          </w:tcPr>
          <w:p w14:paraId="25267A8F" w14:textId="5FB9E102"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40:60</w:t>
            </w:r>
          </w:p>
        </w:tc>
        <w:tc>
          <w:tcPr>
            <w:tcW w:w="1095" w:type="dxa"/>
            <w:tcBorders>
              <w:top w:val="nil"/>
              <w:left w:val="nil"/>
              <w:right w:val="nil"/>
            </w:tcBorders>
            <w:shd w:val="clear" w:color="auto" w:fill="auto"/>
          </w:tcPr>
          <w:p w14:paraId="5038851B"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1k</w:t>
            </w:r>
          </w:p>
        </w:tc>
        <w:tc>
          <w:tcPr>
            <w:tcW w:w="1040" w:type="dxa"/>
            <w:tcBorders>
              <w:top w:val="nil"/>
              <w:left w:val="nil"/>
              <w:right w:val="nil"/>
            </w:tcBorders>
            <w:shd w:val="clear" w:color="auto" w:fill="auto"/>
          </w:tcPr>
          <w:p w14:paraId="23574FC0"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9</w:t>
            </w:r>
            <w:r w:rsidRPr="0076558D">
              <w:rPr>
                <w:rFonts w:ascii="Times New Roman" w:eastAsia="等线" w:hAnsi="Times New Roman" w:cs="Times New Roman"/>
                <w:color w:val="000000" w:themeColor="text1"/>
                <w:kern w:val="0"/>
                <w:sz w:val="15"/>
                <w:szCs w:val="15"/>
              </w:rPr>
              <w:t>.686</w:t>
            </w:r>
          </w:p>
        </w:tc>
        <w:tc>
          <w:tcPr>
            <w:tcW w:w="1272" w:type="dxa"/>
            <w:tcBorders>
              <w:top w:val="nil"/>
              <w:left w:val="nil"/>
              <w:right w:val="nil"/>
            </w:tcBorders>
          </w:tcPr>
          <w:p w14:paraId="679B44A6"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2k</w:t>
            </w:r>
          </w:p>
        </w:tc>
        <w:tc>
          <w:tcPr>
            <w:tcW w:w="1299" w:type="dxa"/>
            <w:tcBorders>
              <w:top w:val="nil"/>
              <w:left w:val="nil"/>
              <w:right w:val="nil"/>
            </w:tcBorders>
          </w:tcPr>
          <w:p w14:paraId="4AA59495"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4</w:t>
            </w:r>
            <w:r w:rsidRPr="0076558D">
              <w:rPr>
                <w:rFonts w:ascii="Times New Roman" w:eastAsia="等线" w:hAnsi="Times New Roman" w:cs="Times New Roman"/>
                <w:color w:val="000000" w:themeColor="text1"/>
                <w:kern w:val="24"/>
                <w:sz w:val="15"/>
                <w:szCs w:val="15"/>
              </w:rPr>
              <w:t>.816</w:t>
            </w:r>
          </w:p>
        </w:tc>
      </w:tr>
      <w:tr w:rsidR="00AF053A" w:rsidRPr="0076558D" w14:paraId="13AA975A" w14:textId="77777777" w:rsidTr="0076558D">
        <w:trPr>
          <w:trHeight w:val="67"/>
        </w:trPr>
        <w:tc>
          <w:tcPr>
            <w:tcW w:w="985" w:type="dxa"/>
            <w:tcBorders>
              <w:top w:val="nil"/>
              <w:left w:val="nil"/>
              <w:bottom w:val="single" w:sz="4" w:space="0" w:color="auto"/>
              <w:right w:val="nil"/>
            </w:tcBorders>
          </w:tcPr>
          <w:p w14:paraId="75BE8AD5"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A</w:t>
            </w:r>
          </w:p>
        </w:tc>
        <w:tc>
          <w:tcPr>
            <w:tcW w:w="2539" w:type="dxa"/>
            <w:tcBorders>
              <w:top w:val="nil"/>
              <w:left w:val="nil"/>
              <w:bottom w:val="single" w:sz="4" w:space="0" w:color="auto"/>
              <w:right w:val="nil"/>
            </w:tcBorders>
          </w:tcPr>
          <w:p w14:paraId="29E10258" w14:textId="78FA0488"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24"/>
                <w:sz w:val="15"/>
                <w:szCs w:val="15"/>
              </w:rPr>
              <w:t>40:60</w:t>
            </w:r>
          </w:p>
        </w:tc>
        <w:tc>
          <w:tcPr>
            <w:tcW w:w="1095" w:type="dxa"/>
            <w:tcBorders>
              <w:top w:val="nil"/>
              <w:left w:val="nil"/>
              <w:bottom w:val="single" w:sz="4" w:space="0" w:color="auto"/>
              <w:right w:val="nil"/>
            </w:tcBorders>
            <w:shd w:val="clear" w:color="auto" w:fill="auto"/>
          </w:tcPr>
          <w:p w14:paraId="3823B246"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1l</w:t>
            </w:r>
          </w:p>
        </w:tc>
        <w:tc>
          <w:tcPr>
            <w:tcW w:w="1040" w:type="dxa"/>
            <w:tcBorders>
              <w:top w:val="nil"/>
              <w:left w:val="nil"/>
              <w:bottom w:val="single" w:sz="4" w:space="0" w:color="auto"/>
              <w:right w:val="nil"/>
            </w:tcBorders>
            <w:shd w:val="clear" w:color="auto" w:fill="auto"/>
          </w:tcPr>
          <w:p w14:paraId="4C7B0C22"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5</w:t>
            </w:r>
            <w:r w:rsidRPr="0076558D">
              <w:rPr>
                <w:rFonts w:ascii="Times New Roman" w:eastAsia="等线" w:hAnsi="Times New Roman" w:cs="Times New Roman"/>
                <w:color w:val="000000" w:themeColor="text1"/>
                <w:kern w:val="0"/>
                <w:sz w:val="15"/>
                <w:szCs w:val="15"/>
              </w:rPr>
              <w:t>.223</w:t>
            </w:r>
          </w:p>
        </w:tc>
        <w:tc>
          <w:tcPr>
            <w:tcW w:w="1272" w:type="dxa"/>
            <w:tcBorders>
              <w:top w:val="nil"/>
              <w:left w:val="nil"/>
              <w:bottom w:val="single" w:sz="4" w:space="0" w:color="auto"/>
              <w:right w:val="nil"/>
            </w:tcBorders>
          </w:tcPr>
          <w:p w14:paraId="278D52FD"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color w:val="000000" w:themeColor="text1"/>
                <w:kern w:val="0"/>
                <w:sz w:val="15"/>
                <w:szCs w:val="15"/>
              </w:rPr>
              <w:t>2l</w:t>
            </w:r>
          </w:p>
        </w:tc>
        <w:tc>
          <w:tcPr>
            <w:tcW w:w="1299" w:type="dxa"/>
            <w:tcBorders>
              <w:top w:val="nil"/>
              <w:left w:val="nil"/>
              <w:bottom w:val="single" w:sz="4" w:space="0" w:color="auto"/>
              <w:right w:val="nil"/>
            </w:tcBorders>
          </w:tcPr>
          <w:p w14:paraId="73B57731" w14:textId="77777777" w:rsidR="00AF053A" w:rsidRPr="0076558D" w:rsidRDefault="00AF053A" w:rsidP="00A612F6">
            <w:pPr>
              <w:widowControl/>
              <w:jc w:val="left"/>
              <w:rPr>
                <w:rFonts w:ascii="Times New Roman" w:eastAsia="等线" w:hAnsi="Times New Roman" w:cs="Times New Roman"/>
                <w:color w:val="000000" w:themeColor="text1"/>
                <w:kern w:val="24"/>
                <w:sz w:val="15"/>
                <w:szCs w:val="15"/>
              </w:rPr>
            </w:pPr>
            <w:r w:rsidRPr="0076558D">
              <w:rPr>
                <w:rFonts w:ascii="Times New Roman" w:eastAsia="等线" w:hAnsi="Times New Roman" w:cs="Times New Roman" w:hint="eastAsia"/>
                <w:color w:val="000000" w:themeColor="text1"/>
                <w:kern w:val="24"/>
                <w:sz w:val="15"/>
                <w:szCs w:val="15"/>
              </w:rPr>
              <w:t>3</w:t>
            </w:r>
            <w:r w:rsidRPr="0076558D">
              <w:rPr>
                <w:rFonts w:ascii="Times New Roman" w:eastAsia="等线" w:hAnsi="Times New Roman" w:cs="Times New Roman"/>
                <w:color w:val="000000" w:themeColor="text1"/>
                <w:kern w:val="24"/>
                <w:sz w:val="15"/>
                <w:szCs w:val="15"/>
              </w:rPr>
              <w:t>.407</w:t>
            </w:r>
          </w:p>
        </w:tc>
      </w:tr>
    </w:tbl>
    <w:p w14:paraId="20BC154B" w14:textId="77777777" w:rsidR="00C74B86" w:rsidRPr="00A124B6" w:rsidRDefault="00C74B86" w:rsidP="00A612F6">
      <w:pPr>
        <w:widowControl/>
        <w:rPr>
          <w:rFonts w:ascii="Times New Roman" w:eastAsia="等线" w:hAnsi="Times New Roman" w:cs="Times New Roman"/>
          <w:bCs/>
          <w:color w:val="000000" w:themeColor="text1"/>
          <w:kern w:val="0"/>
          <w:sz w:val="18"/>
          <w:szCs w:val="18"/>
        </w:rPr>
      </w:pPr>
    </w:p>
    <w:p w14:paraId="5EBE7845" w14:textId="0053F1A2" w:rsidR="00AF053A" w:rsidRPr="00A124B6" w:rsidRDefault="00AF053A" w:rsidP="00CB4437">
      <w:pPr>
        <w:widowControl/>
        <w:jc w:val="left"/>
        <w:rPr>
          <w:rFonts w:ascii="Times New Roman" w:eastAsia="等线" w:hAnsi="Times New Roman" w:cs="Times New Roman"/>
          <w:bCs/>
          <w:color w:val="000000" w:themeColor="text1"/>
          <w:kern w:val="0"/>
          <w:sz w:val="18"/>
          <w:szCs w:val="18"/>
        </w:rPr>
      </w:pPr>
      <w:r w:rsidRPr="00A124B6">
        <w:rPr>
          <w:rFonts w:ascii="Times New Roman" w:eastAsia="等线" w:hAnsi="Times New Roman" w:cs="Times New Roman"/>
          <w:b/>
          <w:color w:val="000000" w:themeColor="text1"/>
          <w:kern w:val="0"/>
          <w:sz w:val="18"/>
          <w:szCs w:val="18"/>
        </w:rPr>
        <w:t xml:space="preserve">Table </w:t>
      </w:r>
      <w:r w:rsidR="00F97A38" w:rsidRPr="00A124B6">
        <w:rPr>
          <w:rFonts w:ascii="Times New Roman" w:eastAsia="等线" w:hAnsi="Times New Roman" w:cs="Times New Roman"/>
          <w:b/>
          <w:color w:val="000000" w:themeColor="text1"/>
          <w:kern w:val="0"/>
          <w:sz w:val="18"/>
          <w:szCs w:val="18"/>
        </w:rPr>
        <w:t>S</w:t>
      </w:r>
      <w:r w:rsidR="00F97A38">
        <w:rPr>
          <w:rFonts w:ascii="Times New Roman" w:eastAsia="等线" w:hAnsi="Times New Roman" w:cs="Times New Roman"/>
          <w:b/>
          <w:color w:val="000000" w:themeColor="text1"/>
          <w:kern w:val="0"/>
          <w:sz w:val="18"/>
          <w:szCs w:val="18"/>
        </w:rPr>
        <w:t>8</w:t>
      </w:r>
    </w:p>
    <w:p w14:paraId="4C18D51E" w14:textId="5CFFC6B9" w:rsidR="00AF053A" w:rsidRPr="00A124B6" w:rsidRDefault="00AF053A" w:rsidP="00CB4437">
      <w:pPr>
        <w:widowControl/>
        <w:jc w:val="left"/>
        <w:rPr>
          <w:rFonts w:ascii="Times New Roman" w:eastAsia="等线" w:hAnsi="Times New Roman" w:cs="Times New Roman"/>
          <w:bCs/>
          <w:color w:val="000000" w:themeColor="text1"/>
          <w:kern w:val="0"/>
          <w:sz w:val="18"/>
          <w:szCs w:val="18"/>
        </w:rPr>
      </w:pPr>
      <w:r w:rsidRPr="00A124B6">
        <w:rPr>
          <w:rFonts w:ascii="Times New Roman" w:eastAsia="等线" w:hAnsi="Times New Roman" w:cs="Times New Roman"/>
          <w:bCs/>
          <w:color w:val="000000" w:themeColor="text1"/>
          <w:kern w:val="0"/>
          <w:sz w:val="18"/>
          <w:szCs w:val="18"/>
        </w:rPr>
        <w:t xml:space="preserve">Analytical </w:t>
      </w:r>
      <w:r w:rsidRPr="00A124B6">
        <w:rPr>
          <w:rFonts w:ascii="Times New Roman" w:eastAsia="等线" w:hAnsi="Times New Roman" w:cs="Times New Roman" w:hint="eastAsia"/>
          <w:bCs/>
          <w:color w:val="000000" w:themeColor="text1"/>
          <w:kern w:val="0"/>
          <w:sz w:val="18"/>
          <w:szCs w:val="18"/>
        </w:rPr>
        <w:t xml:space="preserve">method for determination of </w:t>
      </w:r>
      <w:r w:rsidRPr="00A124B6">
        <w:rPr>
          <w:rFonts w:ascii="Times New Roman" w:eastAsia="等线" w:hAnsi="Times New Roman" w:cs="Times New Roman"/>
          <w:bCs/>
          <w:i/>
          <w:color w:val="000000" w:themeColor="text1"/>
          <w:kern w:val="0"/>
          <w:sz w:val="18"/>
          <w:szCs w:val="18"/>
        </w:rPr>
        <w:t>e.e.</w:t>
      </w:r>
      <w:r w:rsidRPr="00A124B6">
        <w:rPr>
          <w:rFonts w:ascii="Times New Roman" w:eastAsia="等线" w:hAnsi="Times New Roman" w:cs="Times New Roman" w:hint="eastAsia"/>
          <w:bCs/>
          <w:color w:val="000000" w:themeColor="text1"/>
          <w:kern w:val="0"/>
          <w:sz w:val="18"/>
          <w:szCs w:val="18"/>
        </w:rPr>
        <w:t xml:space="preserve"> value via</w:t>
      </w:r>
      <w:r w:rsidRPr="00A124B6">
        <w:rPr>
          <w:rFonts w:ascii="Times New Roman" w:eastAsia="等线" w:hAnsi="Times New Roman" w:cs="Times New Roman"/>
          <w:bCs/>
          <w:color w:val="000000" w:themeColor="text1"/>
          <w:kern w:val="0"/>
          <w:sz w:val="18"/>
          <w:szCs w:val="18"/>
        </w:rPr>
        <w:t xml:space="preserve"> HPLC</w:t>
      </w:r>
      <w:r w:rsidR="003C1271">
        <w:rPr>
          <w:rFonts w:ascii="Times New Roman" w:eastAsia="等线" w:hAnsi="Times New Roman" w:cs="Times New Roman"/>
          <w:bCs/>
          <w:color w:val="000000" w:themeColor="text1"/>
          <w:kern w:val="0"/>
          <w:sz w:val="18"/>
          <w:szCs w:val="18"/>
        </w:rPr>
        <w:t>.</w:t>
      </w:r>
    </w:p>
    <w:tbl>
      <w:tblPr>
        <w:tblW w:w="0" w:type="auto"/>
        <w:tblLook w:val="04A0" w:firstRow="1" w:lastRow="0" w:firstColumn="1" w:lastColumn="0" w:noHBand="0" w:noVBand="1"/>
      </w:tblPr>
      <w:tblGrid>
        <w:gridCol w:w="683"/>
        <w:gridCol w:w="995"/>
        <w:gridCol w:w="1729"/>
        <w:gridCol w:w="1558"/>
      </w:tblGrid>
      <w:tr w:rsidR="00AF053A" w:rsidRPr="0076558D" w14:paraId="12A4ED8A" w14:textId="77777777" w:rsidTr="0076558D">
        <w:tc>
          <w:tcPr>
            <w:tcW w:w="0" w:type="auto"/>
            <w:tcBorders>
              <w:top w:val="single" w:sz="4" w:space="0" w:color="auto"/>
              <w:left w:val="nil"/>
              <w:bottom w:val="single" w:sz="4" w:space="0" w:color="auto"/>
              <w:right w:val="nil"/>
            </w:tcBorders>
          </w:tcPr>
          <w:p w14:paraId="6FB4C8DF"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r w:rsidRPr="0076558D">
              <w:rPr>
                <w:rFonts w:ascii="Times New Roman" w:eastAsia="等线" w:hAnsi="Times New Roman" w:cs="Times New Roman"/>
                <w:bCs/>
                <w:color w:val="000000" w:themeColor="text1"/>
                <w:kern w:val="0"/>
                <w:sz w:val="15"/>
                <w:szCs w:val="15"/>
              </w:rPr>
              <w:t>Method</w:t>
            </w:r>
          </w:p>
        </w:tc>
        <w:tc>
          <w:tcPr>
            <w:tcW w:w="0" w:type="auto"/>
            <w:tcBorders>
              <w:top w:val="single" w:sz="4" w:space="0" w:color="auto"/>
              <w:left w:val="nil"/>
              <w:bottom w:val="single" w:sz="4" w:space="0" w:color="auto"/>
              <w:right w:val="nil"/>
            </w:tcBorders>
            <w:shd w:val="clear" w:color="auto" w:fill="auto"/>
            <w:hideMark/>
          </w:tcPr>
          <w:p w14:paraId="058AFF36"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Chiral amine</w:t>
            </w:r>
          </w:p>
        </w:tc>
        <w:tc>
          <w:tcPr>
            <w:tcW w:w="0" w:type="auto"/>
            <w:tcBorders>
              <w:top w:val="single" w:sz="4" w:space="0" w:color="auto"/>
              <w:left w:val="nil"/>
              <w:bottom w:val="single" w:sz="4" w:space="0" w:color="auto"/>
              <w:right w:val="nil"/>
            </w:tcBorders>
            <w:shd w:val="clear" w:color="auto" w:fill="auto"/>
            <w:hideMark/>
          </w:tcPr>
          <w:p w14:paraId="406D792F"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Eluent (MeCN/H</w:t>
            </w:r>
            <w:r w:rsidRPr="0076558D">
              <w:rPr>
                <w:rFonts w:ascii="Times New Roman" w:eastAsia="等线" w:hAnsi="Times New Roman" w:cs="Times New Roman"/>
                <w:color w:val="000000" w:themeColor="text1"/>
                <w:kern w:val="0"/>
                <w:sz w:val="15"/>
                <w:szCs w:val="15"/>
                <w:vertAlign w:val="subscript"/>
              </w:rPr>
              <w:t>2</w:t>
            </w:r>
            <w:r w:rsidRPr="0076558D">
              <w:rPr>
                <w:rFonts w:ascii="Times New Roman" w:eastAsia="等线" w:hAnsi="Times New Roman" w:cs="Times New Roman"/>
                <w:color w:val="000000" w:themeColor="text1"/>
                <w:kern w:val="0"/>
                <w:sz w:val="15"/>
                <w:szCs w:val="15"/>
              </w:rPr>
              <w:t>O,</w:t>
            </w:r>
            <w:r w:rsidRPr="00D631F5">
              <w:rPr>
                <w:rFonts w:ascii="Times New Roman" w:eastAsia="等线" w:hAnsi="Times New Roman" w:cs="Times New Roman"/>
                <w:bCs/>
                <w:color w:val="000000" w:themeColor="text1"/>
                <w:kern w:val="0"/>
                <w:sz w:val="15"/>
                <w:szCs w:val="15"/>
              </w:rPr>
              <w:t xml:space="preserve"> v/v</w:t>
            </w:r>
            <w:r w:rsidRPr="0076558D">
              <w:rPr>
                <w:rFonts w:ascii="Times New Roman" w:eastAsia="等线" w:hAnsi="Times New Roman" w:cs="Times New Roman"/>
                <w:color w:val="000000" w:themeColor="text1"/>
                <w:kern w:val="0"/>
                <w:sz w:val="15"/>
                <w:szCs w:val="15"/>
              </w:rPr>
              <w:t>)</w:t>
            </w:r>
          </w:p>
        </w:tc>
        <w:tc>
          <w:tcPr>
            <w:tcW w:w="0" w:type="auto"/>
            <w:tcBorders>
              <w:top w:val="single" w:sz="4" w:space="0" w:color="auto"/>
              <w:left w:val="nil"/>
              <w:bottom w:val="single" w:sz="4" w:space="0" w:color="auto"/>
              <w:right w:val="nil"/>
            </w:tcBorders>
          </w:tcPr>
          <w:p w14:paraId="42CECD40" w14:textId="77777777" w:rsidR="00AF053A" w:rsidRPr="0076558D" w:rsidRDefault="00AF053A" w:rsidP="00A612F6">
            <w:pPr>
              <w:widowControl/>
              <w:jc w:val="left"/>
              <w:rPr>
                <w:rFonts w:ascii="Times New Roman" w:eastAsia="等线" w:hAnsi="Times New Roman" w:cs="Times New Roman"/>
                <w:bCs/>
                <w:color w:val="000000" w:themeColor="text1"/>
                <w:kern w:val="0"/>
                <w:sz w:val="15"/>
                <w:szCs w:val="15"/>
              </w:rPr>
            </w:pPr>
            <w:r w:rsidRPr="0076558D">
              <w:rPr>
                <w:rFonts w:ascii="Times New Roman" w:eastAsia="等线" w:hAnsi="Times New Roman" w:cs="Times New Roman"/>
                <w:bCs/>
                <w:color w:val="000000" w:themeColor="text1"/>
                <w:kern w:val="0"/>
                <w:sz w:val="15"/>
                <w:szCs w:val="15"/>
              </w:rPr>
              <w:t>Retention time (min)</w:t>
            </w:r>
          </w:p>
        </w:tc>
      </w:tr>
      <w:tr w:rsidR="00AF053A" w:rsidRPr="0076558D" w14:paraId="30F395FF" w14:textId="77777777" w:rsidTr="0076558D">
        <w:tc>
          <w:tcPr>
            <w:tcW w:w="0" w:type="auto"/>
            <w:tcBorders>
              <w:top w:val="nil"/>
              <w:left w:val="nil"/>
              <w:bottom w:val="nil"/>
              <w:right w:val="nil"/>
            </w:tcBorders>
          </w:tcPr>
          <w:p w14:paraId="5C398014"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nil"/>
              <w:right w:val="nil"/>
            </w:tcBorders>
            <w:shd w:val="clear" w:color="auto" w:fill="auto"/>
          </w:tcPr>
          <w:p w14:paraId="24F35AE8"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1b</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nil"/>
              <w:right w:val="nil"/>
            </w:tcBorders>
            <w:shd w:val="clear" w:color="auto" w:fill="auto"/>
          </w:tcPr>
          <w:p w14:paraId="26F32F61" w14:textId="6A89A979"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60:40</w:t>
            </w:r>
          </w:p>
        </w:tc>
        <w:tc>
          <w:tcPr>
            <w:tcW w:w="0" w:type="auto"/>
            <w:tcBorders>
              <w:top w:val="nil"/>
              <w:left w:val="nil"/>
              <w:bottom w:val="nil"/>
              <w:right w:val="nil"/>
            </w:tcBorders>
          </w:tcPr>
          <w:p w14:paraId="5A6D5F73"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3.243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3.711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0660016D" w14:textId="77777777" w:rsidTr="0076558D">
        <w:tc>
          <w:tcPr>
            <w:tcW w:w="0" w:type="auto"/>
            <w:tcBorders>
              <w:top w:val="nil"/>
              <w:left w:val="nil"/>
              <w:bottom w:val="nil"/>
              <w:right w:val="nil"/>
            </w:tcBorders>
          </w:tcPr>
          <w:p w14:paraId="0BCE1B9A"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nil"/>
              <w:right w:val="nil"/>
            </w:tcBorders>
            <w:shd w:val="clear" w:color="auto" w:fill="auto"/>
          </w:tcPr>
          <w:p w14:paraId="7D058CC0"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2a</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nil"/>
              <w:right w:val="nil"/>
            </w:tcBorders>
            <w:shd w:val="clear" w:color="auto" w:fill="auto"/>
          </w:tcPr>
          <w:p w14:paraId="58F5AF97" w14:textId="3E376EE2"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60:40</w:t>
            </w:r>
          </w:p>
        </w:tc>
        <w:tc>
          <w:tcPr>
            <w:tcW w:w="0" w:type="auto"/>
            <w:tcBorders>
              <w:top w:val="nil"/>
              <w:left w:val="nil"/>
              <w:bottom w:val="nil"/>
              <w:right w:val="nil"/>
            </w:tcBorders>
          </w:tcPr>
          <w:p w14:paraId="645E07D9"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4.779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5.502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594A7294" w14:textId="77777777" w:rsidTr="0076558D">
        <w:tc>
          <w:tcPr>
            <w:tcW w:w="0" w:type="auto"/>
            <w:tcBorders>
              <w:top w:val="nil"/>
              <w:left w:val="nil"/>
              <w:bottom w:val="nil"/>
              <w:right w:val="nil"/>
            </w:tcBorders>
          </w:tcPr>
          <w:p w14:paraId="2C237429"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nil"/>
              <w:right w:val="nil"/>
            </w:tcBorders>
            <w:shd w:val="clear" w:color="auto" w:fill="auto"/>
          </w:tcPr>
          <w:p w14:paraId="672C2042"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2d</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nil"/>
              <w:right w:val="nil"/>
            </w:tcBorders>
            <w:shd w:val="clear" w:color="auto" w:fill="auto"/>
          </w:tcPr>
          <w:p w14:paraId="22DE7C3D" w14:textId="6FA5AB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40:60</w:t>
            </w:r>
          </w:p>
        </w:tc>
        <w:tc>
          <w:tcPr>
            <w:tcW w:w="0" w:type="auto"/>
            <w:tcBorders>
              <w:top w:val="nil"/>
              <w:left w:val="nil"/>
              <w:bottom w:val="nil"/>
              <w:right w:val="nil"/>
            </w:tcBorders>
          </w:tcPr>
          <w:p w14:paraId="4C50F817"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16.453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23.342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417D9D55" w14:textId="77777777" w:rsidTr="0076558D">
        <w:tc>
          <w:tcPr>
            <w:tcW w:w="0" w:type="auto"/>
            <w:tcBorders>
              <w:top w:val="nil"/>
              <w:left w:val="nil"/>
              <w:bottom w:val="nil"/>
              <w:right w:val="nil"/>
            </w:tcBorders>
          </w:tcPr>
          <w:p w14:paraId="181A8B02"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nil"/>
              <w:right w:val="nil"/>
            </w:tcBorders>
            <w:shd w:val="clear" w:color="auto" w:fill="auto"/>
          </w:tcPr>
          <w:p w14:paraId="4D538D23"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2e</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nil"/>
              <w:right w:val="nil"/>
            </w:tcBorders>
            <w:shd w:val="clear" w:color="auto" w:fill="auto"/>
          </w:tcPr>
          <w:p w14:paraId="195A6783" w14:textId="41AFEC7E"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60:40</w:t>
            </w:r>
          </w:p>
        </w:tc>
        <w:tc>
          <w:tcPr>
            <w:tcW w:w="0" w:type="auto"/>
            <w:tcBorders>
              <w:top w:val="nil"/>
              <w:left w:val="nil"/>
              <w:bottom w:val="nil"/>
              <w:right w:val="nil"/>
            </w:tcBorders>
          </w:tcPr>
          <w:p w14:paraId="3C41C05E"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4.074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4.997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3B749A86" w14:textId="77777777" w:rsidTr="0076558D">
        <w:tc>
          <w:tcPr>
            <w:tcW w:w="0" w:type="auto"/>
            <w:tcBorders>
              <w:top w:val="nil"/>
              <w:left w:val="nil"/>
              <w:bottom w:val="nil"/>
              <w:right w:val="nil"/>
            </w:tcBorders>
          </w:tcPr>
          <w:p w14:paraId="0B098ECA"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nil"/>
              <w:right w:val="nil"/>
            </w:tcBorders>
            <w:shd w:val="clear" w:color="auto" w:fill="auto"/>
          </w:tcPr>
          <w:p w14:paraId="08B784BF"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2f</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nil"/>
              <w:right w:val="nil"/>
            </w:tcBorders>
            <w:shd w:val="clear" w:color="auto" w:fill="auto"/>
          </w:tcPr>
          <w:p w14:paraId="036C510F" w14:textId="151065C8"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60:40</w:t>
            </w:r>
          </w:p>
        </w:tc>
        <w:tc>
          <w:tcPr>
            <w:tcW w:w="0" w:type="auto"/>
            <w:tcBorders>
              <w:top w:val="nil"/>
              <w:left w:val="nil"/>
              <w:bottom w:val="nil"/>
              <w:right w:val="nil"/>
            </w:tcBorders>
          </w:tcPr>
          <w:p w14:paraId="6D6E4C5E"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4.350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5.426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4624E572" w14:textId="77777777" w:rsidTr="0076558D">
        <w:tc>
          <w:tcPr>
            <w:tcW w:w="0" w:type="auto"/>
            <w:tcBorders>
              <w:top w:val="nil"/>
              <w:left w:val="nil"/>
              <w:bottom w:val="nil"/>
              <w:right w:val="nil"/>
            </w:tcBorders>
          </w:tcPr>
          <w:p w14:paraId="0358E192"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nil"/>
              <w:right w:val="nil"/>
            </w:tcBorders>
            <w:shd w:val="clear" w:color="auto" w:fill="auto"/>
          </w:tcPr>
          <w:p w14:paraId="03D25E2F"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2g</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nil"/>
              <w:right w:val="nil"/>
            </w:tcBorders>
            <w:shd w:val="clear" w:color="auto" w:fill="auto"/>
          </w:tcPr>
          <w:p w14:paraId="3873D0C5" w14:textId="311D727D"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40:60</w:t>
            </w:r>
          </w:p>
        </w:tc>
        <w:tc>
          <w:tcPr>
            <w:tcW w:w="0" w:type="auto"/>
            <w:tcBorders>
              <w:top w:val="nil"/>
              <w:left w:val="nil"/>
              <w:bottom w:val="nil"/>
              <w:right w:val="nil"/>
            </w:tcBorders>
          </w:tcPr>
          <w:p w14:paraId="4E1CE909"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16.117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19.466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324F1C46" w14:textId="77777777" w:rsidTr="0076558D">
        <w:tc>
          <w:tcPr>
            <w:tcW w:w="0" w:type="auto"/>
            <w:tcBorders>
              <w:top w:val="nil"/>
              <w:left w:val="nil"/>
              <w:bottom w:val="nil"/>
              <w:right w:val="nil"/>
            </w:tcBorders>
          </w:tcPr>
          <w:p w14:paraId="108324D4"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nil"/>
              <w:right w:val="nil"/>
            </w:tcBorders>
            <w:shd w:val="clear" w:color="auto" w:fill="auto"/>
          </w:tcPr>
          <w:p w14:paraId="12288766"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2h</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nil"/>
              <w:right w:val="nil"/>
            </w:tcBorders>
            <w:shd w:val="clear" w:color="auto" w:fill="auto"/>
          </w:tcPr>
          <w:p w14:paraId="37DF183E" w14:textId="51BDEE2A"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60:40</w:t>
            </w:r>
          </w:p>
        </w:tc>
        <w:tc>
          <w:tcPr>
            <w:tcW w:w="0" w:type="auto"/>
            <w:tcBorders>
              <w:top w:val="nil"/>
              <w:left w:val="nil"/>
              <w:bottom w:val="nil"/>
              <w:right w:val="nil"/>
            </w:tcBorders>
          </w:tcPr>
          <w:p w14:paraId="04B1C13E"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4.062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4.720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3136656A" w14:textId="77777777" w:rsidTr="0076558D">
        <w:tc>
          <w:tcPr>
            <w:tcW w:w="0" w:type="auto"/>
            <w:tcBorders>
              <w:top w:val="nil"/>
              <w:left w:val="nil"/>
              <w:bottom w:val="nil"/>
              <w:right w:val="nil"/>
            </w:tcBorders>
          </w:tcPr>
          <w:p w14:paraId="1FFC7E7A"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nil"/>
              <w:right w:val="nil"/>
            </w:tcBorders>
            <w:shd w:val="clear" w:color="auto" w:fill="auto"/>
          </w:tcPr>
          <w:p w14:paraId="348CC804"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2i</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nil"/>
              <w:right w:val="nil"/>
            </w:tcBorders>
            <w:shd w:val="clear" w:color="auto" w:fill="auto"/>
          </w:tcPr>
          <w:p w14:paraId="17E2160D" w14:textId="7E66A968"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60:40</w:t>
            </w:r>
          </w:p>
        </w:tc>
        <w:tc>
          <w:tcPr>
            <w:tcW w:w="0" w:type="auto"/>
            <w:tcBorders>
              <w:top w:val="nil"/>
              <w:left w:val="nil"/>
              <w:bottom w:val="nil"/>
              <w:right w:val="nil"/>
            </w:tcBorders>
          </w:tcPr>
          <w:p w14:paraId="5774A6F8"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4.556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5.416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381F46F1" w14:textId="77777777" w:rsidTr="0076558D">
        <w:tc>
          <w:tcPr>
            <w:tcW w:w="0" w:type="auto"/>
            <w:tcBorders>
              <w:top w:val="nil"/>
              <w:left w:val="nil"/>
              <w:right w:val="nil"/>
            </w:tcBorders>
          </w:tcPr>
          <w:p w14:paraId="0EDD6DE0"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right w:val="nil"/>
            </w:tcBorders>
            <w:shd w:val="clear" w:color="auto" w:fill="auto"/>
          </w:tcPr>
          <w:p w14:paraId="5FCCE019"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2j</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right w:val="nil"/>
            </w:tcBorders>
            <w:shd w:val="clear" w:color="auto" w:fill="auto"/>
          </w:tcPr>
          <w:p w14:paraId="51BE01FD" w14:textId="437DE70E"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60:40</w:t>
            </w:r>
          </w:p>
        </w:tc>
        <w:tc>
          <w:tcPr>
            <w:tcW w:w="0" w:type="auto"/>
            <w:tcBorders>
              <w:top w:val="nil"/>
              <w:left w:val="nil"/>
              <w:right w:val="nil"/>
            </w:tcBorders>
          </w:tcPr>
          <w:p w14:paraId="015F17C3"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3.143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3.371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635B177B" w14:textId="77777777" w:rsidTr="0076558D">
        <w:tc>
          <w:tcPr>
            <w:tcW w:w="0" w:type="auto"/>
            <w:tcBorders>
              <w:top w:val="nil"/>
              <w:left w:val="nil"/>
              <w:bottom w:val="nil"/>
              <w:right w:val="nil"/>
            </w:tcBorders>
          </w:tcPr>
          <w:p w14:paraId="22F160BF"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nil"/>
              <w:right w:val="nil"/>
            </w:tcBorders>
            <w:shd w:val="clear" w:color="auto" w:fill="auto"/>
          </w:tcPr>
          <w:p w14:paraId="2119527C"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2k</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nil"/>
              <w:right w:val="nil"/>
            </w:tcBorders>
            <w:shd w:val="clear" w:color="auto" w:fill="auto"/>
          </w:tcPr>
          <w:p w14:paraId="637E2361" w14:textId="5015C9B2"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60:40</w:t>
            </w:r>
          </w:p>
        </w:tc>
        <w:tc>
          <w:tcPr>
            <w:tcW w:w="0" w:type="auto"/>
            <w:tcBorders>
              <w:top w:val="nil"/>
              <w:left w:val="nil"/>
              <w:bottom w:val="nil"/>
              <w:right w:val="nil"/>
            </w:tcBorders>
          </w:tcPr>
          <w:p w14:paraId="79203340"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4.895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5.760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r w:rsidR="00AF053A" w:rsidRPr="0076558D" w14:paraId="2A07B6D6" w14:textId="77777777" w:rsidTr="0076558D">
        <w:tc>
          <w:tcPr>
            <w:tcW w:w="0" w:type="auto"/>
            <w:tcBorders>
              <w:top w:val="nil"/>
              <w:left w:val="nil"/>
              <w:bottom w:val="single" w:sz="4" w:space="0" w:color="auto"/>
              <w:right w:val="nil"/>
            </w:tcBorders>
          </w:tcPr>
          <w:p w14:paraId="38A0C5FE"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hint="eastAsia"/>
                <w:color w:val="000000" w:themeColor="text1"/>
                <w:kern w:val="0"/>
                <w:sz w:val="15"/>
                <w:szCs w:val="15"/>
              </w:rPr>
              <w:t>B</w:t>
            </w:r>
          </w:p>
        </w:tc>
        <w:tc>
          <w:tcPr>
            <w:tcW w:w="0" w:type="auto"/>
            <w:tcBorders>
              <w:top w:val="nil"/>
              <w:left w:val="nil"/>
              <w:bottom w:val="single" w:sz="4" w:space="0" w:color="auto"/>
              <w:right w:val="nil"/>
            </w:tcBorders>
            <w:shd w:val="clear" w:color="auto" w:fill="auto"/>
          </w:tcPr>
          <w:p w14:paraId="0AD861DD"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2l</w:t>
            </w:r>
            <w:r w:rsidRPr="0076558D">
              <w:rPr>
                <w:rFonts w:ascii="Times New Roman" w:eastAsia="等线" w:hAnsi="Times New Roman" w:cs="Times New Roman"/>
                <w:color w:val="000000" w:themeColor="text1"/>
                <w:kern w:val="0"/>
                <w:sz w:val="15"/>
                <w:szCs w:val="15"/>
                <w:vertAlign w:val="superscript"/>
              </w:rPr>
              <w:t>a</w:t>
            </w:r>
          </w:p>
        </w:tc>
        <w:tc>
          <w:tcPr>
            <w:tcW w:w="0" w:type="auto"/>
            <w:tcBorders>
              <w:top w:val="nil"/>
              <w:left w:val="nil"/>
              <w:bottom w:val="single" w:sz="4" w:space="0" w:color="auto"/>
              <w:right w:val="nil"/>
            </w:tcBorders>
            <w:shd w:val="clear" w:color="auto" w:fill="auto"/>
          </w:tcPr>
          <w:p w14:paraId="2A2F24CB" w14:textId="6EE781AF"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60:40</w:t>
            </w:r>
          </w:p>
        </w:tc>
        <w:tc>
          <w:tcPr>
            <w:tcW w:w="0" w:type="auto"/>
            <w:tcBorders>
              <w:top w:val="nil"/>
              <w:left w:val="nil"/>
              <w:bottom w:val="single" w:sz="4" w:space="0" w:color="auto"/>
              <w:right w:val="nil"/>
            </w:tcBorders>
          </w:tcPr>
          <w:p w14:paraId="6DA33A7D" w14:textId="77777777" w:rsidR="00AF053A" w:rsidRPr="0076558D" w:rsidRDefault="00AF053A" w:rsidP="00A612F6">
            <w:pPr>
              <w:widowControl/>
              <w:jc w:val="left"/>
              <w:rPr>
                <w:rFonts w:ascii="Times New Roman" w:eastAsia="等线" w:hAnsi="Times New Roman" w:cs="Times New Roman"/>
                <w:color w:val="000000" w:themeColor="text1"/>
                <w:kern w:val="0"/>
                <w:sz w:val="15"/>
                <w:szCs w:val="15"/>
              </w:rPr>
            </w:pPr>
            <w:r w:rsidRPr="0076558D">
              <w:rPr>
                <w:rFonts w:ascii="Times New Roman" w:eastAsia="等线" w:hAnsi="Times New Roman" w:cs="Times New Roman"/>
                <w:color w:val="000000" w:themeColor="text1"/>
                <w:kern w:val="0"/>
                <w:sz w:val="15"/>
                <w:szCs w:val="15"/>
              </w:rPr>
              <w:t xml:space="preserve">4.723 </w:t>
            </w:r>
            <w:r w:rsidRPr="0076558D">
              <w:rPr>
                <w:rFonts w:ascii="Times New Roman" w:eastAsia="等线" w:hAnsi="Times New Roman" w:cs="Times New Roman" w:hint="eastAsia"/>
                <w:color w:val="000000" w:themeColor="text1"/>
                <w:kern w:val="0"/>
                <w:sz w:val="15"/>
                <w:szCs w:val="15"/>
              </w:rPr>
              <w:t>(</w:t>
            </w:r>
            <w:r w:rsidRPr="0076558D">
              <w:rPr>
                <w:rFonts w:ascii="Times New Roman" w:eastAsia="等线" w:hAnsi="Times New Roman" w:cs="Times New Roman"/>
                <w:i/>
                <w:iCs/>
                <w:color w:val="000000" w:themeColor="text1"/>
                <w:kern w:val="0"/>
                <w:sz w:val="15"/>
                <w:szCs w:val="15"/>
              </w:rPr>
              <w:t>R</w:t>
            </w:r>
            <w:r w:rsidRPr="0076558D">
              <w:rPr>
                <w:rFonts w:ascii="Times New Roman" w:eastAsia="等线" w:hAnsi="Times New Roman" w:cs="Times New Roman"/>
                <w:color w:val="000000" w:themeColor="text1"/>
                <w:kern w:val="0"/>
                <w:sz w:val="15"/>
                <w:szCs w:val="15"/>
              </w:rPr>
              <w:t>), 4.407 (</w:t>
            </w:r>
            <w:r w:rsidRPr="0076558D">
              <w:rPr>
                <w:rFonts w:ascii="Times New Roman" w:eastAsia="等线" w:hAnsi="Times New Roman" w:cs="Times New Roman"/>
                <w:i/>
                <w:iCs/>
                <w:color w:val="000000" w:themeColor="text1"/>
                <w:kern w:val="0"/>
                <w:sz w:val="15"/>
                <w:szCs w:val="15"/>
              </w:rPr>
              <w:t>S</w:t>
            </w:r>
            <w:r w:rsidRPr="0076558D">
              <w:rPr>
                <w:rFonts w:ascii="Times New Roman" w:eastAsia="等线" w:hAnsi="Times New Roman" w:cs="Times New Roman"/>
                <w:color w:val="000000" w:themeColor="text1"/>
                <w:kern w:val="0"/>
                <w:sz w:val="15"/>
                <w:szCs w:val="15"/>
              </w:rPr>
              <w:t>)</w:t>
            </w:r>
          </w:p>
        </w:tc>
      </w:tr>
    </w:tbl>
    <w:p w14:paraId="04FDF91A" w14:textId="4267167A" w:rsidR="00AF053A" w:rsidRPr="00A124B6" w:rsidRDefault="00AF053A" w:rsidP="00CB4437">
      <w:pPr>
        <w:widowControl/>
        <w:rPr>
          <w:rFonts w:ascii="Times New Roman" w:eastAsia="等线" w:hAnsi="Times New Roman" w:cs="Times New Roman"/>
          <w:bCs/>
          <w:color w:val="000000" w:themeColor="text1"/>
          <w:kern w:val="0"/>
          <w:sz w:val="18"/>
          <w:szCs w:val="18"/>
        </w:rPr>
      </w:pPr>
      <w:r w:rsidRPr="00A124B6">
        <w:rPr>
          <w:rFonts w:ascii="Times New Roman" w:eastAsia="等线" w:hAnsi="Times New Roman" w:cs="Times New Roman"/>
          <w:bCs/>
          <w:color w:val="000000" w:themeColor="text1"/>
          <w:kern w:val="0"/>
          <w:sz w:val="18"/>
          <w:szCs w:val="18"/>
          <w:vertAlign w:val="superscript"/>
        </w:rPr>
        <w:t>a</w:t>
      </w:r>
      <w:r w:rsidR="00D631F5">
        <w:rPr>
          <w:rFonts w:ascii="Times New Roman" w:eastAsia="等线" w:hAnsi="Times New Roman" w:cs="Times New Roman"/>
          <w:bCs/>
          <w:color w:val="000000" w:themeColor="text1"/>
          <w:kern w:val="0"/>
          <w:sz w:val="18"/>
          <w:szCs w:val="18"/>
          <w:vertAlign w:val="superscript"/>
        </w:rPr>
        <w:t xml:space="preserve"> </w:t>
      </w:r>
      <w:r w:rsidRPr="00A124B6">
        <w:rPr>
          <w:rFonts w:ascii="Times New Roman" w:eastAsia="等线" w:hAnsi="Times New Roman" w:cs="Times New Roman"/>
          <w:bCs/>
          <w:color w:val="000000" w:themeColor="text1"/>
          <w:kern w:val="0"/>
          <w:sz w:val="18"/>
          <w:szCs w:val="18"/>
        </w:rPr>
        <w:t>Derivatized as marfey-derivative</w:t>
      </w:r>
      <w:r w:rsidR="00C74B86">
        <w:rPr>
          <w:rFonts w:ascii="Times New Roman" w:eastAsia="等线" w:hAnsi="Times New Roman" w:cs="Times New Roman"/>
          <w:bCs/>
          <w:color w:val="000000" w:themeColor="text1"/>
          <w:kern w:val="0"/>
          <w:sz w:val="18"/>
          <w:szCs w:val="18"/>
        </w:rPr>
        <w:t>.</w:t>
      </w:r>
    </w:p>
    <w:p w14:paraId="09A445FC" w14:textId="77777777" w:rsidR="001301A6" w:rsidRDefault="001301A6" w:rsidP="00CB4437">
      <w:pPr>
        <w:widowControl/>
        <w:jc w:val="left"/>
        <w:rPr>
          <w:rFonts w:ascii="Times New Roman" w:hAnsi="Times New Roman" w:cs="Times New Roman"/>
          <w:color w:val="000000" w:themeColor="text1"/>
          <w:sz w:val="24"/>
          <w:szCs w:val="24"/>
        </w:rPr>
        <w:sectPr w:rsidR="001301A6" w:rsidSect="00AF053A">
          <w:type w:val="continuous"/>
          <w:pgSz w:w="11906" w:h="16838"/>
          <w:pgMar w:top="720" w:right="720" w:bottom="720" w:left="720" w:header="851" w:footer="992" w:gutter="0"/>
          <w:cols w:space="425"/>
          <w:docGrid w:type="lines" w:linePitch="312"/>
        </w:sectPr>
      </w:pPr>
    </w:p>
    <w:p w14:paraId="190513EB" w14:textId="5B778DC8" w:rsidR="00AF053A" w:rsidRPr="00A124B6" w:rsidRDefault="00AF053A" w:rsidP="00CB4437">
      <w:pPr>
        <w:widowControl/>
        <w:jc w:val="left"/>
        <w:rPr>
          <w:rFonts w:ascii="Times New Roman" w:hAnsi="Times New Roman" w:cs="Times New Roman"/>
          <w:color w:val="000000" w:themeColor="text1"/>
          <w:sz w:val="24"/>
          <w:szCs w:val="24"/>
        </w:rPr>
      </w:pPr>
    </w:p>
    <w:p w14:paraId="72D9E6E6" w14:textId="77777777" w:rsidR="00AF053A" w:rsidRPr="00A124B6" w:rsidRDefault="00AF053A" w:rsidP="00CB4437">
      <w:pPr>
        <w:rPr>
          <w:rFonts w:ascii="Times New Roman" w:hAnsi="Times New Roman" w:cs="Times New Roman"/>
          <w:b/>
          <w:bCs/>
          <w:color w:val="000000" w:themeColor="text1"/>
          <w:szCs w:val="21"/>
        </w:rPr>
      </w:pPr>
      <w:r w:rsidRPr="00A124B6">
        <w:rPr>
          <w:rFonts w:ascii="Times New Roman" w:hAnsi="Times New Roman" w:cs="Times New Roman"/>
          <w:b/>
          <w:bCs/>
          <w:color w:val="000000" w:themeColor="text1"/>
          <w:szCs w:val="21"/>
        </w:rPr>
        <w:t>HPLC chromatograms for chiral amines and corresponding ketones</w:t>
      </w:r>
    </w:p>
    <w:tbl>
      <w:tblPr>
        <w:tblW w:w="8212" w:type="dxa"/>
        <w:jc w:val="center"/>
        <w:tblCellMar>
          <w:left w:w="0" w:type="dxa"/>
          <w:right w:w="0" w:type="dxa"/>
        </w:tblCellMar>
        <w:tblLook w:val="0420" w:firstRow="1" w:lastRow="0" w:firstColumn="0" w:lastColumn="0" w:noHBand="0" w:noVBand="1"/>
      </w:tblPr>
      <w:tblGrid>
        <w:gridCol w:w="1513"/>
        <w:gridCol w:w="2305"/>
        <w:gridCol w:w="2126"/>
        <w:gridCol w:w="2268"/>
      </w:tblGrid>
      <w:tr w:rsidR="00AF053A" w:rsidRPr="0076558D" w14:paraId="2BF8C09B" w14:textId="77777777" w:rsidTr="00ED61CD">
        <w:trPr>
          <w:trHeight w:val="2515"/>
          <w:jc w:val="center"/>
        </w:trPr>
        <w:tc>
          <w:tcPr>
            <w:tcW w:w="8212"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7BFF2A" w14:textId="31CC598C"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15DA1D5B">
                <v:shape id="_x0000_i1026" type="#_x0000_t75" style="width:259.5pt;height:131.25pt" o:ole="">
                  <v:imagedata r:id="rId24" o:title=""/>
                </v:shape>
                <o:OLEObject Type="Embed" ProgID="Origin95.Graph" ShapeID="_x0000_i1026" DrawAspect="Content" ObjectID="_1745652226" r:id="rId25"/>
              </w:object>
            </w:r>
          </w:p>
        </w:tc>
      </w:tr>
      <w:tr w:rsidR="00AF053A" w:rsidRPr="0076558D" w14:paraId="5D2857D0" w14:textId="77777777" w:rsidTr="00DE640B">
        <w:trPr>
          <w:trHeight w:val="14"/>
          <w:jc w:val="center"/>
        </w:trPr>
        <w:tc>
          <w:tcPr>
            <w:tcW w:w="15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101C5B1"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Method</w:t>
            </w:r>
          </w:p>
        </w:tc>
        <w:tc>
          <w:tcPr>
            <w:tcW w:w="669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09C070" w14:textId="19E8D50D"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等线" w:hAnsi="Times New Roman" w:cs="Times New Roman"/>
                <w:color w:val="000000" w:themeColor="text1"/>
                <w:kern w:val="24"/>
                <w:sz w:val="18"/>
                <w:szCs w:val="18"/>
              </w:rPr>
              <w:t xml:space="preserve">acetonitrile and deionized water (20:80,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containing 0.015%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ethanolamine</w:t>
            </w:r>
          </w:p>
        </w:tc>
      </w:tr>
      <w:tr w:rsidR="00AF053A" w:rsidRPr="0076558D" w14:paraId="762411B5" w14:textId="77777777" w:rsidTr="00DE640B">
        <w:trPr>
          <w:trHeight w:val="167"/>
          <w:jc w:val="center"/>
        </w:trPr>
        <w:tc>
          <w:tcPr>
            <w:tcW w:w="15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BDA4A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3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6339B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Product</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AA1C9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17910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468D2A90" w14:textId="77777777" w:rsidTr="00DE640B">
        <w:trPr>
          <w:trHeight w:val="779"/>
          <w:jc w:val="center"/>
        </w:trPr>
        <w:tc>
          <w:tcPr>
            <w:tcW w:w="15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C84E4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w:t>
            </w:r>
          </w:p>
        </w:tc>
        <w:tc>
          <w:tcPr>
            <w:tcW w:w="23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70E26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078" w:dyaOrig="1035" w14:anchorId="6BA4EC92">
                <v:shape id="_x0000_i1027" type="#_x0000_t75" style="width:54.75pt;height:53.25pt" o:ole="">
                  <v:imagedata r:id="rId26" o:title=""/>
                </v:shape>
                <o:OLEObject Type="Embed" ProgID="ChemDraw.Document.6.0" ShapeID="_x0000_i1027" DrawAspect="Content" ObjectID="_1745652227" r:id="rId27"/>
              </w:objec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AB2C2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9972.435</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C931ED"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12.063</w:t>
            </w:r>
          </w:p>
        </w:tc>
      </w:tr>
    </w:tbl>
    <w:p w14:paraId="30A6AB82"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550"/>
        <w:gridCol w:w="2439"/>
        <w:gridCol w:w="2099"/>
        <w:gridCol w:w="248"/>
        <w:gridCol w:w="1950"/>
      </w:tblGrid>
      <w:tr w:rsidR="00AF053A" w:rsidRPr="0076558D" w14:paraId="13CD0147" w14:textId="77777777" w:rsidTr="00ED61CD">
        <w:trPr>
          <w:trHeight w:val="2085"/>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0E61DD" w14:textId="7290A0BC"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8" w:dyaOrig="4810" w14:anchorId="311485F1">
                <v:shape id="_x0000_i1028" type="#_x0000_t75" style="width:246pt;height:128.25pt" o:ole="">
                  <v:imagedata r:id="rId28" o:title=""/>
                </v:shape>
                <o:OLEObject Type="Embed" ProgID="Origin95.Graph" ShapeID="_x0000_i1028" DrawAspect="Content" ObjectID="_1745652228" r:id="rId29"/>
              </w:object>
            </w:r>
          </w:p>
        </w:tc>
      </w:tr>
      <w:tr w:rsidR="00AF053A" w:rsidRPr="0076558D" w14:paraId="69C778E9" w14:textId="77777777" w:rsidTr="00DE640B">
        <w:trPr>
          <w:trHeight w:val="14"/>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AB6B7C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Method</w:t>
            </w:r>
          </w:p>
        </w:tc>
        <w:tc>
          <w:tcPr>
            <w:tcW w:w="673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B5A6AA" w14:textId="2DC28158"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等线" w:hAnsi="Times New Roman" w:cs="Times New Roman"/>
                <w:color w:val="000000" w:themeColor="text1"/>
                <w:kern w:val="24"/>
                <w:sz w:val="18"/>
                <w:szCs w:val="18"/>
              </w:rPr>
              <w:t xml:space="preserve">acetonitrile and deionized water (20:80,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containing 0.015%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ethanolamine</w:t>
            </w:r>
          </w:p>
        </w:tc>
      </w:tr>
      <w:tr w:rsidR="00AF053A" w:rsidRPr="0076558D" w14:paraId="03F1E154" w14:textId="77777777" w:rsidTr="00DE640B">
        <w:trPr>
          <w:trHeight w:val="167"/>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76627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4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ACC85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Product</w:t>
            </w:r>
          </w:p>
        </w:tc>
        <w:tc>
          <w:tcPr>
            <w:tcW w:w="234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8FCD7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19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CAFA5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41789757" w14:textId="77777777" w:rsidTr="00DE640B">
        <w:trPr>
          <w:trHeight w:val="779"/>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15DF63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2</w:t>
            </w:r>
          </w:p>
        </w:tc>
        <w:tc>
          <w:tcPr>
            <w:tcW w:w="24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BB2CE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126" w:dyaOrig="1031" w14:anchorId="7B632D6A">
                <v:shape id="_x0000_i1029" type="#_x0000_t75" style="width:55.5pt;height:51.75pt" o:ole="">
                  <v:imagedata r:id="rId30" o:title=""/>
                </v:shape>
                <o:OLEObject Type="Embed" ProgID="ChemDraw.Document.6.0" ShapeID="_x0000_i1029" DrawAspect="Content" ObjectID="_1745652229" r:id="rId31"/>
              </w:object>
            </w:r>
          </w:p>
        </w:tc>
        <w:tc>
          <w:tcPr>
            <w:tcW w:w="234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B6E8F1"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9798</w:t>
            </w:r>
            <w:r w:rsidRPr="0076558D">
              <w:rPr>
                <w:rFonts w:ascii="Times New Roman" w:hAnsi="Times New Roman" w:cs="Times New Roman" w:hint="eastAsia"/>
                <w:color w:val="000000" w:themeColor="text1"/>
                <w:kern w:val="0"/>
                <w:sz w:val="18"/>
                <w:szCs w:val="18"/>
              </w:rPr>
              <w:t>.</w:t>
            </w:r>
            <w:r w:rsidRPr="0076558D">
              <w:rPr>
                <w:rFonts w:ascii="Times New Roman" w:hAnsi="Times New Roman" w:cs="Times New Roman"/>
                <w:color w:val="000000" w:themeColor="text1"/>
                <w:kern w:val="0"/>
                <w:sz w:val="18"/>
                <w:szCs w:val="18"/>
              </w:rPr>
              <w:t>562</w:t>
            </w:r>
          </w:p>
        </w:tc>
        <w:tc>
          <w:tcPr>
            <w:tcW w:w="19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1360E2"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7</w:t>
            </w:r>
            <w:r w:rsidRPr="0076558D">
              <w:rPr>
                <w:rFonts w:ascii="Times New Roman" w:hAnsi="Times New Roman" w:cs="Times New Roman" w:hint="eastAsia"/>
                <w:color w:val="000000" w:themeColor="text1"/>
                <w:kern w:val="0"/>
                <w:sz w:val="18"/>
                <w:szCs w:val="18"/>
              </w:rPr>
              <w:t>.</w:t>
            </w:r>
            <w:r w:rsidRPr="0076558D">
              <w:rPr>
                <w:rFonts w:ascii="Times New Roman" w:hAnsi="Times New Roman" w:cs="Times New Roman"/>
                <w:color w:val="000000" w:themeColor="text1"/>
                <w:kern w:val="0"/>
                <w:sz w:val="18"/>
                <w:szCs w:val="18"/>
              </w:rPr>
              <w:t>121</w:t>
            </w:r>
          </w:p>
        </w:tc>
      </w:tr>
      <w:tr w:rsidR="00AF053A" w:rsidRPr="0076558D" w14:paraId="654C76F8" w14:textId="77777777" w:rsidTr="00ED61CD">
        <w:trPr>
          <w:trHeight w:val="2600"/>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52CB42" w14:textId="4C544337"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8" w:dyaOrig="4810" w14:anchorId="26D2248F">
                <v:shape id="_x0000_i1030" type="#_x0000_t75" style="width:265.5pt;height:136.5pt" o:ole="">
                  <v:imagedata r:id="rId32" o:title=""/>
                </v:shape>
                <o:OLEObject Type="Embed" ProgID="Origin95.Graph" ShapeID="_x0000_i1030" DrawAspect="Content" ObjectID="_1745652230" r:id="rId33"/>
              </w:object>
            </w:r>
          </w:p>
        </w:tc>
      </w:tr>
      <w:tr w:rsidR="00AF053A" w:rsidRPr="0076558D" w14:paraId="3D3183DE" w14:textId="77777777" w:rsidTr="00DE640B">
        <w:trPr>
          <w:trHeight w:val="14"/>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17CF9A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Method</w:t>
            </w:r>
          </w:p>
        </w:tc>
        <w:tc>
          <w:tcPr>
            <w:tcW w:w="673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83967F" w14:textId="2FDC33F8"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等线" w:hAnsi="Times New Roman" w:cs="Times New Roman"/>
                <w:color w:val="000000" w:themeColor="text1"/>
                <w:kern w:val="24"/>
                <w:sz w:val="18"/>
                <w:szCs w:val="18"/>
              </w:rPr>
              <w:t xml:space="preserve">acetonitrile and deionized water (30:70,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containing 0.015%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ethanolamine</w:t>
            </w:r>
          </w:p>
        </w:tc>
      </w:tr>
      <w:tr w:rsidR="00AF053A" w:rsidRPr="0076558D" w14:paraId="01124661" w14:textId="77777777" w:rsidTr="00DE640B">
        <w:trPr>
          <w:trHeight w:val="167"/>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9CADB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lastRenderedPageBreak/>
              <w:t>Entry</w:t>
            </w:r>
          </w:p>
        </w:tc>
        <w:tc>
          <w:tcPr>
            <w:tcW w:w="24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C05B8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Product</w:t>
            </w:r>
          </w:p>
        </w:tc>
        <w:tc>
          <w:tcPr>
            <w:tcW w:w="20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84506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98"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0CD9F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46719786" w14:textId="77777777" w:rsidTr="00DE640B">
        <w:trPr>
          <w:trHeight w:val="779"/>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229775"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w:t>
            </w:r>
          </w:p>
        </w:tc>
        <w:tc>
          <w:tcPr>
            <w:tcW w:w="24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19416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078" w:dyaOrig="1035" w14:anchorId="66D14EE6">
                <v:shape id="_x0000_i1031" type="#_x0000_t75" style="width:54.75pt;height:53.25pt" o:ole="">
                  <v:imagedata r:id="rId26" o:title=""/>
                </v:shape>
                <o:OLEObject Type="Embed" ProgID="ChemDraw.Document.6.0" ShapeID="_x0000_i1031" DrawAspect="Content" ObjectID="_1745652231" r:id="rId34"/>
              </w:object>
            </w:r>
          </w:p>
        </w:tc>
        <w:tc>
          <w:tcPr>
            <w:tcW w:w="20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EE6F28"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8539.479</w:t>
            </w:r>
          </w:p>
        </w:tc>
        <w:tc>
          <w:tcPr>
            <w:tcW w:w="2198"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02B4136"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6.604</w:t>
            </w:r>
          </w:p>
        </w:tc>
      </w:tr>
    </w:tbl>
    <w:p w14:paraId="0ECEC088"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554"/>
        <w:gridCol w:w="2266"/>
        <w:gridCol w:w="2212"/>
        <w:gridCol w:w="26"/>
        <w:gridCol w:w="2228"/>
      </w:tblGrid>
      <w:tr w:rsidR="00AF053A" w:rsidRPr="0076558D" w14:paraId="6331546B" w14:textId="77777777" w:rsidTr="00ED61CD">
        <w:trPr>
          <w:trHeight w:val="2610"/>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BCD482" w14:textId="7F61FD1D"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06CCBC4D">
                <v:shape id="_x0000_i1032" type="#_x0000_t75" style="width:272.25pt;height:139.5pt" o:ole="">
                  <v:imagedata r:id="rId35" o:title=""/>
                </v:shape>
                <o:OLEObject Type="Embed" ProgID="Origin95.Graph" ShapeID="_x0000_i1032" DrawAspect="Content" ObjectID="_1745652232" r:id="rId36"/>
              </w:object>
            </w:r>
          </w:p>
        </w:tc>
      </w:tr>
      <w:tr w:rsidR="00AF053A" w:rsidRPr="0076558D" w14:paraId="3C40D470" w14:textId="77777777" w:rsidTr="00DE640B">
        <w:trPr>
          <w:trHeight w:val="14"/>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807AD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Method</w:t>
            </w:r>
          </w:p>
        </w:tc>
        <w:tc>
          <w:tcPr>
            <w:tcW w:w="673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F66300" w14:textId="72CFFAFA"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等线" w:hAnsi="Times New Roman" w:cs="Times New Roman"/>
                <w:color w:val="000000" w:themeColor="text1"/>
                <w:kern w:val="24"/>
                <w:sz w:val="18"/>
                <w:szCs w:val="18"/>
              </w:rPr>
              <w:t xml:space="preserve">acetonitrile and deionized water (30:70,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containing 0.015%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ethanolamine</w:t>
            </w:r>
          </w:p>
        </w:tc>
      </w:tr>
      <w:tr w:rsidR="00AF053A" w:rsidRPr="0076558D" w14:paraId="5B09BBA1" w14:textId="77777777" w:rsidTr="00DE640B">
        <w:trPr>
          <w:trHeight w:val="167"/>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22939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2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841B7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Product</w:t>
            </w:r>
          </w:p>
        </w:tc>
        <w:tc>
          <w:tcPr>
            <w:tcW w:w="223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1D518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2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CDB0F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6C23FB38" w14:textId="77777777" w:rsidTr="00DE640B">
        <w:trPr>
          <w:trHeight w:val="779"/>
          <w:jc w:val="center"/>
        </w:trPr>
        <w:tc>
          <w:tcPr>
            <w:tcW w:w="1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70048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2</w:t>
            </w:r>
          </w:p>
        </w:tc>
        <w:tc>
          <w:tcPr>
            <w:tcW w:w="22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6A7E3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126" w:dyaOrig="1031" w14:anchorId="77609B47">
                <v:shape id="_x0000_i1033" type="#_x0000_t75" style="width:55.5pt;height:51.75pt" o:ole="">
                  <v:imagedata r:id="rId30" o:title=""/>
                </v:shape>
                <o:OLEObject Type="Embed" ProgID="ChemDraw.Document.6.0" ShapeID="_x0000_i1033" DrawAspect="Content" ObjectID="_1745652233" r:id="rId37"/>
              </w:object>
            </w:r>
          </w:p>
        </w:tc>
        <w:tc>
          <w:tcPr>
            <w:tcW w:w="223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79EA23"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9598.014</w:t>
            </w:r>
          </w:p>
        </w:tc>
        <w:tc>
          <w:tcPr>
            <w:tcW w:w="22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1823D8"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3.547</w:t>
            </w:r>
          </w:p>
        </w:tc>
      </w:tr>
      <w:tr w:rsidR="00AF053A" w:rsidRPr="0076558D" w14:paraId="5A658997" w14:textId="77777777" w:rsidTr="00ED61CD">
        <w:trPr>
          <w:trHeight w:val="2176"/>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6986CF" w14:textId="33D786C1"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5031F3AB">
                <v:shape id="_x0000_i1034" type="#_x0000_t75" style="width:270pt;height:139.5pt" o:ole="">
                  <v:imagedata r:id="rId38" o:title=""/>
                </v:shape>
                <o:OLEObject Type="Embed" ProgID="Origin95.Graph" ShapeID="_x0000_i1034" DrawAspect="Content" ObjectID="_1745652234" r:id="rId39"/>
              </w:object>
            </w:r>
          </w:p>
        </w:tc>
      </w:tr>
      <w:tr w:rsidR="00AF053A" w:rsidRPr="0076558D" w14:paraId="0FE06379" w14:textId="77777777" w:rsidTr="00DE640B">
        <w:trPr>
          <w:trHeight w:val="14"/>
          <w:jc w:val="center"/>
        </w:trPr>
        <w:tc>
          <w:tcPr>
            <w:tcW w:w="155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5C504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Method</w:t>
            </w:r>
          </w:p>
        </w:tc>
        <w:tc>
          <w:tcPr>
            <w:tcW w:w="6732"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7FA4C1" w14:textId="14422386"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等线" w:hAnsi="Times New Roman" w:cs="Times New Roman"/>
                <w:color w:val="000000" w:themeColor="text1"/>
                <w:kern w:val="24"/>
                <w:sz w:val="18"/>
                <w:szCs w:val="18"/>
              </w:rPr>
              <w:t xml:space="preserve">acetonitrile and deionized water (40:60,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containing 0.015% (</w:t>
            </w:r>
            <w:r w:rsidRPr="0076558D">
              <w:rPr>
                <w:rFonts w:ascii="Times New Roman" w:eastAsia="等线" w:hAnsi="Times New Roman" w:cs="Times New Roman"/>
                <w:i/>
                <w:iCs/>
                <w:color w:val="000000" w:themeColor="text1"/>
                <w:kern w:val="24"/>
                <w:sz w:val="18"/>
                <w:szCs w:val="18"/>
              </w:rPr>
              <w:t>v</w:t>
            </w:r>
            <w:r w:rsidRPr="0076558D">
              <w:rPr>
                <w:rFonts w:ascii="Times New Roman" w:eastAsia="等线" w:hAnsi="Times New Roman" w:cs="Times New Roman"/>
                <w:color w:val="000000" w:themeColor="text1"/>
                <w:kern w:val="24"/>
                <w:sz w:val="18"/>
                <w:szCs w:val="18"/>
              </w:rPr>
              <w:t>/</w:t>
            </w:r>
            <w:r w:rsidRPr="0076558D">
              <w:rPr>
                <w:rFonts w:ascii="Times New Roman" w:eastAsia="等线" w:hAnsi="Times New Roman" w:cs="Times New Roman"/>
                <w:i/>
                <w:iCs/>
                <w:color w:val="000000" w:themeColor="text1"/>
                <w:kern w:val="24"/>
                <w:sz w:val="18"/>
                <w:szCs w:val="18"/>
              </w:rPr>
              <w:t>v</w:t>
            </w:r>
            <w:r w:rsidRPr="0076558D">
              <w:rPr>
                <w:rFonts w:ascii="Times New Roman" w:eastAsia="等线" w:hAnsi="Times New Roman" w:cs="Times New Roman"/>
                <w:color w:val="000000" w:themeColor="text1"/>
                <w:kern w:val="24"/>
                <w:sz w:val="18"/>
                <w:szCs w:val="18"/>
              </w:rPr>
              <w:t>) ethanolamine</w:t>
            </w:r>
          </w:p>
        </w:tc>
      </w:tr>
      <w:tr w:rsidR="00AF053A" w:rsidRPr="0076558D" w14:paraId="54B19D03" w14:textId="77777777" w:rsidTr="00DE640B">
        <w:trPr>
          <w:trHeight w:val="167"/>
          <w:jc w:val="center"/>
        </w:trPr>
        <w:tc>
          <w:tcPr>
            <w:tcW w:w="155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E54C6E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2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5ED99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Product</w:t>
            </w:r>
          </w:p>
        </w:tc>
        <w:tc>
          <w:tcPr>
            <w:tcW w:w="22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CD671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25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F9C2C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1C63F3B2" w14:textId="77777777" w:rsidTr="00DE640B">
        <w:trPr>
          <w:trHeight w:val="779"/>
          <w:jc w:val="center"/>
        </w:trPr>
        <w:tc>
          <w:tcPr>
            <w:tcW w:w="155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E164B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w:t>
            </w:r>
          </w:p>
        </w:tc>
        <w:tc>
          <w:tcPr>
            <w:tcW w:w="22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DE0A3A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078" w:dyaOrig="1035" w14:anchorId="275DD125">
                <v:shape id="_x0000_i1035" type="#_x0000_t75" style="width:54.75pt;height:50.25pt" o:ole="">
                  <v:imagedata r:id="rId26" o:title=""/>
                </v:shape>
                <o:OLEObject Type="Embed" ProgID="ChemDraw.Document.6.0" ShapeID="_x0000_i1035" DrawAspect="Content" ObjectID="_1745652235" r:id="rId40"/>
              </w:object>
            </w:r>
          </w:p>
        </w:tc>
        <w:tc>
          <w:tcPr>
            <w:tcW w:w="22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F3373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21344.844</w:t>
            </w:r>
          </w:p>
        </w:tc>
        <w:tc>
          <w:tcPr>
            <w:tcW w:w="225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999132"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3.747</w:t>
            </w:r>
          </w:p>
        </w:tc>
      </w:tr>
    </w:tbl>
    <w:p w14:paraId="4188C6E9"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0"/>
        <w:gridCol w:w="2161"/>
        <w:gridCol w:w="2159"/>
        <w:gridCol w:w="17"/>
        <w:gridCol w:w="2259"/>
      </w:tblGrid>
      <w:tr w:rsidR="00AF053A" w:rsidRPr="0076558D" w14:paraId="3A00BDC8" w14:textId="77777777" w:rsidTr="00ED61CD">
        <w:trPr>
          <w:trHeight w:val="2179"/>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43AAEB" w14:textId="5D03E8B4"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552D531B">
                <v:shape id="_x0000_i1036" type="#_x0000_t75" style="width:270.75pt;height:140.25pt" o:ole="">
                  <v:imagedata r:id="rId41" o:title=""/>
                </v:shape>
                <o:OLEObject Type="Embed" ProgID="Origin95.Graph" ShapeID="_x0000_i1036" DrawAspect="Content" ObjectID="_1745652236" r:id="rId42"/>
              </w:object>
            </w:r>
          </w:p>
        </w:tc>
      </w:tr>
      <w:tr w:rsidR="00AF053A" w:rsidRPr="0076558D" w14:paraId="0B73F1AB" w14:textId="77777777" w:rsidTr="00DE640B">
        <w:trPr>
          <w:trHeight w:val="14"/>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7D754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Method</w:t>
            </w:r>
          </w:p>
        </w:tc>
        <w:tc>
          <w:tcPr>
            <w:tcW w:w="659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08F38A" w14:textId="48599050"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等线" w:hAnsi="Times New Roman" w:cs="Times New Roman"/>
                <w:color w:val="000000" w:themeColor="text1"/>
                <w:kern w:val="24"/>
                <w:sz w:val="18"/>
                <w:szCs w:val="18"/>
              </w:rPr>
              <w:t>acetonitrile and deionized water (40:60,</w:t>
            </w:r>
            <w:r w:rsidRPr="00C74B86">
              <w:rPr>
                <w:rFonts w:ascii="Times New Roman" w:eastAsia="等线" w:hAnsi="Times New Roman" w:cs="Times New Roman"/>
                <w:color w:val="000000" w:themeColor="text1"/>
                <w:kern w:val="24"/>
                <w:sz w:val="18"/>
                <w:szCs w:val="18"/>
              </w:rPr>
              <w:t xml:space="preserve"> v/v</w:t>
            </w:r>
            <w:r w:rsidRPr="0076558D">
              <w:rPr>
                <w:rFonts w:ascii="Times New Roman" w:eastAsia="等线" w:hAnsi="Times New Roman" w:cs="Times New Roman"/>
                <w:color w:val="000000" w:themeColor="text1"/>
                <w:kern w:val="24"/>
                <w:sz w:val="18"/>
                <w:szCs w:val="18"/>
              </w:rPr>
              <w:t>) containing 0.015%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ethanolamine</w:t>
            </w:r>
          </w:p>
        </w:tc>
      </w:tr>
      <w:tr w:rsidR="00AF053A" w:rsidRPr="0076558D" w14:paraId="4490F1BA" w14:textId="77777777" w:rsidTr="00DE640B">
        <w:trPr>
          <w:trHeight w:val="167"/>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0ADC6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DB6268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EFB04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4A5AF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2326769C" w14:textId="77777777" w:rsidTr="00DE640B">
        <w:trPr>
          <w:trHeight w:val="779"/>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963C4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2</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993ED4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126" w:dyaOrig="1031" w14:anchorId="46DA0468">
                <v:shape id="_x0000_i1037" type="#_x0000_t75" style="width:55.5pt;height:50.25pt" o:ole="">
                  <v:imagedata r:id="rId30" o:title=""/>
                </v:shape>
                <o:OLEObject Type="Embed" ProgID="ChemDraw.Document.6.0" ShapeID="_x0000_i1037" DrawAspect="Content" ObjectID="_1745652237" r:id="rId43"/>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02831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9058.118</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A6B5848"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2.428</w:t>
            </w:r>
          </w:p>
        </w:tc>
      </w:tr>
      <w:tr w:rsidR="00AF053A" w:rsidRPr="0076558D" w14:paraId="5B50E3A5" w14:textId="77777777" w:rsidTr="00ED61CD">
        <w:trPr>
          <w:trHeight w:val="1943"/>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A0F7D8" w14:textId="4F69CA5E"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4E7DC34">
                <v:shape id="_x0000_i1038" type="#_x0000_t75" style="width:259.5pt;height:134.25pt" o:ole="">
                  <v:imagedata r:id="rId44" o:title=""/>
                </v:shape>
                <o:OLEObject Type="Embed" ProgID="Origin95.Graph" ShapeID="_x0000_i1038" DrawAspect="Content" ObjectID="_1745652238" r:id="rId45"/>
              </w:object>
            </w:r>
          </w:p>
        </w:tc>
      </w:tr>
      <w:tr w:rsidR="00AF053A" w:rsidRPr="0076558D" w14:paraId="69A739C3"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3A2A6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77975C0" w14:textId="2F02359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等线" w:hAnsi="Times New Roman" w:cs="Times New Roman"/>
                <w:color w:val="000000" w:themeColor="text1"/>
                <w:kern w:val="24"/>
                <w:sz w:val="18"/>
                <w:szCs w:val="18"/>
              </w:rPr>
              <w:t xml:space="preserve">acetonitrile and deionized water (40:60,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containing 0.015% (</w:t>
            </w:r>
            <w:r w:rsidRPr="00C74B86">
              <w:rPr>
                <w:rFonts w:ascii="Times New Roman" w:eastAsia="等线" w:hAnsi="Times New Roman" w:cs="Times New Roman"/>
                <w:color w:val="000000" w:themeColor="text1"/>
                <w:kern w:val="24"/>
                <w:sz w:val="18"/>
                <w:szCs w:val="18"/>
              </w:rPr>
              <w:t>v/v</w:t>
            </w:r>
            <w:r w:rsidRPr="0076558D">
              <w:rPr>
                <w:rFonts w:ascii="Times New Roman" w:eastAsia="等线" w:hAnsi="Times New Roman" w:cs="Times New Roman"/>
                <w:color w:val="000000" w:themeColor="text1"/>
                <w:kern w:val="24"/>
                <w:sz w:val="18"/>
                <w:szCs w:val="18"/>
              </w:rPr>
              <w:t>) ethanolamine</w:t>
            </w:r>
          </w:p>
        </w:tc>
      </w:tr>
      <w:tr w:rsidR="00AF053A" w:rsidRPr="0076558D" w14:paraId="6CDDD55C"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5FE71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D3099B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851AA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5D56F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1778201D"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4F1AE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3</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C7690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153" w:dyaOrig="1179" w14:anchorId="3DF7893D">
                <v:shape id="_x0000_i1039" type="#_x0000_t75" style="width:55.5pt;height:57.75pt" o:ole="">
                  <v:imagedata r:id="rId46" o:title=""/>
                </v:shape>
                <o:OLEObject Type="Embed" ProgID="ChemDraw.Document.6.0" ShapeID="_x0000_i1039" DrawAspect="Content" ObjectID="_1745652239" r:id="rId47"/>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15275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53629.804</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92B008"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9.718</w:t>
            </w:r>
          </w:p>
        </w:tc>
      </w:tr>
    </w:tbl>
    <w:p w14:paraId="7674C017"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0"/>
        <w:gridCol w:w="2161"/>
        <w:gridCol w:w="2159"/>
        <w:gridCol w:w="17"/>
        <w:gridCol w:w="2259"/>
      </w:tblGrid>
      <w:tr w:rsidR="00AF053A" w:rsidRPr="0076558D" w14:paraId="5161AD13" w14:textId="77777777" w:rsidTr="00ED61CD">
        <w:trPr>
          <w:trHeight w:val="1853"/>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FA1E19" w14:textId="0B8CB68B"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5C58B489">
                <v:shape id="_x0000_i1040" type="#_x0000_t75" style="width:270pt;height:138.75pt" o:ole="">
                  <v:imagedata r:id="rId48" o:title=""/>
                </v:shape>
                <o:OLEObject Type="Embed" ProgID="Origin95.Graph" ShapeID="_x0000_i1040" DrawAspect="Content" ObjectID="_1745652240" r:id="rId49"/>
              </w:object>
            </w:r>
          </w:p>
        </w:tc>
      </w:tr>
      <w:tr w:rsidR="00AF053A" w:rsidRPr="0076558D" w14:paraId="22A87D02" w14:textId="77777777" w:rsidTr="00DE640B">
        <w:trPr>
          <w:trHeight w:val="14"/>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39A5D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9B1CB0" w14:textId="02CEA43F"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7E17573A" w14:textId="77777777" w:rsidTr="00DE640B">
        <w:trPr>
          <w:trHeight w:val="167"/>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D06CE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AED9B3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68CF5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E7438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16F30691" w14:textId="77777777" w:rsidTr="00DE640B">
        <w:trPr>
          <w:trHeight w:val="779"/>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7A588F"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lastRenderedPageBreak/>
              <w:t>4</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A455F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376" w:dyaOrig="1175" w14:anchorId="5212E1A2">
                <v:shape id="_x0000_i1041" type="#_x0000_t75" style="width:67.5pt;height:59.25pt" o:ole="">
                  <v:imagedata r:id="rId50" o:title=""/>
                </v:shape>
                <o:OLEObject Type="Embed" ProgID="ChemDraw.Document.6.0" ShapeID="_x0000_i1041" DrawAspect="Content" ObjectID="_1745652241" r:id="rId51"/>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82D3C6"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25754.319</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03341C"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4.501</w:t>
            </w:r>
          </w:p>
        </w:tc>
      </w:tr>
      <w:tr w:rsidR="00AF053A" w:rsidRPr="0076558D" w14:paraId="7FCCB751" w14:textId="77777777" w:rsidTr="00ED61CD">
        <w:trPr>
          <w:trHeight w:val="1760"/>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4FADD7" w14:textId="3EF93391"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966D2FA">
                <v:shape id="_x0000_i1042" type="#_x0000_t75" style="width:261pt;height:134.25pt" o:ole="">
                  <v:imagedata r:id="rId52" o:title=""/>
                </v:shape>
                <o:OLEObject Type="Embed" ProgID="Origin95.Graph" ShapeID="_x0000_i1042" DrawAspect="Content" ObjectID="_1745652242" r:id="rId53"/>
              </w:object>
            </w:r>
          </w:p>
        </w:tc>
      </w:tr>
      <w:tr w:rsidR="00AF053A" w:rsidRPr="0076558D" w14:paraId="09CFE692"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A190B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038B04A" w14:textId="4C7FB5D1"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61BD3EFA"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CD20C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36FD69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88970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16D38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53B33032"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25D65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9D6396"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141" w:dyaOrig="660" w14:anchorId="38B89378">
                <v:shape id="_x0000_i1043" type="#_x0000_t75" style="width:55.5pt;height:33.75pt" o:ole="">
                  <v:imagedata r:id="rId54" o:title=""/>
                </v:shape>
                <o:OLEObject Type="Embed" ProgID="ChemDraw.Document.6.0" ShapeID="_x0000_i1043" DrawAspect="Content" ObjectID="_1745652243" r:id="rId55"/>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023500"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5790.243</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B83417"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3.539</w:t>
            </w:r>
          </w:p>
        </w:tc>
      </w:tr>
    </w:tbl>
    <w:p w14:paraId="1C4CBFD7"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1"/>
        <w:gridCol w:w="2160"/>
        <w:gridCol w:w="2159"/>
        <w:gridCol w:w="17"/>
        <w:gridCol w:w="2259"/>
      </w:tblGrid>
      <w:tr w:rsidR="00AF053A" w:rsidRPr="0076558D" w14:paraId="078A3C95" w14:textId="77777777" w:rsidTr="00ED61CD">
        <w:trPr>
          <w:trHeight w:val="2176"/>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684E22" w14:textId="2852F71E"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1BFE237C">
                <v:shape id="_x0000_i1044" type="#_x0000_t75" style="width:272.25pt;height:141pt" o:ole="">
                  <v:imagedata r:id="rId56" o:title=""/>
                </v:shape>
                <o:OLEObject Type="Embed" ProgID="Origin95.Graph" ShapeID="_x0000_i1044" DrawAspect="Content" ObjectID="_1745652244" r:id="rId57"/>
              </w:object>
            </w:r>
          </w:p>
        </w:tc>
      </w:tr>
      <w:tr w:rsidR="00AF053A" w:rsidRPr="0076558D" w14:paraId="51755D21"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42C58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5A04B4B" w14:textId="5A6EDDDB"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20B56094"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828F8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C843DF"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E08D1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91855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62652A6F"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46DEE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6</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E285F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376" w:dyaOrig="660" w14:anchorId="7FA40B0F">
                <v:shape id="_x0000_i1045" type="#_x0000_t75" style="width:66pt;height:32.25pt" o:ole="">
                  <v:imagedata r:id="rId58" o:title=""/>
                </v:shape>
                <o:OLEObject Type="Embed" ProgID="ChemDraw.Document.6.0" ShapeID="_x0000_i1045" DrawAspect="Content" ObjectID="_1745652245" r:id="rId59"/>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3AD942"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9865.810</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AD821B"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2.065</w:t>
            </w:r>
          </w:p>
        </w:tc>
      </w:tr>
      <w:tr w:rsidR="00AF053A" w:rsidRPr="0076558D" w14:paraId="22106457" w14:textId="77777777" w:rsidTr="00ED61CD">
        <w:trPr>
          <w:trHeight w:val="1933"/>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19E26D" w14:textId="5AC30505"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8" w:dyaOrig="4810" w14:anchorId="5349356F">
                <v:shape id="_x0000_i1046" type="#_x0000_t75" style="width:291.75pt;height:149.25pt" o:ole="">
                  <v:imagedata r:id="rId60" o:title=""/>
                </v:shape>
                <o:OLEObject Type="Embed" ProgID="Origin95.Graph" ShapeID="_x0000_i1046" DrawAspect="Content" ObjectID="_1745652246" r:id="rId61"/>
              </w:object>
            </w:r>
          </w:p>
        </w:tc>
      </w:tr>
      <w:tr w:rsidR="00AF053A" w:rsidRPr="0076558D" w14:paraId="2132A395"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E610E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A24648F" w14:textId="6A41FD9D"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5A75B548"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EBA589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E6051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5EABA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EB42F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5714F732"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0B86F0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7</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888AF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380" w:dyaOrig="1105" w14:anchorId="3A93CE3F">
                <v:shape id="_x0000_i1047" type="#_x0000_t75" style="width:67.5pt;height:54.75pt" o:ole="">
                  <v:imagedata r:id="rId62" o:title=""/>
                </v:shape>
                <o:OLEObject Type="Embed" ProgID="ChemDraw.Document.6.0" ShapeID="_x0000_i1047" DrawAspect="Content" ObjectID="_1745652247" r:id="rId63"/>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488971"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9575.130</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CD67D5"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4.229</w:t>
            </w:r>
          </w:p>
        </w:tc>
      </w:tr>
    </w:tbl>
    <w:p w14:paraId="5A5C286E"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0"/>
        <w:gridCol w:w="2161"/>
        <w:gridCol w:w="2159"/>
        <w:gridCol w:w="17"/>
        <w:gridCol w:w="2259"/>
      </w:tblGrid>
      <w:tr w:rsidR="00AF053A" w:rsidRPr="0076558D" w14:paraId="27908264" w14:textId="77777777" w:rsidTr="00ED61CD">
        <w:trPr>
          <w:trHeight w:val="2061"/>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87FA0D" w14:textId="5D0EBDE1"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8" w:dyaOrig="4810" w14:anchorId="535C2871">
                <v:shape id="_x0000_i1048" type="#_x0000_t75" style="width:284.25pt;height:145.5pt" o:ole="">
                  <v:imagedata r:id="rId64" o:title=""/>
                </v:shape>
                <o:OLEObject Type="Embed" ProgID="Origin95.Graph" ShapeID="_x0000_i1048" DrawAspect="Content" ObjectID="_1745652248" r:id="rId65"/>
              </w:object>
            </w:r>
          </w:p>
        </w:tc>
      </w:tr>
      <w:tr w:rsidR="00AF053A" w:rsidRPr="0076558D" w14:paraId="307B0840" w14:textId="77777777" w:rsidTr="00DE640B">
        <w:trPr>
          <w:trHeight w:val="14"/>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E6FC9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75D50C" w14:textId="3E233A89"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541325CD" w14:textId="77777777" w:rsidTr="00DE640B">
        <w:trPr>
          <w:trHeight w:val="167"/>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F83F63"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A4A563"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699A8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595B5F"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205B9CA8" w14:textId="77777777" w:rsidTr="00DE640B">
        <w:trPr>
          <w:trHeight w:val="779"/>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9DFE96"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8</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3CCDE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431" w:dyaOrig="1100" w14:anchorId="118863ED">
                <v:shape id="_x0000_i1049" type="#_x0000_t75" style="width:1in;height:55.5pt" o:ole="">
                  <v:imagedata r:id="rId66" o:title=""/>
                </v:shape>
                <o:OLEObject Type="Embed" ProgID="ChemDraw.Document.6.0" ShapeID="_x0000_i1049" DrawAspect="Content" ObjectID="_1745652249" r:id="rId67"/>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B327A7"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8785.548</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804EF42"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2</w:t>
            </w:r>
            <w:r w:rsidRPr="00C74B86">
              <w:rPr>
                <w:rFonts w:ascii="Times New Roman" w:hAnsi="Times New Roman" w:cs="Times New Roman" w:hint="eastAsia"/>
                <w:color w:val="000000" w:themeColor="text1"/>
                <w:kern w:val="0"/>
                <w:sz w:val="18"/>
                <w:szCs w:val="18"/>
              </w:rPr>
              <w:t>.</w:t>
            </w:r>
            <w:r w:rsidRPr="00C74B86">
              <w:rPr>
                <w:rFonts w:ascii="Times New Roman" w:hAnsi="Times New Roman" w:cs="Times New Roman"/>
                <w:color w:val="000000" w:themeColor="text1"/>
                <w:kern w:val="0"/>
                <w:sz w:val="18"/>
                <w:szCs w:val="18"/>
              </w:rPr>
              <w:t>652</w:t>
            </w:r>
          </w:p>
        </w:tc>
      </w:tr>
      <w:tr w:rsidR="00AF053A" w:rsidRPr="0076558D" w14:paraId="0807E8B3" w14:textId="77777777" w:rsidTr="00ED61CD">
        <w:trPr>
          <w:trHeight w:val="1842"/>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959F29" w14:textId="186FF983" w:rsidR="00AF053A" w:rsidRPr="0076558D" w:rsidRDefault="00C74B86"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86E2BA7">
                <v:shape id="_x0000_i1050" type="#_x0000_t75" style="width:268.5pt;height:138pt" o:ole="">
                  <v:imagedata r:id="rId68" o:title=""/>
                </v:shape>
                <o:OLEObject Type="Embed" ProgID="Origin95.Graph" ShapeID="_x0000_i1050" DrawAspect="Content" ObjectID="_1745652250" r:id="rId69"/>
              </w:object>
            </w:r>
          </w:p>
        </w:tc>
      </w:tr>
      <w:tr w:rsidR="00AF053A" w:rsidRPr="0076558D" w14:paraId="2CEC379A"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76D7C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416C80" w14:textId="688965D2"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(30:70, v/v) containing 0.015% (v/v) ethanolamine</w:t>
            </w:r>
          </w:p>
        </w:tc>
      </w:tr>
      <w:tr w:rsidR="00AF053A" w:rsidRPr="0076558D" w14:paraId="5AC9F937"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1DE54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lastRenderedPageBreak/>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F11EC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3646E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4AF5F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03FF7FD7"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6A9B95"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9</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1DF6C7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488" w:dyaOrig="1107" w14:anchorId="758D741D">
                <v:shape id="_x0000_i1051" type="#_x0000_t75" style="width:74.25pt;height:54.75pt" o:ole="">
                  <v:imagedata r:id="rId70" o:title=""/>
                </v:shape>
                <o:OLEObject Type="Embed" ProgID="ChemDraw.Document.6.0" ShapeID="_x0000_i1051" DrawAspect="Content" ObjectID="_1745652251" r:id="rId71"/>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51A438"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16990.092</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15C3A5"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14.116</w:t>
            </w:r>
          </w:p>
        </w:tc>
      </w:tr>
    </w:tbl>
    <w:p w14:paraId="7BD807FC"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0"/>
        <w:gridCol w:w="2161"/>
        <w:gridCol w:w="2159"/>
        <w:gridCol w:w="17"/>
        <w:gridCol w:w="2259"/>
      </w:tblGrid>
      <w:tr w:rsidR="00AF053A" w:rsidRPr="0076558D" w14:paraId="77329AA1" w14:textId="77777777" w:rsidTr="00ED61CD">
        <w:trPr>
          <w:trHeight w:val="1001"/>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9B7472F" w14:textId="6B9855DE" w:rsidR="00AF053A" w:rsidRPr="0076558D" w:rsidRDefault="00C74B86"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4EAC838E">
                <v:shape id="_x0000_i1052" type="#_x0000_t75" style="width:258pt;height:131.25pt" o:ole="">
                  <v:imagedata r:id="rId72" o:title=""/>
                </v:shape>
                <o:OLEObject Type="Embed" ProgID="Origin95.Graph" ShapeID="_x0000_i1052" DrawAspect="Content" ObjectID="_1745652252" r:id="rId73"/>
              </w:object>
            </w:r>
          </w:p>
        </w:tc>
      </w:tr>
      <w:tr w:rsidR="00AF053A" w:rsidRPr="0076558D" w14:paraId="10D44167" w14:textId="77777777" w:rsidTr="00DE640B">
        <w:trPr>
          <w:trHeight w:val="14"/>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631A6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F8F4CD" w14:textId="7DE8B869"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(30:70, v/v) containing 0.015% (v/v) ethanolamine</w:t>
            </w:r>
          </w:p>
        </w:tc>
      </w:tr>
      <w:tr w:rsidR="00AF053A" w:rsidRPr="0076558D" w14:paraId="5F33AB38" w14:textId="77777777" w:rsidTr="00DE640B">
        <w:trPr>
          <w:trHeight w:val="167"/>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DDD99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F1798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CF292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6B58A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4C6AF68F" w14:textId="77777777" w:rsidTr="00DE640B">
        <w:trPr>
          <w:trHeight w:val="779"/>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3C6CE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10</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2B4A9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537" w:dyaOrig="1102" w14:anchorId="4B3FC4B6">
                <v:shape id="_x0000_i1053" type="#_x0000_t75" style="width:77.25pt;height:54.75pt" o:ole="">
                  <v:imagedata r:id="rId74" o:title=""/>
                </v:shape>
                <o:OLEObject Type="Embed" ProgID="ChemDraw.Document.6.0" ShapeID="_x0000_i1053" DrawAspect="Content" ObjectID="_1745652253" r:id="rId75"/>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D946D1"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10624.649</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7E901A"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7.097</w:t>
            </w:r>
          </w:p>
        </w:tc>
      </w:tr>
      <w:tr w:rsidR="00AF053A" w:rsidRPr="0076558D" w14:paraId="0DDF0947" w14:textId="77777777" w:rsidTr="00ED61CD">
        <w:trPr>
          <w:trHeight w:val="1184"/>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819FDF" w14:textId="2B02DA88" w:rsidR="00AF053A" w:rsidRPr="0076558D" w:rsidRDefault="00C74B86"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686A6A0F">
                <v:shape id="_x0000_i1054" type="#_x0000_t75" style="width:270pt;height:139.5pt" o:ole="">
                  <v:imagedata r:id="rId76" o:title=""/>
                </v:shape>
                <o:OLEObject Type="Embed" ProgID="Origin95.Graph" ShapeID="_x0000_i1054" DrawAspect="Content" ObjectID="_1745652254" r:id="rId77"/>
              </w:object>
            </w:r>
          </w:p>
        </w:tc>
      </w:tr>
      <w:tr w:rsidR="00AF053A" w:rsidRPr="0076558D" w14:paraId="4902A6B6"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73A56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9D84F6" w14:textId="63F7891B"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459DB2AF"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C269B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5D490D"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C82F7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D1EDD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31ADF635"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DCC72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9D10C5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488" w:dyaOrig="1105" w14:anchorId="5573A986">
                <v:shape id="_x0000_i1055" type="#_x0000_t75" style="width:74.25pt;height:54pt" o:ole="">
                  <v:imagedata r:id="rId78" o:title=""/>
                </v:shape>
                <o:OLEObject Type="Embed" ProgID="ChemDraw.Document.6.0" ShapeID="_x0000_i1055" DrawAspect="Content" ObjectID="_1745652255" r:id="rId79"/>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D44CE3"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13881.852</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2967908"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7.827</w:t>
            </w:r>
          </w:p>
        </w:tc>
      </w:tr>
    </w:tbl>
    <w:p w14:paraId="79CB21F9"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820"/>
        <w:gridCol w:w="23"/>
        <w:gridCol w:w="2046"/>
        <w:gridCol w:w="2141"/>
        <w:gridCol w:w="285"/>
        <w:gridCol w:w="1971"/>
      </w:tblGrid>
      <w:tr w:rsidR="00AF053A" w:rsidRPr="0076558D" w14:paraId="28753D2E" w14:textId="77777777" w:rsidTr="00ED61CD">
        <w:trPr>
          <w:trHeight w:val="1044"/>
          <w:jc w:val="center"/>
        </w:trPr>
        <w:tc>
          <w:tcPr>
            <w:tcW w:w="8286" w:type="dxa"/>
            <w:gridSpan w:val="6"/>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E33BAE" w14:textId="014DC189" w:rsidR="00AF053A" w:rsidRPr="0076558D" w:rsidRDefault="00C74B86"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513B5EFB">
                <v:shape id="_x0000_i1056" type="#_x0000_t75" style="width:274.5pt;height:141.75pt" o:ole="">
                  <v:imagedata r:id="rId80" o:title=""/>
                </v:shape>
                <o:OLEObject Type="Embed" ProgID="Origin95.Graph" ShapeID="_x0000_i1056" DrawAspect="Content" ObjectID="_1745652256" r:id="rId81"/>
              </w:object>
            </w:r>
          </w:p>
        </w:tc>
      </w:tr>
      <w:tr w:rsidR="00AF053A" w:rsidRPr="0076558D" w14:paraId="7E015876" w14:textId="77777777" w:rsidTr="00DE640B">
        <w:trPr>
          <w:trHeight w:val="14"/>
          <w:jc w:val="center"/>
        </w:trPr>
        <w:tc>
          <w:tcPr>
            <w:tcW w:w="1855"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B8E5A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431"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500CA1" w14:textId="2A53BF7B"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556B7BE8" w14:textId="77777777" w:rsidTr="00DE640B">
        <w:trPr>
          <w:trHeight w:val="167"/>
          <w:jc w:val="center"/>
        </w:trPr>
        <w:tc>
          <w:tcPr>
            <w:tcW w:w="1855"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AB928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19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2022D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44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CE4C8D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19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F92E2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1FC430AA" w14:textId="77777777" w:rsidTr="00DE640B">
        <w:trPr>
          <w:trHeight w:val="779"/>
          <w:jc w:val="center"/>
        </w:trPr>
        <w:tc>
          <w:tcPr>
            <w:tcW w:w="1855"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7D5DE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12</w:t>
            </w:r>
          </w:p>
        </w:tc>
        <w:tc>
          <w:tcPr>
            <w:tcW w:w="19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8852F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537" w:dyaOrig="1100" w14:anchorId="6DB7B333">
                <v:shape id="_x0000_i1057" type="#_x0000_t75" style="width:77.25pt;height:55.5pt" o:ole="">
                  <v:imagedata r:id="rId82" o:title=""/>
                </v:shape>
                <o:OLEObject Type="Embed" ProgID="ChemDraw.Document.6.0" ShapeID="_x0000_i1057" DrawAspect="Content" ObjectID="_1745652257" r:id="rId83"/>
              </w:object>
            </w:r>
          </w:p>
        </w:tc>
        <w:tc>
          <w:tcPr>
            <w:tcW w:w="244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E3A4B8"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12078.950</w:t>
            </w:r>
          </w:p>
        </w:tc>
        <w:tc>
          <w:tcPr>
            <w:tcW w:w="19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3322A1"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4.063</w:t>
            </w:r>
          </w:p>
        </w:tc>
      </w:tr>
      <w:tr w:rsidR="00AF053A" w:rsidRPr="0076558D" w14:paraId="3CFBE2DF" w14:textId="77777777" w:rsidTr="00ED61CD">
        <w:trPr>
          <w:trHeight w:val="1777"/>
          <w:jc w:val="center"/>
        </w:trPr>
        <w:tc>
          <w:tcPr>
            <w:tcW w:w="8286" w:type="dxa"/>
            <w:gridSpan w:val="6"/>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48BA9BF" w14:textId="0F5AF852"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B629A92">
                <v:shape id="_x0000_i1058" type="#_x0000_t75" style="width:243pt;height:124.5pt" o:ole="">
                  <v:imagedata r:id="rId84" o:title=""/>
                </v:shape>
                <o:OLEObject Type="Embed" ProgID="Origin95.Graph" ShapeID="_x0000_i1058" DrawAspect="Content" ObjectID="_1745652258" r:id="rId85"/>
              </w:object>
            </w:r>
          </w:p>
        </w:tc>
      </w:tr>
      <w:tr w:rsidR="00AF053A" w:rsidRPr="0076558D" w14:paraId="7AFF4F4D" w14:textId="77777777" w:rsidTr="00DE640B">
        <w:trPr>
          <w:trHeight w:val="14"/>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3B60B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453"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FA7FA2" w14:textId="69E59006"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(20:80, v/v) containing 0.015% (v/v) ethanolamine</w:t>
            </w:r>
          </w:p>
        </w:tc>
      </w:tr>
      <w:tr w:rsidR="00AF053A" w:rsidRPr="0076558D" w14:paraId="7DE86E91" w14:textId="77777777" w:rsidTr="00DE640B">
        <w:trPr>
          <w:trHeight w:val="167"/>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923AE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01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EB7CF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26455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3F994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2C6F2B63" w14:textId="77777777" w:rsidTr="00DE640B">
        <w:trPr>
          <w:trHeight w:val="779"/>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E6A3D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13</w:t>
            </w:r>
          </w:p>
        </w:tc>
        <w:tc>
          <w:tcPr>
            <w:tcW w:w="201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284FFD"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772" w:dyaOrig="1150" w14:anchorId="50D0B45F">
                <v:shape id="_x0000_i1059" type="#_x0000_t75" style="width:89.25pt;height:55.5pt" o:ole="">
                  <v:imagedata r:id="rId86" o:title=""/>
                </v:shape>
                <o:OLEObject Type="Embed" ProgID="ChemDraw.Document.6.0" ShapeID="_x0000_i1059" DrawAspect="Content" ObjectID="_1745652259" r:id="rId87"/>
              </w:objec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91716E"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9719.934</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B95E9A"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14.651</w:t>
            </w:r>
          </w:p>
        </w:tc>
      </w:tr>
    </w:tbl>
    <w:p w14:paraId="3FE04EF4"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0"/>
        <w:gridCol w:w="2161"/>
        <w:gridCol w:w="2159"/>
        <w:gridCol w:w="17"/>
        <w:gridCol w:w="2259"/>
      </w:tblGrid>
      <w:tr w:rsidR="00AF053A" w:rsidRPr="0076558D" w14:paraId="455F5666" w14:textId="77777777" w:rsidTr="00ED61CD">
        <w:trPr>
          <w:trHeight w:val="1853"/>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B41C640" w14:textId="2E895CC0"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71A4787A">
                <v:shape id="_x0000_i1060" type="#_x0000_t75" style="width:272.25pt;height:138pt" o:ole="">
                  <v:imagedata r:id="rId88" o:title=""/>
                </v:shape>
                <o:OLEObject Type="Embed" ProgID="Origin95.Graph" ShapeID="_x0000_i1060" DrawAspect="Content" ObjectID="_1745652260" r:id="rId89"/>
              </w:object>
            </w:r>
          </w:p>
        </w:tc>
      </w:tr>
      <w:tr w:rsidR="00AF053A" w:rsidRPr="0076558D" w14:paraId="28B4B79B" w14:textId="77777777" w:rsidTr="00DE640B">
        <w:trPr>
          <w:trHeight w:val="14"/>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82560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2B359E" w14:textId="26D314D1"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(20:80, v/v) containing 0.015% (v/v) ethanolamine</w:t>
            </w:r>
          </w:p>
        </w:tc>
      </w:tr>
      <w:tr w:rsidR="00AF053A" w:rsidRPr="0076558D" w14:paraId="1D8E1C40" w14:textId="77777777" w:rsidTr="00DE640B">
        <w:trPr>
          <w:trHeight w:val="167"/>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F47A8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0DFA0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83E3FC6"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218F95"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0618F76D" w14:textId="77777777" w:rsidTr="00DE640B">
        <w:trPr>
          <w:trHeight w:val="779"/>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DE83E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lastRenderedPageBreak/>
              <w:t>14</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77787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820" w:dyaOrig="1145" w14:anchorId="4DAEC39A">
                <v:shape id="_x0000_i1061" type="#_x0000_t75" style="width:89.25pt;height:55.5pt" o:ole="">
                  <v:imagedata r:id="rId90" o:title=""/>
                </v:shape>
                <o:OLEObject Type="Embed" ProgID="ChemDraw.Document.6.0" ShapeID="_x0000_i1061" DrawAspect="Content" ObjectID="_1745652261" r:id="rId91"/>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055E3D1"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7866.307</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11C0AA"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7.689</w:t>
            </w:r>
          </w:p>
        </w:tc>
      </w:tr>
      <w:tr w:rsidR="00AF053A" w:rsidRPr="0076558D" w14:paraId="47B85E1D" w14:textId="77777777" w:rsidTr="00ED61CD">
        <w:trPr>
          <w:trHeight w:val="2043"/>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D8D6E2" w14:textId="627F4A02" w:rsidR="00AF053A" w:rsidRPr="0076558D" w:rsidRDefault="00C74B86"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4492B859">
                <v:shape id="_x0000_i1062" type="#_x0000_t75" style="width:276pt;height:140.25pt" o:ole="">
                  <v:imagedata r:id="rId92" o:title=""/>
                </v:shape>
                <o:OLEObject Type="Embed" ProgID="Origin95.Graph" ShapeID="_x0000_i1062" DrawAspect="Content" ObjectID="_1745652262" r:id="rId93"/>
              </w:object>
            </w:r>
          </w:p>
        </w:tc>
      </w:tr>
      <w:tr w:rsidR="00AF053A" w:rsidRPr="0076558D" w14:paraId="41C330D4"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FF595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D138ADE" w14:textId="0AD2593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18F3D56F"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35081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8504DF"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18ABA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7E6BA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67A91801"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4FC3F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1E916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620" w:dyaOrig="1150" w14:anchorId="4BB6FA29">
                <v:shape id="_x0000_i1063" type="#_x0000_t75" style="width:81.75pt;height:55.5pt" o:ole="">
                  <v:imagedata r:id="rId94" o:title=""/>
                </v:shape>
                <o:OLEObject Type="Embed" ProgID="ChemDraw.Document.6.0" ShapeID="_x0000_i1063" DrawAspect="Content" ObjectID="_1745652263" r:id="rId95"/>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BC3997"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15418.030</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FA194A"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5.442</w:t>
            </w:r>
          </w:p>
        </w:tc>
      </w:tr>
    </w:tbl>
    <w:p w14:paraId="5D0ABC66"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0"/>
        <w:gridCol w:w="2161"/>
        <w:gridCol w:w="2159"/>
        <w:gridCol w:w="17"/>
        <w:gridCol w:w="2259"/>
      </w:tblGrid>
      <w:tr w:rsidR="00AF053A" w:rsidRPr="0076558D" w14:paraId="5F70BB94" w14:textId="77777777" w:rsidTr="00ED61CD">
        <w:trPr>
          <w:trHeight w:val="1609"/>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EA6D51" w14:textId="7ECFD7C6" w:rsidR="00AF053A" w:rsidRPr="0076558D" w:rsidRDefault="00C74B86"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8" w:dyaOrig="4810" w14:anchorId="45A7C9D7">
                <v:shape id="_x0000_i1064" type="#_x0000_t75" style="width:267pt;height:137.25pt" o:ole="">
                  <v:imagedata r:id="rId96" o:title=""/>
                </v:shape>
                <o:OLEObject Type="Embed" ProgID="Origin95.Graph" ShapeID="_x0000_i1064" DrawAspect="Content" ObjectID="_1745652264" r:id="rId97"/>
              </w:object>
            </w:r>
          </w:p>
        </w:tc>
      </w:tr>
      <w:tr w:rsidR="00AF053A" w:rsidRPr="0076558D" w14:paraId="0B8BB9CD" w14:textId="77777777" w:rsidTr="00DE640B">
        <w:trPr>
          <w:trHeight w:val="14"/>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D9000D"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E399AF" w14:textId="42B54ACD"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0EEF9FB7" w14:textId="77777777" w:rsidTr="00DE640B">
        <w:trPr>
          <w:trHeight w:val="167"/>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A63B52F"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E2A790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E720126"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A2CF1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75D6DBB0" w14:textId="77777777" w:rsidTr="00DE640B">
        <w:trPr>
          <w:trHeight w:val="779"/>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CEFAB6"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16</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74D9A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671" w:dyaOrig="1145" w14:anchorId="50F719DE">
                <v:shape id="_x0000_i1065" type="#_x0000_t75" style="width:84pt;height:55.5pt" o:ole="">
                  <v:imagedata r:id="rId98" o:title=""/>
                </v:shape>
                <o:OLEObject Type="Embed" ProgID="ChemDraw.Document.6.0" ShapeID="_x0000_i1065" DrawAspect="Content" ObjectID="_1745652265" r:id="rId99"/>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1CFBF95"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10962.934</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F562AA"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3.282</w:t>
            </w:r>
          </w:p>
        </w:tc>
      </w:tr>
      <w:tr w:rsidR="00AF053A" w:rsidRPr="0076558D" w14:paraId="5ADBAB94" w14:textId="77777777" w:rsidTr="00ED61CD">
        <w:trPr>
          <w:trHeight w:val="2217"/>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B6EE2A" w14:textId="5FE13D50"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2A82E8B">
                <v:shape id="_x0000_i1066" type="#_x0000_t75" style="width:262.5pt;height:134.25pt" o:ole="">
                  <v:imagedata r:id="rId100" o:title=""/>
                </v:shape>
                <o:OLEObject Type="Embed" ProgID="Origin95.Graph" ShapeID="_x0000_i1066" DrawAspect="Content" ObjectID="_1745652266" r:id="rId101"/>
              </w:object>
            </w:r>
          </w:p>
        </w:tc>
      </w:tr>
      <w:tr w:rsidR="00AF053A" w:rsidRPr="0076558D" w14:paraId="04D2B7B3"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52434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ECC873" w14:textId="400380AD"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3F8AE2AB"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DE124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70669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1B9FA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1C9388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50079328"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26A07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17</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AE7207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599" w:dyaOrig="1150" w14:anchorId="790E5C9D">
                <v:shape id="_x0000_i1067" type="#_x0000_t75" style="width:79.5pt;height:55.5pt" o:ole="">
                  <v:imagedata r:id="rId102" o:title=""/>
                </v:shape>
                <o:OLEObject Type="Embed" ProgID="ChemDraw.Document.6.0" ShapeID="_x0000_i1067" DrawAspect="Content" ObjectID="_1745652267" r:id="rId103"/>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D46AC3"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17060.281</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10A145"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10.101</w:t>
            </w:r>
          </w:p>
        </w:tc>
      </w:tr>
    </w:tbl>
    <w:p w14:paraId="4DA53D1F"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0"/>
        <w:gridCol w:w="2161"/>
        <w:gridCol w:w="2159"/>
        <w:gridCol w:w="17"/>
        <w:gridCol w:w="2259"/>
      </w:tblGrid>
      <w:tr w:rsidR="00AF053A" w:rsidRPr="0076558D" w14:paraId="02FD08BF" w14:textId="77777777" w:rsidTr="00ED61CD">
        <w:trPr>
          <w:trHeight w:val="1235"/>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726B510" w14:textId="76605206"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703F63C">
                <v:shape id="_x0000_i1068" type="#_x0000_t75" style="width:264.75pt;height:134.25pt" o:ole="">
                  <v:imagedata r:id="rId104" o:title=""/>
                </v:shape>
                <o:OLEObject Type="Embed" ProgID="Origin95.Graph" ShapeID="_x0000_i1068" DrawAspect="Content" ObjectID="_1745652268" r:id="rId105"/>
              </w:object>
            </w:r>
          </w:p>
        </w:tc>
      </w:tr>
      <w:tr w:rsidR="00AF053A" w:rsidRPr="0076558D" w14:paraId="4F77A3C3" w14:textId="77777777" w:rsidTr="00DE640B">
        <w:trPr>
          <w:trHeight w:val="14"/>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454A5F"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430730" w14:textId="616C3D65"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549743E5" w14:textId="77777777" w:rsidTr="00DE640B">
        <w:trPr>
          <w:trHeight w:val="167"/>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D25C3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2769F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18077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BE3FE15"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0397E811" w14:textId="77777777" w:rsidTr="00DE640B">
        <w:trPr>
          <w:trHeight w:val="779"/>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1480F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18</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A5006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647" w:dyaOrig="1145" w14:anchorId="2E0A37BC">
                <v:shape id="_x0000_i1069" type="#_x0000_t75" style="width:81.75pt;height:55.5pt" o:ole="">
                  <v:imagedata r:id="rId106" o:title=""/>
                </v:shape>
                <o:OLEObject Type="Embed" ProgID="ChemDraw.Document.6.0" ShapeID="_x0000_i1069" DrawAspect="Content" ObjectID="_1745652269" r:id="rId107"/>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0CC2B0"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hint="eastAsia"/>
                <w:color w:val="000000" w:themeColor="text1"/>
                <w:kern w:val="0"/>
                <w:sz w:val="18"/>
                <w:szCs w:val="18"/>
              </w:rPr>
              <w:t>8</w:t>
            </w:r>
            <w:r w:rsidRPr="00C74B86">
              <w:rPr>
                <w:rFonts w:ascii="Times New Roman" w:hAnsi="Times New Roman" w:cs="Times New Roman"/>
                <w:color w:val="000000" w:themeColor="text1"/>
                <w:kern w:val="0"/>
                <w:sz w:val="18"/>
                <w:szCs w:val="18"/>
              </w:rPr>
              <w:t>461.396</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95A2EB"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4.895</w:t>
            </w:r>
          </w:p>
        </w:tc>
      </w:tr>
      <w:tr w:rsidR="00AF053A" w:rsidRPr="0076558D" w14:paraId="447FB8DD" w14:textId="77777777" w:rsidTr="00ED61CD">
        <w:trPr>
          <w:trHeight w:val="1466"/>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AE8DB8" w14:textId="0212F1AF"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5908FC44">
                <v:shape id="_x0000_i1070" type="#_x0000_t75" style="width:254.25pt;height:131.25pt" o:ole="">
                  <v:imagedata r:id="rId108" o:title=""/>
                </v:shape>
                <o:OLEObject Type="Embed" ProgID="Origin95.Graph" ShapeID="_x0000_i1070" DrawAspect="Content" ObjectID="_1745652270" r:id="rId109"/>
              </w:object>
            </w:r>
          </w:p>
        </w:tc>
      </w:tr>
      <w:tr w:rsidR="00AF053A" w:rsidRPr="0076558D" w14:paraId="63EFCDF7"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E3DB36"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5D9A29" w14:textId="107C2FA6"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(20:80, v/v) containing 0.015% (v/v) ethanolamine</w:t>
            </w:r>
          </w:p>
        </w:tc>
      </w:tr>
      <w:tr w:rsidR="00AF053A" w:rsidRPr="0076558D" w14:paraId="3D2916E9"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1BD69FB"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976F3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92713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0D37F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7B138837"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60BF1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lastRenderedPageBreak/>
              <w:t>19</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90868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632" w:dyaOrig="1147" w14:anchorId="48C295CB">
                <v:shape id="_x0000_i1071" type="#_x0000_t75" style="width:81.75pt;height:56.25pt" o:ole="">
                  <v:imagedata r:id="rId110" o:title=""/>
                </v:shape>
                <o:OLEObject Type="Embed" ProgID="ChemDraw.Document.6.0" ShapeID="_x0000_i1071" DrawAspect="Content" ObjectID="_1745652271" r:id="rId111"/>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1862F3C"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8072.847</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CEAEC5"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17.083</w:t>
            </w:r>
          </w:p>
        </w:tc>
      </w:tr>
    </w:tbl>
    <w:p w14:paraId="375DAAB7"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0"/>
        <w:gridCol w:w="2161"/>
        <w:gridCol w:w="2159"/>
        <w:gridCol w:w="17"/>
        <w:gridCol w:w="2259"/>
      </w:tblGrid>
      <w:tr w:rsidR="00AF053A" w:rsidRPr="0076558D" w14:paraId="69C33118" w14:textId="77777777" w:rsidTr="00ED61CD">
        <w:trPr>
          <w:trHeight w:val="2185"/>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6B12F6" w14:textId="74C8DE4A"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6BF96575">
                <v:shape id="_x0000_i1072" type="#_x0000_t75" style="width:282pt;height:145.5pt" o:ole="">
                  <v:imagedata r:id="rId112" o:title=""/>
                </v:shape>
                <o:OLEObject Type="Embed" ProgID="Origin95.Graph" ShapeID="_x0000_i1072" DrawAspect="Content" ObjectID="_1745652272" r:id="rId113"/>
              </w:object>
            </w:r>
          </w:p>
        </w:tc>
      </w:tr>
      <w:tr w:rsidR="00AF053A" w:rsidRPr="0076558D" w14:paraId="67868E0A" w14:textId="77777777" w:rsidTr="00DE640B">
        <w:trPr>
          <w:trHeight w:val="14"/>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3F5BB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AEF1FF" w14:textId="073CB29F"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(20:80, v/v) containing 0.015% (v/v) ethanolamine</w:t>
            </w:r>
          </w:p>
        </w:tc>
      </w:tr>
      <w:tr w:rsidR="00AF053A" w:rsidRPr="0076558D" w14:paraId="290FE56E" w14:textId="77777777" w:rsidTr="00DE640B">
        <w:trPr>
          <w:trHeight w:val="167"/>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0040C0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4D3D6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399DB6"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6454A4"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18393809" w14:textId="77777777" w:rsidTr="00DE640B">
        <w:trPr>
          <w:trHeight w:val="779"/>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E17C3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20</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67EA6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681" w:dyaOrig="1143" w14:anchorId="59B63C1A">
                <v:shape id="_x0000_i1073" type="#_x0000_t75" style="width:84pt;height:55.5pt" o:ole="">
                  <v:imagedata r:id="rId114" o:title=""/>
                </v:shape>
                <o:OLEObject Type="Embed" ProgID="ChemDraw.Document.6.0" ShapeID="_x0000_i1073" DrawAspect="Content" ObjectID="_1745652273" r:id="rId115"/>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976A40"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4914.948</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D3D903"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9.054</w:t>
            </w:r>
          </w:p>
        </w:tc>
      </w:tr>
      <w:tr w:rsidR="00AF053A" w:rsidRPr="0076558D" w14:paraId="1272EC7D" w14:textId="77777777" w:rsidTr="00ED61CD">
        <w:trPr>
          <w:trHeight w:val="1751"/>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2772FB" w14:textId="196B3B16"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F2CA25D">
                <v:shape id="_x0000_i1074" type="#_x0000_t75" style="width:267pt;height:138pt" o:ole="">
                  <v:imagedata r:id="rId116" o:title=""/>
                </v:shape>
                <o:OLEObject Type="Embed" ProgID="Origin95.Graph" ShapeID="_x0000_i1074" DrawAspect="Content" ObjectID="_1745652274" r:id="rId117"/>
              </w:object>
            </w:r>
          </w:p>
        </w:tc>
      </w:tr>
      <w:tr w:rsidR="00AF053A" w:rsidRPr="0076558D" w14:paraId="2AC63FBE"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E7411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B7F1DC" w14:textId="3E9D43E5"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7AC2B043"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288260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C28AC4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64B977"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2BD62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7AFDA179"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F0F95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21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9A7A5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577" w:dyaOrig="1035" w14:anchorId="2E5D995C">
                <v:shape id="_x0000_i1075" type="#_x0000_t75" style="width:78pt;height:50.25pt" o:ole="">
                  <v:imagedata r:id="rId118" o:title=""/>
                </v:shape>
                <o:OLEObject Type="Embed" ProgID="ChemDraw.Document.6.0" ShapeID="_x0000_i1075" DrawAspect="Content" ObjectID="_1745652275" r:id="rId119"/>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5324A1"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24872.644</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B11EF6"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9.686</w:t>
            </w:r>
          </w:p>
        </w:tc>
      </w:tr>
    </w:tbl>
    <w:p w14:paraId="6F28A48D"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690"/>
        <w:gridCol w:w="2161"/>
        <w:gridCol w:w="2159"/>
        <w:gridCol w:w="17"/>
        <w:gridCol w:w="2259"/>
      </w:tblGrid>
      <w:tr w:rsidR="00AF053A" w:rsidRPr="0076558D" w14:paraId="2AA27124" w14:textId="77777777" w:rsidTr="00ED61CD">
        <w:trPr>
          <w:trHeight w:val="2179"/>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3DB055" w14:textId="2E46DD15"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57D13483">
                <v:shape id="_x0000_i1076" type="#_x0000_t75" style="width:270pt;height:140.25pt" o:ole="">
                  <v:imagedata r:id="rId120" o:title=""/>
                </v:shape>
                <o:OLEObject Type="Embed" ProgID="Origin95.Graph" ShapeID="_x0000_i1076" DrawAspect="Content" ObjectID="_1745652276" r:id="rId121"/>
              </w:object>
            </w:r>
          </w:p>
        </w:tc>
      </w:tr>
      <w:tr w:rsidR="00AF053A" w:rsidRPr="0076558D" w14:paraId="186762CD" w14:textId="77777777" w:rsidTr="00DE640B">
        <w:trPr>
          <w:trHeight w:val="14"/>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DB37C3"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F70AD5" w14:textId="324282A2"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1562385F" w14:textId="77777777" w:rsidTr="00DE640B">
        <w:trPr>
          <w:trHeight w:val="167"/>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4608A5"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C6884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6783B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33578A5"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3CB7AF56" w14:textId="77777777" w:rsidTr="00DE640B">
        <w:trPr>
          <w:trHeight w:val="779"/>
          <w:jc w:val="center"/>
        </w:trPr>
        <w:tc>
          <w:tcPr>
            <w:tcW w:w="16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195399"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22</w:t>
            </w:r>
          </w:p>
        </w:tc>
        <w:tc>
          <w:tcPr>
            <w:tcW w:w="21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AA9128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625" w:dyaOrig="1031" w14:anchorId="0FD87A7B">
                <v:shape id="_x0000_i1077" type="#_x0000_t75" style="width:81.75pt;height:50.25pt" o:ole="">
                  <v:imagedata r:id="rId122" o:title=""/>
                </v:shape>
                <o:OLEObject Type="Embed" ProgID="ChemDraw.Document.6.0" ShapeID="_x0000_i1077" DrawAspect="Content" ObjectID="_1745652277" r:id="rId123"/>
              </w:object>
            </w:r>
          </w:p>
        </w:tc>
        <w:tc>
          <w:tcPr>
            <w:tcW w:w="21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38F8A6"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25955.116</w:t>
            </w:r>
          </w:p>
        </w:tc>
        <w:tc>
          <w:tcPr>
            <w:tcW w:w="22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A7BAD8"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4.816</w:t>
            </w:r>
          </w:p>
        </w:tc>
      </w:tr>
      <w:tr w:rsidR="00AF053A" w:rsidRPr="0076558D" w14:paraId="1B6ACF44" w14:textId="77777777" w:rsidTr="00ED61CD">
        <w:trPr>
          <w:trHeight w:val="1235"/>
          <w:jc w:val="center"/>
        </w:trPr>
        <w:tc>
          <w:tcPr>
            <w:tcW w:w="8286"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CE38ED" w14:textId="6590B485"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7EDF81F1">
                <v:shape id="_x0000_i1078" type="#_x0000_t75" style="width:250.5pt;height:128.25pt" o:ole="">
                  <v:imagedata r:id="rId124" o:title=""/>
                </v:shape>
                <o:OLEObject Type="Embed" ProgID="Origin95.Graph" ShapeID="_x0000_i1078" DrawAspect="Content" ObjectID="_1745652278" r:id="rId125"/>
              </w:object>
            </w:r>
          </w:p>
        </w:tc>
      </w:tr>
      <w:tr w:rsidR="00AF053A" w:rsidRPr="0076558D" w14:paraId="3B3E97B7" w14:textId="77777777" w:rsidTr="00DE640B">
        <w:trPr>
          <w:trHeight w:val="14"/>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9E1E3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95"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FA453A" w14:textId="3C9A3D8B"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6A172ED7" w14:textId="77777777" w:rsidTr="00DE640B">
        <w:trPr>
          <w:trHeight w:val="167"/>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4F128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87D1F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8DC3E0"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A01A22"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707B9CFB" w14:textId="77777777" w:rsidTr="00DE640B">
        <w:trPr>
          <w:trHeight w:val="779"/>
          <w:jc w:val="center"/>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6CD98E"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23</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8E2E231"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081" w:dyaOrig="1033" w14:anchorId="5F8902C5">
                <v:shape id="_x0000_i1079" type="#_x0000_t75" style="width:56.25pt;height:50.25pt" o:ole="">
                  <v:imagedata r:id="rId126" o:title=""/>
                </v:shape>
                <o:OLEObject Type="Embed" ProgID="ChemDraw.Document.6.0" ShapeID="_x0000_i1079" DrawAspect="Content" ObjectID="_1745652279" r:id="rId127"/>
              </w:object>
            </w:r>
          </w:p>
        </w:tc>
        <w:tc>
          <w:tcPr>
            <w:tcW w:w="21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30C6830"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21043.380</w:t>
            </w:r>
          </w:p>
        </w:tc>
        <w:tc>
          <w:tcPr>
            <w:tcW w:w="227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05D2F9"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hint="eastAsia"/>
                <w:color w:val="000000" w:themeColor="text1"/>
                <w:kern w:val="0"/>
                <w:sz w:val="18"/>
                <w:szCs w:val="18"/>
              </w:rPr>
              <w:t>5</w:t>
            </w:r>
            <w:r w:rsidRPr="00C74B86">
              <w:rPr>
                <w:rFonts w:ascii="Times New Roman" w:hAnsi="Times New Roman" w:cs="Times New Roman"/>
                <w:color w:val="000000" w:themeColor="text1"/>
                <w:kern w:val="0"/>
                <w:sz w:val="18"/>
                <w:szCs w:val="18"/>
              </w:rPr>
              <w:t>.223</w:t>
            </w:r>
          </w:p>
        </w:tc>
      </w:tr>
    </w:tbl>
    <w:p w14:paraId="51423335" w14:textId="77777777" w:rsidR="00AF053A" w:rsidRPr="0076558D" w:rsidRDefault="00AF053A" w:rsidP="00CB4437">
      <w:pPr>
        <w:rPr>
          <w:color w:val="000000" w:themeColor="text1"/>
          <w:sz w:val="18"/>
          <w:szCs w:val="18"/>
        </w:rPr>
      </w:pPr>
    </w:p>
    <w:tbl>
      <w:tblPr>
        <w:tblW w:w="8286" w:type="dxa"/>
        <w:jc w:val="center"/>
        <w:tblCellMar>
          <w:left w:w="0" w:type="dxa"/>
          <w:right w:w="0" w:type="dxa"/>
        </w:tblCellMar>
        <w:tblLook w:val="0420" w:firstRow="1" w:lastRow="0" w:firstColumn="0" w:lastColumn="0" w:noHBand="0" w:noVBand="1"/>
      </w:tblPr>
      <w:tblGrid>
        <w:gridCol w:w="1765"/>
        <w:gridCol w:w="2061"/>
        <w:gridCol w:w="2176"/>
        <w:gridCol w:w="2284"/>
      </w:tblGrid>
      <w:tr w:rsidR="00AF053A" w:rsidRPr="0076558D" w14:paraId="4183B2D7" w14:textId="77777777" w:rsidTr="00ED61CD">
        <w:trPr>
          <w:trHeight w:val="1711"/>
          <w:jc w:val="center"/>
        </w:trPr>
        <w:tc>
          <w:tcPr>
            <w:tcW w:w="828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B352FD" w14:textId="3A1C9222"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263C2219">
                <v:shape id="_x0000_i1080" type="#_x0000_t75" style="width:259.5pt;height:134.25pt" o:ole="">
                  <v:imagedata r:id="rId128" o:title=""/>
                </v:shape>
                <o:OLEObject Type="Embed" ProgID="Origin95.Graph" ShapeID="_x0000_i1080" DrawAspect="Content" ObjectID="_1745652280" r:id="rId129"/>
              </w:object>
            </w:r>
          </w:p>
        </w:tc>
      </w:tr>
      <w:tr w:rsidR="00AF053A" w:rsidRPr="0076558D" w14:paraId="76D8E8A6" w14:textId="77777777" w:rsidTr="00DE640B">
        <w:trPr>
          <w:trHeight w:val="14"/>
          <w:jc w:val="center"/>
        </w:trPr>
        <w:tc>
          <w:tcPr>
            <w:tcW w:w="1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70B08D"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Method</w:t>
            </w:r>
          </w:p>
        </w:tc>
        <w:tc>
          <w:tcPr>
            <w:tcW w:w="6521"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32183F" w14:textId="0437DC49"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等线" w:hAnsi="Times New Roman" w:cs="Times New Roman"/>
                <w:color w:val="000000" w:themeColor="text1"/>
                <w:kern w:val="24"/>
                <w:sz w:val="18"/>
                <w:szCs w:val="18"/>
              </w:rPr>
              <w:t>acetonitrile and deionized water (40:60, v/v) containing 0.015% (v/v) ethanolamine</w:t>
            </w:r>
          </w:p>
        </w:tc>
      </w:tr>
      <w:tr w:rsidR="00AF053A" w:rsidRPr="0076558D" w14:paraId="608C2A0E" w14:textId="77777777" w:rsidTr="00DE640B">
        <w:trPr>
          <w:trHeight w:val="167"/>
          <w:jc w:val="center"/>
        </w:trPr>
        <w:tc>
          <w:tcPr>
            <w:tcW w:w="1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62183F"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Entry</w:t>
            </w:r>
          </w:p>
        </w:tc>
        <w:tc>
          <w:tcPr>
            <w:tcW w:w="20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49111D"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Product</w:t>
            </w:r>
          </w:p>
        </w:tc>
        <w:tc>
          <w:tcPr>
            <w:tcW w:w="217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E22527D"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Area (mAU·s)</w:t>
            </w:r>
          </w:p>
        </w:tc>
        <w:tc>
          <w:tcPr>
            <w:tcW w:w="22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C34DC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Retention time (min)</w:t>
            </w:r>
          </w:p>
        </w:tc>
      </w:tr>
      <w:tr w:rsidR="00AF053A" w:rsidRPr="0076558D" w14:paraId="664948E0" w14:textId="77777777" w:rsidTr="00DE640B">
        <w:trPr>
          <w:trHeight w:val="779"/>
          <w:jc w:val="center"/>
        </w:trPr>
        <w:tc>
          <w:tcPr>
            <w:tcW w:w="1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3635AC"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lastRenderedPageBreak/>
              <w:t>24</w:t>
            </w:r>
          </w:p>
        </w:tc>
        <w:tc>
          <w:tcPr>
            <w:tcW w:w="20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B5F87A"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124" w:dyaOrig="1028" w14:anchorId="6BF4ED73">
                <v:shape id="_x0000_i1081" type="#_x0000_t75" style="width:56.25pt;height:50.25pt" o:ole="">
                  <v:imagedata r:id="rId130" o:title=""/>
                </v:shape>
                <o:OLEObject Type="Embed" ProgID="ChemDraw.Document.6.0" ShapeID="_x0000_i1081" DrawAspect="Content" ObjectID="_1745652281" r:id="rId131"/>
              </w:object>
            </w:r>
          </w:p>
        </w:tc>
        <w:tc>
          <w:tcPr>
            <w:tcW w:w="217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0A36DD"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hint="eastAsia"/>
                <w:color w:val="000000" w:themeColor="text1"/>
                <w:kern w:val="0"/>
                <w:sz w:val="18"/>
                <w:szCs w:val="18"/>
              </w:rPr>
              <w:t>1</w:t>
            </w:r>
            <w:r w:rsidRPr="00C74B86">
              <w:rPr>
                <w:rFonts w:ascii="Times New Roman" w:hAnsi="Times New Roman" w:cs="Times New Roman"/>
                <w:color w:val="000000" w:themeColor="text1"/>
                <w:kern w:val="0"/>
                <w:sz w:val="18"/>
                <w:szCs w:val="18"/>
              </w:rPr>
              <w:t>2992.169</w:t>
            </w:r>
          </w:p>
        </w:tc>
        <w:tc>
          <w:tcPr>
            <w:tcW w:w="22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E78E41" w14:textId="77777777" w:rsidR="00AF053A" w:rsidRPr="00C74B86" w:rsidRDefault="00AF053A" w:rsidP="00CB4437">
            <w:pPr>
              <w:widowControl/>
              <w:jc w:val="center"/>
              <w:rPr>
                <w:rFonts w:ascii="Times New Roman" w:hAnsi="Times New Roman" w:cs="Times New Roman"/>
                <w:color w:val="000000" w:themeColor="text1"/>
                <w:kern w:val="0"/>
                <w:sz w:val="18"/>
                <w:szCs w:val="18"/>
              </w:rPr>
            </w:pPr>
            <w:r w:rsidRPr="00C74B86">
              <w:rPr>
                <w:rFonts w:ascii="Times New Roman" w:hAnsi="Times New Roman" w:cs="Times New Roman"/>
                <w:color w:val="000000" w:themeColor="text1"/>
                <w:kern w:val="0"/>
                <w:sz w:val="18"/>
                <w:szCs w:val="18"/>
              </w:rPr>
              <w:t>3.407</w:t>
            </w:r>
          </w:p>
        </w:tc>
      </w:tr>
    </w:tbl>
    <w:p w14:paraId="247D9D8E"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952"/>
        <w:gridCol w:w="599"/>
        <w:gridCol w:w="1985"/>
      </w:tblGrid>
      <w:tr w:rsidR="00AF053A" w:rsidRPr="0076558D" w14:paraId="0D1AD2F9" w14:textId="77777777" w:rsidTr="00ED61CD">
        <w:trPr>
          <w:trHeight w:val="929"/>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021224CF" w14:textId="38CBD772"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2E4642D9">
                <v:shape id="_x0000_i1082" type="#_x0000_t75" style="width:272.25pt;height:138pt" o:ole="">
                  <v:imagedata r:id="rId132" o:title=""/>
                </v:shape>
                <o:OLEObject Type="Embed" ProgID="Origin95.Graph" ShapeID="_x0000_i1082" DrawAspect="Content" ObjectID="_1745652282" r:id="rId133"/>
              </w:object>
            </w:r>
          </w:p>
        </w:tc>
      </w:tr>
      <w:tr w:rsidR="00AF053A" w:rsidRPr="0076558D" w14:paraId="745EADF8"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1C4FA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000000"/>
              <w:right w:val="single" w:sz="8" w:space="0" w:color="000000"/>
            </w:tcBorders>
            <w:vAlign w:val="center"/>
          </w:tcPr>
          <w:p w14:paraId="2E28CF84"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51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EADD04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1CC92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25598E4D"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6F44EF23"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rFonts w:ascii="Times New Roman" w:eastAsia="宋体" w:hAnsi="Times New Roman" w:cs="Times New Roman"/>
                <w:color w:val="000000" w:themeColor="text1"/>
                <w:kern w:val="24"/>
                <w:sz w:val="18"/>
                <w:szCs w:val="18"/>
              </w:rPr>
              <w:t>25</w:t>
            </w:r>
          </w:p>
        </w:tc>
        <w:tc>
          <w:tcPr>
            <w:tcW w:w="2185" w:type="dxa"/>
            <w:vMerge w:val="restart"/>
            <w:tcBorders>
              <w:top w:val="single" w:sz="8" w:space="0" w:color="000000"/>
              <w:left w:val="single" w:sz="8" w:space="0" w:color="000000"/>
              <w:right w:val="single" w:sz="8" w:space="0" w:color="000000"/>
            </w:tcBorders>
            <w:vAlign w:val="center"/>
          </w:tcPr>
          <w:p w14:paraId="42970F38" w14:textId="77777777" w:rsidR="00AF053A" w:rsidRPr="00C74B86" w:rsidRDefault="00AF053A" w:rsidP="00CB4437">
            <w:pPr>
              <w:widowControl/>
              <w:jc w:val="center"/>
              <w:rPr>
                <w:rFonts w:ascii="Times New Roman" w:eastAsia="宋体" w:hAnsi="Times New Roman" w:cs="Times New Roman"/>
                <w:color w:val="000000" w:themeColor="text1"/>
                <w:kern w:val="0"/>
                <w:sz w:val="18"/>
                <w:szCs w:val="18"/>
              </w:rPr>
            </w:pPr>
            <w:r w:rsidRPr="00C74B86">
              <w:rPr>
                <w:noProof/>
                <w:color w:val="000000" w:themeColor="text1"/>
                <w:sz w:val="18"/>
                <w:szCs w:val="18"/>
              </w:rPr>
              <w:object w:dxaOrig="1126" w:dyaOrig="1031" w14:anchorId="587F523A">
                <v:shape id="_x0000_i1083" type="#_x0000_t75" style="width:56.25pt;height:50.25pt" o:ole="">
                  <v:imagedata r:id="rId30" o:title=""/>
                </v:shape>
                <o:OLEObject Type="Embed" ProgID="ChemDraw.Document.6.0" ShapeID="_x0000_i1083" DrawAspect="Content" ObjectID="_1745652283" r:id="rId134"/>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382FBAC6"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52" w:type="dxa"/>
            <w:tcBorders>
              <w:top w:val="single" w:sz="8" w:space="0" w:color="000000"/>
              <w:left w:val="single" w:sz="8" w:space="0" w:color="000000"/>
              <w:bottom w:val="single" w:sz="4" w:space="0" w:color="auto"/>
              <w:right w:val="single" w:sz="8" w:space="0" w:color="000000"/>
            </w:tcBorders>
            <w:shd w:val="clear" w:color="auto" w:fill="auto"/>
            <w:vAlign w:val="center"/>
          </w:tcPr>
          <w:p w14:paraId="1A1D193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2</w:t>
            </w:r>
            <w:r w:rsidRPr="0076558D">
              <w:rPr>
                <w:rFonts w:ascii="Times New Roman" w:eastAsia="宋体" w:hAnsi="Times New Roman" w:cs="Times New Roman"/>
                <w:color w:val="000000" w:themeColor="text1"/>
                <w:kern w:val="0"/>
                <w:sz w:val="18"/>
                <w:szCs w:val="18"/>
              </w:rPr>
              <w:t>0023.378</w:t>
            </w:r>
          </w:p>
        </w:tc>
        <w:tc>
          <w:tcPr>
            <w:tcW w:w="599"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695C4FC7"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156D837A"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3</w:t>
            </w:r>
            <w:r w:rsidRPr="0076558D">
              <w:rPr>
                <w:rFonts w:ascii="Times New Roman" w:hAnsi="Times New Roman" w:cs="Times New Roman"/>
                <w:color w:val="000000" w:themeColor="text1"/>
                <w:kern w:val="0"/>
                <w:sz w:val="18"/>
                <w:szCs w:val="18"/>
              </w:rPr>
              <w:t>.243</w:t>
            </w:r>
          </w:p>
        </w:tc>
      </w:tr>
      <w:tr w:rsidR="00AF053A" w:rsidRPr="0076558D" w14:paraId="12D6CC54"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7B4F58A"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743C999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3DDAD7E"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52" w:type="dxa"/>
            <w:tcBorders>
              <w:top w:val="single" w:sz="4" w:space="0" w:color="auto"/>
              <w:left w:val="single" w:sz="8" w:space="0" w:color="000000"/>
              <w:bottom w:val="single" w:sz="8" w:space="0" w:color="000000"/>
              <w:right w:val="single" w:sz="8" w:space="0" w:color="000000"/>
            </w:tcBorders>
            <w:shd w:val="clear" w:color="auto" w:fill="auto"/>
            <w:vAlign w:val="center"/>
          </w:tcPr>
          <w:p w14:paraId="7A55A10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7</w:t>
            </w:r>
            <w:r w:rsidRPr="0076558D">
              <w:rPr>
                <w:rFonts w:ascii="Times New Roman" w:eastAsia="宋体" w:hAnsi="Times New Roman" w:cs="Times New Roman"/>
                <w:color w:val="000000" w:themeColor="text1"/>
                <w:kern w:val="0"/>
                <w:sz w:val="18"/>
                <w:szCs w:val="18"/>
              </w:rPr>
              <w:t>02.624</w:t>
            </w:r>
          </w:p>
        </w:tc>
        <w:tc>
          <w:tcPr>
            <w:tcW w:w="599"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210473D"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0589CEFF"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3</w:t>
            </w:r>
            <w:r w:rsidRPr="0076558D">
              <w:rPr>
                <w:rFonts w:ascii="Times New Roman" w:eastAsia="宋体" w:hAnsi="Times New Roman" w:cs="Times New Roman"/>
                <w:color w:val="000000" w:themeColor="text1"/>
                <w:kern w:val="0"/>
                <w:sz w:val="18"/>
                <w:szCs w:val="18"/>
              </w:rPr>
              <w:t>.711</w:t>
            </w:r>
          </w:p>
        </w:tc>
      </w:tr>
    </w:tbl>
    <w:p w14:paraId="55697520"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952"/>
        <w:gridCol w:w="599"/>
        <w:gridCol w:w="1985"/>
      </w:tblGrid>
      <w:tr w:rsidR="00AF053A" w:rsidRPr="0076558D" w14:paraId="47F3B538" w14:textId="77777777" w:rsidTr="00ED61CD">
        <w:trPr>
          <w:trHeight w:val="831"/>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49BF38D2" w14:textId="1E8FAF38"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27825B48">
                <v:shape id="_x0000_i1084" type="#_x0000_t75" style="width:261.75pt;height:134.25pt" o:ole="">
                  <v:imagedata r:id="rId135" o:title=""/>
                </v:shape>
                <o:OLEObject Type="Embed" ProgID="Origin95.Graph" ShapeID="_x0000_i1084" DrawAspect="Content" ObjectID="_1745652284" r:id="rId136"/>
              </w:object>
            </w:r>
          </w:p>
        </w:tc>
      </w:tr>
      <w:tr w:rsidR="00AF053A" w:rsidRPr="0076558D" w14:paraId="37B3C99A"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B7BF28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000000"/>
              <w:right w:val="single" w:sz="8" w:space="0" w:color="000000"/>
            </w:tcBorders>
            <w:vAlign w:val="center"/>
          </w:tcPr>
          <w:p w14:paraId="0D13B59B"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51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82AB45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954DD1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7AAEDFBD"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0749DC89"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26</w:t>
            </w:r>
          </w:p>
        </w:tc>
        <w:tc>
          <w:tcPr>
            <w:tcW w:w="2185" w:type="dxa"/>
            <w:vMerge w:val="restart"/>
            <w:tcBorders>
              <w:top w:val="single" w:sz="8" w:space="0" w:color="000000"/>
              <w:left w:val="single" w:sz="8" w:space="0" w:color="000000"/>
              <w:right w:val="single" w:sz="8" w:space="0" w:color="000000"/>
            </w:tcBorders>
            <w:vAlign w:val="center"/>
          </w:tcPr>
          <w:p w14:paraId="379E211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376" w:dyaOrig="1175" w14:anchorId="4EF49553">
                <v:shape id="_x0000_i1085" type="#_x0000_t75" style="width:67.5pt;height:59.25pt" o:ole="">
                  <v:imagedata r:id="rId50" o:title=""/>
                </v:shape>
                <o:OLEObject Type="Embed" ProgID="ChemDraw.Document.6.0" ShapeID="_x0000_i1085" DrawAspect="Content" ObjectID="_1745652285" r:id="rId137"/>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4868B82A"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52" w:type="dxa"/>
            <w:tcBorders>
              <w:top w:val="single" w:sz="8" w:space="0" w:color="000000"/>
              <w:left w:val="single" w:sz="8" w:space="0" w:color="000000"/>
              <w:bottom w:val="single" w:sz="4" w:space="0" w:color="auto"/>
              <w:right w:val="single" w:sz="8" w:space="0" w:color="000000"/>
            </w:tcBorders>
            <w:shd w:val="clear" w:color="auto" w:fill="auto"/>
            <w:vAlign w:val="center"/>
          </w:tcPr>
          <w:p w14:paraId="746DF54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6147.389</w:t>
            </w:r>
          </w:p>
        </w:tc>
        <w:tc>
          <w:tcPr>
            <w:tcW w:w="599"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3968873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7A17B605"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.779</w:t>
            </w:r>
          </w:p>
        </w:tc>
      </w:tr>
      <w:tr w:rsidR="00AF053A" w:rsidRPr="0076558D" w14:paraId="2D443B44"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1CA54AA"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6A1ED31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B956204"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52" w:type="dxa"/>
            <w:tcBorders>
              <w:top w:val="single" w:sz="4" w:space="0" w:color="auto"/>
              <w:left w:val="single" w:sz="8" w:space="0" w:color="000000"/>
              <w:bottom w:val="single" w:sz="8" w:space="0" w:color="000000"/>
              <w:right w:val="single" w:sz="8" w:space="0" w:color="000000"/>
            </w:tcBorders>
            <w:shd w:val="clear" w:color="auto" w:fill="auto"/>
            <w:vAlign w:val="center"/>
          </w:tcPr>
          <w:p w14:paraId="6CDDF78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5113.403</w:t>
            </w:r>
          </w:p>
        </w:tc>
        <w:tc>
          <w:tcPr>
            <w:tcW w:w="599"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A6F2D6D"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362E6778"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5</w:t>
            </w:r>
            <w:r w:rsidRPr="0076558D">
              <w:rPr>
                <w:rFonts w:ascii="Times New Roman" w:hAnsi="Times New Roman" w:cs="Times New Roman"/>
                <w:color w:val="000000" w:themeColor="text1"/>
                <w:kern w:val="0"/>
                <w:sz w:val="18"/>
                <w:szCs w:val="18"/>
              </w:rPr>
              <w:t>.502</w:t>
            </w:r>
          </w:p>
        </w:tc>
      </w:tr>
    </w:tbl>
    <w:p w14:paraId="2DA25CEC"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327"/>
        <w:gridCol w:w="567"/>
        <w:gridCol w:w="1842"/>
        <w:gridCol w:w="567"/>
        <w:gridCol w:w="1985"/>
      </w:tblGrid>
      <w:tr w:rsidR="00AF053A" w:rsidRPr="0076558D" w14:paraId="76C497C6" w14:textId="77777777" w:rsidTr="00ED61CD">
        <w:trPr>
          <w:trHeight w:val="2657"/>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48D38C92" w14:textId="5D33B9B5"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18116586">
                <v:shape id="_x0000_i1086" type="#_x0000_t75" style="width:276pt;height:139.5pt" o:ole="">
                  <v:imagedata r:id="rId138" o:title=""/>
                </v:shape>
                <o:OLEObject Type="Embed" ProgID="Origin95.Graph" ShapeID="_x0000_i1086" DrawAspect="Content" ObjectID="_1745652286" r:id="rId139"/>
              </w:object>
            </w:r>
          </w:p>
        </w:tc>
      </w:tr>
      <w:tr w:rsidR="00AF053A" w:rsidRPr="0076558D" w14:paraId="37C10C7B"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FF85D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lastRenderedPageBreak/>
              <w:t>Entry</w:t>
            </w:r>
          </w:p>
        </w:tc>
        <w:tc>
          <w:tcPr>
            <w:tcW w:w="2327" w:type="dxa"/>
            <w:tcBorders>
              <w:top w:val="single" w:sz="8" w:space="0" w:color="000000"/>
              <w:left w:val="single" w:sz="8" w:space="0" w:color="000000"/>
              <w:bottom w:val="single" w:sz="8" w:space="0" w:color="000000"/>
              <w:right w:val="single" w:sz="8" w:space="0" w:color="000000"/>
            </w:tcBorders>
            <w:vAlign w:val="center"/>
          </w:tcPr>
          <w:p w14:paraId="5BBF175F"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CF0783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41CF7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522E996F"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04089504"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27</w:t>
            </w:r>
          </w:p>
        </w:tc>
        <w:tc>
          <w:tcPr>
            <w:tcW w:w="2327" w:type="dxa"/>
            <w:vMerge w:val="restart"/>
            <w:tcBorders>
              <w:top w:val="single" w:sz="8" w:space="0" w:color="000000"/>
              <w:left w:val="single" w:sz="8" w:space="0" w:color="000000"/>
              <w:right w:val="single" w:sz="8" w:space="0" w:color="000000"/>
            </w:tcBorders>
            <w:vAlign w:val="center"/>
          </w:tcPr>
          <w:p w14:paraId="5849751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431" w:dyaOrig="1100" w14:anchorId="6E708D62">
                <v:shape id="_x0000_i1087" type="#_x0000_t75" style="width:1in;height:56.25pt" o:ole="">
                  <v:imagedata r:id="rId66" o:title=""/>
                </v:shape>
                <o:OLEObject Type="Embed" ProgID="ChemDraw.Document.6.0" ShapeID="_x0000_i1087" DrawAspect="Content" ObjectID="_1745652287" r:id="rId140"/>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151F08B8"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842" w:type="dxa"/>
            <w:tcBorders>
              <w:top w:val="single" w:sz="8" w:space="0" w:color="000000"/>
              <w:left w:val="single" w:sz="8" w:space="0" w:color="000000"/>
              <w:bottom w:val="single" w:sz="4" w:space="0" w:color="auto"/>
              <w:right w:val="single" w:sz="8" w:space="0" w:color="000000"/>
            </w:tcBorders>
            <w:shd w:val="clear" w:color="auto" w:fill="auto"/>
            <w:vAlign w:val="center"/>
          </w:tcPr>
          <w:p w14:paraId="629E483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2</w:t>
            </w:r>
            <w:r w:rsidRPr="0076558D">
              <w:rPr>
                <w:rFonts w:ascii="Times New Roman" w:eastAsia="宋体" w:hAnsi="Times New Roman" w:cs="Times New Roman"/>
                <w:color w:val="000000" w:themeColor="text1"/>
                <w:kern w:val="0"/>
                <w:sz w:val="18"/>
                <w:szCs w:val="18"/>
              </w:rPr>
              <w:t>5593.314</w: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6D4664B6"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4092936D"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1</w:t>
            </w:r>
            <w:r w:rsidRPr="0076558D">
              <w:rPr>
                <w:rFonts w:ascii="Times New Roman" w:hAnsi="Times New Roman" w:cs="Times New Roman"/>
                <w:color w:val="000000" w:themeColor="text1"/>
                <w:kern w:val="0"/>
                <w:sz w:val="18"/>
                <w:szCs w:val="18"/>
              </w:rPr>
              <w:t>6.453</w:t>
            </w:r>
          </w:p>
        </w:tc>
      </w:tr>
      <w:tr w:rsidR="00AF053A" w:rsidRPr="0076558D" w14:paraId="5AA21984"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0C1132F"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327" w:type="dxa"/>
            <w:vMerge/>
            <w:tcBorders>
              <w:left w:val="single" w:sz="8" w:space="0" w:color="000000"/>
              <w:bottom w:val="single" w:sz="8" w:space="0" w:color="000000"/>
              <w:right w:val="single" w:sz="8" w:space="0" w:color="000000"/>
            </w:tcBorders>
            <w:vAlign w:val="center"/>
          </w:tcPr>
          <w:p w14:paraId="6A09E67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8DA33E7"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842" w:type="dxa"/>
            <w:tcBorders>
              <w:top w:val="single" w:sz="4" w:space="0" w:color="auto"/>
              <w:left w:val="single" w:sz="8" w:space="0" w:color="000000"/>
              <w:bottom w:val="single" w:sz="8" w:space="0" w:color="000000"/>
              <w:right w:val="single" w:sz="8" w:space="0" w:color="000000"/>
            </w:tcBorders>
            <w:shd w:val="clear" w:color="auto" w:fill="auto"/>
            <w:vAlign w:val="center"/>
          </w:tcPr>
          <w:p w14:paraId="0605D6E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2</w:t>
            </w:r>
            <w:r w:rsidRPr="0076558D">
              <w:rPr>
                <w:rFonts w:ascii="Times New Roman" w:eastAsia="宋体" w:hAnsi="Times New Roman" w:cs="Times New Roman"/>
                <w:color w:val="000000" w:themeColor="text1"/>
                <w:kern w:val="0"/>
                <w:sz w:val="18"/>
                <w:szCs w:val="18"/>
              </w:rPr>
              <w:t>2868.608</w:t>
            </w: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911EEF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3008BF5D"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2</w:t>
            </w:r>
            <w:r w:rsidRPr="0076558D">
              <w:rPr>
                <w:rFonts w:ascii="Times New Roman" w:hAnsi="Times New Roman" w:cs="Times New Roman"/>
                <w:color w:val="000000" w:themeColor="text1"/>
                <w:kern w:val="0"/>
                <w:sz w:val="18"/>
                <w:szCs w:val="18"/>
              </w:rPr>
              <w:t>3.342</w:t>
            </w:r>
          </w:p>
        </w:tc>
      </w:tr>
    </w:tbl>
    <w:p w14:paraId="4D583C61"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327"/>
        <w:gridCol w:w="567"/>
        <w:gridCol w:w="1810"/>
        <w:gridCol w:w="599"/>
        <w:gridCol w:w="1985"/>
      </w:tblGrid>
      <w:tr w:rsidR="00AF053A" w:rsidRPr="0076558D" w14:paraId="2878963B" w14:textId="77777777" w:rsidTr="00ED61CD">
        <w:trPr>
          <w:trHeight w:val="907"/>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4D113705" w14:textId="5659BD70"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6EECE248">
                <v:shape id="_x0000_i1088" type="#_x0000_t75" style="width:258pt;height:132.75pt" o:ole="">
                  <v:imagedata r:id="rId141" o:title=""/>
                </v:shape>
                <o:OLEObject Type="Embed" ProgID="Origin95.Graph" ShapeID="_x0000_i1088" DrawAspect="Content" ObjectID="_1745652288" r:id="rId142"/>
              </w:object>
            </w:r>
          </w:p>
        </w:tc>
      </w:tr>
      <w:tr w:rsidR="00AF053A" w:rsidRPr="0076558D" w14:paraId="04BC7194"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281FF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327" w:type="dxa"/>
            <w:tcBorders>
              <w:top w:val="single" w:sz="8" w:space="0" w:color="000000"/>
              <w:left w:val="single" w:sz="8" w:space="0" w:color="000000"/>
              <w:bottom w:val="single" w:sz="8" w:space="0" w:color="000000"/>
              <w:right w:val="single" w:sz="8" w:space="0" w:color="000000"/>
            </w:tcBorders>
            <w:vAlign w:val="center"/>
          </w:tcPr>
          <w:p w14:paraId="5F5FFC7B"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065F72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C6EE9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3883CB7A"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4C5DDE48"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28</w:t>
            </w:r>
          </w:p>
        </w:tc>
        <w:tc>
          <w:tcPr>
            <w:tcW w:w="2327" w:type="dxa"/>
            <w:vMerge w:val="restart"/>
            <w:tcBorders>
              <w:top w:val="single" w:sz="8" w:space="0" w:color="000000"/>
              <w:left w:val="single" w:sz="8" w:space="0" w:color="000000"/>
              <w:right w:val="single" w:sz="8" w:space="0" w:color="000000"/>
            </w:tcBorders>
            <w:vAlign w:val="center"/>
          </w:tcPr>
          <w:p w14:paraId="48254DB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537" w:dyaOrig="1102" w14:anchorId="10B1E3C3">
                <v:shape id="_x0000_i1089" type="#_x0000_t75" style="width:77.25pt;height:54.75pt" o:ole="">
                  <v:imagedata r:id="rId74" o:title=""/>
                </v:shape>
                <o:OLEObject Type="Embed" ProgID="ChemDraw.Document.6.0" ShapeID="_x0000_i1089" DrawAspect="Content" ObjectID="_1745652289" r:id="rId143"/>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5A2446D7"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810" w:type="dxa"/>
            <w:tcBorders>
              <w:top w:val="single" w:sz="8" w:space="0" w:color="000000"/>
              <w:left w:val="single" w:sz="8" w:space="0" w:color="000000"/>
              <w:bottom w:val="single" w:sz="4" w:space="0" w:color="auto"/>
              <w:right w:val="single" w:sz="8" w:space="0" w:color="000000"/>
            </w:tcBorders>
            <w:shd w:val="clear" w:color="auto" w:fill="auto"/>
            <w:vAlign w:val="center"/>
          </w:tcPr>
          <w:p w14:paraId="3CBE979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6465.237</w:t>
            </w:r>
          </w:p>
        </w:tc>
        <w:tc>
          <w:tcPr>
            <w:tcW w:w="599"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76CB8FB7"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7A55615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.074</w:t>
            </w:r>
          </w:p>
        </w:tc>
      </w:tr>
      <w:tr w:rsidR="00AF053A" w:rsidRPr="0076558D" w14:paraId="396EC61D"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321D9D1"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327" w:type="dxa"/>
            <w:vMerge/>
            <w:tcBorders>
              <w:left w:val="single" w:sz="8" w:space="0" w:color="000000"/>
              <w:bottom w:val="single" w:sz="8" w:space="0" w:color="000000"/>
              <w:right w:val="single" w:sz="8" w:space="0" w:color="000000"/>
            </w:tcBorders>
            <w:vAlign w:val="center"/>
          </w:tcPr>
          <w:p w14:paraId="34AE003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24C11C9"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810" w:type="dxa"/>
            <w:tcBorders>
              <w:top w:val="single" w:sz="4" w:space="0" w:color="auto"/>
              <w:left w:val="single" w:sz="8" w:space="0" w:color="000000"/>
              <w:bottom w:val="single" w:sz="8" w:space="0" w:color="000000"/>
              <w:right w:val="single" w:sz="8" w:space="0" w:color="000000"/>
            </w:tcBorders>
            <w:shd w:val="clear" w:color="auto" w:fill="auto"/>
            <w:vAlign w:val="center"/>
          </w:tcPr>
          <w:p w14:paraId="0B52F58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8870.462</w:t>
            </w:r>
          </w:p>
        </w:tc>
        <w:tc>
          <w:tcPr>
            <w:tcW w:w="599"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8A22E03"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50CBE721"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.997</w:t>
            </w:r>
          </w:p>
        </w:tc>
      </w:tr>
    </w:tbl>
    <w:p w14:paraId="69B31A4E"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327"/>
        <w:gridCol w:w="567"/>
        <w:gridCol w:w="1810"/>
        <w:gridCol w:w="599"/>
        <w:gridCol w:w="1985"/>
      </w:tblGrid>
      <w:tr w:rsidR="00AF053A" w:rsidRPr="0076558D" w14:paraId="35B8571B" w14:textId="77777777" w:rsidTr="00ED61CD">
        <w:trPr>
          <w:trHeight w:val="1358"/>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1704FF06" w14:textId="1F509F6B"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137B7035">
                <v:shape id="_x0000_i1090" type="#_x0000_t75" style="width:261pt;height:131.25pt" o:ole="">
                  <v:imagedata r:id="rId144" o:title=""/>
                </v:shape>
                <o:OLEObject Type="Embed" ProgID="Origin95.Graph" ShapeID="_x0000_i1090" DrawAspect="Content" ObjectID="_1745652290" r:id="rId145"/>
              </w:object>
            </w:r>
          </w:p>
        </w:tc>
      </w:tr>
      <w:tr w:rsidR="00AF053A" w:rsidRPr="0076558D" w14:paraId="7936924A"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F27D0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327" w:type="dxa"/>
            <w:tcBorders>
              <w:top w:val="single" w:sz="8" w:space="0" w:color="000000"/>
              <w:left w:val="single" w:sz="8" w:space="0" w:color="000000"/>
              <w:bottom w:val="single" w:sz="8" w:space="0" w:color="000000"/>
              <w:right w:val="single" w:sz="8" w:space="0" w:color="000000"/>
            </w:tcBorders>
            <w:vAlign w:val="center"/>
          </w:tcPr>
          <w:p w14:paraId="20B43830"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CDC429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8F424D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36A1B711"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3D970B95"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29</w:t>
            </w:r>
          </w:p>
        </w:tc>
        <w:tc>
          <w:tcPr>
            <w:tcW w:w="2327" w:type="dxa"/>
            <w:vMerge w:val="restart"/>
            <w:tcBorders>
              <w:top w:val="single" w:sz="8" w:space="0" w:color="000000"/>
              <w:left w:val="single" w:sz="8" w:space="0" w:color="000000"/>
              <w:right w:val="single" w:sz="8" w:space="0" w:color="000000"/>
            </w:tcBorders>
            <w:vAlign w:val="center"/>
          </w:tcPr>
          <w:p w14:paraId="66A41FC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537" w:dyaOrig="1100" w14:anchorId="018C55DC">
                <v:shape id="_x0000_i1091" type="#_x0000_t75" style="width:77.25pt;height:56.25pt" o:ole="">
                  <v:imagedata r:id="rId82" o:title=""/>
                </v:shape>
                <o:OLEObject Type="Embed" ProgID="ChemDraw.Document.6.0" ShapeID="_x0000_i1091" DrawAspect="Content" ObjectID="_1745652291" r:id="rId146"/>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41640E87"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810" w:type="dxa"/>
            <w:tcBorders>
              <w:top w:val="single" w:sz="8" w:space="0" w:color="000000"/>
              <w:left w:val="single" w:sz="8" w:space="0" w:color="000000"/>
              <w:bottom w:val="single" w:sz="4" w:space="0" w:color="auto"/>
              <w:right w:val="single" w:sz="8" w:space="0" w:color="000000"/>
            </w:tcBorders>
            <w:shd w:val="clear" w:color="auto" w:fill="auto"/>
            <w:vAlign w:val="center"/>
          </w:tcPr>
          <w:p w14:paraId="368E26D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3</w:t>
            </w:r>
            <w:r w:rsidRPr="0076558D">
              <w:rPr>
                <w:rFonts w:ascii="Times New Roman" w:eastAsia="宋体" w:hAnsi="Times New Roman" w:cs="Times New Roman"/>
                <w:color w:val="000000" w:themeColor="text1"/>
                <w:kern w:val="0"/>
                <w:sz w:val="18"/>
                <w:szCs w:val="18"/>
              </w:rPr>
              <w:t>964.293</w:t>
            </w:r>
          </w:p>
        </w:tc>
        <w:tc>
          <w:tcPr>
            <w:tcW w:w="599"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0674B8C3"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46E0BC39"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.350</w:t>
            </w:r>
          </w:p>
        </w:tc>
      </w:tr>
      <w:tr w:rsidR="00AF053A" w:rsidRPr="0076558D" w14:paraId="4B8F8072"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4F8D147"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327" w:type="dxa"/>
            <w:vMerge/>
            <w:tcBorders>
              <w:left w:val="single" w:sz="8" w:space="0" w:color="000000"/>
              <w:bottom w:val="single" w:sz="8" w:space="0" w:color="000000"/>
              <w:right w:val="single" w:sz="8" w:space="0" w:color="000000"/>
            </w:tcBorders>
            <w:vAlign w:val="center"/>
          </w:tcPr>
          <w:p w14:paraId="0881834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B964FF9"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810" w:type="dxa"/>
            <w:tcBorders>
              <w:top w:val="single" w:sz="4" w:space="0" w:color="auto"/>
              <w:left w:val="single" w:sz="8" w:space="0" w:color="000000"/>
              <w:bottom w:val="single" w:sz="8" w:space="0" w:color="000000"/>
              <w:right w:val="single" w:sz="8" w:space="0" w:color="000000"/>
            </w:tcBorders>
            <w:shd w:val="clear" w:color="auto" w:fill="auto"/>
            <w:vAlign w:val="center"/>
          </w:tcPr>
          <w:p w14:paraId="0086F61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7886.263</w:t>
            </w:r>
          </w:p>
        </w:tc>
        <w:tc>
          <w:tcPr>
            <w:tcW w:w="599"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49BF3A0"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7DDE1318"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5</w:t>
            </w:r>
            <w:r w:rsidRPr="0076558D">
              <w:rPr>
                <w:rFonts w:ascii="Times New Roman" w:hAnsi="Times New Roman" w:cs="Times New Roman"/>
                <w:color w:val="000000" w:themeColor="text1"/>
                <w:kern w:val="0"/>
                <w:sz w:val="18"/>
                <w:szCs w:val="18"/>
              </w:rPr>
              <w:t>.426</w:t>
            </w:r>
          </w:p>
        </w:tc>
      </w:tr>
    </w:tbl>
    <w:p w14:paraId="2BF7DE26"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327"/>
        <w:gridCol w:w="567"/>
        <w:gridCol w:w="1810"/>
        <w:gridCol w:w="599"/>
        <w:gridCol w:w="1985"/>
      </w:tblGrid>
      <w:tr w:rsidR="00AF053A" w:rsidRPr="0076558D" w14:paraId="5572365B" w14:textId="77777777" w:rsidTr="00ED61CD">
        <w:trPr>
          <w:trHeight w:val="782"/>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5F122069" w14:textId="51FA8AA4"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7FC679A9">
                <v:shape id="_x0000_i1092" type="#_x0000_t75" style="width:254.25pt;height:131.25pt" o:ole="">
                  <v:imagedata r:id="rId147" o:title=""/>
                </v:shape>
                <o:OLEObject Type="Embed" ProgID="Origin95.Graph" ShapeID="_x0000_i1092" DrawAspect="Content" ObjectID="_1745652292" r:id="rId148"/>
              </w:object>
            </w:r>
          </w:p>
        </w:tc>
      </w:tr>
      <w:tr w:rsidR="00AF053A" w:rsidRPr="0076558D" w14:paraId="6F044DD5"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9C359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327" w:type="dxa"/>
            <w:tcBorders>
              <w:top w:val="single" w:sz="8" w:space="0" w:color="000000"/>
              <w:left w:val="single" w:sz="8" w:space="0" w:color="000000"/>
              <w:bottom w:val="single" w:sz="8" w:space="0" w:color="000000"/>
              <w:right w:val="single" w:sz="8" w:space="0" w:color="000000"/>
            </w:tcBorders>
            <w:vAlign w:val="center"/>
          </w:tcPr>
          <w:p w14:paraId="18C00D30"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AC6BA8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EEFA4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1ACAA3C3"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132ACEA1"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30</w:t>
            </w:r>
          </w:p>
        </w:tc>
        <w:tc>
          <w:tcPr>
            <w:tcW w:w="2327" w:type="dxa"/>
            <w:vMerge w:val="restart"/>
            <w:tcBorders>
              <w:top w:val="single" w:sz="8" w:space="0" w:color="000000"/>
              <w:left w:val="single" w:sz="8" w:space="0" w:color="000000"/>
              <w:right w:val="single" w:sz="8" w:space="0" w:color="000000"/>
            </w:tcBorders>
            <w:vAlign w:val="center"/>
          </w:tcPr>
          <w:p w14:paraId="6C45BFD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820" w:dyaOrig="1145" w14:anchorId="7C36570E">
                <v:shape id="_x0000_i1093" type="#_x0000_t75" style="width:92.25pt;height:55.5pt" o:ole="">
                  <v:imagedata r:id="rId90" o:title=""/>
                </v:shape>
                <o:OLEObject Type="Embed" ProgID="ChemDraw.Document.6.0" ShapeID="_x0000_i1093" DrawAspect="Content" ObjectID="_1745652293" r:id="rId149"/>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4ADD94A4"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810" w:type="dxa"/>
            <w:tcBorders>
              <w:top w:val="single" w:sz="8" w:space="0" w:color="000000"/>
              <w:left w:val="single" w:sz="8" w:space="0" w:color="000000"/>
              <w:bottom w:val="single" w:sz="4" w:space="0" w:color="auto"/>
              <w:right w:val="single" w:sz="8" w:space="0" w:color="000000"/>
            </w:tcBorders>
            <w:shd w:val="clear" w:color="auto" w:fill="auto"/>
            <w:vAlign w:val="center"/>
          </w:tcPr>
          <w:p w14:paraId="319C230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7026.821</w:t>
            </w:r>
          </w:p>
        </w:tc>
        <w:tc>
          <w:tcPr>
            <w:tcW w:w="599"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4DF8C05F"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5AF8EDE0"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1</w:t>
            </w:r>
            <w:r w:rsidRPr="0076558D">
              <w:rPr>
                <w:rFonts w:ascii="Times New Roman" w:hAnsi="Times New Roman" w:cs="Times New Roman"/>
                <w:color w:val="000000" w:themeColor="text1"/>
                <w:kern w:val="0"/>
                <w:sz w:val="18"/>
                <w:szCs w:val="18"/>
              </w:rPr>
              <w:t>6.117</w:t>
            </w:r>
          </w:p>
        </w:tc>
      </w:tr>
      <w:tr w:rsidR="00AF053A" w:rsidRPr="0076558D" w14:paraId="772F5E7B"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AF92D34"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327" w:type="dxa"/>
            <w:vMerge/>
            <w:tcBorders>
              <w:left w:val="single" w:sz="8" w:space="0" w:color="000000"/>
              <w:bottom w:val="single" w:sz="8" w:space="0" w:color="000000"/>
              <w:right w:val="single" w:sz="8" w:space="0" w:color="000000"/>
            </w:tcBorders>
            <w:vAlign w:val="center"/>
          </w:tcPr>
          <w:p w14:paraId="74481B0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D41AE31"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810" w:type="dxa"/>
            <w:tcBorders>
              <w:top w:val="single" w:sz="4" w:space="0" w:color="auto"/>
              <w:left w:val="single" w:sz="8" w:space="0" w:color="000000"/>
              <w:bottom w:val="single" w:sz="8" w:space="0" w:color="000000"/>
              <w:right w:val="single" w:sz="8" w:space="0" w:color="000000"/>
            </w:tcBorders>
            <w:shd w:val="clear" w:color="auto" w:fill="auto"/>
            <w:vAlign w:val="center"/>
          </w:tcPr>
          <w:p w14:paraId="2BC44EC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8312.976</w:t>
            </w:r>
          </w:p>
        </w:tc>
        <w:tc>
          <w:tcPr>
            <w:tcW w:w="599"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50E7B30"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3798ACF1"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1</w:t>
            </w:r>
            <w:r w:rsidRPr="0076558D">
              <w:rPr>
                <w:rFonts w:ascii="Times New Roman" w:hAnsi="Times New Roman" w:cs="Times New Roman"/>
                <w:color w:val="000000" w:themeColor="text1"/>
                <w:kern w:val="0"/>
                <w:sz w:val="18"/>
                <w:szCs w:val="18"/>
              </w:rPr>
              <w:t>9.466</w:t>
            </w:r>
          </w:p>
        </w:tc>
      </w:tr>
    </w:tbl>
    <w:p w14:paraId="6F489914"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327"/>
        <w:gridCol w:w="567"/>
        <w:gridCol w:w="1810"/>
        <w:gridCol w:w="599"/>
        <w:gridCol w:w="1985"/>
      </w:tblGrid>
      <w:tr w:rsidR="00AF053A" w:rsidRPr="0076558D" w14:paraId="6F8413ED" w14:textId="77777777" w:rsidTr="00ED61CD">
        <w:trPr>
          <w:trHeight w:val="1533"/>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4F2592F8" w14:textId="1A6915D5"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4BB6B9D5">
                <v:shape id="_x0000_i1094" type="#_x0000_t75" style="width:272.25pt;height:138.75pt" o:ole="">
                  <v:imagedata r:id="rId150" o:title=""/>
                </v:shape>
                <o:OLEObject Type="Embed" ProgID="Origin95.Graph" ShapeID="_x0000_i1094" DrawAspect="Content" ObjectID="_1745652294" r:id="rId151"/>
              </w:object>
            </w:r>
          </w:p>
        </w:tc>
      </w:tr>
      <w:tr w:rsidR="00AF053A" w:rsidRPr="0076558D" w14:paraId="62D7E82F"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FD512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327" w:type="dxa"/>
            <w:tcBorders>
              <w:top w:val="single" w:sz="8" w:space="0" w:color="000000"/>
              <w:left w:val="single" w:sz="8" w:space="0" w:color="000000"/>
              <w:bottom w:val="single" w:sz="8" w:space="0" w:color="000000"/>
              <w:right w:val="single" w:sz="8" w:space="0" w:color="000000"/>
            </w:tcBorders>
            <w:vAlign w:val="center"/>
          </w:tcPr>
          <w:p w14:paraId="691F07ED"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680093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EEF91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323ED2C5"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0FF34FAF"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31</w:t>
            </w:r>
          </w:p>
        </w:tc>
        <w:tc>
          <w:tcPr>
            <w:tcW w:w="2327" w:type="dxa"/>
            <w:vMerge w:val="restart"/>
            <w:tcBorders>
              <w:top w:val="single" w:sz="8" w:space="0" w:color="000000"/>
              <w:left w:val="single" w:sz="8" w:space="0" w:color="000000"/>
              <w:right w:val="single" w:sz="8" w:space="0" w:color="000000"/>
            </w:tcBorders>
            <w:vAlign w:val="center"/>
          </w:tcPr>
          <w:p w14:paraId="0444A2A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71" w:dyaOrig="1145" w14:anchorId="3C04030F">
                <v:shape id="_x0000_i1095" type="#_x0000_t75" style="width:81.75pt;height:55.5pt" o:ole="">
                  <v:imagedata r:id="rId98" o:title=""/>
                </v:shape>
                <o:OLEObject Type="Embed" ProgID="ChemDraw.Document.6.0" ShapeID="_x0000_i1095" DrawAspect="Content" ObjectID="_1745652295" r:id="rId152"/>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58217FDE"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810" w:type="dxa"/>
            <w:tcBorders>
              <w:top w:val="single" w:sz="8" w:space="0" w:color="000000"/>
              <w:left w:val="single" w:sz="8" w:space="0" w:color="000000"/>
              <w:bottom w:val="single" w:sz="4" w:space="0" w:color="auto"/>
              <w:right w:val="single" w:sz="8" w:space="0" w:color="000000"/>
            </w:tcBorders>
            <w:shd w:val="clear" w:color="auto" w:fill="auto"/>
            <w:vAlign w:val="center"/>
          </w:tcPr>
          <w:p w14:paraId="18334A4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8294.435</w:t>
            </w:r>
          </w:p>
        </w:tc>
        <w:tc>
          <w:tcPr>
            <w:tcW w:w="599"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02B47AF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60DDA639"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.062</w:t>
            </w:r>
          </w:p>
        </w:tc>
      </w:tr>
      <w:tr w:rsidR="00AF053A" w:rsidRPr="0076558D" w14:paraId="3264EB3E"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F2895ED"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327" w:type="dxa"/>
            <w:vMerge/>
            <w:tcBorders>
              <w:left w:val="single" w:sz="8" w:space="0" w:color="000000"/>
              <w:bottom w:val="single" w:sz="8" w:space="0" w:color="000000"/>
              <w:right w:val="single" w:sz="8" w:space="0" w:color="000000"/>
            </w:tcBorders>
            <w:vAlign w:val="center"/>
          </w:tcPr>
          <w:p w14:paraId="430C6E1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EE7CBF5"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810" w:type="dxa"/>
            <w:tcBorders>
              <w:top w:val="single" w:sz="4" w:space="0" w:color="auto"/>
              <w:left w:val="single" w:sz="8" w:space="0" w:color="000000"/>
              <w:bottom w:val="single" w:sz="8" w:space="0" w:color="000000"/>
              <w:right w:val="single" w:sz="8" w:space="0" w:color="000000"/>
            </w:tcBorders>
            <w:shd w:val="clear" w:color="auto" w:fill="auto"/>
            <w:vAlign w:val="center"/>
          </w:tcPr>
          <w:p w14:paraId="2D8855E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9353.475</w:t>
            </w:r>
          </w:p>
        </w:tc>
        <w:tc>
          <w:tcPr>
            <w:tcW w:w="599"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254B8AA"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673D369C"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.720</w:t>
            </w:r>
          </w:p>
        </w:tc>
      </w:tr>
    </w:tbl>
    <w:p w14:paraId="245BAB66"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327"/>
        <w:gridCol w:w="567"/>
        <w:gridCol w:w="1842"/>
        <w:gridCol w:w="567"/>
        <w:gridCol w:w="1985"/>
      </w:tblGrid>
      <w:tr w:rsidR="00AF053A" w:rsidRPr="0076558D" w14:paraId="6AB818E5" w14:textId="77777777" w:rsidTr="00ED61CD">
        <w:trPr>
          <w:trHeight w:val="2078"/>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6BCB20D9" w14:textId="17DC0F15"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00F638C2">
                <v:shape id="_x0000_i1096" type="#_x0000_t75" style="width:264.75pt;height:134.25pt" o:ole="">
                  <v:imagedata r:id="rId153" o:title=""/>
                </v:shape>
                <o:OLEObject Type="Embed" ProgID="Origin95.Graph" ShapeID="_x0000_i1096" DrawAspect="Content" ObjectID="_1745652296" r:id="rId154"/>
              </w:object>
            </w:r>
          </w:p>
        </w:tc>
      </w:tr>
      <w:tr w:rsidR="00AF053A" w:rsidRPr="0076558D" w14:paraId="10115ADE"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9FF0F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327" w:type="dxa"/>
            <w:tcBorders>
              <w:top w:val="single" w:sz="8" w:space="0" w:color="000000"/>
              <w:left w:val="single" w:sz="8" w:space="0" w:color="000000"/>
              <w:bottom w:val="single" w:sz="8" w:space="0" w:color="000000"/>
              <w:right w:val="single" w:sz="8" w:space="0" w:color="000000"/>
            </w:tcBorders>
            <w:vAlign w:val="center"/>
          </w:tcPr>
          <w:p w14:paraId="19EC2387"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31BA5D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B5307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59CB5085"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04D7A003"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32</w:t>
            </w:r>
          </w:p>
        </w:tc>
        <w:tc>
          <w:tcPr>
            <w:tcW w:w="2327" w:type="dxa"/>
            <w:vMerge w:val="restart"/>
            <w:tcBorders>
              <w:top w:val="single" w:sz="8" w:space="0" w:color="000000"/>
              <w:left w:val="single" w:sz="8" w:space="0" w:color="000000"/>
              <w:right w:val="single" w:sz="8" w:space="0" w:color="000000"/>
            </w:tcBorders>
            <w:vAlign w:val="center"/>
          </w:tcPr>
          <w:p w14:paraId="5F2250C1"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47" w:dyaOrig="1145" w14:anchorId="00EC29F2">
                <v:shape id="_x0000_i1097" type="#_x0000_t75" style="width:81.75pt;height:55.5pt" o:ole="">
                  <v:imagedata r:id="rId106" o:title=""/>
                </v:shape>
                <o:OLEObject Type="Embed" ProgID="ChemDraw.Document.6.0" ShapeID="_x0000_i1097" DrawAspect="Content" ObjectID="_1745652297" r:id="rId155"/>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4280E8C2"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842" w:type="dxa"/>
            <w:tcBorders>
              <w:top w:val="single" w:sz="8" w:space="0" w:color="000000"/>
              <w:left w:val="single" w:sz="8" w:space="0" w:color="000000"/>
              <w:bottom w:val="single" w:sz="4" w:space="0" w:color="auto"/>
              <w:right w:val="single" w:sz="8" w:space="0" w:color="000000"/>
            </w:tcBorders>
            <w:shd w:val="clear" w:color="auto" w:fill="auto"/>
            <w:vAlign w:val="center"/>
          </w:tcPr>
          <w:p w14:paraId="666E42D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2294.362</w: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2F078002"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4DC6AC42"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.556</w:t>
            </w:r>
          </w:p>
        </w:tc>
      </w:tr>
      <w:tr w:rsidR="00AF053A" w:rsidRPr="0076558D" w14:paraId="27811641"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7DCD169"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327" w:type="dxa"/>
            <w:vMerge/>
            <w:tcBorders>
              <w:left w:val="single" w:sz="8" w:space="0" w:color="000000"/>
              <w:bottom w:val="single" w:sz="8" w:space="0" w:color="000000"/>
              <w:right w:val="single" w:sz="8" w:space="0" w:color="000000"/>
            </w:tcBorders>
            <w:vAlign w:val="center"/>
          </w:tcPr>
          <w:p w14:paraId="1D5A93D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6E6921F"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842" w:type="dxa"/>
            <w:tcBorders>
              <w:top w:val="single" w:sz="4" w:space="0" w:color="auto"/>
              <w:left w:val="single" w:sz="8" w:space="0" w:color="000000"/>
              <w:bottom w:val="single" w:sz="8" w:space="0" w:color="000000"/>
              <w:right w:val="single" w:sz="8" w:space="0" w:color="000000"/>
            </w:tcBorders>
            <w:shd w:val="clear" w:color="auto" w:fill="auto"/>
            <w:vAlign w:val="center"/>
          </w:tcPr>
          <w:p w14:paraId="4680822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0047.033</w:t>
            </w: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B0D2825"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52C9EC75"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5.416</w:t>
            </w:r>
          </w:p>
        </w:tc>
      </w:tr>
    </w:tbl>
    <w:p w14:paraId="1E3F759C"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327"/>
        <w:gridCol w:w="567"/>
        <w:gridCol w:w="1842"/>
        <w:gridCol w:w="567"/>
        <w:gridCol w:w="1985"/>
      </w:tblGrid>
      <w:tr w:rsidR="00AF053A" w:rsidRPr="0076558D" w14:paraId="39BDBD6C" w14:textId="77777777" w:rsidTr="00ED61CD">
        <w:trPr>
          <w:trHeight w:val="1912"/>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038FABC8" w14:textId="63A9139B"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7F11D69E">
                <v:shape id="_x0000_i1098" type="#_x0000_t75" style="width:267pt;height:134.25pt" o:ole="">
                  <v:imagedata r:id="rId156" o:title=""/>
                </v:shape>
                <o:OLEObject Type="Embed" ProgID="Origin95.Graph" ShapeID="_x0000_i1098" DrawAspect="Content" ObjectID="_1745652298" r:id="rId157"/>
              </w:object>
            </w:r>
          </w:p>
        </w:tc>
      </w:tr>
      <w:tr w:rsidR="00AF053A" w:rsidRPr="0076558D" w14:paraId="2540279B"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18A0B1"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327" w:type="dxa"/>
            <w:tcBorders>
              <w:top w:val="single" w:sz="8" w:space="0" w:color="000000"/>
              <w:left w:val="single" w:sz="8" w:space="0" w:color="000000"/>
              <w:bottom w:val="single" w:sz="8" w:space="0" w:color="000000"/>
              <w:right w:val="single" w:sz="8" w:space="0" w:color="000000"/>
            </w:tcBorders>
            <w:vAlign w:val="center"/>
          </w:tcPr>
          <w:p w14:paraId="2ED97294"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70D6E2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47DEE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60FE13EC"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293C224D"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33</w:t>
            </w:r>
          </w:p>
        </w:tc>
        <w:tc>
          <w:tcPr>
            <w:tcW w:w="2327" w:type="dxa"/>
            <w:vMerge w:val="restart"/>
            <w:tcBorders>
              <w:top w:val="single" w:sz="8" w:space="0" w:color="000000"/>
              <w:left w:val="single" w:sz="8" w:space="0" w:color="000000"/>
              <w:right w:val="single" w:sz="8" w:space="0" w:color="000000"/>
            </w:tcBorders>
            <w:vAlign w:val="center"/>
          </w:tcPr>
          <w:p w14:paraId="02FCB84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81" w:dyaOrig="1143" w14:anchorId="6A636F74">
                <v:shape id="_x0000_i1099" type="#_x0000_t75" style="width:81.75pt;height:54.75pt" o:ole="">
                  <v:imagedata r:id="rId114" o:title=""/>
                </v:shape>
                <o:OLEObject Type="Embed" ProgID="ChemDraw.Document.6.0" ShapeID="_x0000_i1099" DrawAspect="Content" ObjectID="_1745652299" r:id="rId158"/>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3435EFCE"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842" w:type="dxa"/>
            <w:tcBorders>
              <w:top w:val="single" w:sz="8" w:space="0" w:color="000000"/>
              <w:left w:val="single" w:sz="8" w:space="0" w:color="000000"/>
              <w:bottom w:val="single" w:sz="4" w:space="0" w:color="auto"/>
              <w:right w:val="single" w:sz="8" w:space="0" w:color="000000"/>
            </w:tcBorders>
            <w:shd w:val="clear" w:color="auto" w:fill="auto"/>
            <w:vAlign w:val="center"/>
          </w:tcPr>
          <w:p w14:paraId="143D894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3251.498</w: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17C858AA"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7BFE2C80"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3</w:t>
            </w:r>
            <w:r w:rsidRPr="0076558D">
              <w:rPr>
                <w:rFonts w:ascii="Times New Roman" w:hAnsi="Times New Roman" w:cs="Times New Roman"/>
                <w:color w:val="000000" w:themeColor="text1"/>
                <w:kern w:val="0"/>
                <w:sz w:val="18"/>
                <w:szCs w:val="18"/>
              </w:rPr>
              <w:t>.143</w:t>
            </w:r>
          </w:p>
        </w:tc>
      </w:tr>
      <w:tr w:rsidR="00AF053A" w:rsidRPr="0076558D" w14:paraId="446EA1B4"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E4F3475"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327" w:type="dxa"/>
            <w:vMerge/>
            <w:tcBorders>
              <w:left w:val="single" w:sz="8" w:space="0" w:color="000000"/>
              <w:bottom w:val="single" w:sz="8" w:space="0" w:color="000000"/>
              <w:right w:val="single" w:sz="8" w:space="0" w:color="000000"/>
            </w:tcBorders>
            <w:vAlign w:val="center"/>
          </w:tcPr>
          <w:p w14:paraId="0F9C195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283DD5D"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842" w:type="dxa"/>
            <w:tcBorders>
              <w:top w:val="single" w:sz="4" w:space="0" w:color="auto"/>
              <w:left w:val="single" w:sz="8" w:space="0" w:color="000000"/>
              <w:bottom w:val="single" w:sz="8" w:space="0" w:color="000000"/>
              <w:right w:val="single" w:sz="8" w:space="0" w:color="000000"/>
            </w:tcBorders>
            <w:shd w:val="clear" w:color="auto" w:fill="auto"/>
            <w:vAlign w:val="center"/>
          </w:tcPr>
          <w:p w14:paraId="47D027A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9</w:t>
            </w:r>
            <w:r w:rsidRPr="0076558D">
              <w:rPr>
                <w:rFonts w:ascii="Times New Roman" w:eastAsia="宋体" w:hAnsi="Times New Roman" w:cs="Times New Roman"/>
                <w:color w:val="000000" w:themeColor="text1"/>
                <w:kern w:val="0"/>
                <w:sz w:val="18"/>
                <w:szCs w:val="18"/>
              </w:rPr>
              <w:t>710.125</w:t>
            </w: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78F1176"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669D87C6"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3</w:t>
            </w:r>
            <w:r w:rsidRPr="0076558D">
              <w:rPr>
                <w:rFonts w:ascii="Times New Roman" w:hAnsi="Times New Roman" w:cs="Times New Roman"/>
                <w:color w:val="000000" w:themeColor="text1"/>
                <w:kern w:val="0"/>
                <w:sz w:val="18"/>
                <w:szCs w:val="18"/>
              </w:rPr>
              <w:t>.371</w:t>
            </w:r>
          </w:p>
        </w:tc>
      </w:tr>
    </w:tbl>
    <w:p w14:paraId="67AA23D6"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327"/>
        <w:gridCol w:w="567"/>
        <w:gridCol w:w="1842"/>
        <w:gridCol w:w="567"/>
        <w:gridCol w:w="1985"/>
      </w:tblGrid>
      <w:tr w:rsidR="00AF053A" w:rsidRPr="0076558D" w14:paraId="47F5E3EC" w14:textId="77777777" w:rsidTr="00ED61CD">
        <w:trPr>
          <w:trHeight w:val="1674"/>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052DC547" w14:textId="64377C1D"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03B7B6FF">
                <v:shape id="_x0000_i1100" type="#_x0000_t75" style="width:254.25pt;height:131.25pt" o:ole="">
                  <v:imagedata r:id="rId159" o:title=""/>
                </v:shape>
                <o:OLEObject Type="Embed" ProgID="Origin95.Graph" ShapeID="_x0000_i1100" DrawAspect="Content" ObjectID="_1745652300" r:id="rId160"/>
              </w:object>
            </w:r>
          </w:p>
        </w:tc>
      </w:tr>
      <w:tr w:rsidR="00AF053A" w:rsidRPr="0076558D" w14:paraId="0F518050"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35B83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327" w:type="dxa"/>
            <w:tcBorders>
              <w:top w:val="single" w:sz="8" w:space="0" w:color="000000"/>
              <w:left w:val="single" w:sz="8" w:space="0" w:color="000000"/>
              <w:bottom w:val="single" w:sz="8" w:space="0" w:color="000000"/>
              <w:right w:val="single" w:sz="8" w:space="0" w:color="000000"/>
            </w:tcBorders>
            <w:vAlign w:val="center"/>
          </w:tcPr>
          <w:p w14:paraId="0AE9DE65"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905813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39E6A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03250187"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44B43E06"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34</w:t>
            </w:r>
          </w:p>
        </w:tc>
        <w:tc>
          <w:tcPr>
            <w:tcW w:w="2327" w:type="dxa"/>
            <w:vMerge w:val="restart"/>
            <w:tcBorders>
              <w:top w:val="single" w:sz="8" w:space="0" w:color="000000"/>
              <w:left w:val="single" w:sz="8" w:space="0" w:color="000000"/>
              <w:right w:val="single" w:sz="8" w:space="0" w:color="000000"/>
            </w:tcBorders>
            <w:vAlign w:val="center"/>
          </w:tcPr>
          <w:p w14:paraId="51BC588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25" w:dyaOrig="1031" w14:anchorId="39F3FFCC">
                <v:shape id="_x0000_i1101" type="#_x0000_t75" style="width:81.75pt;height:51.75pt" o:ole="">
                  <v:imagedata r:id="rId122" o:title=""/>
                </v:shape>
                <o:OLEObject Type="Embed" ProgID="ChemDraw.Document.6.0" ShapeID="_x0000_i1101" DrawAspect="Content" ObjectID="_1745652301" r:id="rId161"/>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419CFF8C"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842" w:type="dxa"/>
            <w:tcBorders>
              <w:top w:val="single" w:sz="8" w:space="0" w:color="000000"/>
              <w:left w:val="single" w:sz="8" w:space="0" w:color="000000"/>
              <w:bottom w:val="single" w:sz="4" w:space="0" w:color="auto"/>
              <w:right w:val="single" w:sz="8" w:space="0" w:color="000000"/>
            </w:tcBorders>
            <w:shd w:val="clear" w:color="auto" w:fill="auto"/>
            <w:vAlign w:val="center"/>
          </w:tcPr>
          <w:p w14:paraId="3F0462C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1290.202</w: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264EE3C8"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3B8547EC"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.895</w:t>
            </w:r>
          </w:p>
        </w:tc>
      </w:tr>
      <w:tr w:rsidR="00AF053A" w:rsidRPr="0076558D" w14:paraId="344B91D3"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DB854E3"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327" w:type="dxa"/>
            <w:vMerge/>
            <w:tcBorders>
              <w:left w:val="single" w:sz="8" w:space="0" w:color="000000"/>
              <w:bottom w:val="single" w:sz="8" w:space="0" w:color="000000"/>
              <w:right w:val="single" w:sz="8" w:space="0" w:color="000000"/>
            </w:tcBorders>
            <w:vAlign w:val="center"/>
          </w:tcPr>
          <w:p w14:paraId="639D4ED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4E5D4A3"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842" w:type="dxa"/>
            <w:tcBorders>
              <w:top w:val="single" w:sz="4" w:space="0" w:color="auto"/>
              <w:left w:val="single" w:sz="8" w:space="0" w:color="000000"/>
              <w:bottom w:val="single" w:sz="8" w:space="0" w:color="000000"/>
              <w:right w:val="single" w:sz="8" w:space="0" w:color="000000"/>
            </w:tcBorders>
            <w:shd w:val="clear" w:color="auto" w:fill="auto"/>
            <w:vAlign w:val="center"/>
          </w:tcPr>
          <w:p w14:paraId="201B3ED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2298.624</w:t>
            </w: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0469ED6"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404864B0"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5.760</w:t>
            </w:r>
          </w:p>
        </w:tc>
      </w:tr>
    </w:tbl>
    <w:p w14:paraId="522615FB"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327"/>
        <w:gridCol w:w="567"/>
        <w:gridCol w:w="1810"/>
        <w:gridCol w:w="599"/>
        <w:gridCol w:w="1985"/>
      </w:tblGrid>
      <w:tr w:rsidR="00AF053A" w:rsidRPr="0076558D" w14:paraId="43886370" w14:textId="77777777" w:rsidTr="00ED61CD">
        <w:trPr>
          <w:trHeight w:val="1664"/>
          <w:jc w:val="center"/>
        </w:trPr>
        <w:tc>
          <w:tcPr>
            <w:tcW w:w="8212" w:type="dxa"/>
            <w:gridSpan w:val="6"/>
            <w:tcBorders>
              <w:top w:val="single" w:sz="8" w:space="0" w:color="000000"/>
              <w:left w:val="single" w:sz="8" w:space="0" w:color="000000"/>
              <w:bottom w:val="single" w:sz="8" w:space="0" w:color="000000"/>
              <w:right w:val="single" w:sz="8" w:space="0" w:color="000000"/>
            </w:tcBorders>
            <w:vAlign w:val="center"/>
          </w:tcPr>
          <w:p w14:paraId="1A261F38" w14:textId="26573EAD"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60A9008F">
                <v:shape id="_x0000_i1102" type="#_x0000_t75" style="width:276pt;height:139.5pt" o:ole="">
                  <v:imagedata r:id="rId162" o:title=""/>
                </v:shape>
                <o:OLEObject Type="Embed" ProgID="Origin95.Graph" ShapeID="_x0000_i1102" DrawAspect="Content" ObjectID="_1745652302" r:id="rId163"/>
              </w:object>
            </w:r>
          </w:p>
        </w:tc>
      </w:tr>
      <w:tr w:rsidR="00AF053A" w:rsidRPr="0076558D" w14:paraId="17F92F88" w14:textId="77777777" w:rsidTr="00DE640B">
        <w:trPr>
          <w:trHeight w:val="167"/>
          <w:jc w:val="center"/>
        </w:trPr>
        <w:tc>
          <w:tcPr>
            <w:tcW w:w="9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5B8D1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lastRenderedPageBreak/>
              <w:t>Entry</w:t>
            </w:r>
          </w:p>
        </w:tc>
        <w:tc>
          <w:tcPr>
            <w:tcW w:w="2327" w:type="dxa"/>
            <w:tcBorders>
              <w:top w:val="single" w:sz="8" w:space="0" w:color="000000"/>
              <w:left w:val="single" w:sz="8" w:space="0" w:color="000000"/>
              <w:bottom w:val="single" w:sz="8" w:space="0" w:color="000000"/>
              <w:right w:val="single" w:sz="8" w:space="0" w:color="000000"/>
            </w:tcBorders>
            <w:vAlign w:val="center"/>
          </w:tcPr>
          <w:p w14:paraId="6D40772E"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D29190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5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CB1B1A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10A017C7"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4DA14268"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35</w:t>
            </w:r>
          </w:p>
        </w:tc>
        <w:tc>
          <w:tcPr>
            <w:tcW w:w="2327" w:type="dxa"/>
            <w:vMerge w:val="restart"/>
            <w:tcBorders>
              <w:top w:val="single" w:sz="8" w:space="0" w:color="000000"/>
              <w:left w:val="single" w:sz="8" w:space="0" w:color="000000"/>
              <w:right w:val="single" w:sz="8" w:space="0" w:color="000000"/>
            </w:tcBorders>
            <w:vAlign w:val="center"/>
          </w:tcPr>
          <w:p w14:paraId="3E7D6CF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124" w:dyaOrig="1028" w14:anchorId="4E876AC7">
                <v:shape id="_x0000_i1103" type="#_x0000_t75" style="width:55.5pt;height:51.75pt" o:ole="">
                  <v:imagedata r:id="rId130" o:title=""/>
                </v:shape>
                <o:OLEObject Type="Embed" ProgID="ChemDraw.Document.6.0" ShapeID="_x0000_i1103" DrawAspect="Content" ObjectID="_1745652303" r:id="rId164"/>
              </w:object>
            </w:r>
          </w:p>
        </w:tc>
        <w:tc>
          <w:tcPr>
            <w:tcW w:w="567"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6CCB249D"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810" w:type="dxa"/>
            <w:tcBorders>
              <w:top w:val="single" w:sz="8" w:space="0" w:color="000000"/>
              <w:left w:val="single" w:sz="8" w:space="0" w:color="000000"/>
              <w:bottom w:val="single" w:sz="4" w:space="0" w:color="auto"/>
              <w:right w:val="single" w:sz="8" w:space="0" w:color="000000"/>
            </w:tcBorders>
            <w:shd w:val="clear" w:color="auto" w:fill="auto"/>
            <w:vAlign w:val="center"/>
          </w:tcPr>
          <w:p w14:paraId="48487AC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3141.694</w:t>
            </w:r>
          </w:p>
        </w:tc>
        <w:tc>
          <w:tcPr>
            <w:tcW w:w="599"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tcPr>
          <w:p w14:paraId="1F9B9CFB"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985" w:type="dxa"/>
            <w:tcBorders>
              <w:top w:val="single" w:sz="8" w:space="0" w:color="000000"/>
              <w:left w:val="single" w:sz="8" w:space="0" w:color="000000"/>
              <w:bottom w:val="single" w:sz="4" w:space="0" w:color="auto"/>
              <w:right w:val="single" w:sz="8" w:space="0" w:color="000000"/>
            </w:tcBorders>
            <w:shd w:val="clear" w:color="auto" w:fill="auto"/>
            <w:vAlign w:val="center"/>
          </w:tcPr>
          <w:p w14:paraId="2FE21DDB"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4.723</w:t>
            </w:r>
          </w:p>
        </w:tc>
      </w:tr>
      <w:tr w:rsidR="00AF053A" w:rsidRPr="0076558D" w14:paraId="2EDBEB26"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8BCF020"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327" w:type="dxa"/>
            <w:vMerge/>
            <w:tcBorders>
              <w:left w:val="single" w:sz="8" w:space="0" w:color="000000"/>
              <w:bottom w:val="single" w:sz="8" w:space="0" w:color="000000"/>
              <w:right w:val="single" w:sz="8" w:space="0" w:color="000000"/>
            </w:tcBorders>
            <w:vAlign w:val="center"/>
          </w:tcPr>
          <w:p w14:paraId="3354FCB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E704422"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810" w:type="dxa"/>
            <w:tcBorders>
              <w:top w:val="single" w:sz="4" w:space="0" w:color="auto"/>
              <w:left w:val="single" w:sz="8" w:space="0" w:color="000000"/>
              <w:bottom w:val="single" w:sz="8" w:space="0" w:color="000000"/>
              <w:right w:val="single" w:sz="8" w:space="0" w:color="000000"/>
            </w:tcBorders>
            <w:shd w:val="clear" w:color="auto" w:fill="auto"/>
            <w:vAlign w:val="center"/>
          </w:tcPr>
          <w:p w14:paraId="13F2C10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8</w:t>
            </w:r>
            <w:r w:rsidRPr="0076558D">
              <w:rPr>
                <w:rFonts w:ascii="Times New Roman" w:eastAsia="宋体" w:hAnsi="Times New Roman" w:cs="Times New Roman"/>
                <w:color w:val="000000" w:themeColor="text1"/>
                <w:kern w:val="0"/>
                <w:sz w:val="18"/>
                <w:szCs w:val="18"/>
              </w:rPr>
              <w:t>635.821</w:t>
            </w:r>
          </w:p>
        </w:tc>
        <w:tc>
          <w:tcPr>
            <w:tcW w:w="599"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2E3892C"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985" w:type="dxa"/>
            <w:tcBorders>
              <w:top w:val="single" w:sz="4" w:space="0" w:color="auto"/>
              <w:left w:val="single" w:sz="8" w:space="0" w:color="000000"/>
              <w:bottom w:val="single" w:sz="8" w:space="0" w:color="000000"/>
              <w:right w:val="single" w:sz="8" w:space="0" w:color="000000"/>
            </w:tcBorders>
            <w:shd w:val="clear" w:color="auto" w:fill="auto"/>
            <w:vAlign w:val="center"/>
          </w:tcPr>
          <w:p w14:paraId="4E124B3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4.407</w:t>
            </w:r>
          </w:p>
        </w:tc>
      </w:tr>
    </w:tbl>
    <w:p w14:paraId="465C9FA8" w14:textId="77777777" w:rsidR="001301A6" w:rsidRPr="00A124B6" w:rsidRDefault="001301A6" w:rsidP="00CB4437">
      <w:pPr>
        <w:widowControl/>
        <w:jc w:val="left"/>
        <w:rPr>
          <w:rFonts w:ascii="Times New Roman" w:hAnsi="Times New Roman" w:cs="Times New Roman"/>
          <w:color w:val="000000" w:themeColor="text1"/>
          <w:sz w:val="24"/>
        </w:rPr>
      </w:pPr>
    </w:p>
    <w:p w14:paraId="558184CC" w14:textId="77777777" w:rsidR="00AF053A" w:rsidRPr="0076558D" w:rsidRDefault="00AF053A" w:rsidP="00CB4437">
      <w:pPr>
        <w:rPr>
          <w:rFonts w:ascii="Times New Roman" w:hAnsi="Times New Roman" w:cs="Times New Roman"/>
          <w:b/>
          <w:bCs/>
          <w:color w:val="000000" w:themeColor="text1"/>
          <w:sz w:val="18"/>
          <w:szCs w:val="18"/>
        </w:rPr>
      </w:pPr>
      <w:r w:rsidRPr="0076558D">
        <w:rPr>
          <w:rFonts w:ascii="Times New Roman" w:hAnsi="Times New Roman" w:cs="Times New Roman"/>
          <w:b/>
          <w:bCs/>
          <w:color w:val="000000" w:themeColor="text1"/>
          <w:szCs w:val="21"/>
        </w:rPr>
        <w:t>HPLC chromatograms for chiral amines</w:t>
      </w:r>
      <w:r w:rsidRPr="0076558D">
        <w:rPr>
          <w:rFonts w:ascii="Times New Roman" w:hAnsi="Times New Roman" w:cs="Times New Roman"/>
          <w:b/>
          <w:bCs/>
          <w:color w:val="000000" w:themeColor="text1"/>
          <w:szCs w:val="20"/>
        </w:rPr>
        <w:t xml:space="preserve"> after transamination with M4</w:t>
      </w: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2B6AA304" w14:textId="77777777" w:rsidTr="00ED61CD">
        <w:trPr>
          <w:trHeight w:val="2041"/>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64D07022" w14:textId="52C44172"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C1845A9">
                <v:shape id="_x0000_i1104" type="#_x0000_t75" style="width:269.25pt;height:138pt" o:ole="">
                  <v:imagedata r:id="rId165" o:title=""/>
                </v:shape>
                <o:OLEObject Type="Embed" ProgID="Origin95.Graph" ShapeID="_x0000_i1104" DrawAspect="Content" ObjectID="_1745652304" r:id="rId166"/>
              </w:object>
            </w:r>
          </w:p>
        </w:tc>
      </w:tr>
      <w:tr w:rsidR="00AF053A" w:rsidRPr="0076558D" w14:paraId="28E2F857"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34FCA20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5AE19F24"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CA320C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2DB0C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66A6E6BE"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265DF0BB"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36</w:t>
            </w:r>
          </w:p>
        </w:tc>
        <w:tc>
          <w:tcPr>
            <w:tcW w:w="2185" w:type="dxa"/>
            <w:tcBorders>
              <w:top w:val="single" w:sz="8" w:space="0" w:color="auto"/>
              <w:left w:val="single" w:sz="8" w:space="0" w:color="000000"/>
              <w:right w:val="single" w:sz="8" w:space="0" w:color="000000"/>
            </w:tcBorders>
            <w:vAlign w:val="center"/>
          </w:tcPr>
          <w:p w14:paraId="7CE9089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376" w:dyaOrig="1175" w14:anchorId="0A35376B">
                <v:shape id="_x0000_i1105" type="#_x0000_t75" style="width:67.5pt;height:57pt" o:ole="">
                  <v:imagedata r:id="rId167" o:title=""/>
                </v:shape>
                <o:OLEObject Type="Embed" ProgID="ChemDraw.Document.6.0" ShapeID="_x0000_i1105" DrawAspect="Content" ObjectID="_1745652305" r:id="rId168"/>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12FAFD0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3</w:t>
            </w:r>
            <w:r w:rsidRPr="0076558D">
              <w:rPr>
                <w:rFonts w:ascii="Times New Roman" w:eastAsia="宋体" w:hAnsi="Times New Roman" w:cs="Times New Roman"/>
                <w:color w:val="000000" w:themeColor="text1"/>
                <w:kern w:val="0"/>
                <w:sz w:val="18"/>
                <w:szCs w:val="18"/>
              </w:rPr>
              <w:t>3256.568</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41C967FB"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.577</w:t>
            </w:r>
          </w:p>
        </w:tc>
      </w:tr>
      <w:tr w:rsidR="00AF053A" w:rsidRPr="0076558D" w14:paraId="078880B3" w14:textId="77777777" w:rsidTr="00ED61CD">
        <w:trPr>
          <w:trHeight w:val="1538"/>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2BEEE9B5" w14:textId="74A4DF55"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69BC13D">
                <v:shape id="_x0000_i1106" type="#_x0000_t75" style="width:267pt;height:137.25pt" o:ole="">
                  <v:imagedata r:id="rId169" o:title=""/>
                </v:shape>
                <o:OLEObject Type="Embed" ProgID="Origin95.Graph" ShapeID="_x0000_i1106" DrawAspect="Content" ObjectID="_1745652306" r:id="rId170"/>
              </w:object>
            </w:r>
          </w:p>
        </w:tc>
      </w:tr>
      <w:tr w:rsidR="00AF053A" w:rsidRPr="0076558D" w14:paraId="18A68777"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ABE127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08D83FD9"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B1613A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FD449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373C200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2728FAA9"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47A7938E"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36</w:t>
            </w:r>
          </w:p>
        </w:tc>
        <w:tc>
          <w:tcPr>
            <w:tcW w:w="2185" w:type="dxa"/>
            <w:vMerge w:val="restart"/>
            <w:tcBorders>
              <w:top w:val="single" w:sz="8" w:space="0" w:color="000000"/>
              <w:left w:val="single" w:sz="8" w:space="0" w:color="000000"/>
              <w:right w:val="single" w:sz="8" w:space="0" w:color="000000"/>
            </w:tcBorders>
            <w:vAlign w:val="center"/>
          </w:tcPr>
          <w:p w14:paraId="02D498B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375" w:dyaOrig="1174" w14:anchorId="105111F0">
                <v:shape id="_x0000_i1107" type="#_x0000_t75" style="width:68.25pt;height:57pt" o:ole="">
                  <v:imagedata r:id="rId171" o:title=""/>
                </v:shape>
                <o:OLEObject Type="Embed" ProgID="ChemDraw.Document.6.0" ShapeID="_x0000_i1107" DrawAspect="Content" ObjectID="_1745652307" r:id="rId172"/>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30F25335"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5B6EE5B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4289.592</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487020BB"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10A4920F"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.783</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1484010D" w14:textId="400E6BB9"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19E57A8C"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A24DBF1"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23168F6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3876C7B"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6D59884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ECD93E3"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4FAF369E"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0FCF2C5C" w14:textId="77777777" w:rsidR="00AF053A" w:rsidRPr="0076558D" w:rsidRDefault="00AF053A" w:rsidP="00CB4437">
            <w:pPr>
              <w:widowControl/>
              <w:rPr>
                <w:rFonts w:ascii="Times New Roman" w:hAnsi="Times New Roman" w:cs="Times New Roman"/>
                <w:color w:val="000000" w:themeColor="text1"/>
                <w:kern w:val="0"/>
                <w:sz w:val="18"/>
                <w:szCs w:val="18"/>
              </w:rPr>
            </w:pPr>
          </w:p>
        </w:tc>
      </w:tr>
    </w:tbl>
    <w:p w14:paraId="139B1E62"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1984"/>
        <w:gridCol w:w="3119"/>
      </w:tblGrid>
      <w:tr w:rsidR="00AF053A" w:rsidRPr="0076558D" w14:paraId="543D2C8D" w14:textId="77777777" w:rsidTr="00ED61CD">
        <w:trPr>
          <w:trHeight w:val="947"/>
          <w:jc w:val="center"/>
        </w:trPr>
        <w:tc>
          <w:tcPr>
            <w:tcW w:w="8212" w:type="dxa"/>
            <w:gridSpan w:val="4"/>
            <w:tcBorders>
              <w:top w:val="single" w:sz="8" w:space="0" w:color="000000"/>
              <w:left w:val="single" w:sz="8" w:space="0" w:color="000000"/>
              <w:bottom w:val="single" w:sz="8" w:space="0" w:color="000000"/>
              <w:right w:val="single" w:sz="8" w:space="0" w:color="000000"/>
            </w:tcBorders>
            <w:vAlign w:val="center"/>
          </w:tcPr>
          <w:p w14:paraId="40E9610E" w14:textId="5F6E472D"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1129D053">
                <v:shape id="_x0000_i1108" type="#_x0000_t75" style="width:258pt;height:132pt" o:ole="">
                  <v:imagedata r:id="rId173" o:title=""/>
                </v:shape>
                <o:OLEObject Type="Embed" ProgID="Origin95.Graph" ShapeID="_x0000_i1108" DrawAspect="Content" ObjectID="_1745652308" r:id="rId174"/>
              </w:object>
            </w:r>
          </w:p>
        </w:tc>
      </w:tr>
      <w:tr w:rsidR="00AF053A" w:rsidRPr="0076558D" w14:paraId="4F4F9CA0"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49E30E9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26B389E1"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0BD3A1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6AEE9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79EB44C4" w14:textId="77777777" w:rsidTr="00DE640B">
        <w:trPr>
          <w:trHeight w:val="1012"/>
          <w:jc w:val="center"/>
        </w:trPr>
        <w:tc>
          <w:tcPr>
            <w:tcW w:w="924" w:type="dxa"/>
            <w:tcBorders>
              <w:top w:val="single" w:sz="8" w:space="0" w:color="auto"/>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3C387F71"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37</w:t>
            </w:r>
          </w:p>
        </w:tc>
        <w:tc>
          <w:tcPr>
            <w:tcW w:w="2185" w:type="dxa"/>
            <w:tcBorders>
              <w:top w:val="single" w:sz="8" w:space="0" w:color="auto"/>
              <w:left w:val="single" w:sz="8" w:space="0" w:color="000000"/>
              <w:bottom w:val="single" w:sz="8" w:space="0" w:color="auto"/>
              <w:right w:val="single" w:sz="8" w:space="0" w:color="000000"/>
            </w:tcBorders>
            <w:vAlign w:val="center"/>
          </w:tcPr>
          <w:p w14:paraId="5E7DD94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376" w:dyaOrig="660" w14:anchorId="0C29B31B">
                <v:shape id="_x0000_i1109" type="#_x0000_t75" style="width:67.5pt;height:32.25pt" o:ole="">
                  <v:imagedata r:id="rId175" o:title=""/>
                </v:shape>
                <o:OLEObject Type="Embed" ProgID="ChemDraw.Document.6.0" ShapeID="_x0000_i1109" DrawAspect="Content" ObjectID="_1745652309" r:id="rId176"/>
              </w:object>
            </w:r>
          </w:p>
        </w:tc>
        <w:tc>
          <w:tcPr>
            <w:tcW w:w="1984" w:type="dxa"/>
            <w:tcBorders>
              <w:top w:val="single" w:sz="8" w:space="0" w:color="auto"/>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1D067B9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1961.641</w:t>
            </w:r>
          </w:p>
        </w:tc>
        <w:tc>
          <w:tcPr>
            <w:tcW w:w="3119"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1CBF8202"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2</w:t>
            </w:r>
            <w:r w:rsidRPr="0076558D">
              <w:rPr>
                <w:rFonts w:ascii="Times New Roman" w:hAnsi="Times New Roman" w:cs="Times New Roman"/>
                <w:color w:val="000000" w:themeColor="text1"/>
                <w:kern w:val="0"/>
                <w:sz w:val="18"/>
                <w:szCs w:val="18"/>
              </w:rPr>
              <w:t>.018</w:t>
            </w:r>
          </w:p>
        </w:tc>
      </w:tr>
    </w:tbl>
    <w:p w14:paraId="37250B14" w14:textId="77777777" w:rsidR="00AF053A" w:rsidRPr="0076558D" w:rsidRDefault="00AF053A" w:rsidP="00CB4437">
      <w:pPr>
        <w:widowControl/>
        <w:jc w:val="left"/>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21D63129" w14:textId="77777777" w:rsidTr="00ED61CD">
        <w:trPr>
          <w:trHeight w:val="1101"/>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2326C812" w14:textId="03B6BD08"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6C8DA11">
                <v:shape id="_x0000_i1110" type="#_x0000_t75" style="width:249.75pt;height:128.25pt" o:ole="">
                  <v:imagedata r:id="rId177" o:title=""/>
                </v:shape>
                <o:OLEObject Type="Embed" ProgID="Origin95.Graph" ShapeID="_x0000_i1110" DrawAspect="Content" ObjectID="_1745652310" r:id="rId178"/>
              </w:object>
            </w:r>
          </w:p>
        </w:tc>
      </w:tr>
      <w:tr w:rsidR="00AF053A" w:rsidRPr="0076558D" w14:paraId="10E551B4"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3128A47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7F3A80BB"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26990C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E3EC1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5A25ECCB"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487C2FF8"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38</w:t>
            </w:r>
          </w:p>
        </w:tc>
        <w:tc>
          <w:tcPr>
            <w:tcW w:w="2185" w:type="dxa"/>
            <w:tcBorders>
              <w:top w:val="single" w:sz="8" w:space="0" w:color="auto"/>
              <w:left w:val="single" w:sz="8" w:space="0" w:color="000000"/>
              <w:right w:val="single" w:sz="8" w:space="0" w:color="000000"/>
            </w:tcBorders>
            <w:vAlign w:val="center"/>
          </w:tcPr>
          <w:p w14:paraId="5F49252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431" w:dyaOrig="1100" w14:anchorId="52628E0C">
                <v:shape id="_x0000_i1111" type="#_x0000_t75" style="width:1in;height:54.75pt" o:ole="">
                  <v:imagedata r:id="rId179" o:title=""/>
                </v:shape>
                <o:OLEObject Type="Embed" ProgID="ChemDraw.Document.6.0" ShapeID="_x0000_i1111" DrawAspect="Content" ObjectID="_1745652311" r:id="rId180"/>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1423C7E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6</w:t>
            </w:r>
            <w:r w:rsidRPr="0076558D">
              <w:rPr>
                <w:rFonts w:ascii="Times New Roman" w:eastAsia="宋体" w:hAnsi="Times New Roman" w:cs="Times New Roman"/>
                <w:color w:val="000000" w:themeColor="text1"/>
                <w:kern w:val="0"/>
                <w:sz w:val="18"/>
                <w:szCs w:val="18"/>
              </w:rPr>
              <w:t>929.153</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3BB998C1"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2</w:t>
            </w:r>
            <w:r w:rsidRPr="0076558D">
              <w:rPr>
                <w:rFonts w:ascii="Times New Roman" w:hAnsi="Times New Roman" w:cs="Times New Roman"/>
                <w:color w:val="000000" w:themeColor="text1"/>
                <w:kern w:val="0"/>
                <w:sz w:val="18"/>
                <w:szCs w:val="18"/>
              </w:rPr>
              <w:t>.623</w:t>
            </w:r>
          </w:p>
        </w:tc>
      </w:tr>
      <w:tr w:rsidR="00AF053A" w:rsidRPr="0076558D" w14:paraId="42355C7E" w14:textId="77777777" w:rsidTr="00ED61CD">
        <w:trPr>
          <w:trHeight w:val="1680"/>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7BFA08ED" w14:textId="7262132A"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29F05454">
                <v:shape id="_x0000_i1112" type="#_x0000_t75" style="width:255.75pt;height:131.25pt" o:ole="">
                  <v:imagedata r:id="rId181" o:title=""/>
                </v:shape>
                <o:OLEObject Type="Embed" ProgID="Origin95.Graph" ShapeID="_x0000_i1112" DrawAspect="Content" ObjectID="_1745652312" r:id="rId182"/>
              </w:object>
            </w:r>
          </w:p>
        </w:tc>
      </w:tr>
      <w:tr w:rsidR="00AF053A" w:rsidRPr="0076558D" w14:paraId="38EFCB2D"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2A12E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2D252767"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565665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1331B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61669F0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2069D1E1"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62524BF2"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38</w:t>
            </w:r>
          </w:p>
        </w:tc>
        <w:tc>
          <w:tcPr>
            <w:tcW w:w="2185" w:type="dxa"/>
            <w:vMerge w:val="restart"/>
            <w:tcBorders>
              <w:top w:val="single" w:sz="8" w:space="0" w:color="000000"/>
              <w:left w:val="single" w:sz="8" w:space="0" w:color="000000"/>
              <w:right w:val="single" w:sz="8" w:space="0" w:color="000000"/>
            </w:tcBorders>
            <w:vAlign w:val="center"/>
          </w:tcPr>
          <w:p w14:paraId="0A38718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431" w:dyaOrig="1099" w14:anchorId="03DFD88F">
                <v:shape id="_x0000_i1113" type="#_x0000_t75" style="width:1in;height:54.75pt" o:ole="">
                  <v:imagedata r:id="rId183" o:title=""/>
                </v:shape>
                <o:OLEObject Type="Embed" ProgID="ChemDraw.Document.6.0" ShapeID="_x0000_i1113" DrawAspect="Content" ObjectID="_1745652313" r:id="rId184"/>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326765F7"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43BF711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8</w:t>
            </w:r>
            <w:r w:rsidRPr="0076558D">
              <w:rPr>
                <w:rFonts w:ascii="Times New Roman" w:eastAsia="宋体" w:hAnsi="Times New Roman" w:cs="Times New Roman"/>
                <w:color w:val="000000" w:themeColor="text1"/>
                <w:kern w:val="0"/>
                <w:sz w:val="18"/>
                <w:szCs w:val="18"/>
              </w:rPr>
              <w:t>269.868</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22639B8A"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6252B879"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1</w:t>
            </w:r>
            <w:r w:rsidRPr="0076558D">
              <w:rPr>
                <w:rFonts w:ascii="Times New Roman" w:hAnsi="Times New Roman" w:cs="Times New Roman"/>
                <w:color w:val="000000" w:themeColor="text1"/>
                <w:kern w:val="0"/>
                <w:sz w:val="18"/>
                <w:szCs w:val="18"/>
              </w:rPr>
              <w:t>6.441</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1A7BF4C4" w14:textId="3C345E32"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2CEC3B2A"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6A573F1"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645D97C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595769A"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01F3D7B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2A6BB48"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516B770C"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22C2F98C"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p>
        </w:tc>
      </w:tr>
    </w:tbl>
    <w:p w14:paraId="7DA682C9" w14:textId="77777777" w:rsidR="00AF053A" w:rsidRPr="0076558D" w:rsidRDefault="00AF053A" w:rsidP="00CB4437">
      <w:pPr>
        <w:widowControl/>
        <w:jc w:val="left"/>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7312BCD5" w14:textId="77777777" w:rsidTr="00ED61CD">
        <w:trPr>
          <w:trHeight w:val="1089"/>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77F452A0" w14:textId="4DFBBFE0"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3D83A8B6">
                <v:shape id="_x0000_i1114" type="#_x0000_t75" style="width:258pt;height:132.75pt" o:ole="">
                  <v:imagedata r:id="rId185" o:title=""/>
                </v:shape>
                <o:OLEObject Type="Embed" ProgID="Origin95.Graph" ShapeID="_x0000_i1114" DrawAspect="Content" ObjectID="_1745652314" r:id="rId186"/>
              </w:object>
            </w:r>
          </w:p>
        </w:tc>
      </w:tr>
      <w:tr w:rsidR="00AF053A" w:rsidRPr="0076558D" w14:paraId="34FC6BB3"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30E3293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15B039B6"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4A2A6B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E2FC7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69BB7AF2"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52BC7F47"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39</w:t>
            </w:r>
          </w:p>
        </w:tc>
        <w:tc>
          <w:tcPr>
            <w:tcW w:w="2185" w:type="dxa"/>
            <w:tcBorders>
              <w:top w:val="single" w:sz="8" w:space="0" w:color="auto"/>
              <w:left w:val="single" w:sz="8" w:space="0" w:color="000000"/>
              <w:right w:val="single" w:sz="8" w:space="0" w:color="000000"/>
            </w:tcBorders>
            <w:vAlign w:val="center"/>
          </w:tcPr>
          <w:p w14:paraId="246BAB0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537" w:dyaOrig="1102" w14:anchorId="7EEC21E2">
                <v:shape id="_x0000_i1115" type="#_x0000_t75" style="width:76.5pt;height:54pt" o:ole="">
                  <v:imagedata r:id="rId187" o:title=""/>
                </v:shape>
                <o:OLEObject Type="Embed" ProgID="ChemDraw.Document.6.0" ShapeID="_x0000_i1115" DrawAspect="Content" ObjectID="_1745652315" r:id="rId188"/>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518DC68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9</w:t>
            </w:r>
            <w:r w:rsidRPr="0076558D">
              <w:rPr>
                <w:rFonts w:ascii="Times New Roman" w:eastAsia="宋体" w:hAnsi="Times New Roman" w:cs="Times New Roman"/>
                <w:color w:val="000000" w:themeColor="text1"/>
                <w:kern w:val="0"/>
                <w:sz w:val="18"/>
                <w:szCs w:val="18"/>
              </w:rPr>
              <w:t>869.671</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4706C4DF"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color w:val="000000" w:themeColor="text1"/>
                <w:kern w:val="0"/>
                <w:sz w:val="18"/>
                <w:szCs w:val="18"/>
              </w:rPr>
              <w:t>7.024</w:t>
            </w:r>
          </w:p>
        </w:tc>
      </w:tr>
      <w:tr w:rsidR="00AF053A" w:rsidRPr="0076558D" w14:paraId="3E98F6FA" w14:textId="77777777" w:rsidTr="00ED61CD">
        <w:trPr>
          <w:trHeight w:val="1893"/>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5868913F" w14:textId="73D9B040"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43DCDE27">
                <v:shape id="_x0000_i1116" type="#_x0000_t75" style="width:269.25pt;height:138pt" o:ole="">
                  <v:imagedata r:id="rId189" o:title=""/>
                </v:shape>
                <o:OLEObject Type="Embed" ProgID="Origin95.Graph" ShapeID="_x0000_i1116" DrawAspect="Content" ObjectID="_1745652316" r:id="rId190"/>
              </w:object>
            </w:r>
          </w:p>
        </w:tc>
      </w:tr>
      <w:tr w:rsidR="00AF053A" w:rsidRPr="0076558D" w14:paraId="2EDCD7DE"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D47AD8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11D93D02"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606403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D9F9D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6D53472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07C75532"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69522481"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39</w:t>
            </w:r>
          </w:p>
        </w:tc>
        <w:tc>
          <w:tcPr>
            <w:tcW w:w="2185" w:type="dxa"/>
            <w:vMerge w:val="restart"/>
            <w:tcBorders>
              <w:top w:val="single" w:sz="8" w:space="0" w:color="000000"/>
              <w:left w:val="single" w:sz="8" w:space="0" w:color="000000"/>
              <w:right w:val="single" w:sz="8" w:space="0" w:color="000000"/>
            </w:tcBorders>
            <w:vAlign w:val="center"/>
          </w:tcPr>
          <w:p w14:paraId="0F4F664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536" w:dyaOrig="1102" w14:anchorId="0B434C2C">
                <v:shape id="_x0000_i1117" type="#_x0000_t75" style="width:76.5pt;height:54pt" o:ole="">
                  <v:imagedata r:id="rId191" o:title=""/>
                </v:shape>
                <o:OLEObject Type="Embed" ProgID="ChemDraw.Document.6.0" ShapeID="_x0000_i1117" DrawAspect="Content" ObjectID="_1745652317" r:id="rId192"/>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741427A1"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44414A4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8</w:t>
            </w:r>
            <w:r w:rsidRPr="0076558D">
              <w:rPr>
                <w:rFonts w:ascii="Times New Roman" w:eastAsia="宋体" w:hAnsi="Times New Roman" w:cs="Times New Roman"/>
                <w:color w:val="000000" w:themeColor="text1"/>
                <w:kern w:val="0"/>
                <w:sz w:val="18"/>
                <w:szCs w:val="18"/>
              </w:rPr>
              <w:t>564.134</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17CAF96F"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60CFCBEC"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.075</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1ECF0A35" w14:textId="21F12C11"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10184704"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51C0CA6"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201DF99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8FD2C63"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639CA89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BFC3513"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658CBE51"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636E0DE7"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p>
        </w:tc>
      </w:tr>
    </w:tbl>
    <w:p w14:paraId="0E690DBE"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282CCB9D" w14:textId="77777777" w:rsidTr="00ED61CD">
        <w:trPr>
          <w:trHeight w:val="1277"/>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6F40E8B8" w14:textId="213A3274"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2FCDEAD5">
                <v:shape id="_x0000_i1118" type="#_x0000_t75" style="width:253.5pt;height:129pt" o:ole="">
                  <v:imagedata r:id="rId193" o:title=""/>
                </v:shape>
                <o:OLEObject Type="Embed" ProgID="Origin95.Graph" ShapeID="_x0000_i1118" DrawAspect="Content" ObjectID="_1745652318" r:id="rId194"/>
              </w:object>
            </w:r>
          </w:p>
        </w:tc>
      </w:tr>
      <w:tr w:rsidR="00AF053A" w:rsidRPr="0076558D" w14:paraId="32416FA1"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598C07B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6C120FB0"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BF0C2F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E73F9C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21B47420"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13643966"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40</w:t>
            </w:r>
          </w:p>
        </w:tc>
        <w:tc>
          <w:tcPr>
            <w:tcW w:w="2185" w:type="dxa"/>
            <w:tcBorders>
              <w:top w:val="single" w:sz="8" w:space="0" w:color="auto"/>
              <w:left w:val="single" w:sz="8" w:space="0" w:color="000000"/>
              <w:right w:val="single" w:sz="8" w:space="0" w:color="000000"/>
            </w:tcBorders>
            <w:vAlign w:val="center"/>
          </w:tcPr>
          <w:p w14:paraId="06FAC39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537" w:dyaOrig="1100" w14:anchorId="09B6C5B9">
                <v:shape id="_x0000_i1119" type="#_x0000_t75" style="width:76.5pt;height:54.75pt" o:ole="">
                  <v:imagedata r:id="rId195" o:title=""/>
                </v:shape>
                <o:OLEObject Type="Embed" ProgID="ChemDraw.Document.6.0" ShapeID="_x0000_i1119" DrawAspect="Content" ObjectID="_1745652319" r:id="rId196"/>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5D2E40E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2133.669</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527D084E"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.063</w:t>
            </w:r>
          </w:p>
        </w:tc>
      </w:tr>
      <w:tr w:rsidR="00AF053A" w:rsidRPr="0076558D" w14:paraId="48872C5D" w14:textId="77777777" w:rsidTr="00ED61CD">
        <w:trPr>
          <w:trHeight w:val="1514"/>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22D7B6A9" w14:textId="54819C8B"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43CC039A">
                <v:shape id="_x0000_i1120" type="#_x0000_t75" style="width:261.75pt;height:134.25pt" o:ole="">
                  <v:imagedata r:id="rId197" o:title=""/>
                </v:shape>
                <o:OLEObject Type="Embed" ProgID="Origin95.Graph" ShapeID="_x0000_i1120" DrawAspect="Content" ObjectID="_1745652320" r:id="rId198"/>
              </w:object>
            </w:r>
          </w:p>
        </w:tc>
      </w:tr>
      <w:tr w:rsidR="00AF053A" w:rsidRPr="0076558D" w14:paraId="7EF3C156"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BDC3C1"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7F0B8007"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73B803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B342A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3810FE2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6EF1289A"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684CFAE6"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40</w:t>
            </w:r>
          </w:p>
        </w:tc>
        <w:tc>
          <w:tcPr>
            <w:tcW w:w="2185" w:type="dxa"/>
            <w:vMerge w:val="restart"/>
            <w:tcBorders>
              <w:top w:val="single" w:sz="8" w:space="0" w:color="000000"/>
              <w:left w:val="single" w:sz="8" w:space="0" w:color="000000"/>
              <w:right w:val="single" w:sz="8" w:space="0" w:color="000000"/>
            </w:tcBorders>
            <w:vAlign w:val="center"/>
          </w:tcPr>
          <w:p w14:paraId="6C4230B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536" w:dyaOrig="1099" w14:anchorId="04B30A09">
                <v:shape id="_x0000_i1121" type="#_x0000_t75" style="width:76.5pt;height:54.75pt" o:ole="">
                  <v:imagedata r:id="rId199" o:title=""/>
                </v:shape>
                <o:OLEObject Type="Embed" ProgID="ChemDraw.Document.6.0" ShapeID="_x0000_i1121" DrawAspect="Content" ObjectID="_1745652321" r:id="rId200"/>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42545458"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383488B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9</w:t>
            </w:r>
            <w:r w:rsidRPr="0076558D">
              <w:rPr>
                <w:rFonts w:ascii="Times New Roman" w:eastAsia="宋体" w:hAnsi="Times New Roman" w:cs="Times New Roman"/>
                <w:color w:val="000000" w:themeColor="text1"/>
                <w:kern w:val="0"/>
                <w:sz w:val="18"/>
                <w:szCs w:val="18"/>
              </w:rPr>
              <w:t>846.036</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526D98AA"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518696D6"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.356</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33556ADB" w14:textId="3DF959A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336C6ED2"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4AF7C01"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4B35071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C5E815B"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6095652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E55CAD3"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1C52FC10"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369CAB82"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p>
        </w:tc>
      </w:tr>
    </w:tbl>
    <w:p w14:paraId="68AF0638" w14:textId="77777777" w:rsidR="00ED61CD" w:rsidRPr="0076558D" w:rsidRDefault="00ED61CD"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211DD9BE" w14:textId="77777777" w:rsidTr="00ED61CD">
        <w:trPr>
          <w:trHeight w:val="1533"/>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0E1A46E1" w14:textId="6C8FD509"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63949BA3">
                <v:shape id="_x0000_i1122" type="#_x0000_t75" style="width:254.25pt;height:131.25pt" o:ole="">
                  <v:imagedata r:id="rId201" o:title=""/>
                </v:shape>
                <o:OLEObject Type="Embed" ProgID="Origin95.Graph" ShapeID="_x0000_i1122" DrawAspect="Content" ObjectID="_1745652322" r:id="rId202"/>
              </w:object>
            </w:r>
          </w:p>
        </w:tc>
      </w:tr>
      <w:tr w:rsidR="00AF053A" w:rsidRPr="0076558D" w14:paraId="06B04546"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113703C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0697994C"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0E0A31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4DDA92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1940BDE6"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335E3B2A"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41</w:t>
            </w:r>
          </w:p>
        </w:tc>
        <w:tc>
          <w:tcPr>
            <w:tcW w:w="2185" w:type="dxa"/>
            <w:tcBorders>
              <w:top w:val="single" w:sz="8" w:space="0" w:color="auto"/>
              <w:left w:val="single" w:sz="8" w:space="0" w:color="000000"/>
              <w:right w:val="single" w:sz="8" w:space="0" w:color="000000"/>
            </w:tcBorders>
            <w:vAlign w:val="center"/>
          </w:tcPr>
          <w:p w14:paraId="41107E9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820" w:dyaOrig="1145" w14:anchorId="5723A809">
                <v:shape id="_x0000_i1123" type="#_x0000_t75" style="width:92.25pt;height:55.5pt" o:ole="">
                  <v:imagedata r:id="rId203" o:title=""/>
                </v:shape>
                <o:OLEObject Type="Embed" ProgID="ChemDraw.Document.6.0" ShapeID="_x0000_i1123" DrawAspect="Content" ObjectID="_1745652323" r:id="rId204"/>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30D559D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3</w:t>
            </w:r>
            <w:r w:rsidRPr="0076558D">
              <w:rPr>
                <w:rFonts w:ascii="Times New Roman" w:eastAsia="宋体" w:hAnsi="Times New Roman" w:cs="Times New Roman"/>
                <w:color w:val="000000" w:themeColor="text1"/>
                <w:kern w:val="0"/>
                <w:sz w:val="18"/>
                <w:szCs w:val="18"/>
              </w:rPr>
              <w:t>239.463</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03E592E3"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7</w:t>
            </w:r>
            <w:r w:rsidRPr="0076558D">
              <w:rPr>
                <w:rFonts w:ascii="Times New Roman" w:hAnsi="Times New Roman" w:cs="Times New Roman"/>
                <w:color w:val="000000" w:themeColor="text1"/>
                <w:kern w:val="0"/>
                <w:sz w:val="18"/>
                <w:szCs w:val="18"/>
              </w:rPr>
              <w:t>.692</w:t>
            </w:r>
          </w:p>
        </w:tc>
      </w:tr>
      <w:tr w:rsidR="00AF053A" w:rsidRPr="0076558D" w14:paraId="1DD06A01" w14:textId="77777777" w:rsidTr="00ED61CD">
        <w:trPr>
          <w:trHeight w:val="1538"/>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63C1D334" w14:textId="4C4F7C0C"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0DF249B9">
                <v:shape id="_x0000_i1124" type="#_x0000_t75" style="width:257.25pt;height:131.25pt" o:ole="">
                  <v:imagedata r:id="rId205" o:title=""/>
                </v:shape>
                <o:OLEObject Type="Embed" ProgID="Origin95.Graph" ShapeID="_x0000_i1124" DrawAspect="Content" ObjectID="_1745652324" r:id="rId206"/>
              </w:object>
            </w:r>
          </w:p>
        </w:tc>
      </w:tr>
      <w:tr w:rsidR="00AF053A" w:rsidRPr="0076558D" w14:paraId="6B989BE8"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F7F625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34ED2D87"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9F8602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8E4071"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244AFB5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6A7059D3"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58A1FDAE"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41</w:t>
            </w:r>
          </w:p>
        </w:tc>
        <w:tc>
          <w:tcPr>
            <w:tcW w:w="2185" w:type="dxa"/>
            <w:vMerge w:val="restart"/>
            <w:tcBorders>
              <w:top w:val="single" w:sz="8" w:space="0" w:color="000000"/>
              <w:left w:val="single" w:sz="8" w:space="0" w:color="000000"/>
              <w:right w:val="single" w:sz="8" w:space="0" w:color="000000"/>
            </w:tcBorders>
            <w:vAlign w:val="center"/>
          </w:tcPr>
          <w:p w14:paraId="598DD35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819" w:dyaOrig="1145" w14:anchorId="2302F9A1">
                <v:shape id="_x0000_i1125" type="#_x0000_t75" style="width:90.75pt;height:55.5pt" o:ole="">
                  <v:imagedata r:id="rId207" o:title=""/>
                </v:shape>
                <o:OLEObject Type="Embed" ProgID="ChemDraw.Document.6.0" ShapeID="_x0000_i1125" DrawAspect="Content" ObjectID="_1745652325" r:id="rId208"/>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30F2070D"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5005520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2</w:t>
            </w:r>
            <w:r w:rsidRPr="0076558D">
              <w:rPr>
                <w:rFonts w:ascii="Times New Roman" w:eastAsia="宋体" w:hAnsi="Times New Roman" w:cs="Times New Roman"/>
                <w:color w:val="000000" w:themeColor="text1"/>
                <w:kern w:val="0"/>
                <w:sz w:val="18"/>
                <w:szCs w:val="18"/>
              </w:rPr>
              <w:t>262.840</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77284A8D"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5FC10107"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1</w:t>
            </w:r>
            <w:r w:rsidRPr="0076558D">
              <w:rPr>
                <w:rFonts w:ascii="Times New Roman" w:hAnsi="Times New Roman" w:cs="Times New Roman"/>
                <w:color w:val="000000" w:themeColor="text1"/>
                <w:kern w:val="0"/>
                <w:sz w:val="18"/>
                <w:szCs w:val="18"/>
              </w:rPr>
              <w:t>6.123</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0A51427D" w14:textId="06B3E232"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02D2C4DA"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332D821"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009A5A1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C7EA747"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61E42BD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973466E"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2661A395"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0ACD58C2"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p>
        </w:tc>
      </w:tr>
    </w:tbl>
    <w:p w14:paraId="6AD67F6A"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383A7B06" w14:textId="77777777" w:rsidTr="00ED61CD">
        <w:trPr>
          <w:trHeight w:val="1798"/>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41E2E365" w14:textId="75B3E61D"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442F4A8A">
                <v:shape id="_x0000_i1126" type="#_x0000_t75" style="width:272.25pt;height:138.75pt" o:ole="">
                  <v:imagedata r:id="rId209" o:title=""/>
                </v:shape>
                <o:OLEObject Type="Embed" ProgID="Origin95.Graph" ShapeID="_x0000_i1126" DrawAspect="Content" ObjectID="_1745652326" r:id="rId210"/>
              </w:object>
            </w:r>
          </w:p>
        </w:tc>
      </w:tr>
      <w:tr w:rsidR="00AF053A" w:rsidRPr="0076558D" w14:paraId="2EB2ECA2"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368E6D2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10FE07B9"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C7B118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5C79A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517BCD23"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212CBFD8"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42</w:t>
            </w:r>
          </w:p>
        </w:tc>
        <w:tc>
          <w:tcPr>
            <w:tcW w:w="2185" w:type="dxa"/>
            <w:tcBorders>
              <w:top w:val="single" w:sz="8" w:space="0" w:color="auto"/>
              <w:left w:val="single" w:sz="8" w:space="0" w:color="000000"/>
              <w:right w:val="single" w:sz="8" w:space="0" w:color="000000"/>
            </w:tcBorders>
            <w:vAlign w:val="center"/>
          </w:tcPr>
          <w:p w14:paraId="4CC895C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71" w:dyaOrig="1145" w14:anchorId="654B5AAF">
                <v:shape id="_x0000_i1127" type="#_x0000_t75" style="width:81.75pt;height:55.5pt" o:ole="">
                  <v:imagedata r:id="rId211" o:title=""/>
                </v:shape>
                <o:OLEObject Type="Embed" ProgID="ChemDraw.Document.6.0" ShapeID="_x0000_i1127" DrawAspect="Content" ObjectID="_1745652327" r:id="rId212"/>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462640F1"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8</w:t>
            </w:r>
            <w:r w:rsidRPr="0076558D">
              <w:rPr>
                <w:rFonts w:ascii="Times New Roman" w:eastAsia="宋体" w:hAnsi="Times New Roman" w:cs="Times New Roman"/>
                <w:color w:val="000000" w:themeColor="text1"/>
                <w:kern w:val="0"/>
                <w:sz w:val="18"/>
                <w:szCs w:val="18"/>
              </w:rPr>
              <w:t>134.247</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449634FE"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3</w:t>
            </w:r>
            <w:r w:rsidRPr="0076558D">
              <w:rPr>
                <w:rFonts w:ascii="Times New Roman" w:hAnsi="Times New Roman" w:cs="Times New Roman"/>
                <w:color w:val="000000" w:themeColor="text1"/>
                <w:kern w:val="0"/>
                <w:sz w:val="18"/>
                <w:szCs w:val="18"/>
              </w:rPr>
              <w:t>.229</w:t>
            </w:r>
          </w:p>
        </w:tc>
      </w:tr>
      <w:tr w:rsidR="00AF053A" w:rsidRPr="0076558D" w14:paraId="76446A10" w14:textId="77777777" w:rsidTr="00ED61CD">
        <w:trPr>
          <w:trHeight w:val="1326"/>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1579A1E4" w14:textId="227997ED"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16E2E184">
                <v:shape id="_x0000_i1128" type="#_x0000_t75" style="width:252pt;height:129pt" o:ole="">
                  <v:imagedata r:id="rId213" o:title=""/>
                </v:shape>
                <o:OLEObject Type="Embed" ProgID="Origin95.Graph" ShapeID="_x0000_i1128" DrawAspect="Content" ObjectID="_1745652328" r:id="rId214"/>
              </w:object>
            </w:r>
          </w:p>
        </w:tc>
      </w:tr>
      <w:tr w:rsidR="00AF053A" w:rsidRPr="0076558D" w14:paraId="17D0E889"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A5D788"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2A4A4FA7"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FDE8BF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AB60F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24B3911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73362291"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44757B74" w14:textId="77777777" w:rsidR="00AF053A" w:rsidRPr="00ED61CD" w:rsidRDefault="00AF053A" w:rsidP="00CB4437">
            <w:pPr>
              <w:widowControl/>
              <w:jc w:val="center"/>
              <w:rPr>
                <w:rFonts w:ascii="Times New Roman" w:eastAsia="宋体" w:hAnsi="Times New Roman" w:cs="Times New Roman"/>
                <w:color w:val="000000" w:themeColor="text1"/>
                <w:kern w:val="24"/>
                <w:sz w:val="18"/>
                <w:szCs w:val="18"/>
              </w:rPr>
            </w:pPr>
            <w:r w:rsidRPr="00ED61CD">
              <w:rPr>
                <w:rFonts w:ascii="Times New Roman" w:eastAsia="宋体" w:hAnsi="Times New Roman" w:cs="Times New Roman"/>
                <w:color w:val="000000" w:themeColor="text1"/>
                <w:kern w:val="24"/>
                <w:sz w:val="18"/>
                <w:szCs w:val="18"/>
              </w:rPr>
              <w:t>42</w:t>
            </w:r>
          </w:p>
        </w:tc>
        <w:tc>
          <w:tcPr>
            <w:tcW w:w="2185" w:type="dxa"/>
            <w:vMerge w:val="restart"/>
            <w:tcBorders>
              <w:top w:val="single" w:sz="8" w:space="0" w:color="000000"/>
              <w:left w:val="single" w:sz="8" w:space="0" w:color="000000"/>
              <w:right w:val="single" w:sz="8" w:space="0" w:color="000000"/>
            </w:tcBorders>
            <w:vAlign w:val="center"/>
          </w:tcPr>
          <w:p w14:paraId="6A0DE70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70" w:dyaOrig="1144" w14:anchorId="18F234AF">
                <v:shape id="_x0000_i1129" type="#_x0000_t75" style="width:81.75pt;height:55.5pt" o:ole="">
                  <v:imagedata r:id="rId215" o:title=""/>
                </v:shape>
                <o:OLEObject Type="Embed" ProgID="ChemDraw.Document.6.0" ShapeID="_x0000_i1129" DrawAspect="Content" ObjectID="_1745652329" r:id="rId216"/>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326417B6"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44EE6EB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6</w:t>
            </w:r>
            <w:r w:rsidRPr="0076558D">
              <w:rPr>
                <w:rFonts w:ascii="Times New Roman" w:eastAsia="宋体" w:hAnsi="Times New Roman" w:cs="Times New Roman"/>
                <w:color w:val="000000" w:themeColor="text1"/>
                <w:kern w:val="0"/>
                <w:sz w:val="18"/>
                <w:szCs w:val="18"/>
              </w:rPr>
              <w:t>570.271</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0A1B4FC2"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54CF8C0F"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.062</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393CF956" w14:textId="66A94473"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220C2E8B"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ED91C11"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6A16C111"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5F9A3FD"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5514C93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9785EE9"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39DDC3E5"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0BB10B53"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p>
        </w:tc>
      </w:tr>
    </w:tbl>
    <w:p w14:paraId="48625799"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1E9080FD" w14:textId="77777777" w:rsidTr="00ED61CD">
        <w:trPr>
          <w:trHeight w:val="993"/>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7FC75EE5" w14:textId="4A4FADCE"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1EDBEC1A">
                <v:shape id="_x0000_i1130" type="#_x0000_t75" style="width:261pt;height:132.75pt" o:ole="">
                  <v:imagedata r:id="rId217" o:title=""/>
                </v:shape>
                <o:OLEObject Type="Embed" ProgID="Origin95.Graph" ShapeID="_x0000_i1130" DrawAspect="Content" ObjectID="_1745652330" r:id="rId218"/>
              </w:object>
            </w:r>
          </w:p>
        </w:tc>
      </w:tr>
      <w:tr w:rsidR="00AF053A" w:rsidRPr="0076558D" w14:paraId="4630F4E7"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28B11EE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2DFAAE0D"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4F3FC6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276A9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5BB96F86"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5F3017C9"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43</w:t>
            </w:r>
          </w:p>
        </w:tc>
        <w:tc>
          <w:tcPr>
            <w:tcW w:w="2185" w:type="dxa"/>
            <w:tcBorders>
              <w:top w:val="single" w:sz="8" w:space="0" w:color="auto"/>
              <w:left w:val="single" w:sz="8" w:space="0" w:color="000000"/>
              <w:right w:val="single" w:sz="8" w:space="0" w:color="000000"/>
            </w:tcBorders>
            <w:vAlign w:val="center"/>
          </w:tcPr>
          <w:p w14:paraId="530D5A0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47" w:dyaOrig="1145" w14:anchorId="75FD62B4">
                <v:shape id="_x0000_i1131" type="#_x0000_t75" style="width:81.75pt;height:55.5pt" o:ole="">
                  <v:imagedata r:id="rId219" o:title=""/>
                </v:shape>
                <o:OLEObject Type="Embed" ProgID="ChemDraw.Document.6.0" ShapeID="_x0000_i1131" DrawAspect="Content" ObjectID="_1745652331" r:id="rId220"/>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4242A5F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2318.062</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11E6BBA5"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.897</w:t>
            </w:r>
          </w:p>
        </w:tc>
      </w:tr>
      <w:tr w:rsidR="00AF053A" w:rsidRPr="0076558D" w14:paraId="16919602" w14:textId="77777777" w:rsidTr="00ED61CD">
        <w:trPr>
          <w:trHeight w:val="1089"/>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73F84590" w14:textId="4827D7F8"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14C09B9D">
                <v:shape id="_x0000_i1132" type="#_x0000_t75" style="width:263.25pt;height:134.25pt" o:ole="">
                  <v:imagedata r:id="rId221" o:title=""/>
                </v:shape>
                <o:OLEObject Type="Embed" ProgID="Origin95.Graph" ShapeID="_x0000_i1132" DrawAspect="Content" ObjectID="_1745652332" r:id="rId222"/>
              </w:object>
            </w:r>
          </w:p>
        </w:tc>
      </w:tr>
      <w:tr w:rsidR="00AF053A" w:rsidRPr="0076558D" w14:paraId="4C9A878E"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34856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7BEE5625"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16BBD3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46662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30C9E67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3E77524C"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5F4F3680"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43</w:t>
            </w:r>
          </w:p>
        </w:tc>
        <w:tc>
          <w:tcPr>
            <w:tcW w:w="2185" w:type="dxa"/>
            <w:vMerge w:val="restart"/>
            <w:tcBorders>
              <w:top w:val="single" w:sz="8" w:space="0" w:color="000000"/>
              <w:left w:val="single" w:sz="8" w:space="0" w:color="000000"/>
              <w:right w:val="single" w:sz="8" w:space="0" w:color="000000"/>
            </w:tcBorders>
            <w:vAlign w:val="center"/>
          </w:tcPr>
          <w:p w14:paraId="7CEAC1D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47" w:dyaOrig="1144" w14:anchorId="3C1E9234">
                <v:shape id="_x0000_i1133" type="#_x0000_t75" style="width:81.75pt;height:55.5pt" o:ole="">
                  <v:imagedata r:id="rId223" o:title=""/>
                </v:shape>
                <o:OLEObject Type="Embed" ProgID="ChemDraw.Document.6.0" ShapeID="_x0000_i1133" DrawAspect="Content" ObjectID="_1745652333" r:id="rId224"/>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551B19D0"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0BBA302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8</w:t>
            </w:r>
            <w:r w:rsidRPr="0076558D">
              <w:rPr>
                <w:rFonts w:ascii="Times New Roman" w:eastAsia="宋体" w:hAnsi="Times New Roman" w:cs="Times New Roman"/>
                <w:color w:val="000000" w:themeColor="text1"/>
                <w:kern w:val="0"/>
                <w:sz w:val="18"/>
                <w:szCs w:val="18"/>
              </w:rPr>
              <w:t>671.391</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00D54D97"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120E470A"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.555</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48C8126A" w14:textId="6C1B195F"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1CA563E5"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29D116B"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5EB1E73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A0150A0"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4F7EFAD1"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56904F5"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38F00D76"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6C41354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p>
        </w:tc>
      </w:tr>
    </w:tbl>
    <w:p w14:paraId="100594D1" w14:textId="77777777" w:rsidR="00ED61CD" w:rsidRPr="0076558D" w:rsidRDefault="00ED61CD"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7FDF1F36" w14:textId="77777777" w:rsidTr="00ED61CD">
        <w:trPr>
          <w:trHeight w:val="1533"/>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6F7BEA79" w14:textId="317A654A"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7BDBA942">
                <v:shape id="_x0000_i1134" type="#_x0000_t75" style="width:258pt;height:132.75pt" o:ole="">
                  <v:imagedata r:id="rId225" o:title=""/>
                </v:shape>
                <o:OLEObject Type="Embed" ProgID="Origin95.Graph" ShapeID="_x0000_i1134" DrawAspect="Content" ObjectID="_1745652334" r:id="rId226"/>
              </w:object>
            </w:r>
          </w:p>
        </w:tc>
      </w:tr>
      <w:tr w:rsidR="00AF053A" w:rsidRPr="0076558D" w14:paraId="79EC72C8"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2DBD532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532CC93A"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83094C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C886E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47699EE4"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7EFC5046"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44</w:t>
            </w:r>
          </w:p>
        </w:tc>
        <w:tc>
          <w:tcPr>
            <w:tcW w:w="2185" w:type="dxa"/>
            <w:tcBorders>
              <w:top w:val="single" w:sz="8" w:space="0" w:color="auto"/>
              <w:left w:val="single" w:sz="8" w:space="0" w:color="000000"/>
              <w:right w:val="single" w:sz="8" w:space="0" w:color="000000"/>
            </w:tcBorders>
            <w:vAlign w:val="center"/>
          </w:tcPr>
          <w:p w14:paraId="30A083B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81" w:dyaOrig="1143" w14:anchorId="34F9370C">
                <v:shape id="_x0000_i1135" type="#_x0000_t75" style="width:81.75pt;height:54.75pt" o:ole="">
                  <v:imagedata r:id="rId227" o:title=""/>
                </v:shape>
                <o:OLEObject Type="Embed" ProgID="ChemDraw.Document.6.0" ShapeID="_x0000_i1135" DrawAspect="Content" ObjectID="_1745652335" r:id="rId228"/>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18EAE2A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3528.183</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0606A160"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9</w:t>
            </w:r>
            <w:r w:rsidRPr="0076558D">
              <w:rPr>
                <w:rFonts w:ascii="Times New Roman" w:hAnsi="Times New Roman" w:cs="Times New Roman"/>
                <w:color w:val="000000" w:themeColor="text1"/>
                <w:kern w:val="0"/>
                <w:sz w:val="18"/>
                <w:szCs w:val="18"/>
              </w:rPr>
              <w:t>.083</w:t>
            </w:r>
          </w:p>
        </w:tc>
      </w:tr>
      <w:tr w:rsidR="00AF053A" w:rsidRPr="0076558D" w14:paraId="620463B3" w14:textId="77777777" w:rsidTr="00ED61CD">
        <w:trPr>
          <w:trHeight w:val="1255"/>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3A016174" w14:textId="3195C3BB"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57C19AC1">
                <v:shape id="_x0000_i1136" type="#_x0000_t75" style="width:272.25pt;height:139.5pt" o:ole="">
                  <v:imagedata r:id="rId229" o:title=""/>
                </v:shape>
                <o:OLEObject Type="Embed" ProgID="Origin95.Graph" ShapeID="_x0000_i1136" DrawAspect="Content" ObjectID="_1745652336" r:id="rId230"/>
              </w:object>
            </w:r>
          </w:p>
        </w:tc>
      </w:tr>
      <w:tr w:rsidR="00AF053A" w:rsidRPr="0076558D" w14:paraId="33F09CE4"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71AB9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6CD05FFF"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0FFB6E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1923D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08800FF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2F5B110E"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30BFB8D6"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44</w:t>
            </w:r>
          </w:p>
        </w:tc>
        <w:tc>
          <w:tcPr>
            <w:tcW w:w="2185" w:type="dxa"/>
            <w:vMerge w:val="restart"/>
            <w:tcBorders>
              <w:top w:val="single" w:sz="8" w:space="0" w:color="000000"/>
              <w:left w:val="single" w:sz="8" w:space="0" w:color="000000"/>
              <w:right w:val="single" w:sz="8" w:space="0" w:color="000000"/>
            </w:tcBorders>
            <w:vAlign w:val="center"/>
          </w:tcPr>
          <w:p w14:paraId="4622B3B2"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82" w:dyaOrig="1142" w14:anchorId="395ABE52">
                <v:shape id="_x0000_i1137" type="#_x0000_t75" style="width:81.75pt;height:54.75pt" o:ole="">
                  <v:imagedata r:id="rId231" o:title=""/>
                </v:shape>
                <o:OLEObject Type="Embed" ProgID="ChemDraw.Document.6.0" ShapeID="_x0000_i1137" DrawAspect="Content" ObjectID="_1745652337" r:id="rId232"/>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3C549838"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14606D0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1</w:t>
            </w:r>
            <w:r w:rsidRPr="0076558D">
              <w:rPr>
                <w:rFonts w:ascii="Times New Roman" w:eastAsia="宋体" w:hAnsi="Times New Roman" w:cs="Times New Roman"/>
                <w:color w:val="000000" w:themeColor="text1"/>
                <w:kern w:val="0"/>
                <w:sz w:val="18"/>
                <w:szCs w:val="18"/>
              </w:rPr>
              <w:t>4380.015</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52440A86"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1754941E"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3</w:t>
            </w:r>
            <w:r w:rsidRPr="0076558D">
              <w:rPr>
                <w:rFonts w:ascii="Times New Roman" w:hAnsi="Times New Roman" w:cs="Times New Roman"/>
                <w:color w:val="000000" w:themeColor="text1"/>
                <w:kern w:val="0"/>
                <w:sz w:val="18"/>
                <w:szCs w:val="18"/>
              </w:rPr>
              <w:t>.043</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22C309C8" w14:textId="4AC113A2"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6F1C608D"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3A9FFEE"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3BCC2FF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359F7A5"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4D7E3CA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EE97F9F"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5ED1F65D"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37E53483"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p>
        </w:tc>
      </w:tr>
    </w:tbl>
    <w:p w14:paraId="2EB0EEB2"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2D6E9BAA" w14:textId="77777777" w:rsidTr="00ED61CD">
        <w:trPr>
          <w:trHeight w:val="2223"/>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54C1E4AD" w14:textId="7FF4506A"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8" w:dyaOrig="4810" w14:anchorId="69443251">
                <v:shape id="_x0000_i1138" type="#_x0000_t75" style="width:267pt;height:138pt" o:ole="">
                  <v:imagedata r:id="rId233" o:title=""/>
                </v:shape>
                <o:OLEObject Type="Embed" ProgID="Origin95.Graph" ShapeID="_x0000_i1138" DrawAspect="Content" ObjectID="_1745652338" r:id="rId234"/>
              </w:object>
            </w:r>
          </w:p>
        </w:tc>
      </w:tr>
      <w:tr w:rsidR="00AF053A" w:rsidRPr="0076558D" w14:paraId="272BCFBA"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075681E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1CC351A4"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C1FD3A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08582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21F1521B"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56CCE571"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45</w:t>
            </w:r>
          </w:p>
        </w:tc>
        <w:tc>
          <w:tcPr>
            <w:tcW w:w="2185" w:type="dxa"/>
            <w:tcBorders>
              <w:top w:val="single" w:sz="8" w:space="0" w:color="auto"/>
              <w:left w:val="single" w:sz="8" w:space="0" w:color="000000"/>
              <w:right w:val="single" w:sz="8" w:space="0" w:color="000000"/>
            </w:tcBorders>
            <w:vAlign w:val="center"/>
          </w:tcPr>
          <w:p w14:paraId="0D8AF5D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25" w:dyaOrig="1030" w14:anchorId="784B4828">
                <v:shape id="_x0000_i1139" type="#_x0000_t75" style="width:81.75pt;height:51.75pt" o:ole="">
                  <v:imagedata r:id="rId235" o:title=""/>
                </v:shape>
                <o:OLEObject Type="Embed" ProgID="ChemDraw.Document.6.0" ShapeID="_x0000_i1139" DrawAspect="Content" ObjectID="_1745652339" r:id="rId236"/>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2706387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3</w:t>
            </w:r>
            <w:r w:rsidRPr="0076558D">
              <w:rPr>
                <w:rFonts w:ascii="Times New Roman" w:eastAsia="宋体" w:hAnsi="Times New Roman" w:cs="Times New Roman"/>
                <w:color w:val="000000" w:themeColor="text1"/>
                <w:kern w:val="0"/>
                <w:sz w:val="18"/>
                <w:szCs w:val="18"/>
              </w:rPr>
              <w:t>0084.135</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34B1BECB"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.799</w:t>
            </w:r>
          </w:p>
        </w:tc>
      </w:tr>
      <w:tr w:rsidR="00AF053A" w:rsidRPr="0076558D" w14:paraId="6DEEA022" w14:textId="77777777" w:rsidTr="00ED61CD">
        <w:trPr>
          <w:trHeight w:val="1610"/>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41E79FEA" w14:textId="1BBC66EB"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7B1C1499">
                <v:shape id="_x0000_i1140" type="#_x0000_t75" style="width:274.5pt;height:141pt" o:ole="">
                  <v:imagedata r:id="rId237" o:title=""/>
                </v:shape>
                <o:OLEObject Type="Embed" ProgID="Origin95.Graph" ShapeID="_x0000_i1140" DrawAspect="Content" ObjectID="_1745652340" r:id="rId238"/>
              </w:object>
            </w:r>
          </w:p>
        </w:tc>
      </w:tr>
      <w:tr w:rsidR="00AF053A" w:rsidRPr="0076558D" w14:paraId="0F7D87A3"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82272B"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7A258F55"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DF8B3AE"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11E12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5DF808F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4BD51D9F"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5DC934C1"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45</w:t>
            </w:r>
          </w:p>
        </w:tc>
        <w:tc>
          <w:tcPr>
            <w:tcW w:w="2185" w:type="dxa"/>
            <w:vMerge w:val="restart"/>
            <w:tcBorders>
              <w:top w:val="single" w:sz="8" w:space="0" w:color="000000"/>
              <w:left w:val="single" w:sz="8" w:space="0" w:color="000000"/>
              <w:right w:val="single" w:sz="8" w:space="0" w:color="000000"/>
            </w:tcBorders>
            <w:vAlign w:val="center"/>
          </w:tcPr>
          <w:p w14:paraId="0AF9C75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624" w:dyaOrig="1029" w14:anchorId="7F4F2B56">
                <v:shape id="_x0000_i1141" type="#_x0000_t75" style="width:81.75pt;height:51.75pt" o:ole="">
                  <v:imagedata r:id="rId239" o:title=""/>
                </v:shape>
                <o:OLEObject Type="Embed" ProgID="ChemDraw.Document.6.0" ShapeID="_x0000_i1141" DrawAspect="Content" ObjectID="_1745652341" r:id="rId240"/>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2B60949E"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33324698"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8</w:t>
            </w:r>
            <w:r w:rsidRPr="0076558D">
              <w:rPr>
                <w:rFonts w:ascii="Times New Roman" w:hAnsi="Times New Roman" w:cs="Times New Roman"/>
                <w:color w:val="000000" w:themeColor="text1"/>
                <w:kern w:val="0"/>
                <w:sz w:val="18"/>
                <w:szCs w:val="18"/>
              </w:rPr>
              <w:t>229.277</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2ACAFCDA"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4853038C"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.892</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33BBEF39" w14:textId="76FC5E78"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695FEC29"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9DE3447"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6C8867A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7FC4B2D"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34DCE679"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98283BB"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3F045342"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23FAD8E7"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p>
        </w:tc>
      </w:tr>
    </w:tbl>
    <w:p w14:paraId="1FF3BD5C" w14:textId="77777777" w:rsidR="00AF053A" w:rsidRPr="0076558D" w:rsidRDefault="00AF053A" w:rsidP="00CB4437">
      <w:pPr>
        <w:rPr>
          <w:color w:val="000000" w:themeColor="text1"/>
          <w:sz w:val="18"/>
          <w:szCs w:val="18"/>
        </w:rPr>
      </w:pPr>
    </w:p>
    <w:tbl>
      <w:tblPr>
        <w:tblW w:w="8212" w:type="dxa"/>
        <w:jc w:val="center"/>
        <w:tblLayout w:type="fixed"/>
        <w:tblCellMar>
          <w:left w:w="0" w:type="dxa"/>
          <w:right w:w="0" w:type="dxa"/>
        </w:tblCellMar>
        <w:tblLook w:val="0420" w:firstRow="1" w:lastRow="0" w:firstColumn="0" w:lastColumn="0" w:noHBand="0" w:noVBand="1"/>
      </w:tblPr>
      <w:tblGrid>
        <w:gridCol w:w="924"/>
        <w:gridCol w:w="2185"/>
        <w:gridCol w:w="567"/>
        <w:gridCol w:w="1417"/>
        <w:gridCol w:w="567"/>
        <w:gridCol w:w="1560"/>
        <w:gridCol w:w="992"/>
      </w:tblGrid>
      <w:tr w:rsidR="00AF053A" w:rsidRPr="0076558D" w14:paraId="6EF370A7" w14:textId="77777777" w:rsidTr="00ED61CD">
        <w:trPr>
          <w:trHeight w:val="993"/>
          <w:jc w:val="center"/>
        </w:trPr>
        <w:tc>
          <w:tcPr>
            <w:tcW w:w="8212" w:type="dxa"/>
            <w:gridSpan w:val="7"/>
            <w:tcBorders>
              <w:top w:val="single" w:sz="8" w:space="0" w:color="000000"/>
              <w:left w:val="single" w:sz="8" w:space="0" w:color="000000"/>
              <w:bottom w:val="single" w:sz="8" w:space="0" w:color="000000"/>
              <w:right w:val="single" w:sz="8" w:space="0" w:color="000000"/>
            </w:tcBorders>
            <w:vAlign w:val="center"/>
          </w:tcPr>
          <w:p w14:paraId="64B42B71" w14:textId="286275A4"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1B3E88E4">
                <v:shape id="_x0000_i1142" type="#_x0000_t75" style="width:276pt;height:141.75pt" o:ole="">
                  <v:imagedata r:id="rId241" o:title=""/>
                </v:shape>
                <o:OLEObject Type="Embed" ProgID="Origin95.Graph" ShapeID="_x0000_i1142" DrawAspect="Content" ObjectID="_1745652342" r:id="rId242"/>
              </w:object>
            </w:r>
          </w:p>
        </w:tc>
      </w:tr>
      <w:tr w:rsidR="00AF053A" w:rsidRPr="0076558D" w14:paraId="6FFF7769" w14:textId="77777777" w:rsidTr="00DE640B">
        <w:trPr>
          <w:trHeight w:val="167"/>
          <w:jc w:val="center"/>
        </w:trPr>
        <w:tc>
          <w:tcPr>
            <w:tcW w:w="924"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hideMark/>
          </w:tcPr>
          <w:p w14:paraId="0C35B85F"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000000"/>
              <w:left w:val="single" w:sz="8" w:space="0" w:color="000000"/>
              <w:bottom w:val="single" w:sz="8" w:space="0" w:color="auto"/>
              <w:right w:val="single" w:sz="8" w:space="0" w:color="000000"/>
            </w:tcBorders>
            <w:vAlign w:val="center"/>
          </w:tcPr>
          <w:p w14:paraId="03EED82D"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CE7EAA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3119"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821B3E6"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r>
      <w:tr w:rsidR="00AF053A" w:rsidRPr="0076558D" w14:paraId="60B129D9" w14:textId="77777777" w:rsidTr="00DE640B">
        <w:trPr>
          <w:trHeight w:val="1012"/>
          <w:jc w:val="center"/>
        </w:trPr>
        <w:tc>
          <w:tcPr>
            <w:tcW w:w="924" w:type="dxa"/>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3694F6D3"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46</w:t>
            </w:r>
          </w:p>
        </w:tc>
        <w:tc>
          <w:tcPr>
            <w:tcW w:w="2185" w:type="dxa"/>
            <w:tcBorders>
              <w:top w:val="single" w:sz="8" w:space="0" w:color="auto"/>
              <w:left w:val="single" w:sz="8" w:space="0" w:color="000000"/>
              <w:right w:val="single" w:sz="8" w:space="0" w:color="000000"/>
            </w:tcBorders>
            <w:vAlign w:val="center"/>
          </w:tcPr>
          <w:p w14:paraId="0BCDC3E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124" w:dyaOrig="1028" w14:anchorId="4916560A">
                <v:shape id="_x0000_i1143" type="#_x0000_t75" style="width:54.75pt;height:51.75pt" o:ole="">
                  <v:imagedata r:id="rId243" o:title=""/>
                </v:shape>
                <o:OLEObject Type="Embed" ProgID="ChemDraw.Document.6.0" ShapeID="_x0000_i1143" DrawAspect="Content" ObjectID="_1745652343" r:id="rId244"/>
              </w:object>
            </w:r>
          </w:p>
        </w:tc>
        <w:tc>
          <w:tcPr>
            <w:tcW w:w="1984" w:type="dxa"/>
            <w:gridSpan w:val="2"/>
            <w:tcBorders>
              <w:top w:val="single" w:sz="8" w:space="0" w:color="auto"/>
              <w:left w:val="single" w:sz="8" w:space="0" w:color="000000"/>
              <w:right w:val="single" w:sz="8" w:space="0" w:color="000000"/>
            </w:tcBorders>
            <w:shd w:val="clear" w:color="auto" w:fill="auto"/>
            <w:tcMar>
              <w:top w:w="72" w:type="dxa"/>
              <w:left w:w="144" w:type="dxa"/>
              <w:bottom w:w="72" w:type="dxa"/>
              <w:right w:w="144" w:type="dxa"/>
            </w:tcMar>
            <w:vAlign w:val="center"/>
          </w:tcPr>
          <w:p w14:paraId="6FE19184"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3</w:t>
            </w:r>
            <w:r w:rsidRPr="0076558D">
              <w:rPr>
                <w:rFonts w:ascii="Times New Roman" w:eastAsia="宋体" w:hAnsi="Times New Roman" w:cs="Times New Roman"/>
                <w:color w:val="000000" w:themeColor="text1"/>
                <w:kern w:val="0"/>
                <w:sz w:val="18"/>
                <w:szCs w:val="18"/>
              </w:rPr>
              <w:t>35.988</w:t>
            </w:r>
          </w:p>
        </w:tc>
        <w:tc>
          <w:tcPr>
            <w:tcW w:w="3119" w:type="dxa"/>
            <w:gridSpan w:val="3"/>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3B9866EB" w14:textId="77777777" w:rsidR="00AF053A" w:rsidRPr="0076558D" w:rsidRDefault="00AF053A" w:rsidP="00CB4437">
            <w:pPr>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3</w:t>
            </w:r>
            <w:r w:rsidRPr="0076558D">
              <w:rPr>
                <w:rFonts w:ascii="Times New Roman" w:hAnsi="Times New Roman" w:cs="Times New Roman"/>
                <w:color w:val="000000" w:themeColor="text1"/>
                <w:kern w:val="0"/>
                <w:sz w:val="18"/>
                <w:szCs w:val="18"/>
              </w:rPr>
              <w:t>.381</w:t>
            </w:r>
          </w:p>
        </w:tc>
      </w:tr>
      <w:tr w:rsidR="00AF053A" w:rsidRPr="0076558D" w14:paraId="0749A8C0" w14:textId="77777777" w:rsidTr="00ED61CD">
        <w:trPr>
          <w:trHeight w:val="1065"/>
          <w:jc w:val="center"/>
        </w:trPr>
        <w:tc>
          <w:tcPr>
            <w:tcW w:w="8212" w:type="dxa"/>
            <w:gridSpan w:val="7"/>
            <w:tcBorders>
              <w:top w:val="single" w:sz="8" w:space="0" w:color="000000"/>
              <w:left w:val="single" w:sz="8" w:space="0" w:color="000000"/>
              <w:bottom w:val="single" w:sz="4" w:space="0" w:color="auto"/>
              <w:right w:val="single" w:sz="8" w:space="0" w:color="000000"/>
            </w:tcBorders>
            <w:vAlign w:val="center"/>
          </w:tcPr>
          <w:p w14:paraId="079F59EE" w14:textId="331ED34D" w:rsidR="00AF053A" w:rsidRPr="0076558D" w:rsidRDefault="00ED61CD"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9377" w:dyaOrig="4810" w14:anchorId="78EF94D9">
                <v:shape id="_x0000_i1144" type="#_x0000_t75" style="width:276.75pt;height:141.75pt" o:ole="">
                  <v:imagedata r:id="rId245" o:title=""/>
                </v:shape>
                <o:OLEObject Type="Embed" ProgID="Origin95.Graph" ShapeID="_x0000_i1144" DrawAspect="Content" ObjectID="_1745652344" r:id="rId246"/>
              </w:object>
            </w:r>
          </w:p>
        </w:tc>
      </w:tr>
      <w:tr w:rsidR="00AF053A" w:rsidRPr="0076558D" w14:paraId="17126CAE" w14:textId="77777777" w:rsidTr="00DE640B">
        <w:trPr>
          <w:trHeight w:val="167"/>
          <w:jc w:val="center"/>
        </w:trPr>
        <w:tc>
          <w:tcPr>
            <w:tcW w:w="924"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DB8473"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Entry</w:t>
            </w:r>
          </w:p>
        </w:tc>
        <w:tc>
          <w:tcPr>
            <w:tcW w:w="2185" w:type="dxa"/>
            <w:tcBorders>
              <w:top w:val="single" w:sz="8" w:space="0" w:color="auto"/>
              <w:left w:val="single" w:sz="8" w:space="0" w:color="000000"/>
              <w:bottom w:val="single" w:sz="8" w:space="0" w:color="000000"/>
              <w:right w:val="single" w:sz="8" w:space="0" w:color="000000"/>
            </w:tcBorders>
            <w:vAlign w:val="center"/>
          </w:tcPr>
          <w:p w14:paraId="1374FA2F"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r w:rsidRPr="0076558D">
              <w:rPr>
                <w:rFonts w:ascii="Times New Roman" w:eastAsia="宋体" w:hAnsi="Times New Roman" w:cs="Times New Roman"/>
                <w:color w:val="000000" w:themeColor="text1"/>
                <w:kern w:val="24"/>
                <w:sz w:val="18"/>
                <w:szCs w:val="18"/>
              </w:rPr>
              <w:t>Product</w:t>
            </w:r>
          </w:p>
        </w:tc>
        <w:tc>
          <w:tcPr>
            <w:tcW w:w="1984"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9AE9EB7"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Area (mAU·s)</w:t>
            </w:r>
          </w:p>
        </w:tc>
        <w:tc>
          <w:tcPr>
            <w:tcW w:w="2127" w:type="dxa"/>
            <w:gridSpan w:val="2"/>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0B8A75"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color w:val="000000" w:themeColor="text1"/>
                <w:kern w:val="24"/>
                <w:sz w:val="18"/>
                <w:szCs w:val="18"/>
              </w:rPr>
              <w:t>Retention time (min)</w:t>
            </w:r>
          </w:p>
        </w:tc>
        <w:tc>
          <w:tcPr>
            <w:tcW w:w="992" w:type="dxa"/>
            <w:tcBorders>
              <w:top w:val="single" w:sz="8" w:space="0" w:color="auto"/>
              <w:left w:val="single" w:sz="8" w:space="0" w:color="000000"/>
              <w:bottom w:val="single" w:sz="8" w:space="0" w:color="000000"/>
              <w:right w:val="single" w:sz="8" w:space="0" w:color="000000"/>
            </w:tcBorders>
            <w:shd w:val="clear" w:color="auto" w:fill="auto"/>
            <w:vAlign w:val="center"/>
          </w:tcPr>
          <w:p w14:paraId="54CB51E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e.e.</w:t>
            </w:r>
            <w:r w:rsidRPr="0076558D">
              <w:rPr>
                <w:rFonts w:ascii="Times New Roman" w:eastAsia="宋体" w:hAnsi="Times New Roman" w:cs="Times New Roman"/>
                <w:i/>
                <w:iCs/>
                <w:color w:val="000000" w:themeColor="text1"/>
                <w:kern w:val="0"/>
                <w:sz w:val="18"/>
                <w:szCs w:val="18"/>
              </w:rPr>
              <w:t xml:space="preserve"> </w:t>
            </w:r>
            <w:r w:rsidRPr="0076558D">
              <w:rPr>
                <w:rFonts w:ascii="Times New Roman" w:eastAsia="宋体" w:hAnsi="Times New Roman" w:cs="Times New Roman" w:hint="eastAsia"/>
                <w:color w:val="000000" w:themeColor="text1"/>
                <w:kern w:val="0"/>
                <w:sz w:val="18"/>
                <w:szCs w:val="18"/>
              </w:rPr>
              <w:t>(%)</w:t>
            </w:r>
          </w:p>
        </w:tc>
      </w:tr>
      <w:tr w:rsidR="00AF053A" w:rsidRPr="0076558D" w14:paraId="3105A7B2" w14:textId="77777777" w:rsidTr="00DE640B">
        <w:trPr>
          <w:trHeight w:val="616"/>
          <w:jc w:val="center"/>
        </w:trPr>
        <w:tc>
          <w:tcPr>
            <w:tcW w:w="924"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14:paraId="38E00D8D" w14:textId="77777777" w:rsidR="00AF053A" w:rsidRPr="00ED61CD" w:rsidRDefault="00AF053A" w:rsidP="00CB4437">
            <w:pPr>
              <w:widowControl/>
              <w:jc w:val="center"/>
              <w:rPr>
                <w:rFonts w:ascii="Times New Roman" w:eastAsia="宋体" w:hAnsi="Times New Roman" w:cs="Times New Roman"/>
                <w:color w:val="000000" w:themeColor="text1"/>
                <w:kern w:val="0"/>
                <w:sz w:val="18"/>
                <w:szCs w:val="18"/>
              </w:rPr>
            </w:pPr>
            <w:r w:rsidRPr="00ED61CD">
              <w:rPr>
                <w:rFonts w:ascii="Times New Roman" w:eastAsia="宋体" w:hAnsi="Times New Roman" w:cs="Times New Roman"/>
                <w:color w:val="000000" w:themeColor="text1"/>
                <w:kern w:val="24"/>
                <w:sz w:val="18"/>
                <w:szCs w:val="18"/>
              </w:rPr>
              <w:t>46</w:t>
            </w:r>
          </w:p>
        </w:tc>
        <w:tc>
          <w:tcPr>
            <w:tcW w:w="2185" w:type="dxa"/>
            <w:vMerge w:val="restart"/>
            <w:tcBorders>
              <w:top w:val="single" w:sz="8" w:space="0" w:color="000000"/>
              <w:left w:val="single" w:sz="8" w:space="0" w:color="000000"/>
              <w:right w:val="single" w:sz="8" w:space="0" w:color="000000"/>
            </w:tcBorders>
            <w:vAlign w:val="center"/>
          </w:tcPr>
          <w:p w14:paraId="0674B8DC"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noProof/>
                <w:color w:val="000000" w:themeColor="text1"/>
                <w:sz w:val="18"/>
                <w:szCs w:val="18"/>
              </w:rPr>
              <w:object w:dxaOrig="1123" w:dyaOrig="1027" w14:anchorId="1A2E3328">
                <v:shape id="_x0000_i1145" type="#_x0000_t75" style="width:54.75pt;height:50.25pt" o:ole="">
                  <v:imagedata r:id="rId247" o:title=""/>
                </v:shape>
                <o:OLEObject Type="Embed" ProgID="ChemDraw.Document.6.0" ShapeID="_x0000_i1145" DrawAspect="Content" ObjectID="_1745652345" r:id="rId248"/>
              </w:objec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46E49335"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417" w:type="dxa"/>
            <w:tcBorders>
              <w:top w:val="single" w:sz="8" w:space="0" w:color="000000"/>
              <w:left w:val="single" w:sz="8" w:space="0" w:color="000000"/>
              <w:bottom w:val="single" w:sz="8" w:space="0" w:color="auto"/>
              <w:right w:val="single" w:sz="8" w:space="0" w:color="000000"/>
            </w:tcBorders>
            <w:shd w:val="clear" w:color="auto" w:fill="auto"/>
            <w:vAlign w:val="center"/>
          </w:tcPr>
          <w:p w14:paraId="49F03670"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eastAsia="宋体" w:hAnsi="Times New Roman" w:cs="Times New Roman" w:hint="eastAsia"/>
                <w:color w:val="000000" w:themeColor="text1"/>
                <w:kern w:val="0"/>
                <w:sz w:val="18"/>
                <w:szCs w:val="18"/>
              </w:rPr>
              <w:t>8</w:t>
            </w:r>
            <w:r w:rsidRPr="0076558D">
              <w:rPr>
                <w:rFonts w:ascii="Times New Roman" w:eastAsia="宋体" w:hAnsi="Times New Roman" w:cs="Times New Roman"/>
                <w:color w:val="000000" w:themeColor="text1"/>
                <w:kern w:val="0"/>
                <w:sz w:val="18"/>
                <w:szCs w:val="18"/>
              </w:rPr>
              <w:t>9.441</w:t>
            </w:r>
          </w:p>
        </w:tc>
        <w:tc>
          <w:tcPr>
            <w:tcW w:w="567" w:type="dxa"/>
            <w:tcBorders>
              <w:top w:val="single" w:sz="8" w:space="0" w:color="000000"/>
              <w:left w:val="single" w:sz="8" w:space="0" w:color="000000"/>
              <w:bottom w:val="single" w:sz="8" w:space="0" w:color="auto"/>
              <w:right w:val="single" w:sz="8" w:space="0" w:color="000000"/>
            </w:tcBorders>
            <w:shd w:val="clear" w:color="auto" w:fill="auto"/>
            <w:tcMar>
              <w:top w:w="72" w:type="dxa"/>
              <w:left w:w="144" w:type="dxa"/>
              <w:bottom w:w="72" w:type="dxa"/>
              <w:right w:w="144" w:type="dxa"/>
            </w:tcMar>
            <w:vAlign w:val="center"/>
          </w:tcPr>
          <w:p w14:paraId="1F654CE4"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R</w:t>
            </w:r>
          </w:p>
        </w:tc>
        <w:tc>
          <w:tcPr>
            <w:tcW w:w="1560" w:type="dxa"/>
            <w:tcBorders>
              <w:top w:val="single" w:sz="8" w:space="0" w:color="000000"/>
              <w:left w:val="single" w:sz="8" w:space="0" w:color="000000"/>
              <w:bottom w:val="single" w:sz="8" w:space="0" w:color="auto"/>
              <w:right w:val="single" w:sz="8" w:space="0" w:color="000000"/>
            </w:tcBorders>
            <w:shd w:val="clear" w:color="auto" w:fill="auto"/>
            <w:vAlign w:val="center"/>
          </w:tcPr>
          <w:p w14:paraId="0C439761"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4</w:t>
            </w:r>
            <w:r w:rsidRPr="0076558D">
              <w:rPr>
                <w:rFonts w:ascii="Times New Roman" w:hAnsi="Times New Roman" w:cs="Times New Roman"/>
                <w:color w:val="000000" w:themeColor="text1"/>
                <w:kern w:val="0"/>
                <w:sz w:val="18"/>
                <w:szCs w:val="18"/>
              </w:rPr>
              <w:t>.717</w:t>
            </w:r>
          </w:p>
        </w:tc>
        <w:tc>
          <w:tcPr>
            <w:tcW w:w="992" w:type="dxa"/>
            <w:vMerge w:val="restart"/>
            <w:tcBorders>
              <w:top w:val="single" w:sz="8" w:space="0" w:color="000000"/>
              <w:left w:val="single" w:sz="8" w:space="0" w:color="000000"/>
              <w:right w:val="single" w:sz="8" w:space="0" w:color="000000"/>
            </w:tcBorders>
            <w:shd w:val="clear" w:color="auto" w:fill="auto"/>
            <w:vAlign w:val="center"/>
          </w:tcPr>
          <w:p w14:paraId="181321D5" w14:textId="5D007E5B"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&gt;</w:t>
            </w:r>
            <w:r w:rsidR="00ED61CD">
              <w:rPr>
                <w:rFonts w:ascii="Times New Roman" w:hAnsi="Times New Roman" w:cs="Times New Roman"/>
                <w:color w:val="000000" w:themeColor="text1"/>
                <w:kern w:val="0"/>
                <w:sz w:val="18"/>
                <w:szCs w:val="18"/>
              </w:rPr>
              <w:t xml:space="preserve"> </w:t>
            </w:r>
            <w:r w:rsidRPr="0076558D">
              <w:rPr>
                <w:rFonts w:ascii="Times New Roman" w:hAnsi="Times New Roman" w:cs="Times New Roman"/>
                <w:color w:val="000000" w:themeColor="text1"/>
                <w:kern w:val="0"/>
                <w:sz w:val="18"/>
                <w:szCs w:val="18"/>
              </w:rPr>
              <w:t>99.5 (</w:t>
            </w:r>
            <w:r w:rsidRPr="0076558D">
              <w:rPr>
                <w:rFonts w:ascii="Times New Roman" w:hAnsi="Times New Roman" w:cs="Times New Roman"/>
                <w:i/>
                <w:iCs/>
                <w:color w:val="000000" w:themeColor="text1"/>
                <w:kern w:val="0"/>
                <w:sz w:val="18"/>
                <w:szCs w:val="18"/>
              </w:rPr>
              <w:t>R</w:t>
            </w:r>
            <w:r w:rsidRPr="0076558D">
              <w:rPr>
                <w:rFonts w:ascii="Times New Roman" w:hAnsi="Times New Roman" w:cs="Times New Roman"/>
                <w:color w:val="000000" w:themeColor="text1"/>
                <w:kern w:val="0"/>
                <w:sz w:val="18"/>
                <w:szCs w:val="18"/>
              </w:rPr>
              <w:t>)</w:t>
            </w:r>
          </w:p>
        </w:tc>
      </w:tr>
      <w:tr w:rsidR="00AF053A" w:rsidRPr="0076558D" w14:paraId="2D1E1F4E" w14:textId="77777777" w:rsidTr="00DE640B">
        <w:trPr>
          <w:trHeight w:val="694"/>
          <w:jc w:val="center"/>
        </w:trPr>
        <w:tc>
          <w:tcPr>
            <w:tcW w:w="924"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0FF1DCC" w14:textId="77777777" w:rsidR="00AF053A" w:rsidRPr="0076558D" w:rsidRDefault="00AF053A" w:rsidP="00CB4437">
            <w:pPr>
              <w:widowControl/>
              <w:jc w:val="center"/>
              <w:rPr>
                <w:rFonts w:ascii="Times New Roman" w:eastAsia="宋体" w:hAnsi="Times New Roman" w:cs="Times New Roman"/>
                <w:color w:val="000000" w:themeColor="text1"/>
                <w:kern w:val="24"/>
                <w:sz w:val="18"/>
                <w:szCs w:val="18"/>
              </w:rPr>
            </w:pPr>
          </w:p>
        </w:tc>
        <w:tc>
          <w:tcPr>
            <w:tcW w:w="2185" w:type="dxa"/>
            <w:vMerge/>
            <w:tcBorders>
              <w:left w:val="single" w:sz="8" w:space="0" w:color="000000"/>
              <w:bottom w:val="single" w:sz="8" w:space="0" w:color="000000"/>
              <w:right w:val="single" w:sz="8" w:space="0" w:color="000000"/>
            </w:tcBorders>
            <w:vAlign w:val="center"/>
          </w:tcPr>
          <w:p w14:paraId="1626F58D"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FA6DEE9" w14:textId="77777777" w:rsidR="00AF053A" w:rsidRPr="0076558D" w:rsidRDefault="00AF053A" w:rsidP="00CB4437">
            <w:pPr>
              <w:widowControl/>
              <w:jc w:val="center"/>
              <w:rPr>
                <w:rFonts w:ascii="Times New Roman" w:eastAsia="宋体" w:hAnsi="Times New Roman" w:cs="Times New Roman"/>
                <w:i/>
                <w:iCs/>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417" w:type="dxa"/>
            <w:tcBorders>
              <w:left w:val="single" w:sz="8" w:space="0" w:color="000000"/>
              <w:bottom w:val="single" w:sz="8" w:space="0" w:color="000000"/>
              <w:right w:val="single" w:sz="8" w:space="0" w:color="000000"/>
            </w:tcBorders>
            <w:shd w:val="clear" w:color="auto" w:fill="auto"/>
            <w:vAlign w:val="center"/>
          </w:tcPr>
          <w:p w14:paraId="6FC295CA" w14:textId="77777777" w:rsidR="00AF053A" w:rsidRPr="0076558D" w:rsidRDefault="00AF053A" w:rsidP="00CB4437">
            <w:pPr>
              <w:widowControl/>
              <w:jc w:val="center"/>
              <w:rPr>
                <w:rFonts w:ascii="Times New Roman" w:eastAsia="宋体"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567" w:type="dxa"/>
            <w:tcBorders>
              <w:top w:val="single" w:sz="8"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6F95E0C"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eastAsia="宋体" w:hAnsi="Times New Roman" w:cs="Times New Roman" w:hint="eastAsia"/>
                <w:i/>
                <w:iCs/>
                <w:color w:val="000000" w:themeColor="text1"/>
                <w:kern w:val="0"/>
                <w:sz w:val="18"/>
                <w:szCs w:val="18"/>
              </w:rPr>
              <w:t>S</w:t>
            </w:r>
          </w:p>
        </w:tc>
        <w:tc>
          <w:tcPr>
            <w:tcW w:w="1560" w:type="dxa"/>
            <w:tcBorders>
              <w:top w:val="single" w:sz="8" w:space="0" w:color="auto"/>
              <w:left w:val="single" w:sz="8" w:space="0" w:color="000000"/>
              <w:bottom w:val="single" w:sz="8" w:space="0" w:color="000000"/>
              <w:right w:val="single" w:sz="8" w:space="0" w:color="000000"/>
            </w:tcBorders>
            <w:shd w:val="clear" w:color="auto" w:fill="auto"/>
            <w:vAlign w:val="center"/>
          </w:tcPr>
          <w:p w14:paraId="7799A8FB"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r w:rsidRPr="0076558D">
              <w:rPr>
                <w:rFonts w:ascii="Times New Roman" w:hAnsi="Times New Roman" w:cs="Times New Roman" w:hint="eastAsia"/>
                <w:color w:val="000000" w:themeColor="text1"/>
                <w:kern w:val="0"/>
                <w:sz w:val="18"/>
                <w:szCs w:val="18"/>
              </w:rPr>
              <w:t>n</w:t>
            </w:r>
            <w:r w:rsidRPr="0076558D">
              <w:rPr>
                <w:rFonts w:ascii="Times New Roman" w:hAnsi="Times New Roman" w:cs="Times New Roman"/>
                <w:color w:val="000000" w:themeColor="text1"/>
                <w:kern w:val="0"/>
                <w:sz w:val="18"/>
                <w:szCs w:val="18"/>
              </w:rPr>
              <w:t>.d.</w:t>
            </w:r>
          </w:p>
        </w:tc>
        <w:tc>
          <w:tcPr>
            <w:tcW w:w="992" w:type="dxa"/>
            <w:vMerge/>
            <w:tcBorders>
              <w:left w:val="single" w:sz="8" w:space="0" w:color="000000"/>
              <w:bottom w:val="single" w:sz="8" w:space="0" w:color="000000"/>
              <w:right w:val="single" w:sz="8" w:space="0" w:color="000000"/>
            </w:tcBorders>
            <w:shd w:val="clear" w:color="auto" w:fill="auto"/>
            <w:vAlign w:val="center"/>
          </w:tcPr>
          <w:p w14:paraId="5CF48EFB" w14:textId="77777777" w:rsidR="00AF053A" w:rsidRPr="0076558D" w:rsidRDefault="00AF053A" w:rsidP="00CB4437">
            <w:pPr>
              <w:widowControl/>
              <w:jc w:val="center"/>
              <w:rPr>
                <w:rFonts w:ascii="Times New Roman" w:hAnsi="Times New Roman" w:cs="Times New Roman"/>
                <w:color w:val="000000" w:themeColor="text1"/>
                <w:kern w:val="0"/>
                <w:sz w:val="18"/>
                <w:szCs w:val="18"/>
              </w:rPr>
            </w:pPr>
          </w:p>
        </w:tc>
      </w:tr>
    </w:tbl>
    <w:p w14:paraId="77A3D14B" w14:textId="77777777" w:rsidR="00AF053A" w:rsidRPr="0076558D" w:rsidRDefault="00AF053A" w:rsidP="00CB4437">
      <w:pPr>
        <w:pStyle w:val="hkeywords"/>
        <w:autoSpaceDE w:val="0"/>
        <w:autoSpaceDN w:val="0"/>
        <w:adjustRightInd w:val="0"/>
        <w:snapToGrid w:val="0"/>
        <w:spacing w:afterLines="50" w:after="156"/>
        <w:rPr>
          <w:rFonts w:eastAsia="黑体"/>
          <w:b/>
          <w:color w:val="000000" w:themeColor="text1"/>
          <w:sz w:val="18"/>
          <w:szCs w:val="18"/>
        </w:rPr>
      </w:pPr>
    </w:p>
    <w:p w14:paraId="62A121E8" w14:textId="77777777" w:rsidR="00AF053A" w:rsidRPr="0076558D" w:rsidRDefault="00AF053A" w:rsidP="00CB4437">
      <w:pPr>
        <w:widowControl/>
        <w:jc w:val="left"/>
        <w:rPr>
          <w:rFonts w:ascii="Times New Roman" w:eastAsia="黑体" w:hAnsi="Times New Roman" w:cs="Times New Roman"/>
          <w:b/>
          <w:color w:val="000000" w:themeColor="text1"/>
          <w:kern w:val="0"/>
          <w:sz w:val="18"/>
          <w:szCs w:val="18"/>
          <w:lang w:eastAsia="en-US"/>
        </w:rPr>
      </w:pPr>
      <w:r w:rsidRPr="0076558D">
        <w:rPr>
          <w:rFonts w:eastAsia="黑体"/>
          <w:b/>
          <w:color w:val="000000" w:themeColor="text1"/>
          <w:sz w:val="18"/>
          <w:szCs w:val="18"/>
        </w:rPr>
        <w:br w:type="page"/>
      </w:r>
    </w:p>
    <w:p w14:paraId="5A9E9E44" w14:textId="04475D98" w:rsidR="00AF053A" w:rsidRPr="00A124B6" w:rsidRDefault="00AF053A" w:rsidP="00CB4437">
      <w:pPr>
        <w:pStyle w:val="hkeywords"/>
        <w:autoSpaceDE w:val="0"/>
        <w:autoSpaceDN w:val="0"/>
        <w:adjustRightInd w:val="0"/>
        <w:snapToGrid w:val="0"/>
        <w:spacing w:afterLines="50" w:after="156"/>
        <w:rPr>
          <w:rFonts w:eastAsia="黑体"/>
          <w:b/>
          <w:color w:val="000000" w:themeColor="text1"/>
          <w:szCs w:val="21"/>
        </w:rPr>
      </w:pPr>
      <w:r w:rsidRPr="00A124B6">
        <w:rPr>
          <w:rFonts w:eastAsia="黑体"/>
          <w:b/>
          <w:color w:val="000000" w:themeColor="text1"/>
          <w:szCs w:val="21"/>
        </w:rPr>
        <w:lastRenderedPageBreak/>
        <w:t>Reference</w:t>
      </w:r>
    </w:p>
    <w:p w14:paraId="122A8081" w14:textId="5A0D3A45" w:rsidR="00AF053A" w:rsidRPr="0076558D" w:rsidRDefault="00AF053A" w:rsidP="0076558D">
      <w:pPr>
        <w:widowControl/>
        <w:ind w:left="301" w:hangingChars="177" w:hanging="301"/>
        <w:rPr>
          <w:rFonts w:ascii="Times New Roman" w:hAnsi="Times New Roman" w:cs="Times New Roman"/>
          <w:color w:val="000000" w:themeColor="text1"/>
          <w:sz w:val="17"/>
          <w:szCs w:val="17"/>
        </w:rPr>
      </w:pPr>
      <w:r w:rsidRPr="0076558D">
        <w:rPr>
          <w:rFonts w:ascii="Times New Roman" w:hAnsi="Times New Roman" w:cs="Times New Roman"/>
          <w:color w:val="000000" w:themeColor="text1"/>
          <w:sz w:val="17"/>
          <w:szCs w:val="17"/>
        </w:rPr>
        <w:t xml:space="preserve">[1] </w:t>
      </w:r>
      <w:bookmarkStart w:id="1" w:name="_Hlk129806146"/>
      <w:r w:rsidRPr="0076558D">
        <w:rPr>
          <w:rFonts w:ascii="Times New Roman" w:hAnsi="Times New Roman" w:cs="Times New Roman"/>
          <w:color w:val="000000" w:themeColor="text1"/>
          <w:sz w:val="17"/>
          <w:szCs w:val="17"/>
        </w:rPr>
        <w:t>Cao</w:t>
      </w:r>
      <w:bookmarkEnd w:id="1"/>
      <w:r w:rsidRPr="0076558D">
        <w:rPr>
          <w:rFonts w:ascii="Times New Roman" w:hAnsi="Times New Roman" w:cs="Times New Roman"/>
          <w:color w:val="000000" w:themeColor="text1"/>
          <w:sz w:val="17"/>
          <w:szCs w:val="17"/>
        </w:rPr>
        <w:t xml:space="preserve"> XD, Han RZ, Fang HH, Ni Y. Engineering ω-transaminase by random mutagenesis and semi-rational design for the synthesis of (</w:t>
      </w:r>
      <w:r w:rsidRPr="0076558D">
        <w:rPr>
          <w:rFonts w:ascii="Times New Roman" w:hAnsi="Times New Roman" w:cs="Times New Roman"/>
          <w:i/>
          <w:iCs/>
          <w:color w:val="000000" w:themeColor="text1"/>
          <w:sz w:val="17"/>
          <w:szCs w:val="17"/>
        </w:rPr>
        <w:t>R</w:t>
      </w:r>
      <w:r w:rsidRPr="0076558D">
        <w:rPr>
          <w:rFonts w:ascii="Times New Roman" w:hAnsi="Times New Roman" w:cs="Times New Roman"/>
          <w:color w:val="000000" w:themeColor="text1"/>
          <w:sz w:val="17"/>
          <w:szCs w:val="17"/>
        </w:rPr>
        <w:t>)-(+)-1-(1-naphthyl)ethylamine. Chin J Biotechnol 2020;36(9):1828-</w:t>
      </w:r>
      <w:r w:rsidR="000E2BD5" w:rsidRPr="0076558D">
        <w:rPr>
          <w:rFonts w:ascii="Times New Roman" w:hAnsi="Times New Roman" w:cs="Times New Roman"/>
          <w:color w:val="000000" w:themeColor="text1"/>
          <w:sz w:val="17"/>
          <w:szCs w:val="17"/>
        </w:rPr>
        <w:t>–</w:t>
      </w:r>
      <w:r w:rsidRPr="0076558D">
        <w:rPr>
          <w:rFonts w:ascii="Times New Roman" w:hAnsi="Times New Roman" w:cs="Times New Roman"/>
          <w:color w:val="000000" w:themeColor="text1"/>
          <w:sz w:val="17"/>
          <w:szCs w:val="17"/>
        </w:rPr>
        <w:t>37.</w:t>
      </w:r>
    </w:p>
    <w:p w14:paraId="03909AA0" w14:textId="247D1299" w:rsidR="00AF053A" w:rsidRPr="0076558D" w:rsidRDefault="00AF053A" w:rsidP="0076558D">
      <w:pPr>
        <w:widowControl/>
        <w:ind w:left="301" w:hangingChars="177" w:hanging="301"/>
        <w:rPr>
          <w:rFonts w:ascii="Times New Roman" w:hAnsi="Times New Roman" w:cs="Times New Roman"/>
          <w:color w:val="000000" w:themeColor="text1"/>
          <w:sz w:val="17"/>
          <w:szCs w:val="17"/>
        </w:rPr>
      </w:pPr>
      <w:r w:rsidRPr="0076558D">
        <w:rPr>
          <w:rFonts w:ascii="Times New Roman" w:hAnsi="Times New Roman" w:cs="Times New Roman"/>
          <w:color w:val="000000" w:themeColor="text1"/>
          <w:sz w:val="17"/>
          <w:szCs w:val="17"/>
        </w:rPr>
        <w:t>[2] Han RZ, Cao XD, Fang HH, Zhou J</w:t>
      </w:r>
      <w:r w:rsidR="000E2BD5" w:rsidRPr="0076558D">
        <w:rPr>
          <w:rFonts w:ascii="Times New Roman" w:hAnsi="Times New Roman" w:cs="Times New Roman"/>
          <w:color w:val="000000" w:themeColor="text1"/>
          <w:sz w:val="17"/>
          <w:szCs w:val="17"/>
        </w:rPr>
        <w:t>,</w:t>
      </w:r>
      <w:r w:rsidRPr="0076558D">
        <w:rPr>
          <w:rFonts w:ascii="Times New Roman" w:hAnsi="Times New Roman" w:cs="Times New Roman"/>
          <w:color w:val="000000" w:themeColor="text1"/>
          <w:sz w:val="17"/>
          <w:szCs w:val="17"/>
        </w:rPr>
        <w:t xml:space="preserve"> Ni Y. Structure-based engineering of ω-transaminase for enhanced catalytic efficiency toward (</w:t>
      </w:r>
      <w:r w:rsidRPr="0076558D">
        <w:rPr>
          <w:rFonts w:ascii="Times New Roman" w:hAnsi="Times New Roman" w:cs="Times New Roman"/>
          <w:i/>
          <w:iCs/>
          <w:color w:val="000000" w:themeColor="text1"/>
          <w:sz w:val="17"/>
          <w:szCs w:val="17"/>
        </w:rPr>
        <w:t>R</w:t>
      </w:r>
      <w:r w:rsidRPr="0076558D">
        <w:rPr>
          <w:rFonts w:ascii="Times New Roman" w:hAnsi="Times New Roman" w:cs="Times New Roman"/>
          <w:color w:val="000000" w:themeColor="text1"/>
          <w:sz w:val="17"/>
          <w:szCs w:val="17"/>
        </w:rPr>
        <w:t>)-(+)-1-(1-naphthyl)ethylamine synthesis. Mol Catal 2021;502:111368.</w:t>
      </w:r>
    </w:p>
    <w:p w14:paraId="6D46D4D4" w14:textId="572A9270" w:rsidR="00925804" w:rsidRPr="0076558D" w:rsidRDefault="00AF053A" w:rsidP="0076558D">
      <w:pPr>
        <w:widowControl/>
        <w:ind w:left="301" w:hangingChars="177" w:hanging="301"/>
        <w:rPr>
          <w:rFonts w:ascii="Times New Roman" w:hAnsi="Times New Roman" w:cs="Times New Roman"/>
          <w:color w:val="000000" w:themeColor="text1"/>
          <w:sz w:val="17"/>
          <w:szCs w:val="17"/>
        </w:rPr>
      </w:pPr>
      <w:r w:rsidRPr="0076558D">
        <w:rPr>
          <w:rFonts w:ascii="Times New Roman" w:hAnsi="Times New Roman" w:cs="Times New Roman"/>
          <w:color w:val="000000" w:themeColor="text1"/>
          <w:sz w:val="17"/>
          <w:szCs w:val="17"/>
        </w:rPr>
        <w:t xml:space="preserve">[3] </w:t>
      </w:r>
      <w:bookmarkStart w:id="2" w:name="_Hlk129806186"/>
      <w:r w:rsidRPr="0076558D">
        <w:rPr>
          <w:rFonts w:ascii="Times New Roman" w:hAnsi="Times New Roman" w:cs="Times New Roman"/>
          <w:color w:val="000000" w:themeColor="text1"/>
          <w:sz w:val="17"/>
          <w:szCs w:val="17"/>
        </w:rPr>
        <w:t>Cheng</w:t>
      </w:r>
      <w:bookmarkEnd w:id="2"/>
      <w:r w:rsidRPr="0076558D">
        <w:rPr>
          <w:rFonts w:ascii="Times New Roman" w:hAnsi="Times New Roman" w:cs="Times New Roman"/>
          <w:color w:val="000000" w:themeColor="text1"/>
          <w:sz w:val="17"/>
          <w:szCs w:val="17"/>
        </w:rPr>
        <w:t xml:space="preserve"> F, Chen XL, Xiang C, Liu ZQ, Wang YJ, Zheng YG. Fluorescence-based high-throughput screening system for </w:t>
      </w:r>
      <w:r w:rsidRPr="0076558D">
        <w:rPr>
          <w:rFonts w:ascii="Times New Roman" w:hAnsi="Times New Roman" w:cs="Times New Roman"/>
          <w:i/>
          <w:iCs/>
          <w:color w:val="000000" w:themeColor="text1"/>
          <w:sz w:val="17"/>
          <w:szCs w:val="17"/>
        </w:rPr>
        <w:t>R</w:t>
      </w:r>
      <w:r w:rsidRPr="0076558D">
        <w:rPr>
          <w:rFonts w:ascii="Times New Roman" w:hAnsi="Times New Roman" w:cs="Times New Roman"/>
          <w:color w:val="000000" w:themeColor="text1"/>
          <w:sz w:val="17"/>
          <w:szCs w:val="17"/>
        </w:rPr>
        <w:t>-ω-transaminase engineering and its substrate scope extension. Appl Microbiol Biot 2020;104:2999</w:t>
      </w:r>
      <w:r w:rsidR="000E2BD5" w:rsidRPr="0076558D">
        <w:rPr>
          <w:rFonts w:ascii="Times New Roman" w:hAnsi="Times New Roman" w:cs="Times New Roman"/>
          <w:color w:val="000000" w:themeColor="text1"/>
          <w:sz w:val="17"/>
          <w:szCs w:val="17"/>
        </w:rPr>
        <w:t>–</w:t>
      </w:r>
      <w:r w:rsidRPr="0076558D">
        <w:rPr>
          <w:rFonts w:ascii="Times New Roman" w:hAnsi="Times New Roman" w:cs="Times New Roman"/>
          <w:color w:val="000000" w:themeColor="text1"/>
          <w:sz w:val="17"/>
          <w:szCs w:val="17"/>
        </w:rPr>
        <w:t>3009</w:t>
      </w:r>
    </w:p>
    <w:sectPr w:rsidR="00925804" w:rsidRPr="0076558D" w:rsidSect="001301A6">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202AF" w14:textId="77777777" w:rsidR="00991F7F" w:rsidRDefault="00991F7F" w:rsidP="003A7B20">
      <w:r>
        <w:separator/>
      </w:r>
    </w:p>
  </w:endnote>
  <w:endnote w:type="continuationSeparator" w:id="0">
    <w:p w14:paraId="0E7E22C8" w14:textId="77777777" w:rsidR="00991F7F" w:rsidRDefault="00991F7F" w:rsidP="003A7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55C27" w14:textId="77777777" w:rsidR="00991F7F" w:rsidRDefault="00991F7F" w:rsidP="003A7B20">
      <w:r>
        <w:separator/>
      </w:r>
    </w:p>
  </w:footnote>
  <w:footnote w:type="continuationSeparator" w:id="0">
    <w:p w14:paraId="1CA2E14D" w14:textId="77777777" w:rsidR="00991F7F" w:rsidRDefault="00991F7F" w:rsidP="003A7B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B715B"/>
    <w:multiLevelType w:val="hybridMultilevel"/>
    <w:tmpl w:val="E0C6BB5A"/>
    <w:lvl w:ilvl="0" w:tplc="F95CBF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059429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yNzGzNLcwMbAwNDFS0lEKTi0uzszPAykwqgUAmKK52SwAAAA="/>
  </w:docVars>
  <w:rsids>
    <w:rsidRoot w:val="00AF053A"/>
    <w:rsid w:val="000E2BD5"/>
    <w:rsid w:val="00105581"/>
    <w:rsid w:val="0011365F"/>
    <w:rsid w:val="00120A3C"/>
    <w:rsid w:val="001301A6"/>
    <w:rsid w:val="00132133"/>
    <w:rsid w:val="001564B5"/>
    <w:rsid w:val="0018251D"/>
    <w:rsid w:val="001E0166"/>
    <w:rsid w:val="00315214"/>
    <w:rsid w:val="00316F5B"/>
    <w:rsid w:val="00373B6B"/>
    <w:rsid w:val="00376BA0"/>
    <w:rsid w:val="00393CD4"/>
    <w:rsid w:val="003A7B20"/>
    <w:rsid w:val="003C1271"/>
    <w:rsid w:val="004325A6"/>
    <w:rsid w:val="0046064E"/>
    <w:rsid w:val="004B015D"/>
    <w:rsid w:val="00507547"/>
    <w:rsid w:val="005125A2"/>
    <w:rsid w:val="005643A0"/>
    <w:rsid w:val="005F1CF7"/>
    <w:rsid w:val="005F37A3"/>
    <w:rsid w:val="006249AE"/>
    <w:rsid w:val="0071048D"/>
    <w:rsid w:val="00726403"/>
    <w:rsid w:val="007405AE"/>
    <w:rsid w:val="00760E8E"/>
    <w:rsid w:val="0076558D"/>
    <w:rsid w:val="00884CF7"/>
    <w:rsid w:val="008A16A9"/>
    <w:rsid w:val="00925804"/>
    <w:rsid w:val="00937A8C"/>
    <w:rsid w:val="00991F7F"/>
    <w:rsid w:val="00A04982"/>
    <w:rsid w:val="00A301CC"/>
    <w:rsid w:val="00A612F6"/>
    <w:rsid w:val="00A9118E"/>
    <w:rsid w:val="00AB4E5C"/>
    <w:rsid w:val="00AF053A"/>
    <w:rsid w:val="00AF23DA"/>
    <w:rsid w:val="00B57BB7"/>
    <w:rsid w:val="00C74B86"/>
    <w:rsid w:val="00CB4437"/>
    <w:rsid w:val="00D631F5"/>
    <w:rsid w:val="00D715D6"/>
    <w:rsid w:val="00D772D2"/>
    <w:rsid w:val="00DE640B"/>
    <w:rsid w:val="00E31B10"/>
    <w:rsid w:val="00EA5A23"/>
    <w:rsid w:val="00ED366F"/>
    <w:rsid w:val="00ED61CD"/>
    <w:rsid w:val="00EF640F"/>
    <w:rsid w:val="00F635CA"/>
    <w:rsid w:val="00F97A38"/>
    <w:rsid w:val="00FC3B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983A0"/>
  <w15:chartTrackingRefBased/>
  <w15:docId w15:val="{C2893F0B-CC15-4B96-94AE-B3A0B3946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053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053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F053A"/>
    <w:rPr>
      <w:sz w:val="18"/>
      <w:szCs w:val="18"/>
    </w:rPr>
  </w:style>
  <w:style w:type="paragraph" w:styleId="a5">
    <w:name w:val="footer"/>
    <w:basedOn w:val="a"/>
    <w:link w:val="a6"/>
    <w:uiPriority w:val="99"/>
    <w:unhideWhenUsed/>
    <w:rsid w:val="00AF053A"/>
    <w:pPr>
      <w:tabs>
        <w:tab w:val="center" w:pos="4153"/>
        <w:tab w:val="right" w:pos="8306"/>
      </w:tabs>
      <w:snapToGrid w:val="0"/>
      <w:jc w:val="left"/>
    </w:pPr>
    <w:rPr>
      <w:sz w:val="18"/>
      <w:szCs w:val="18"/>
    </w:rPr>
  </w:style>
  <w:style w:type="character" w:customStyle="1" w:styleId="a6">
    <w:name w:val="页脚 字符"/>
    <w:basedOn w:val="a0"/>
    <w:link w:val="a5"/>
    <w:uiPriority w:val="99"/>
    <w:rsid w:val="00AF053A"/>
    <w:rPr>
      <w:sz w:val="18"/>
      <w:szCs w:val="18"/>
    </w:rPr>
  </w:style>
  <w:style w:type="paragraph" w:styleId="a7">
    <w:name w:val="Balloon Text"/>
    <w:basedOn w:val="a"/>
    <w:link w:val="a8"/>
    <w:uiPriority w:val="99"/>
    <w:semiHidden/>
    <w:unhideWhenUsed/>
    <w:rsid w:val="00AF053A"/>
    <w:rPr>
      <w:sz w:val="18"/>
      <w:szCs w:val="18"/>
    </w:rPr>
  </w:style>
  <w:style w:type="character" w:customStyle="1" w:styleId="a8">
    <w:name w:val="批注框文本 字符"/>
    <w:basedOn w:val="a0"/>
    <w:link w:val="a7"/>
    <w:uiPriority w:val="99"/>
    <w:semiHidden/>
    <w:rsid w:val="00AF053A"/>
    <w:rPr>
      <w:sz w:val="18"/>
      <w:szCs w:val="18"/>
    </w:rPr>
  </w:style>
  <w:style w:type="character" w:styleId="a9">
    <w:name w:val="Hyperlink"/>
    <w:basedOn w:val="a0"/>
    <w:uiPriority w:val="99"/>
    <w:unhideWhenUsed/>
    <w:rsid w:val="00AF053A"/>
    <w:rPr>
      <w:color w:val="0563C1" w:themeColor="hyperlink"/>
      <w:u w:val="single"/>
    </w:rPr>
  </w:style>
  <w:style w:type="character" w:styleId="aa">
    <w:name w:val="line number"/>
    <w:basedOn w:val="a0"/>
    <w:uiPriority w:val="99"/>
    <w:semiHidden/>
    <w:unhideWhenUsed/>
    <w:rsid w:val="00AF053A"/>
  </w:style>
  <w:style w:type="character" w:customStyle="1" w:styleId="q4iawc">
    <w:name w:val="q4iawc"/>
    <w:basedOn w:val="a0"/>
    <w:rsid w:val="00AF053A"/>
  </w:style>
  <w:style w:type="character" w:customStyle="1" w:styleId="mtfg0">
    <w:name w:val="mtfg0"/>
    <w:basedOn w:val="a0"/>
    <w:rsid w:val="00AF053A"/>
  </w:style>
  <w:style w:type="paragraph" w:customStyle="1" w:styleId="EndNoteBibliographyTitle">
    <w:name w:val="EndNote Bibliography Title"/>
    <w:basedOn w:val="a"/>
    <w:link w:val="EndNoteBibliographyTitleChar"/>
    <w:rsid w:val="00AF053A"/>
    <w:pPr>
      <w:jc w:val="center"/>
    </w:pPr>
    <w:rPr>
      <w:rFonts w:ascii="Calibri" w:hAnsi="Calibri" w:cs="Calibri"/>
      <w:noProof/>
      <w:sz w:val="20"/>
    </w:rPr>
  </w:style>
  <w:style w:type="character" w:customStyle="1" w:styleId="EndNoteBibliographyTitleChar">
    <w:name w:val="EndNote Bibliography Title Char"/>
    <w:basedOn w:val="a0"/>
    <w:link w:val="EndNoteBibliographyTitle"/>
    <w:rsid w:val="00AF053A"/>
    <w:rPr>
      <w:rFonts w:ascii="Calibri" w:hAnsi="Calibri" w:cs="Calibri"/>
      <w:noProof/>
      <w:sz w:val="20"/>
    </w:rPr>
  </w:style>
  <w:style w:type="paragraph" w:customStyle="1" w:styleId="EndNoteBibliography">
    <w:name w:val="EndNote Bibliography"/>
    <w:basedOn w:val="a"/>
    <w:link w:val="EndNoteBibliographyChar"/>
    <w:rsid w:val="00AF053A"/>
    <w:rPr>
      <w:rFonts w:ascii="Calibri" w:hAnsi="Calibri" w:cs="Calibri"/>
      <w:noProof/>
      <w:sz w:val="20"/>
    </w:rPr>
  </w:style>
  <w:style w:type="character" w:customStyle="1" w:styleId="EndNoteBibliographyChar">
    <w:name w:val="EndNote Bibliography Char"/>
    <w:basedOn w:val="a0"/>
    <w:link w:val="EndNoteBibliography"/>
    <w:rsid w:val="00AF053A"/>
    <w:rPr>
      <w:rFonts w:ascii="Calibri" w:hAnsi="Calibri" w:cs="Calibri"/>
      <w:noProof/>
      <w:sz w:val="20"/>
    </w:rPr>
  </w:style>
  <w:style w:type="table" w:styleId="ab">
    <w:name w:val="Table Grid"/>
    <w:basedOn w:val="a1"/>
    <w:uiPriority w:val="59"/>
    <w:rsid w:val="00AF0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right8zs40">
    <w:name w:val="content-right_8zs40"/>
    <w:basedOn w:val="a0"/>
    <w:rsid w:val="00AF053A"/>
  </w:style>
  <w:style w:type="character" w:customStyle="1" w:styleId="1">
    <w:name w:val="未处理的提及1"/>
    <w:basedOn w:val="a0"/>
    <w:uiPriority w:val="99"/>
    <w:semiHidden/>
    <w:unhideWhenUsed/>
    <w:rsid w:val="00AF053A"/>
    <w:rPr>
      <w:color w:val="605E5C"/>
      <w:shd w:val="clear" w:color="auto" w:fill="E1DFDD"/>
    </w:rPr>
  </w:style>
  <w:style w:type="paragraph" w:styleId="ac">
    <w:name w:val="Revision"/>
    <w:hidden/>
    <w:uiPriority w:val="99"/>
    <w:semiHidden/>
    <w:rsid w:val="00AF053A"/>
  </w:style>
  <w:style w:type="character" w:styleId="ad">
    <w:name w:val="annotation reference"/>
    <w:basedOn w:val="a0"/>
    <w:uiPriority w:val="99"/>
    <w:semiHidden/>
    <w:unhideWhenUsed/>
    <w:rsid w:val="00AF053A"/>
    <w:rPr>
      <w:sz w:val="21"/>
      <w:szCs w:val="21"/>
    </w:rPr>
  </w:style>
  <w:style w:type="paragraph" w:styleId="ae">
    <w:name w:val="annotation text"/>
    <w:basedOn w:val="a"/>
    <w:link w:val="af"/>
    <w:uiPriority w:val="99"/>
    <w:unhideWhenUsed/>
    <w:rsid w:val="00AF053A"/>
    <w:pPr>
      <w:jc w:val="left"/>
    </w:pPr>
  </w:style>
  <w:style w:type="character" w:customStyle="1" w:styleId="af">
    <w:name w:val="批注文字 字符"/>
    <w:basedOn w:val="a0"/>
    <w:link w:val="ae"/>
    <w:uiPriority w:val="99"/>
    <w:rsid w:val="00AF053A"/>
  </w:style>
  <w:style w:type="paragraph" w:styleId="af0">
    <w:name w:val="annotation subject"/>
    <w:basedOn w:val="ae"/>
    <w:next w:val="ae"/>
    <w:link w:val="af1"/>
    <w:uiPriority w:val="99"/>
    <w:semiHidden/>
    <w:unhideWhenUsed/>
    <w:rsid w:val="00AF053A"/>
    <w:rPr>
      <w:b/>
      <w:bCs/>
    </w:rPr>
  </w:style>
  <w:style w:type="character" w:customStyle="1" w:styleId="af1">
    <w:name w:val="批注主题 字符"/>
    <w:basedOn w:val="af"/>
    <w:link w:val="af0"/>
    <w:uiPriority w:val="99"/>
    <w:semiHidden/>
    <w:rsid w:val="00AF053A"/>
    <w:rPr>
      <w:b/>
      <w:bCs/>
    </w:rPr>
  </w:style>
  <w:style w:type="paragraph" w:customStyle="1" w:styleId="ordinary-output">
    <w:name w:val="ordinary-output"/>
    <w:basedOn w:val="a"/>
    <w:rsid w:val="00AF053A"/>
    <w:pPr>
      <w:widowControl/>
      <w:spacing w:before="100" w:beforeAutospacing="1" w:after="100" w:afterAutospacing="1"/>
      <w:jc w:val="left"/>
    </w:pPr>
    <w:rPr>
      <w:rFonts w:ascii="宋体" w:eastAsia="宋体" w:hAnsi="宋体" w:cs="宋体"/>
      <w:kern w:val="0"/>
      <w:sz w:val="24"/>
      <w:szCs w:val="24"/>
    </w:rPr>
  </w:style>
  <w:style w:type="character" w:customStyle="1" w:styleId="2">
    <w:name w:val="未处理的提及2"/>
    <w:basedOn w:val="a0"/>
    <w:uiPriority w:val="99"/>
    <w:semiHidden/>
    <w:unhideWhenUsed/>
    <w:rsid w:val="00AF053A"/>
    <w:rPr>
      <w:color w:val="605E5C"/>
      <w:shd w:val="clear" w:color="auto" w:fill="E1DFDD"/>
    </w:rPr>
  </w:style>
  <w:style w:type="paragraph" w:customStyle="1" w:styleId="htitle">
    <w:name w:val="htitle"/>
    <w:basedOn w:val="a"/>
    <w:rsid w:val="00AF053A"/>
    <w:pPr>
      <w:keepNext/>
      <w:widowControl/>
      <w:spacing w:before="240"/>
      <w:jc w:val="left"/>
      <w:outlineLvl w:val="0"/>
    </w:pPr>
    <w:rPr>
      <w:rFonts w:ascii="Times New Roman" w:eastAsia="宋体" w:hAnsi="Times New Roman" w:cs="Times New Roman"/>
      <w:kern w:val="28"/>
      <w:sz w:val="36"/>
      <w:szCs w:val="20"/>
      <w:lang w:eastAsia="en-US"/>
    </w:rPr>
  </w:style>
  <w:style w:type="paragraph" w:customStyle="1" w:styleId="authadd">
    <w:name w:val="authadd"/>
    <w:basedOn w:val="a"/>
    <w:rsid w:val="00AF053A"/>
    <w:pPr>
      <w:widowControl/>
      <w:spacing w:line="240" w:lineRule="exact"/>
      <w:jc w:val="left"/>
    </w:pPr>
    <w:rPr>
      <w:rFonts w:ascii="Times New Roman" w:eastAsia="宋体" w:hAnsi="Times New Roman" w:cs="Times New Roman"/>
      <w:kern w:val="0"/>
      <w:sz w:val="24"/>
      <w:szCs w:val="20"/>
      <w:lang w:val="en-GB"/>
    </w:rPr>
  </w:style>
  <w:style w:type="paragraph" w:customStyle="1" w:styleId="haffiliations">
    <w:name w:val="haffiliations"/>
    <w:basedOn w:val="a"/>
    <w:rsid w:val="00AF053A"/>
    <w:pPr>
      <w:widowControl/>
      <w:spacing w:before="120"/>
      <w:jc w:val="left"/>
    </w:pPr>
    <w:rPr>
      <w:rFonts w:ascii="Times New Roman" w:eastAsia="宋体" w:hAnsi="Times New Roman" w:cs="Times New Roman"/>
      <w:kern w:val="0"/>
      <w:szCs w:val="20"/>
      <w:lang w:eastAsia="en-US"/>
    </w:rPr>
  </w:style>
  <w:style w:type="paragraph" w:customStyle="1" w:styleId="hkeywords">
    <w:name w:val="hkeywords"/>
    <w:basedOn w:val="a"/>
    <w:rsid w:val="00AF053A"/>
    <w:pPr>
      <w:widowControl/>
      <w:spacing w:before="120"/>
      <w:jc w:val="left"/>
    </w:pPr>
    <w:rPr>
      <w:rFonts w:ascii="Times New Roman" w:eastAsia="宋体" w:hAnsi="Times New Roman" w:cs="Times New Roman"/>
      <w:kern w:val="0"/>
      <w:szCs w:val="20"/>
      <w:lang w:eastAsia="en-US"/>
    </w:rPr>
  </w:style>
  <w:style w:type="paragraph" w:styleId="af2">
    <w:name w:val="List Paragraph"/>
    <w:basedOn w:val="a"/>
    <w:uiPriority w:val="34"/>
    <w:qFormat/>
    <w:rsid w:val="00AF053A"/>
    <w:pPr>
      <w:ind w:firstLineChars="200" w:firstLine="420"/>
    </w:pPr>
  </w:style>
  <w:style w:type="character" w:customStyle="1" w:styleId="cit-volume">
    <w:name w:val="cit-volume"/>
    <w:basedOn w:val="a0"/>
    <w:rsid w:val="00AF053A"/>
  </w:style>
  <w:style w:type="character" w:customStyle="1" w:styleId="cit-issue">
    <w:name w:val="cit-issue"/>
    <w:basedOn w:val="a0"/>
    <w:rsid w:val="00AF053A"/>
  </w:style>
  <w:style w:type="character" w:customStyle="1" w:styleId="cit-pagerange">
    <w:name w:val="cit-pagerange"/>
    <w:basedOn w:val="a0"/>
    <w:rsid w:val="00AF053A"/>
  </w:style>
  <w:style w:type="character" w:styleId="af3">
    <w:name w:val="Strong"/>
    <w:basedOn w:val="a0"/>
    <w:uiPriority w:val="22"/>
    <w:qFormat/>
    <w:rsid w:val="00AF053A"/>
    <w:rPr>
      <w:b/>
      <w:bCs/>
    </w:rPr>
  </w:style>
  <w:style w:type="character" w:customStyle="1" w:styleId="markedcontent">
    <w:name w:val="markedcontent"/>
    <w:basedOn w:val="a0"/>
    <w:rsid w:val="00AF053A"/>
  </w:style>
  <w:style w:type="character" w:customStyle="1" w:styleId="3">
    <w:name w:val="未处理的提及3"/>
    <w:basedOn w:val="a0"/>
    <w:uiPriority w:val="99"/>
    <w:semiHidden/>
    <w:unhideWhenUsed/>
    <w:rsid w:val="00AF0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0.bin"/><Relationship Id="rId21" Type="http://schemas.openxmlformats.org/officeDocument/2006/relationships/image" Target="media/image13.png"/><Relationship Id="rId42" Type="http://schemas.openxmlformats.org/officeDocument/2006/relationships/oleObject" Target="embeddings/oleObject12.bin"/><Relationship Id="rId63" Type="http://schemas.openxmlformats.org/officeDocument/2006/relationships/oleObject" Target="embeddings/oleObject23.bin"/><Relationship Id="rId84" Type="http://schemas.openxmlformats.org/officeDocument/2006/relationships/image" Target="media/image44.emf"/><Relationship Id="rId138" Type="http://schemas.openxmlformats.org/officeDocument/2006/relationships/image" Target="media/image70.emf"/><Relationship Id="rId159" Type="http://schemas.openxmlformats.org/officeDocument/2006/relationships/image" Target="media/image77.emf"/><Relationship Id="rId170" Type="http://schemas.openxmlformats.org/officeDocument/2006/relationships/oleObject" Target="embeddings/oleObject82.bin"/><Relationship Id="rId191" Type="http://schemas.openxmlformats.org/officeDocument/2006/relationships/image" Target="media/image92.emf"/><Relationship Id="rId205" Type="http://schemas.openxmlformats.org/officeDocument/2006/relationships/image" Target="media/image99.emf"/><Relationship Id="rId226" Type="http://schemas.openxmlformats.org/officeDocument/2006/relationships/oleObject" Target="embeddings/oleObject110.bin"/><Relationship Id="rId247" Type="http://schemas.openxmlformats.org/officeDocument/2006/relationships/image" Target="media/image120.emf"/><Relationship Id="rId107" Type="http://schemas.openxmlformats.org/officeDocument/2006/relationships/oleObject" Target="embeddings/oleObject45.bin"/><Relationship Id="rId11" Type="http://schemas.openxmlformats.org/officeDocument/2006/relationships/image" Target="media/image4.jpeg"/><Relationship Id="rId32" Type="http://schemas.openxmlformats.org/officeDocument/2006/relationships/image" Target="media/image20.emf"/><Relationship Id="rId53" Type="http://schemas.openxmlformats.org/officeDocument/2006/relationships/oleObject" Target="embeddings/oleObject18.bin"/><Relationship Id="rId74" Type="http://schemas.openxmlformats.org/officeDocument/2006/relationships/image" Target="media/image39.emf"/><Relationship Id="rId128" Type="http://schemas.openxmlformats.org/officeDocument/2006/relationships/image" Target="media/image66.emf"/><Relationship Id="rId149" Type="http://schemas.openxmlformats.org/officeDocument/2006/relationships/oleObject" Target="embeddings/oleObject69.bin"/><Relationship Id="rId5" Type="http://schemas.openxmlformats.org/officeDocument/2006/relationships/webSettings" Target="webSettings.xml"/><Relationship Id="rId95" Type="http://schemas.openxmlformats.org/officeDocument/2006/relationships/oleObject" Target="embeddings/oleObject39.bin"/><Relationship Id="rId160" Type="http://schemas.openxmlformats.org/officeDocument/2006/relationships/oleObject" Target="embeddings/oleObject76.bin"/><Relationship Id="rId181" Type="http://schemas.openxmlformats.org/officeDocument/2006/relationships/image" Target="media/image87.emf"/><Relationship Id="rId216" Type="http://schemas.openxmlformats.org/officeDocument/2006/relationships/oleObject" Target="embeddings/oleObject105.bin"/><Relationship Id="rId237" Type="http://schemas.openxmlformats.org/officeDocument/2006/relationships/image" Target="media/image115.emf"/><Relationship Id="rId22" Type="http://schemas.openxmlformats.org/officeDocument/2006/relationships/image" Target="media/image14.png"/><Relationship Id="rId43" Type="http://schemas.openxmlformats.org/officeDocument/2006/relationships/oleObject" Target="embeddings/oleObject13.bin"/><Relationship Id="rId64" Type="http://schemas.openxmlformats.org/officeDocument/2006/relationships/image" Target="media/image34.emf"/><Relationship Id="rId118" Type="http://schemas.openxmlformats.org/officeDocument/2006/relationships/image" Target="media/image61.emf"/><Relationship Id="rId139" Type="http://schemas.openxmlformats.org/officeDocument/2006/relationships/oleObject" Target="embeddings/oleObject62.bin"/><Relationship Id="rId85" Type="http://schemas.openxmlformats.org/officeDocument/2006/relationships/oleObject" Target="embeddings/oleObject34.bin"/><Relationship Id="rId150" Type="http://schemas.openxmlformats.org/officeDocument/2006/relationships/image" Target="media/image74.emf"/><Relationship Id="rId171" Type="http://schemas.openxmlformats.org/officeDocument/2006/relationships/image" Target="media/image82.emf"/><Relationship Id="rId192" Type="http://schemas.openxmlformats.org/officeDocument/2006/relationships/oleObject" Target="embeddings/oleObject93.bin"/><Relationship Id="rId206" Type="http://schemas.openxmlformats.org/officeDocument/2006/relationships/oleObject" Target="embeddings/oleObject100.bin"/><Relationship Id="rId227" Type="http://schemas.openxmlformats.org/officeDocument/2006/relationships/image" Target="media/image110.emf"/><Relationship Id="rId248" Type="http://schemas.openxmlformats.org/officeDocument/2006/relationships/oleObject" Target="embeddings/oleObject121.bin"/><Relationship Id="rId12" Type="http://schemas.openxmlformats.org/officeDocument/2006/relationships/image" Target="media/image5.png"/><Relationship Id="rId17" Type="http://schemas.openxmlformats.org/officeDocument/2006/relationships/image" Target="media/image9.png"/><Relationship Id="rId33" Type="http://schemas.openxmlformats.org/officeDocument/2006/relationships/oleObject" Target="embeddings/oleObject6.bin"/><Relationship Id="rId38" Type="http://schemas.openxmlformats.org/officeDocument/2006/relationships/image" Target="media/image22.emf"/><Relationship Id="rId59" Type="http://schemas.openxmlformats.org/officeDocument/2006/relationships/oleObject" Target="embeddings/oleObject21.bin"/><Relationship Id="rId103" Type="http://schemas.openxmlformats.org/officeDocument/2006/relationships/oleObject" Target="embeddings/oleObject43.bin"/><Relationship Id="rId108" Type="http://schemas.openxmlformats.org/officeDocument/2006/relationships/image" Target="media/image56.emf"/><Relationship Id="rId124" Type="http://schemas.openxmlformats.org/officeDocument/2006/relationships/image" Target="media/image64.emf"/><Relationship Id="rId129" Type="http://schemas.openxmlformats.org/officeDocument/2006/relationships/oleObject" Target="embeddings/oleObject56.bin"/><Relationship Id="rId54" Type="http://schemas.openxmlformats.org/officeDocument/2006/relationships/image" Target="media/image29.emf"/><Relationship Id="rId70" Type="http://schemas.openxmlformats.org/officeDocument/2006/relationships/image" Target="media/image37.emf"/><Relationship Id="rId75" Type="http://schemas.openxmlformats.org/officeDocument/2006/relationships/oleObject" Target="embeddings/oleObject29.bin"/><Relationship Id="rId91" Type="http://schemas.openxmlformats.org/officeDocument/2006/relationships/oleObject" Target="embeddings/oleObject37.bin"/><Relationship Id="rId96" Type="http://schemas.openxmlformats.org/officeDocument/2006/relationships/image" Target="media/image50.emf"/><Relationship Id="rId140" Type="http://schemas.openxmlformats.org/officeDocument/2006/relationships/oleObject" Target="embeddings/oleObject63.bin"/><Relationship Id="rId145" Type="http://schemas.openxmlformats.org/officeDocument/2006/relationships/oleObject" Target="embeddings/oleObject66.bin"/><Relationship Id="rId161" Type="http://schemas.openxmlformats.org/officeDocument/2006/relationships/oleObject" Target="embeddings/oleObject77.bin"/><Relationship Id="rId166" Type="http://schemas.openxmlformats.org/officeDocument/2006/relationships/oleObject" Target="embeddings/oleObject80.bin"/><Relationship Id="rId182" Type="http://schemas.openxmlformats.org/officeDocument/2006/relationships/oleObject" Target="embeddings/oleObject88.bin"/><Relationship Id="rId187" Type="http://schemas.openxmlformats.org/officeDocument/2006/relationships/image" Target="media/image90.emf"/><Relationship Id="rId217" Type="http://schemas.openxmlformats.org/officeDocument/2006/relationships/image" Target="media/image105.emf"/><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oleObject" Target="embeddings/oleObject103.bin"/><Relationship Id="rId233" Type="http://schemas.openxmlformats.org/officeDocument/2006/relationships/image" Target="media/image113.emf"/><Relationship Id="rId238" Type="http://schemas.openxmlformats.org/officeDocument/2006/relationships/oleObject" Target="embeddings/oleObject116.bin"/><Relationship Id="rId23" Type="http://schemas.openxmlformats.org/officeDocument/2006/relationships/image" Target="media/image15.png"/><Relationship Id="rId28" Type="http://schemas.openxmlformats.org/officeDocument/2006/relationships/image" Target="media/image18.emf"/><Relationship Id="rId49" Type="http://schemas.openxmlformats.org/officeDocument/2006/relationships/oleObject" Target="embeddings/oleObject16.bin"/><Relationship Id="rId114" Type="http://schemas.openxmlformats.org/officeDocument/2006/relationships/image" Target="media/image59.emf"/><Relationship Id="rId119" Type="http://schemas.openxmlformats.org/officeDocument/2006/relationships/oleObject" Target="embeddings/oleObject51.bin"/><Relationship Id="rId44" Type="http://schemas.openxmlformats.org/officeDocument/2006/relationships/image" Target="media/image24.emf"/><Relationship Id="rId60" Type="http://schemas.openxmlformats.org/officeDocument/2006/relationships/image" Target="media/image32.emf"/><Relationship Id="rId65" Type="http://schemas.openxmlformats.org/officeDocument/2006/relationships/oleObject" Target="embeddings/oleObject24.bin"/><Relationship Id="rId81" Type="http://schemas.openxmlformats.org/officeDocument/2006/relationships/oleObject" Target="embeddings/oleObject32.bin"/><Relationship Id="rId86" Type="http://schemas.openxmlformats.org/officeDocument/2006/relationships/image" Target="media/image45.emf"/><Relationship Id="rId130" Type="http://schemas.openxmlformats.org/officeDocument/2006/relationships/image" Target="media/image67.emf"/><Relationship Id="rId135" Type="http://schemas.openxmlformats.org/officeDocument/2006/relationships/image" Target="media/image69.emf"/><Relationship Id="rId151" Type="http://schemas.openxmlformats.org/officeDocument/2006/relationships/oleObject" Target="embeddings/oleObject70.bin"/><Relationship Id="rId156" Type="http://schemas.openxmlformats.org/officeDocument/2006/relationships/image" Target="media/image76.emf"/><Relationship Id="rId177" Type="http://schemas.openxmlformats.org/officeDocument/2006/relationships/image" Target="media/image85.emf"/><Relationship Id="rId198" Type="http://schemas.openxmlformats.org/officeDocument/2006/relationships/oleObject" Target="embeddings/oleObject96.bin"/><Relationship Id="rId172" Type="http://schemas.openxmlformats.org/officeDocument/2006/relationships/oleObject" Target="embeddings/oleObject83.bin"/><Relationship Id="rId193" Type="http://schemas.openxmlformats.org/officeDocument/2006/relationships/image" Target="media/image93.emf"/><Relationship Id="rId202" Type="http://schemas.openxmlformats.org/officeDocument/2006/relationships/oleObject" Target="embeddings/oleObject98.bin"/><Relationship Id="rId207" Type="http://schemas.openxmlformats.org/officeDocument/2006/relationships/image" Target="media/image100.emf"/><Relationship Id="rId223" Type="http://schemas.openxmlformats.org/officeDocument/2006/relationships/image" Target="media/image108.emf"/><Relationship Id="rId228" Type="http://schemas.openxmlformats.org/officeDocument/2006/relationships/oleObject" Target="embeddings/oleObject111.bin"/><Relationship Id="rId244" Type="http://schemas.openxmlformats.org/officeDocument/2006/relationships/oleObject" Target="embeddings/oleObject119.bin"/><Relationship Id="rId249" Type="http://schemas.openxmlformats.org/officeDocument/2006/relationships/fontTable" Target="fontTable.xml"/><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oleObject" Target="embeddings/oleObject10.bin"/><Relationship Id="rId109" Type="http://schemas.openxmlformats.org/officeDocument/2006/relationships/oleObject" Target="embeddings/oleObject46.bin"/><Relationship Id="rId34" Type="http://schemas.openxmlformats.org/officeDocument/2006/relationships/oleObject" Target="embeddings/oleObject7.bin"/><Relationship Id="rId50" Type="http://schemas.openxmlformats.org/officeDocument/2006/relationships/image" Target="media/image27.emf"/><Relationship Id="rId55" Type="http://schemas.openxmlformats.org/officeDocument/2006/relationships/oleObject" Target="embeddings/oleObject19.bin"/><Relationship Id="rId76" Type="http://schemas.openxmlformats.org/officeDocument/2006/relationships/image" Target="media/image40.emf"/><Relationship Id="rId97" Type="http://schemas.openxmlformats.org/officeDocument/2006/relationships/oleObject" Target="embeddings/oleObject40.bin"/><Relationship Id="rId104" Type="http://schemas.openxmlformats.org/officeDocument/2006/relationships/image" Target="media/image54.emf"/><Relationship Id="rId120" Type="http://schemas.openxmlformats.org/officeDocument/2006/relationships/image" Target="media/image62.emf"/><Relationship Id="rId125" Type="http://schemas.openxmlformats.org/officeDocument/2006/relationships/oleObject" Target="embeddings/oleObject54.bin"/><Relationship Id="rId141" Type="http://schemas.openxmlformats.org/officeDocument/2006/relationships/image" Target="media/image71.emf"/><Relationship Id="rId146" Type="http://schemas.openxmlformats.org/officeDocument/2006/relationships/oleObject" Target="embeddings/oleObject67.bin"/><Relationship Id="rId167" Type="http://schemas.openxmlformats.org/officeDocument/2006/relationships/image" Target="media/image80.emf"/><Relationship Id="rId188" Type="http://schemas.openxmlformats.org/officeDocument/2006/relationships/oleObject" Target="embeddings/oleObject91.bin"/><Relationship Id="rId7" Type="http://schemas.openxmlformats.org/officeDocument/2006/relationships/endnotes" Target="endnotes.xml"/><Relationship Id="rId71" Type="http://schemas.openxmlformats.org/officeDocument/2006/relationships/oleObject" Target="embeddings/oleObject27.bin"/><Relationship Id="rId92" Type="http://schemas.openxmlformats.org/officeDocument/2006/relationships/image" Target="media/image48.emf"/><Relationship Id="rId162" Type="http://schemas.openxmlformats.org/officeDocument/2006/relationships/image" Target="media/image78.emf"/><Relationship Id="rId183" Type="http://schemas.openxmlformats.org/officeDocument/2006/relationships/image" Target="media/image88.emf"/><Relationship Id="rId213" Type="http://schemas.openxmlformats.org/officeDocument/2006/relationships/image" Target="media/image103.emf"/><Relationship Id="rId218" Type="http://schemas.openxmlformats.org/officeDocument/2006/relationships/oleObject" Target="embeddings/oleObject106.bin"/><Relationship Id="rId234" Type="http://schemas.openxmlformats.org/officeDocument/2006/relationships/oleObject" Target="embeddings/oleObject114.bin"/><Relationship Id="rId239" Type="http://schemas.openxmlformats.org/officeDocument/2006/relationships/image" Target="media/image116.emf"/><Relationship Id="rId2" Type="http://schemas.openxmlformats.org/officeDocument/2006/relationships/numbering" Target="numbering.xml"/><Relationship Id="rId29" Type="http://schemas.openxmlformats.org/officeDocument/2006/relationships/oleObject" Target="embeddings/oleObject4.bin"/><Relationship Id="rId250" Type="http://schemas.openxmlformats.org/officeDocument/2006/relationships/theme" Target="theme/theme1.xml"/><Relationship Id="rId24" Type="http://schemas.openxmlformats.org/officeDocument/2006/relationships/image" Target="media/image16.emf"/><Relationship Id="rId40" Type="http://schemas.openxmlformats.org/officeDocument/2006/relationships/oleObject" Target="embeddings/oleObject11.bin"/><Relationship Id="rId45" Type="http://schemas.openxmlformats.org/officeDocument/2006/relationships/oleObject" Target="embeddings/oleObject14.bin"/><Relationship Id="rId66" Type="http://schemas.openxmlformats.org/officeDocument/2006/relationships/image" Target="media/image35.emf"/><Relationship Id="rId87" Type="http://schemas.openxmlformats.org/officeDocument/2006/relationships/oleObject" Target="embeddings/oleObject35.bin"/><Relationship Id="rId110" Type="http://schemas.openxmlformats.org/officeDocument/2006/relationships/image" Target="media/image57.emf"/><Relationship Id="rId115" Type="http://schemas.openxmlformats.org/officeDocument/2006/relationships/oleObject" Target="embeddings/oleObject49.bin"/><Relationship Id="rId131" Type="http://schemas.openxmlformats.org/officeDocument/2006/relationships/oleObject" Target="embeddings/oleObject57.bin"/><Relationship Id="rId136" Type="http://schemas.openxmlformats.org/officeDocument/2006/relationships/oleObject" Target="embeddings/oleObject60.bin"/><Relationship Id="rId157" Type="http://schemas.openxmlformats.org/officeDocument/2006/relationships/oleObject" Target="embeddings/oleObject74.bin"/><Relationship Id="rId178" Type="http://schemas.openxmlformats.org/officeDocument/2006/relationships/oleObject" Target="embeddings/oleObject86.bin"/><Relationship Id="rId61" Type="http://schemas.openxmlformats.org/officeDocument/2006/relationships/oleObject" Target="embeddings/oleObject22.bin"/><Relationship Id="rId82" Type="http://schemas.openxmlformats.org/officeDocument/2006/relationships/image" Target="media/image43.emf"/><Relationship Id="rId152" Type="http://schemas.openxmlformats.org/officeDocument/2006/relationships/oleObject" Target="embeddings/oleObject71.bin"/><Relationship Id="rId173" Type="http://schemas.openxmlformats.org/officeDocument/2006/relationships/image" Target="media/image83.emf"/><Relationship Id="rId194" Type="http://schemas.openxmlformats.org/officeDocument/2006/relationships/oleObject" Target="embeddings/oleObject94.bin"/><Relationship Id="rId199" Type="http://schemas.openxmlformats.org/officeDocument/2006/relationships/image" Target="media/image96.emf"/><Relationship Id="rId203" Type="http://schemas.openxmlformats.org/officeDocument/2006/relationships/image" Target="media/image98.emf"/><Relationship Id="rId208" Type="http://schemas.openxmlformats.org/officeDocument/2006/relationships/oleObject" Target="embeddings/oleObject101.bin"/><Relationship Id="rId229" Type="http://schemas.openxmlformats.org/officeDocument/2006/relationships/image" Target="media/image111.emf"/><Relationship Id="rId19" Type="http://schemas.openxmlformats.org/officeDocument/2006/relationships/image" Target="media/image11.png"/><Relationship Id="rId224" Type="http://schemas.openxmlformats.org/officeDocument/2006/relationships/oleObject" Target="embeddings/oleObject109.bin"/><Relationship Id="rId240" Type="http://schemas.openxmlformats.org/officeDocument/2006/relationships/oleObject" Target="embeddings/oleObject117.bin"/><Relationship Id="rId245" Type="http://schemas.openxmlformats.org/officeDocument/2006/relationships/image" Target="media/image119.emf"/><Relationship Id="rId14" Type="http://schemas.openxmlformats.org/officeDocument/2006/relationships/image" Target="media/image7.emf"/><Relationship Id="rId30" Type="http://schemas.openxmlformats.org/officeDocument/2006/relationships/image" Target="media/image19.emf"/><Relationship Id="rId35" Type="http://schemas.openxmlformats.org/officeDocument/2006/relationships/image" Target="media/image21.emf"/><Relationship Id="rId56" Type="http://schemas.openxmlformats.org/officeDocument/2006/relationships/image" Target="media/image30.emf"/><Relationship Id="rId77" Type="http://schemas.openxmlformats.org/officeDocument/2006/relationships/oleObject" Target="embeddings/oleObject30.bin"/><Relationship Id="rId100" Type="http://schemas.openxmlformats.org/officeDocument/2006/relationships/image" Target="media/image52.emf"/><Relationship Id="rId105" Type="http://schemas.openxmlformats.org/officeDocument/2006/relationships/oleObject" Target="embeddings/oleObject44.bin"/><Relationship Id="rId126" Type="http://schemas.openxmlformats.org/officeDocument/2006/relationships/image" Target="media/image65.emf"/><Relationship Id="rId147" Type="http://schemas.openxmlformats.org/officeDocument/2006/relationships/image" Target="media/image73.emf"/><Relationship Id="rId168" Type="http://schemas.openxmlformats.org/officeDocument/2006/relationships/oleObject" Target="embeddings/oleObject81.bin"/><Relationship Id="rId8" Type="http://schemas.openxmlformats.org/officeDocument/2006/relationships/image" Target="media/image1.png"/><Relationship Id="rId51" Type="http://schemas.openxmlformats.org/officeDocument/2006/relationships/oleObject" Target="embeddings/oleObject17.bin"/><Relationship Id="rId72" Type="http://schemas.openxmlformats.org/officeDocument/2006/relationships/image" Target="media/image38.emf"/><Relationship Id="rId93" Type="http://schemas.openxmlformats.org/officeDocument/2006/relationships/oleObject" Target="embeddings/oleObject38.bin"/><Relationship Id="rId98" Type="http://schemas.openxmlformats.org/officeDocument/2006/relationships/image" Target="media/image51.emf"/><Relationship Id="rId121" Type="http://schemas.openxmlformats.org/officeDocument/2006/relationships/oleObject" Target="embeddings/oleObject52.bin"/><Relationship Id="rId142" Type="http://schemas.openxmlformats.org/officeDocument/2006/relationships/oleObject" Target="embeddings/oleObject64.bin"/><Relationship Id="rId163" Type="http://schemas.openxmlformats.org/officeDocument/2006/relationships/oleObject" Target="embeddings/oleObject78.bin"/><Relationship Id="rId184" Type="http://schemas.openxmlformats.org/officeDocument/2006/relationships/oleObject" Target="embeddings/oleObject89.bin"/><Relationship Id="rId189" Type="http://schemas.openxmlformats.org/officeDocument/2006/relationships/image" Target="media/image91.emf"/><Relationship Id="rId219" Type="http://schemas.openxmlformats.org/officeDocument/2006/relationships/image" Target="media/image106.emf"/><Relationship Id="rId3" Type="http://schemas.openxmlformats.org/officeDocument/2006/relationships/styles" Target="styles.xml"/><Relationship Id="rId214" Type="http://schemas.openxmlformats.org/officeDocument/2006/relationships/oleObject" Target="embeddings/oleObject104.bin"/><Relationship Id="rId230" Type="http://schemas.openxmlformats.org/officeDocument/2006/relationships/oleObject" Target="embeddings/oleObject112.bin"/><Relationship Id="rId235" Type="http://schemas.openxmlformats.org/officeDocument/2006/relationships/image" Target="media/image114.emf"/><Relationship Id="rId25" Type="http://schemas.openxmlformats.org/officeDocument/2006/relationships/oleObject" Target="embeddings/oleObject2.bin"/><Relationship Id="rId46" Type="http://schemas.openxmlformats.org/officeDocument/2006/relationships/image" Target="media/image25.emf"/><Relationship Id="rId67" Type="http://schemas.openxmlformats.org/officeDocument/2006/relationships/oleObject" Target="embeddings/oleObject25.bin"/><Relationship Id="rId116" Type="http://schemas.openxmlformats.org/officeDocument/2006/relationships/image" Target="media/image60.emf"/><Relationship Id="rId137" Type="http://schemas.openxmlformats.org/officeDocument/2006/relationships/oleObject" Target="embeddings/oleObject61.bin"/><Relationship Id="rId158" Type="http://schemas.openxmlformats.org/officeDocument/2006/relationships/oleObject" Target="embeddings/oleObject75.bin"/><Relationship Id="rId20" Type="http://schemas.openxmlformats.org/officeDocument/2006/relationships/image" Target="media/image12.png"/><Relationship Id="rId41" Type="http://schemas.openxmlformats.org/officeDocument/2006/relationships/image" Target="media/image23.emf"/><Relationship Id="rId62" Type="http://schemas.openxmlformats.org/officeDocument/2006/relationships/image" Target="media/image33.emf"/><Relationship Id="rId83" Type="http://schemas.openxmlformats.org/officeDocument/2006/relationships/oleObject" Target="embeddings/oleObject33.bin"/><Relationship Id="rId88" Type="http://schemas.openxmlformats.org/officeDocument/2006/relationships/image" Target="media/image46.emf"/><Relationship Id="rId111" Type="http://schemas.openxmlformats.org/officeDocument/2006/relationships/oleObject" Target="embeddings/oleObject47.bin"/><Relationship Id="rId132" Type="http://schemas.openxmlformats.org/officeDocument/2006/relationships/image" Target="media/image68.emf"/><Relationship Id="rId153" Type="http://schemas.openxmlformats.org/officeDocument/2006/relationships/image" Target="media/image75.emf"/><Relationship Id="rId174" Type="http://schemas.openxmlformats.org/officeDocument/2006/relationships/oleObject" Target="embeddings/oleObject84.bin"/><Relationship Id="rId179" Type="http://schemas.openxmlformats.org/officeDocument/2006/relationships/image" Target="media/image86.emf"/><Relationship Id="rId195" Type="http://schemas.openxmlformats.org/officeDocument/2006/relationships/image" Target="media/image94.emf"/><Relationship Id="rId209" Type="http://schemas.openxmlformats.org/officeDocument/2006/relationships/image" Target="media/image101.emf"/><Relationship Id="rId190" Type="http://schemas.openxmlformats.org/officeDocument/2006/relationships/oleObject" Target="embeddings/oleObject92.bin"/><Relationship Id="rId204" Type="http://schemas.openxmlformats.org/officeDocument/2006/relationships/oleObject" Target="embeddings/oleObject99.bin"/><Relationship Id="rId220" Type="http://schemas.openxmlformats.org/officeDocument/2006/relationships/oleObject" Target="embeddings/oleObject107.bin"/><Relationship Id="rId225" Type="http://schemas.openxmlformats.org/officeDocument/2006/relationships/image" Target="media/image109.emf"/><Relationship Id="rId241" Type="http://schemas.openxmlformats.org/officeDocument/2006/relationships/image" Target="media/image117.emf"/><Relationship Id="rId246" Type="http://schemas.openxmlformats.org/officeDocument/2006/relationships/oleObject" Target="embeddings/oleObject120.bin"/><Relationship Id="rId15" Type="http://schemas.openxmlformats.org/officeDocument/2006/relationships/oleObject" Target="embeddings/oleObject1.bin"/><Relationship Id="rId36" Type="http://schemas.openxmlformats.org/officeDocument/2006/relationships/oleObject" Target="embeddings/oleObject8.bin"/><Relationship Id="rId57" Type="http://schemas.openxmlformats.org/officeDocument/2006/relationships/oleObject" Target="embeddings/oleObject20.bin"/><Relationship Id="rId106" Type="http://schemas.openxmlformats.org/officeDocument/2006/relationships/image" Target="media/image55.emf"/><Relationship Id="rId127" Type="http://schemas.openxmlformats.org/officeDocument/2006/relationships/oleObject" Target="embeddings/oleObject55.bin"/><Relationship Id="rId10" Type="http://schemas.openxmlformats.org/officeDocument/2006/relationships/image" Target="media/image3.png"/><Relationship Id="rId31" Type="http://schemas.openxmlformats.org/officeDocument/2006/relationships/oleObject" Target="embeddings/oleObject5.bin"/><Relationship Id="rId52" Type="http://schemas.openxmlformats.org/officeDocument/2006/relationships/image" Target="media/image28.emf"/><Relationship Id="rId73" Type="http://schemas.openxmlformats.org/officeDocument/2006/relationships/oleObject" Target="embeddings/oleObject28.bin"/><Relationship Id="rId78" Type="http://schemas.openxmlformats.org/officeDocument/2006/relationships/image" Target="media/image41.emf"/><Relationship Id="rId94" Type="http://schemas.openxmlformats.org/officeDocument/2006/relationships/image" Target="media/image49.emf"/><Relationship Id="rId99" Type="http://schemas.openxmlformats.org/officeDocument/2006/relationships/oleObject" Target="embeddings/oleObject41.bin"/><Relationship Id="rId101" Type="http://schemas.openxmlformats.org/officeDocument/2006/relationships/oleObject" Target="embeddings/oleObject42.bin"/><Relationship Id="rId122" Type="http://schemas.openxmlformats.org/officeDocument/2006/relationships/image" Target="media/image63.emf"/><Relationship Id="rId143" Type="http://schemas.openxmlformats.org/officeDocument/2006/relationships/oleObject" Target="embeddings/oleObject65.bin"/><Relationship Id="rId148" Type="http://schemas.openxmlformats.org/officeDocument/2006/relationships/oleObject" Target="embeddings/oleObject68.bin"/><Relationship Id="rId164" Type="http://schemas.openxmlformats.org/officeDocument/2006/relationships/oleObject" Target="embeddings/oleObject79.bin"/><Relationship Id="rId169" Type="http://schemas.openxmlformats.org/officeDocument/2006/relationships/image" Target="media/image81.emf"/><Relationship Id="rId185" Type="http://schemas.openxmlformats.org/officeDocument/2006/relationships/image" Target="media/image89.emf"/><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oleObject" Target="embeddings/oleObject87.bin"/><Relationship Id="rId210" Type="http://schemas.openxmlformats.org/officeDocument/2006/relationships/oleObject" Target="embeddings/oleObject102.bin"/><Relationship Id="rId215" Type="http://schemas.openxmlformats.org/officeDocument/2006/relationships/image" Target="media/image104.emf"/><Relationship Id="rId236" Type="http://schemas.openxmlformats.org/officeDocument/2006/relationships/oleObject" Target="embeddings/oleObject115.bin"/><Relationship Id="rId26" Type="http://schemas.openxmlformats.org/officeDocument/2006/relationships/image" Target="media/image17.emf"/><Relationship Id="rId231" Type="http://schemas.openxmlformats.org/officeDocument/2006/relationships/image" Target="media/image112.emf"/><Relationship Id="rId47" Type="http://schemas.openxmlformats.org/officeDocument/2006/relationships/oleObject" Target="embeddings/oleObject15.bin"/><Relationship Id="rId68" Type="http://schemas.openxmlformats.org/officeDocument/2006/relationships/image" Target="media/image36.emf"/><Relationship Id="rId89" Type="http://schemas.openxmlformats.org/officeDocument/2006/relationships/oleObject" Target="embeddings/oleObject36.bin"/><Relationship Id="rId112" Type="http://schemas.openxmlformats.org/officeDocument/2006/relationships/image" Target="media/image58.emf"/><Relationship Id="rId133" Type="http://schemas.openxmlformats.org/officeDocument/2006/relationships/oleObject" Target="embeddings/oleObject58.bin"/><Relationship Id="rId154" Type="http://schemas.openxmlformats.org/officeDocument/2006/relationships/oleObject" Target="embeddings/oleObject72.bin"/><Relationship Id="rId175" Type="http://schemas.openxmlformats.org/officeDocument/2006/relationships/image" Target="media/image84.emf"/><Relationship Id="rId196" Type="http://schemas.openxmlformats.org/officeDocument/2006/relationships/oleObject" Target="embeddings/oleObject95.bin"/><Relationship Id="rId200" Type="http://schemas.openxmlformats.org/officeDocument/2006/relationships/oleObject" Target="embeddings/oleObject97.bin"/><Relationship Id="rId16" Type="http://schemas.openxmlformats.org/officeDocument/2006/relationships/image" Target="media/image8.png"/><Relationship Id="rId221" Type="http://schemas.openxmlformats.org/officeDocument/2006/relationships/image" Target="media/image107.emf"/><Relationship Id="rId242" Type="http://schemas.openxmlformats.org/officeDocument/2006/relationships/oleObject" Target="embeddings/oleObject118.bin"/><Relationship Id="rId37" Type="http://schemas.openxmlformats.org/officeDocument/2006/relationships/oleObject" Target="embeddings/oleObject9.bin"/><Relationship Id="rId58" Type="http://schemas.openxmlformats.org/officeDocument/2006/relationships/image" Target="media/image31.emf"/><Relationship Id="rId79" Type="http://schemas.openxmlformats.org/officeDocument/2006/relationships/oleObject" Target="embeddings/oleObject31.bin"/><Relationship Id="rId102" Type="http://schemas.openxmlformats.org/officeDocument/2006/relationships/image" Target="media/image53.emf"/><Relationship Id="rId123" Type="http://schemas.openxmlformats.org/officeDocument/2006/relationships/oleObject" Target="embeddings/oleObject53.bin"/><Relationship Id="rId144" Type="http://schemas.openxmlformats.org/officeDocument/2006/relationships/image" Target="media/image72.emf"/><Relationship Id="rId90" Type="http://schemas.openxmlformats.org/officeDocument/2006/relationships/image" Target="media/image47.emf"/><Relationship Id="rId165" Type="http://schemas.openxmlformats.org/officeDocument/2006/relationships/image" Target="media/image79.emf"/><Relationship Id="rId186" Type="http://schemas.openxmlformats.org/officeDocument/2006/relationships/oleObject" Target="embeddings/oleObject90.bin"/><Relationship Id="rId211" Type="http://schemas.openxmlformats.org/officeDocument/2006/relationships/image" Target="media/image102.emf"/><Relationship Id="rId232" Type="http://schemas.openxmlformats.org/officeDocument/2006/relationships/oleObject" Target="embeddings/oleObject113.bin"/><Relationship Id="rId27" Type="http://schemas.openxmlformats.org/officeDocument/2006/relationships/oleObject" Target="embeddings/oleObject3.bin"/><Relationship Id="rId48" Type="http://schemas.openxmlformats.org/officeDocument/2006/relationships/image" Target="media/image26.emf"/><Relationship Id="rId69" Type="http://schemas.openxmlformats.org/officeDocument/2006/relationships/oleObject" Target="embeddings/oleObject26.bin"/><Relationship Id="rId113" Type="http://schemas.openxmlformats.org/officeDocument/2006/relationships/oleObject" Target="embeddings/oleObject48.bin"/><Relationship Id="rId134" Type="http://schemas.openxmlformats.org/officeDocument/2006/relationships/oleObject" Target="embeddings/oleObject59.bin"/><Relationship Id="rId80" Type="http://schemas.openxmlformats.org/officeDocument/2006/relationships/image" Target="media/image42.emf"/><Relationship Id="rId155" Type="http://schemas.openxmlformats.org/officeDocument/2006/relationships/oleObject" Target="embeddings/oleObject73.bin"/><Relationship Id="rId176" Type="http://schemas.openxmlformats.org/officeDocument/2006/relationships/oleObject" Target="embeddings/oleObject85.bin"/><Relationship Id="rId197" Type="http://schemas.openxmlformats.org/officeDocument/2006/relationships/image" Target="media/image95.emf"/><Relationship Id="rId201" Type="http://schemas.openxmlformats.org/officeDocument/2006/relationships/image" Target="media/image97.emf"/><Relationship Id="rId222" Type="http://schemas.openxmlformats.org/officeDocument/2006/relationships/oleObject" Target="embeddings/oleObject108.bin"/><Relationship Id="rId243" Type="http://schemas.openxmlformats.org/officeDocument/2006/relationships/image" Target="media/image118.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16A72-7B89-42A5-B793-2794FD114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33</Pages>
  <Words>3684</Words>
  <Characters>21004</Characters>
  <Application>Microsoft Office Word</Application>
  <DocSecurity>0</DocSecurity>
  <Lines>175</Lines>
  <Paragraphs>49</Paragraphs>
  <ScaleCrop>false</ScaleCrop>
  <Company/>
  <LinksUpToDate>false</LinksUpToDate>
  <CharactersWithSpaces>24639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WJM</cp:lastModifiedBy>
  <cp:revision>9</cp:revision>
  <dcterms:created xsi:type="dcterms:W3CDTF">2023-05-11T23:52:00Z</dcterms:created>
  <dcterms:modified xsi:type="dcterms:W3CDTF">2023-05-15T02:33:00Z</dcterms:modified>
</cp:coreProperties>
</file>