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DEDB6" w14:textId="79205261" w:rsidR="001818E3" w:rsidRPr="00B32681" w:rsidRDefault="005338CF" w:rsidP="00F232AB">
      <w:pPr>
        <w:adjustRightInd w:val="0"/>
        <w:snapToGrid w:val="0"/>
        <w:spacing w:line="240" w:lineRule="atLeast"/>
        <w:ind w:right="1"/>
        <w:jc w:val="left"/>
        <w:rPr>
          <w:rFonts w:eastAsiaTheme="minorEastAsia"/>
          <w:bCs/>
          <w:szCs w:val="24"/>
          <w:lang w:eastAsia="zh-CN"/>
        </w:rPr>
      </w:pPr>
      <w:r w:rsidRPr="00B32681">
        <w:rPr>
          <w:rFonts w:eastAsiaTheme="minorEastAsia" w:hint="eastAsia"/>
          <w:bCs/>
          <w:szCs w:val="24"/>
          <w:lang w:eastAsia="zh-CN"/>
        </w:rPr>
        <w:t>S</w:t>
      </w:r>
      <w:r w:rsidRPr="00B32681">
        <w:rPr>
          <w:rFonts w:eastAsiaTheme="minorEastAsia"/>
          <w:bCs/>
          <w:szCs w:val="24"/>
          <w:lang w:eastAsia="zh-CN"/>
        </w:rPr>
        <w:t>upplementary data for</w:t>
      </w:r>
    </w:p>
    <w:p w14:paraId="299B9209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b/>
          <w:sz w:val="30"/>
          <w:szCs w:val="30"/>
        </w:rPr>
      </w:pPr>
      <w:r w:rsidRPr="00FF0FD9">
        <w:rPr>
          <w:rFonts w:eastAsia="宋体"/>
          <w:b/>
          <w:sz w:val="30"/>
          <w:szCs w:val="30"/>
        </w:rPr>
        <w:t xml:space="preserve">Efficacy and Safety of </w:t>
      </w:r>
      <w:bookmarkStart w:id="0" w:name="OLE_LINK11"/>
      <w:bookmarkStart w:id="1" w:name="OLE_LINK12"/>
      <w:proofErr w:type="spellStart"/>
      <w:r w:rsidRPr="00FF0FD9">
        <w:rPr>
          <w:rFonts w:eastAsia="宋体"/>
          <w:b/>
          <w:sz w:val="30"/>
          <w:szCs w:val="30"/>
        </w:rPr>
        <w:t>Triazavirin</w:t>
      </w:r>
      <w:bookmarkEnd w:id="0"/>
      <w:bookmarkEnd w:id="1"/>
      <w:proofErr w:type="spellEnd"/>
      <w:r w:rsidRPr="00FF0FD9">
        <w:rPr>
          <w:rFonts w:eastAsia="宋体"/>
          <w:b/>
          <w:sz w:val="30"/>
          <w:szCs w:val="30"/>
        </w:rPr>
        <w:t xml:space="preserve"> Therapy for Coronavirus Disease 2019: A Pilot Randomized Controlled Trial</w:t>
      </w:r>
    </w:p>
    <w:p w14:paraId="503E347E" w14:textId="77777777" w:rsidR="00FF0FD9" w:rsidRPr="00FF0FD9" w:rsidRDefault="00FF0FD9" w:rsidP="00FF0FD9">
      <w:pPr>
        <w:autoSpaceDE w:val="0"/>
        <w:autoSpaceDN w:val="0"/>
        <w:adjustRightInd w:val="0"/>
        <w:spacing w:line="240" w:lineRule="auto"/>
        <w:jc w:val="left"/>
        <w:rPr>
          <w:rFonts w:eastAsia="宋体"/>
          <w:szCs w:val="24"/>
        </w:rPr>
      </w:pPr>
      <w:proofErr w:type="spellStart"/>
      <w:r w:rsidRPr="00FF0FD9">
        <w:rPr>
          <w:rFonts w:eastAsia="宋体"/>
          <w:szCs w:val="24"/>
        </w:rPr>
        <w:t>Xiaoke</w:t>
      </w:r>
      <w:proofErr w:type="spellEnd"/>
      <w:r w:rsidRPr="00FF0FD9">
        <w:rPr>
          <w:rFonts w:eastAsia="宋体"/>
          <w:szCs w:val="24"/>
        </w:rPr>
        <w:t xml:space="preserve"> Wu </w:t>
      </w:r>
      <w:proofErr w:type="spellStart"/>
      <w:r w:rsidRPr="00FF0FD9">
        <w:rPr>
          <w:rFonts w:eastAsia="宋体"/>
          <w:szCs w:val="24"/>
          <w:vertAlign w:val="superscript"/>
        </w:rPr>
        <w:t>a,b,c</w:t>
      </w:r>
      <w:proofErr w:type="spellEnd"/>
      <w:r w:rsidRPr="00FF0FD9">
        <w:rPr>
          <w:rFonts w:eastAsia="宋体"/>
          <w:szCs w:val="24"/>
          <w:vertAlign w:val="superscript"/>
        </w:rPr>
        <w:t>,#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Kaijiang</w:t>
      </w:r>
      <w:proofErr w:type="spellEnd"/>
      <w:r w:rsidRPr="00FF0FD9">
        <w:rPr>
          <w:rFonts w:eastAsia="宋体"/>
          <w:szCs w:val="24"/>
        </w:rPr>
        <w:t xml:space="preserve"> Yu </w:t>
      </w:r>
      <w:r w:rsidRPr="00FF0FD9">
        <w:rPr>
          <w:rFonts w:eastAsia="宋体"/>
          <w:szCs w:val="24"/>
          <w:vertAlign w:val="superscript"/>
        </w:rPr>
        <w:t>d,#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Yongchen</w:t>
      </w:r>
      <w:proofErr w:type="spellEnd"/>
      <w:r w:rsidRPr="00FF0FD9">
        <w:rPr>
          <w:rFonts w:eastAsia="宋体"/>
          <w:szCs w:val="24"/>
        </w:rPr>
        <w:t xml:space="preserve"> Wang </w:t>
      </w:r>
      <w:r w:rsidRPr="00FF0FD9">
        <w:rPr>
          <w:rFonts w:eastAsia="宋体"/>
          <w:szCs w:val="24"/>
          <w:vertAlign w:val="superscript"/>
        </w:rPr>
        <w:t>e,#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Wanhai</w:t>
      </w:r>
      <w:proofErr w:type="spellEnd"/>
      <w:r w:rsidRPr="00FF0FD9">
        <w:rPr>
          <w:rFonts w:eastAsia="宋体"/>
          <w:szCs w:val="24"/>
        </w:rPr>
        <w:t xml:space="preserve"> Xu </w:t>
      </w:r>
      <w:r w:rsidRPr="00FF0FD9">
        <w:rPr>
          <w:rFonts w:eastAsia="宋体"/>
          <w:szCs w:val="24"/>
          <w:vertAlign w:val="superscript"/>
        </w:rPr>
        <w:t>f,#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Hongli</w:t>
      </w:r>
      <w:proofErr w:type="spellEnd"/>
      <w:r w:rsidRPr="00FF0FD9">
        <w:rPr>
          <w:rFonts w:eastAsia="宋体"/>
          <w:szCs w:val="24"/>
        </w:rPr>
        <w:t xml:space="preserve"> Ma </w:t>
      </w:r>
      <w:r w:rsidRPr="00FF0FD9">
        <w:rPr>
          <w:rFonts w:eastAsia="宋体"/>
          <w:szCs w:val="24"/>
          <w:vertAlign w:val="superscript"/>
        </w:rPr>
        <w:t>c</w:t>
      </w:r>
      <w:r w:rsidRPr="00FF0FD9">
        <w:rPr>
          <w:rFonts w:eastAsia="宋体"/>
          <w:szCs w:val="24"/>
        </w:rPr>
        <w:t xml:space="preserve">, Yan </w:t>
      </w:r>
      <w:proofErr w:type="spellStart"/>
      <w:r w:rsidRPr="00FF0FD9">
        <w:rPr>
          <w:rFonts w:eastAsia="宋体"/>
          <w:szCs w:val="24"/>
        </w:rPr>
        <w:t>Hou</w:t>
      </w:r>
      <w:proofErr w:type="spellEnd"/>
      <w:r w:rsidRPr="00FF0FD9">
        <w:rPr>
          <w:rFonts w:eastAsia="宋体"/>
          <w:szCs w:val="24"/>
        </w:rPr>
        <w:t xml:space="preserve"> </w:t>
      </w:r>
      <w:r w:rsidRPr="00FF0FD9">
        <w:rPr>
          <w:rFonts w:eastAsia="宋体"/>
          <w:szCs w:val="24"/>
          <w:vertAlign w:val="superscript"/>
        </w:rPr>
        <w:t>a</w:t>
      </w:r>
      <w:r w:rsidRPr="00FF0FD9">
        <w:rPr>
          <w:rFonts w:eastAsia="宋体"/>
          <w:szCs w:val="24"/>
        </w:rPr>
        <w:t xml:space="preserve">, Yue Li </w:t>
      </w:r>
      <w:r w:rsidRPr="00FF0FD9">
        <w:rPr>
          <w:rFonts w:eastAsia="宋体"/>
          <w:szCs w:val="24"/>
          <w:vertAlign w:val="superscript"/>
        </w:rPr>
        <w:t>d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Benzhi</w:t>
      </w:r>
      <w:proofErr w:type="spellEnd"/>
      <w:r w:rsidRPr="00FF0FD9">
        <w:rPr>
          <w:rFonts w:eastAsia="宋体"/>
          <w:szCs w:val="24"/>
        </w:rPr>
        <w:t xml:space="preserve"> </w:t>
      </w:r>
      <w:proofErr w:type="spellStart"/>
      <w:r w:rsidRPr="00FF0FD9">
        <w:rPr>
          <w:rFonts w:eastAsia="宋体"/>
          <w:szCs w:val="24"/>
        </w:rPr>
        <w:t>Cai</w:t>
      </w:r>
      <w:proofErr w:type="spellEnd"/>
      <w:r w:rsidRPr="00FF0FD9">
        <w:rPr>
          <w:rFonts w:eastAsia="宋体"/>
          <w:szCs w:val="24"/>
        </w:rPr>
        <w:t xml:space="preserve"> </w:t>
      </w:r>
      <w:r w:rsidRPr="00FF0FD9">
        <w:rPr>
          <w:rFonts w:eastAsia="宋体"/>
          <w:szCs w:val="24"/>
          <w:vertAlign w:val="superscript"/>
        </w:rPr>
        <w:t>e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Liying</w:t>
      </w:r>
      <w:proofErr w:type="spellEnd"/>
      <w:r w:rsidRPr="00FF0FD9">
        <w:rPr>
          <w:rFonts w:eastAsia="宋体"/>
          <w:szCs w:val="24"/>
        </w:rPr>
        <w:t xml:space="preserve"> Zhu </w:t>
      </w:r>
      <w:r w:rsidRPr="00FF0FD9">
        <w:rPr>
          <w:rFonts w:eastAsia="宋体"/>
          <w:szCs w:val="24"/>
          <w:vertAlign w:val="superscript"/>
        </w:rPr>
        <w:t>f</w:t>
      </w:r>
      <w:r w:rsidRPr="00FF0FD9">
        <w:rPr>
          <w:rFonts w:eastAsia="宋体"/>
          <w:szCs w:val="24"/>
        </w:rPr>
        <w:t>, Min Zhang</w:t>
      </w:r>
      <w:r w:rsidRPr="00FF0FD9">
        <w:rPr>
          <w:rFonts w:eastAsia="宋体"/>
          <w:szCs w:val="24"/>
          <w:vertAlign w:val="superscript"/>
        </w:rPr>
        <w:t xml:space="preserve"> b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Xiaoli</w:t>
      </w:r>
      <w:proofErr w:type="spellEnd"/>
      <w:r w:rsidRPr="00FF0FD9">
        <w:rPr>
          <w:rFonts w:eastAsia="宋体"/>
          <w:szCs w:val="24"/>
        </w:rPr>
        <w:t xml:space="preserve"> Hu </w:t>
      </w:r>
      <w:r w:rsidRPr="00FF0FD9">
        <w:rPr>
          <w:rFonts w:eastAsia="宋体"/>
          <w:szCs w:val="24"/>
          <w:vertAlign w:val="superscript"/>
        </w:rPr>
        <w:t>b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Jingshu</w:t>
      </w:r>
      <w:proofErr w:type="spellEnd"/>
      <w:r w:rsidRPr="00FF0FD9">
        <w:rPr>
          <w:rFonts w:eastAsia="宋体"/>
          <w:szCs w:val="24"/>
        </w:rPr>
        <w:t xml:space="preserve"> Gao </w:t>
      </w:r>
      <w:r w:rsidRPr="00FF0FD9">
        <w:rPr>
          <w:rFonts w:eastAsia="宋体"/>
          <w:szCs w:val="24"/>
          <w:vertAlign w:val="superscript"/>
        </w:rPr>
        <w:t>c</w:t>
      </w:r>
      <w:r w:rsidRPr="00FF0FD9">
        <w:rPr>
          <w:rFonts w:eastAsia="宋体"/>
          <w:szCs w:val="24"/>
        </w:rPr>
        <w:t xml:space="preserve">, Yu Wang </w:t>
      </w:r>
      <w:r w:rsidRPr="00FF0FD9">
        <w:rPr>
          <w:rFonts w:eastAsia="宋体"/>
          <w:szCs w:val="24"/>
          <w:vertAlign w:val="superscript"/>
        </w:rPr>
        <w:t>c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Huichao</w:t>
      </w:r>
      <w:proofErr w:type="spellEnd"/>
      <w:r w:rsidRPr="00FF0FD9">
        <w:rPr>
          <w:rFonts w:eastAsia="宋体"/>
          <w:szCs w:val="24"/>
        </w:rPr>
        <w:t xml:space="preserve"> Qin </w:t>
      </w:r>
      <w:r w:rsidRPr="00FF0FD9">
        <w:rPr>
          <w:rFonts w:eastAsia="宋体"/>
          <w:szCs w:val="24"/>
          <w:vertAlign w:val="superscript"/>
        </w:rPr>
        <w:t>c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Wenjie</w:t>
      </w:r>
      <w:proofErr w:type="spellEnd"/>
      <w:r w:rsidRPr="00FF0FD9">
        <w:rPr>
          <w:rFonts w:eastAsia="宋体"/>
          <w:szCs w:val="24"/>
        </w:rPr>
        <w:t xml:space="preserve"> Wang </w:t>
      </w:r>
      <w:r w:rsidRPr="00FF0FD9">
        <w:rPr>
          <w:rFonts w:eastAsia="宋体"/>
          <w:szCs w:val="24"/>
          <w:vertAlign w:val="superscript"/>
        </w:rPr>
        <w:t>a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Mingyan</w:t>
      </w:r>
      <w:proofErr w:type="spellEnd"/>
      <w:r w:rsidRPr="00FF0FD9">
        <w:rPr>
          <w:rFonts w:eastAsia="宋体"/>
          <w:szCs w:val="24"/>
        </w:rPr>
        <w:t xml:space="preserve"> Zhao </w:t>
      </w:r>
      <w:r w:rsidRPr="00FF0FD9">
        <w:rPr>
          <w:rFonts w:eastAsia="宋体"/>
          <w:szCs w:val="24"/>
          <w:vertAlign w:val="superscript"/>
        </w:rPr>
        <w:t>d</w:t>
      </w:r>
      <w:r w:rsidRPr="00FF0FD9">
        <w:rPr>
          <w:rFonts w:eastAsia="宋体"/>
          <w:szCs w:val="24"/>
        </w:rPr>
        <w:t xml:space="preserve">, Xia Wu </w:t>
      </w:r>
      <w:r w:rsidRPr="00FF0FD9">
        <w:rPr>
          <w:rFonts w:eastAsia="宋体"/>
          <w:szCs w:val="24"/>
          <w:vertAlign w:val="superscript"/>
        </w:rPr>
        <w:t>e</w:t>
      </w:r>
      <w:r w:rsidRPr="00FF0FD9">
        <w:rPr>
          <w:rFonts w:eastAsia="宋体"/>
          <w:szCs w:val="24"/>
        </w:rPr>
        <w:t xml:space="preserve">, Yong Zhang </w:t>
      </w:r>
      <w:r w:rsidRPr="00FF0FD9">
        <w:rPr>
          <w:rFonts w:eastAsia="宋体"/>
          <w:szCs w:val="24"/>
          <w:vertAlign w:val="superscript"/>
        </w:rPr>
        <w:t>a</w:t>
      </w:r>
      <w:r w:rsidRPr="00FF0FD9">
        <w:rPr>
          <w:rFonts w:eastAsia="宋体"/>
          <w:szCs w:val="24"/>
        </w:rPr>
        <w:t xml:space="preserve">, Lu Li </w:t>
      </w:r>
      <w:r w:rsidRPr="00FF0FD9">
        <w:rPr>
          <w:rFonts w:eastAsia="宋体"/>
          <w:szCs w:val="24"/>
          <w:vertAlign w:val="superscript"/>
        </w:rPr>
        <w:t>g</w:t>
      </w:r>
      <w:r w:rsidRPr="00FF0FD9">
        <w:rPr>
          <w:rFonts w:eastAsia="宋体"/>
          <w:szCs w:val="24"/>
        </w:rPr>
        <w:t>, Kang Li</w:t>
      </w:r>
      <w:r w:rsidRPr="00FF0FD9">
        <w:rPr>
          <w:rFonts w:eastAsia="宋体"/>
          <w:szCs w:val="24"/>
          <w:vertAlign w:val="superscript"/>
        </w:rPr>
        <w:t xml:space="preserve"> a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Zhimin</w:t>
      </w:r>
      <w:proofErr w:type="spellEnd"/>
      <w:r w:rsidRPr="00FF0FD9">
        <w:rPr>
          <w:rFonts w:eastAsia="宋体"/>
          <w:szCs w:val="24"/>
        </w:rPr>
        <w:t xml:space="preserve"> Du </w:t>
      </w:r>
      <w:r w:rsidRPr="00FF0FD9">
        <w:rPr>
          <w:rFonts w:eastAsia="宋体"/>
          <w:szCs w:val="24"/>
          <w:vertAlign w:val="superscript"/>
        </w:rPr>
        <w:t>e</w:t>
      </w:r>
      <w:r w:rsidRPr="00FF0FD9">
        <w:rPr>
          <w:rFonts w:eastAsia="宋体"/>
          <w:szCs w:val="24"/>
        </w:rPr>
        <w:t xml:space="preserve">, Ben Willem J. </w:t>
      </w:r>
      <w:proofErr w:type="spellStart"/>
      <w:r w:rsidRPr="00FF0FD9">
        <w:rPr>
          <w:rFonts w:eastAsia="宋体"/>
          <w:szCs w:val="24"/>
        </w:rPr>
        <w:t>Mol</w:t>
      </w:r>
      <w:proofErr w:type="spellEnd"/>
      <w:r w:rsidRPr="00FF0FD9">
        <w:rPr>
          <w:rFonts w:eastAsia="宋体"/>
          <w:szCs w:val="24"/>
        </w:rPr>
        <w:t xml:space="preserve"> </w:t>
      </w:r>
      <w:r w:rsidRPr="00FF0FD9">
        <w:rPr>
          <w:rFonts w:eastAsia="宋体"/>
          <w:szCs w:val="24"/>
          <w:vertAlign w:val="superscript"/>
        </w:rPr>
        <w:t>h</w:t>
      </w:r>
      <w:r w:rsidRPr="00FF0FD9">
        <w:rPr>
          <w:rFonts w:eastAsia="宋体"/>
          <w:szCs w:val="24"/>
        </w:rPr>
        <w:t xml:space="preserve">, </w:t>
      </w:r>
      <w:proofErr w:type="spellStart"/>
      <w:r w:rsidRPr="00FF0FD9">
        <w:rPr>
          <w:rFonts w:eastAsia="宋体"/>
          <w:szCs w:val="24"/>
        </w:rPr>
        <w:t>Baofeng</w:t>
      </w:r>
      <w:proofErr w:type="spellEnd"/>
      <w:r w:rsidRPr="00FF0FD9">
        <w:rPr>
          <w:rFonts w:eastAsia="宋体"/>
          <w:szCs w:val="24"/>
        </w:rPr>
        <w:t xml:space="preserve"> Yang </w:t>
      </w:r>
      <w:r w:rsidRPr="00FF0FD9">
        <w:rPr>
          <w:rFonts w:eastAsia="宋体"/>
          <w:szCs w:val="24"/>
          <w:vertAlign w:val="superscript"/>
        </w:rPr>
        <w:t>a,</w:t>
      </w:r>
      <w:r w:rsidRPr="00FF0FD9">
        <w:rPr>
          <w:rFonts w:eastAsia="宋体"/>
          <w:szCs w:val="24"/>
        </w:rPr>
        <w:t>*</w:t>
      </w:r>
    </w:p>
    <w:p w14:paraId="7D709BB6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a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College of Pharmacology, Harbin Medical University, Harbin 150001, China</w:t>
      </w:r>
    </w:p>
    <w:p w14:paraId="6412A26E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b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Heilongjiang Provincial Hospital, Harbin Institute of Technology, Harbin 150030, China</w:t>
      </w:r>
    </w:p>
    <w:p w14:paraId="39EE45FB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c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First Affiliated Hospital, Heilongjiang University of Chinese Medicine, Harbin 150040, China</w:t>
      </w:r>
    </w:p>
    <w:p w14:paraId="04FF76DE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d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First Affiliated Hospital, Harbin Medical University, Harbin 150001, China</w:t>
      </w:r>
    </w:p>
    <w:p w14:paraId="577FDD77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e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Second Affiliated Hospital, Harbin Medical University, Harbin 150001, China</w:t>
      </w:r>
    </w:p>
    <w:p w14:paraId="5F600E9F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f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Fourth Affiliated Hospital, Harbin Medical University, Harbin 150001, China</w:t>
      </w:r>
    </w:p>
    <w:p w14:paraId="031DD54A" w14:textId="77777777" w:rsidR="00FF0FD9" w:rsidRP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i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g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r w:rsidRPr="00FF0FD9">
        <w:rPr>
          <w:rFonts w:eastAsia="宋体"/>
          <w:i/>
          <w:sz w:val="21"/>
          <w:szCs w:val="21"/>
          <w:vertAlign w:val="superscript"/>
        </w:rPr>
        <w:t>College of Basic Medical Sciences, Zhejiang Chinese Medical University, Hangzhou</w:t>
      </w:r>
      <w:r w:rsidRPr="00FF0FD9">
        <w:rPr>
          <w:rFonts w:ascii="微软雅黑" w:eastAsia="微软雅黑" w:hAnsi="微软雅黑" w:cs="宋体" w:hint="eastAsia"/>
          <w:color w:val="FFFFFF"/>
          <w:sz w:val="17"/>
          <w:szCs w:val="17"/>
          <w:lang w:eastAsia="zh-CN"/>
        </w:rPr>
        <w:t xml:space="preserve"> </w:t>
      </w:r>
      <w:r w:rsidRPr="00FF0FD9">
        <w:rPr>
          <w:rFonts w:eastAsia="宋体" w:hint="eastAsia"/>
          <w:i/>
          <w:sz w:val="21"/>
          <w:szCs w:val="21"/>
          <w:vertAlign w:val="superscript"/>
        </w:rPr>
        <w:t>310053</w:t>
      </w:r>
      <w:r w:rsidRPr="00FF0FD9">
        <w:rPr>
          <w:rFonts w:eastAsia="宋体"/>
          <w:i/>
          <w:sz w:val="21"/>
          <w:szCs w:val="21"/>
          <w:vertAlign w:val="superscript"/>
        </w:rPr>
        <w:t>, China</w:t>
      </w:r>
    </w:p>
    <w:p w14:paraId="2A8C1E19" w14:textId="77777777" w:rsidR="00FF0FD9" w:rsidRDefault="00FF0FD9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sz w:val="21"/>
          <w:szCs w:val="21"/>
          <w:vertAlign w:val="superscript"/>
        </w:rPr>
      </w:pPr>
      <w:proofErr w:type="gramStart"/>
      <w:r w:rsidRPr="00FF0FD9">
        <w:rPr>
          <w:rFonts w:eastAsia="宋体"/>
          <w:sz w:val="21"/>
          <w:szCs w:val="21"/>
          <w:vertAlign w:val="superscript"/>
        </w:rPr>
        <w:t>h</w:t>
      </w:r>
      <w:proofErr w:type="gramEnd"/>
      <w:r w:rsidRPr="00FF0FD9">
        <w:rPr>
          <w:rFonts w:eastAsia="宋体"/>
          <w:sz w:val="21"/>
          <w:szCs w:val="21"/>
          <w:vertAlign w:val="superscript"/>
        </w:rPr>
        <w:t xml:space="preserve"> </w:t>
      </w:r>
      <w:proofErr w:type="spellStart"/>
      <w:r w:rsidRPr="00FF0FD9">
        <w:rPr>
          <w:rFonts w:eastAsia="宋体"/>
          <w:sz w:val="21"/>
          <w:szCs w:val="21"/>
          <w:vertAlign w:val="superscript"/>
        </w:rPr>
        <w:t>Monash</w:t>
      </w:r>
      <w:proofErr w:type="spellEnd"/>
      <w:r w:rsidRPr="00FF0FD9">
        <w:rPr>
          <w:rFonts w:eastAsia="宋体"/>
          <w:sz w:val="21"/>
          <w:szCs w:val="21"/>
          <w:vertAlign w:val="superscript"/>
        </w:rPr>
        <w:t xml:space="preserve"> Medical Centre, </w:t>
      </w:r>
      <w:proofErr w:type="spellStart"/>
      <w:r w:rsidRPr="00FF0FD9">
        <w:rPr>
          <w:rFonts w:eastAsia="宋体"/>
          <w:sz w:val="21"/>
          <w:szCs w:val="21"/>
          <w:vertAlign w:val="superscript"/>
        </w:rPr>
        <w:t>Monash</w:t>
      </w:r>
      <w:proofErr w:type="spellEnd"/>
      <w:r w:rsidRPr="00FF0FD9">
        <w:rPr>
          <w:rFonts w:eastAsia="宋体"/>
          <w:sz w:val="21"/>
          <w:szCs w:val="21"/>
          <w:vertAlign w:val="superscript"/>
        </w:rPr>
        <w:t xml:space="preserve"> University, </w:t>
      </w:r>
      <w:r w:rsidRPr="00FF0FD9">
        <w:rPr>
          <w:rFonts w:eastAsia="宋体"/>
          <w:i/>
          <w:sz w:val="21"/>
          <w:szCs w:val="21"/>
          <w:vertAlign w:val="superscript"/>
        </w:rPr>
        <w:t>Melbourne 3800</w:t>
      </w:r>
      <w:r w:rsidRPr="00FF0FD9">
        <w:rPr>
          <w:rFonts w:eastAsia="宋体"/>
          <w:sz w:val="21"/>
          <w:szCs w:val="21"/>
          <w:vertAlign w:val="superscript"/>
        </w:rPr>
        <w:t>, Australia</w:t>
      </w:r>
    </w:p>
    <w:p w14:paraId="69794608" w14:textId="77777777" w:rsidR="000A5AA8" w:rsidRPr="00FF0FD9" w:rsidRDefault="000A5AA8" w:rsidP="00FF0FD9">
      <w:pPr>
        <w:autoSpaceDE w:val="0"/>
        <w:autoSpaceDN w:val="0"/>
        <w:adjustRightInd w:val="0"/>
        <w:snapToGrid w:val="0"/>
        <w:spacing w:line="240" w:lineRule="atLeast"/>
        <w:rPr>
          <w:rFonts w:eastAsia="宋体"/>
          <w:sz w:val="21"/>
          <w:szCs w:val="21"/>
          <w:vertAlign w:val="superscript"/>
        </w:rPr>
      </w:pPr>
    </w:p>
    <w:p w14:paraId="5C6B70FC" w14:textId="77777777" w:rsidR="00FF0FD9" w:rsidRPr="00FF0FD9" w:rsidRDefault="00FF0FD9" w:rsidP="00FF0FD9">
      <w:pPr>
        <w:autoSpaceDE w:val="0"/>
        <w:autoSpaceDN w:val="0"/>
        <w:adjustRightInd w:val="0"/>
        <w:spacing w:line="240" w:lineRule="auto"/>
        <w:jc w:val="left"/>
        <w:rPr>
          <w:rFonts w:eastAsia="宋体"/>
          <w:sz w:val="18"/>
          <w:szCs w:val="18"/>
        </w:rPr>
      </w:pPr>
      <w:r w:rsidRPr="00FF0FD9">
        <w:rPr>
          <w:rFonts w:eastAsia="宋体"/>
          <w:sz w:val="18"/>
          <w:szCs w:val="18"/>
        </w:rPr>
        <w:t xml:space="preserve">* Corresponding author. </w:t>
      </w:r>
    </w:p>
    <w:p w14:paraId="20DA6477" w14:textId="77777777" w:rsidR="00FF0FD9" w:rsidRPr="00FF0FD9" w:rsidRDefault="00FF0FD9" w:rsidP="00FF0FD9">
      <w:pPr>
        <w:autoSpaceDE w:val="0"/>
        <w:autoSpaceDN w:val="0"/>
        <w:adjustRightInd w:val="0"/>
        <w:spacing w:line="240" w:lineRule="auto"/>
        <w:jc w:val="left"/>
        <w:rPr>
          <w:rFonts w:eastAsia="宋体"/>
          <w:i/>
          <w:sz w:val="18"/>
          <w:szCs w:val="18"/>
        </w:rPr>
      </w:pPr>
      <w:r w:rsidRPr="00FF0FD9">
        <w:rPr>
          <w:rFonts w:eastAsia="宋体"/>
          <w:i/>
          <w:sz w:val="18"/>
          <w:szCs w:val="18"/>
        </w:rPr>
        <w:t xml:space="preserve">E-mail address: </w:t>
      </w:r>
      <w:r w:rsidRPr="00FF0FD9">
        <w:rPr>
          <w:rFonts w:eastAsia="宋体"/>
          <w:sz w:val="18"/>
          <w:szCs w:val="18"/>
        </w:rPr>
        <w:t>yangbf@ems.hrbmu.edu.cn</w:t>
      </w:r>
      <w:r w:rsidRPr="00FF0FD9">
        <w:rPr>
          <w:rFonts w:eastAsia="宋体" w:hint="eastAsia"/>
          <w:sz w:val="18"/>
          <w:szCs w:val="18"/>
          <w:lang w:eastAsia="zh-CN"/>
        </w:rPr>
        <w:t xml:space="preserve"> (</w:t>
      </w:r>
      <w:r w:rsidRPr="00FF0FD9">
        <w:rPr>
          <w:rFonts w:eastAsia="宋体"/>
          <w:sz w:val="18"/>
          <w:szCs w:val="18"/>
          <w:lang w:eastAsia="zh-CN"/>
        </w:rPr>
        <w:t>B</w:t>
      </w:r>
      <w:r w:rsidRPr="00FF0FD9">
        <w:rPr>
          <w:rFonts w:eastAsia="宋体" w:hint="eastAsia"/>
          <w:sz w:val="18"/>
          <w:szCs w:val="18"/>
          <w:lang w:eastAsia="zh-CN"/>
        </w:rPr>
        <w:t xml:space="preserve">. </w:t>
      </w:r>
      <w:r w:rsidRPr="00FF0FD9">
        <w:rPr>
          <w:rFonts w:eastAsia="宋体"/>
          <w:sz w:val="18"/>
          <w:szCs w:val="18"/>
          <w:lang w:eastAsia="zh-CN"/>
        </w:rPr>
        <w:t>Yang</w:t>
      </w:r>
      <w:r w:rsidRPr="00FF0FD9">
        <w:rPr>
          <w:rFonts w:eastAsia="宋体" w:hint="eastAsia"/>
          <w:sz w:val="18"/>
          <w:szCs w:val="18"/>
          <w:lang w:eastAsia="zh-CN"/>
        </w:rPr>
        <w:t>)</w:t>
      </w:r>
      <w:r w:rsidRPr="00FF0FD9">
        <w:rPr>
          <w:rFonts w:eastAsia="宋体"/>
          <w:sz w:val="18"/>
          <w:szCs w:val="18"/>
          <w:lang w:eastAsia="zh-CN"/>
        </w:rPr>
        <w:t>.</w:t>
      </w:r>
      <w:r w:rsidRPr="00FF0FD9" w:rsidDel="006316CC">
        <w:rPr>
          <w:rFonts w:eastAsia="宋体"/>
          <w:sz w:val="18"/>
          <w:szCs w:val="18"/>
        </w:rPr>
        <w:t xml:space="preserve"> </w:t>
      </w:r>
    </w:p>
    <w:p w14:paraId="754CF8CD" w14:textId="77777777" w:rsidR="00FF0FD9" w:rsidRPr="00FF0FD9" w:rsidRDefault="00FF0FD9" w:rsidP="00FF0FD9">
      <w:pPr>
        <w:autoSpaceDE w:val="0"/>
        <w:autoSpaceDN w:val="0"/>
        <w:adjustRightInd w:val="0"/>
        <w:spacing w:line="240" w:lineRule="auto"/>
        <w:jc w:val="left"/>
        <w:rPr>
          <w:rFonts w:eastAsia="宋体"/>
          <w:sz w:val="18"/>
          <w:szCs w:val="18"/>
          <w:lang w:eastAsia="zh-CN"/>
        </w:rPr>
      </w:pPr>
      <w:r w:rsidRPr="00FF0FD9">
        <w:rPr>
          <w:rFonts w:eastAsia="宋体" w:hint="eastAsia"/>
          <w:sz w:val="18"/>
          <w:szCs w:val="18"/>
          <w:lang w:eastAsia="zh-CN"/>
        </w:rPr>
        <w:t>#</w:t>
      </w:r>
      <w:r w:rsidRPr="00FF0FD9">
        <w:rPr>
          <w:rFonts w:eastAsia="宋体"/>
          <w:sz w:val="18"/>
          <w:szCs w:val="18"/>
          <w:lang w:eastAsia="zh-CN"/>
        </w:rPr>
        <w:t xml:space="preserve"> </w:t>
      </w:r>
      <w:proofErr w:type="gramStart"/>
      <w:r w:rsidRPr="00FF0FD9">
        <w:rPr>
          <w:rFonts w:eastAsia="宋体"/>
          <w:sz w:val="18"/>
          <w:szCs w:val="18"/>
          <w:lang w:eastAsia="zh-CN"/>
        </w:rPr>
        <w:t>These</w:t>
      </w:r>
      <w:proofErr w:type="gramEnd"/>
      <w:r w:rsidRPr="00FF0FD9">
        <w:rPr>
          <w:rFonts w:eastAsia="宋体"/>
          <w:sz w:val="18"/>
          <w:szCs w:val="18"/>
          <w:lang w:eastAsia="zh-CN"/>
        </w:rPr>
        <w:t xml:space="preserve"> authors contributed equally to this work.</w:t>
      </w:r>
    </w:p>
    <w:p w14:paraId="34A46B3C" w14:textId="77777777" w:rsidR="005338CF" w:rsidRPr="00B32681" w:rsidRDefault="005338CF" w:rsidP="00F232AB">
      <w:pPr>
        <w:pStyle w:val="haffiliations"/>
        <w:autoSpaceDE w:val="0"/>
        <w:autoSpaceDN w:val="0"/>
        <w:adjustRightInd w:val="0"/>
        <w:snapToGrid w:val="0"/>
        <w:spacing w:before="0" w:line="240" w:lineRule="atLeast"/>
        <w:rPr>
          <w:sz w:val="18"/>
          <w:szCs w:val="18"/>
        </w:rPr>
      </w:pPr>
    </w:p>
    <w:p w14:paraId="505A6FEC" w14:textId="4E4D2020" w:rsidR="002E1564" w:rsidRPr="00F47CF5" w:rsidRDefault="002E1564" w:rsidP="00F232AB">
      <w:pPr>
        <w:pStyle w:val="17"/>
        <w:autoSpaceDE w:val="0"/>
        <w:autoSpaceDN w:val="0"/>
        <w:adjustRightInd w:val="0"/>
        <w:snapToGrid w:val="0"/>
        <w:spacing w:line="240" w:lineRule="atLeast"/>
        <w:ind w:firstLineChars="0" w:firstLine="0"/>
        <w:rPr>
          <w:rFonts w:ascii="Times New Roman" w:eastAsia="Times New Roman" w:hAnsi="Times New Roman"/>
          <w:b/>
          <w:bCs/>
          <w:kern w:val="32"/>
          <w:szCs w:val="21"/>
        </w:rPr>
      </w:pPr>
      <w:r w:rsidRPr="00F47CF5">
        <w:rPr>
          <w:rFonts w:ascii="Times New Roman" w:eastAsia="Times New Roman" w:hAnsi="Times New Roman"/>
          <w:b/>
          <w:bCs/>
          <w:kern w:val="32"/>
          <w:szCs w:val="21"/>
        </w:rPr>
        <w:t>1. Safety outcomes</w:t>
      </w:r>
    </w:p>
    <w:p w14:paraId="38848136" w14:textId="0386A90A" w:rsidR="002E1564" w:rsidRDefault="002E1564" w:rsidP="00432DB6">
      <w:pPr>
        <w:autoSpaceDE w:val="0"/>
        <w:autoSpaceDN w:val="0"/>
        <w:adjustRightInd w:val="0"/>
        <w:snapToGrid w:val="0"/>
        <w:spacing w:line="240" w:lineRule="atLeast"/>
        <w:ind w:firstLineChars="200" w:firstLine="480"/>
      </w:pPr>
      <w:r>
        <w:t xml:space="preserve">In addition to standard conventional therapy, </w:t>
      </w:r>
      <w:r w:rsidR="000B5A29">
        <w:t xml:space="preserve">a total of </w:t>
      </w:r>
      <w:r>
        <w:t>28 strategies of concurrent treatment were employed during the study (Table</w:t>
      </w:r>
      <w:r w:rsidR="00FF0FD9">
        <w:t>s</w:t>
      </w:r>
      <w:r>
        <w:t xml:space="preserve"> 3 and </w:t>
      </w:r>
      <w:r w:rsidR="000B5A29">
        <w:t>S</w:t>
      </w:r>
      <w:r>
        <w:t xml:space="preserve">3). The five most common therapeutics were antimicrobial therapy (69.2%), Chinese herbal medicine (CHM) (63.5%), glucocorticoid therapy (44.2%), immune regulation therapy (36.5%), and ordinary oxygen therapy (28.8%), without significant differences between the </w:t>
      </w:r>
      <w:proofErr w:type="spellStart"/>
      <w:r w:rsidR="000B5A29" w:rsidRPr="000B5A29">
        <w:t>Triazavirin</w:t>
      </w:r>
      <w:proofErr w:type="spellEnd"/>
      <w:r w:rsidR="000B5A29" w:rsidRPr="000B5A29">
        <w:t xml:space="preserve"> </w:t>
      </w:r>
      <w:r w:rsidR="000B5A29">
        <w:t>(</w:t>
      </w:r>
      <w:r>
        <w:t>TZV</w:t>
      </w:r>
      <w:r w:rsidR="000B5A29">
        <w:t>)</w:t>
      </w:r>
      <w:r>
        <w:t xml:space="preserve"> and placebo groups (80.8% vs. 76.9%, </w:t>
      </w:r>
      <w:r w:rsidRPr="00B86E1B">
        <w:rPr>
          <w:i/>
          <w:iCs/>
        </w:rPr>
        <w:t>p</w:t>
      </w:r>
      <w:r>
        <w:t xml:space="preserve"> = 0.7). The frequency of ordinary oxygen therapy tended to be lower in the trial group than in the placebo group (19.2% vs. 38.5%, </w:t>
      </w:r>
      <w:r w:rsidRPr="00CC04F7">
        <w:rPr>
          <w:i/>
          <w:iCs/>
        </w:rPr>
        <w:t>p</w:t>
      </w:r>
      <w:r>
        <w:t xml:space="preserve"> = 0.2). </w:t>
      </w:r>
      <w:proofErr w:type="spellStart"/>
      <w:r>
        <w:t>Hydroxychloroquine</w:t>
      </w:r>
      <w:proofErr w:type="spellEnd"/>
      <w:r>
        <w:t xml:space="preserve"> was used in five (19.2%) out of 26 patients in the trial group and nine (34.6%) in the placebo group. Ten (38.5%) patients in the trial group and 13 (50.0%) in the placebo group required glucocorticoid therapy. The frequency of </w:t>
      </w:r>
      <w:proofErr w:type="spellStart"/>
      <w:r>
        <w:t>nonsteroidal</w:t>
      </w:r>
      <w:proofErr w:type="spellEnd"/>
      <w:r>
        <w:t xml:space="preserve"> anti-inflammatory drug treatment was also lower in the trial group than in the placebo group (7.7% vs. 19.2%). In addition, the uses of antiplatelet drugs and anticoagulants were less frequent in the trial group than in the placebo group (7.7% vs. 19.2% for </w:t>
      </w:r>
      <w:proofErr w:type="spellStart"/>
      <w:r>
        <w:t>antiplatelets</w:t>
      </w:r>
      <w:proofErr w:type="spellEnd"/>
      <w:r>
        <w:t>; 7.7% vs. 11.5% for anticoagulants).</w:t>
      </w:r>
    </w:p>
    <w:p w14:paraId="7DF1A541" w14:textId="37673A35" w:rsidR="002E1564" w:rsidRPr="00F47CF5" w:rsidRDefault="002E1564" w:rsidP="00F232AB">
      <w:pPr>
        <w:pStyle w:val="17"/>
        <w:autoSpaceDE w:val="0"/>
        <w:autoSpaceDN w:val="0"/>
        <w:adjustRightInd w:val="0"/>
        <w:snapToGrid w:val="0"/>
        <w:spacing w:line="240" w:lineRule="atLeast"/>
        <w:ind w:firstLineChars="0" w:firstLine="0"/>
        <w:rPr>
          <w:rFonts w:ascii="Times New Roman" w:eastAsia="Times New Roman" w:hAnsi="Times New Roman"/>
          <w:b/>
          <w:bCs/>
          <w:kern w:val="32"/>
          <w:szCs w:val="21"/>
        </w:rPr>
      </w:pPr>
      <w:r w:rsidRPr="00F47CF5">
        <w:rPr>
          <w:rFonts w:ascii="Times New Roman" w:eastAsia="Times New Roman" w:hAnsi="Times New Roman"/>
          <w:b/>
          <w:bCs/>
          <w:kern w:val="32"/>
          <w:szCs w:val="21"/>
        </w:rPr>
        <w:t>2. Exploratory outcomes</w:t>
      </w:r>
    </w:p>
    <w:p w14:paraId="3A5D9B8F" w14:textId="4B9A7A82" w:rsidR="002E1564" w:rsidRDefault="002E1564" w:rsidP="000A5AA8">
      <w:pPr>
        <w:autoSpaceDE w:val="0"/>
        <w:autoSpaceDN w:val="0"/>
        <w:adjustRightInd w:val="0"/>
        <w:snapToGrid w:val="0"/>
        <w:spacing w:line="240" w:lineRule="atLeast"/>
        <w:ind w:firstLineChars="200" w:firstLine="480"/>
      </w:pPr>
      <w:r>
        <w:t xml:space="preserve">Lymphocyte count and the proportion of lymphocytes were increased in the trial group relative to those in the placebo group (median, 0.5 vs. 0.1, </w:t>
      </w:r>
      <w:r w:rsidRPr="00CC04F7">
        <w:rPr>
          <w:i/>
          <w:iCs/>
        </w:rPr>
        <w:t>p</w:t>
      </w:r>
      <w:r>
        <w:t xml:space="preserve"> = 0.6 for lymphocyte count; median, 7.0% vs. 1.0%, </w:t>
      </w:r>
      <w:r w:rsidRPr="00CC04F7">
        <w:rPr>
          <w:i/>
          <w:iCs/>
        </w:rPr>
        <w:t>p</w:t>
      </w:r>
      <w:r>
        <w:t xml:space="preserve"> = 0.3 for the proportion of lymphocytes). In contrast, neutrophil count was decreased in the trial group compared with the placebo group (median, </w:t>
      </w:r>
      <w:r w:rsidR="000A5AA8">
        <w:t>−</w:t>
      </w:r>
      <w:r>
        <w:t xml:space="preserve">6.7 vs. 1.2, </w:t>
      </w:r>
      <w:r w:rsidRPr="00CC04F7">
        <w:rPr>
          <w:i/>
          <w:iCs/>
        </w:rPr>
        <w:t>p</w:t>
      </w:r>
      <w:r>
        <w:t xml:space="preserve"> = 0.9); consistently, the percentage of patients with a reduced number of neutrophils was higher in the trial group than in the placebo group (28.6% vs. 0). On the other hand, the serum level of C-reactive protein (CRP) was decreased in the TZV group relative to the placebo group (</w:t>
      </w:r>
      <w:r w:rsidR="000A5AA8">
        <w:t>−</w:t>
      </w:r>
      <w:r>
        <w:t xml:space="preserve">6.3 vs. </w:t>
      </w:r>
      <w:r w:rsidR="000B5A29">
        <w:t>0</w:t>
      </w:r>
      <w:r>
        <w:t xml:space="preserve">, </w:t>
      </w:r>
      <w:r w:rsidRPr="00CC04F7">
        <w:rPr>
          <w:i/>
          <w:iCs/>
        </w:rPr>
        <w:t>p</w:t>
      </w:r>
      <w:r>
        <w:t xml:space="preserve"> = 0.3). In terms of blood coagulation function, the proportion of patients with prothrombin time (PT) returning to a normal level was 100% in the trial group and 0 in the placebo group, and the proportion of patients with </w:t>
      </w:r>
      <w:r w:rsidRPr="00FF0FD9">
        <w:rPr>
          <w:i/>
        </w:rPr>
        <w:t>D</w:t>
      </w:r>
      <w:r>
        <w:t xml:space="preserve">-dimer recovered to normal condition was 20.0% </w:t>
      </w:r>
      <w:r w:rsidR="00FF0FD9">
        <w:t xml:space="preserve">vs. </w:t>
      </w:r>
      <w:r>
        <w:t xml:space="preserve">0. Fibrinogen level was decreased in the trial group but increased in the placebo group (median, </w:t>
      </w:r>
      <w:r w:rsidR="000A5AA8">
        <w:t>−</w:t>
      </w:r>
      <w:r>
        <w:t xml:space="preserve">0.3 vs. 0.2, </w:t>
      </w:r>
      <w:r w:rsidRPr="00CC04F7">
        <w:rPr>
          <w:i/>
          <w:iCs/>
        </w:rPr>
        <w:t>p</w:t>
      </w:r>
      <w:r>
        <w:t xml:space="preserve"> = 0.6).</w:t>
      </w:r>
    </w:p>
    <w:p w14:paraId="34259AFC" w14:textId="62EA18AE" w:rsidR="002E1564" w:rsidRDefault="002E1564" w:rsidP="000A5AA8">
      <w:pPr>
        <w:autoSpaceDE w:val="0"/>
        <w:autoSpaceDN w:val="0"/>
        <w:adjustRightInd w:val="0"/>
        <w:snapToGrid w:val="0"/>
        <w:spacing w:line="240" w:lineRule="atLeast"/>
        <w:ind w:firstLineChars="200" w:firstLine="480"/>
      </w:pPr>
      <w:r>
        <w:t xml:space="preserve">The percentage of patients whose lactate dehydrogenase (LDH) level returned to a normal value was higher in the trial group than in the placebo group (66.7% vs. 33.3%). </w:t>
      </w:r>
      <w:proofErr w:type="spellStart"/>
      <w:r>
        <w:t>Creatine</w:t>
      </w:r>
      <w:proofErr w:type="spellEnd"/>
      <w:r>
        <w:t xml:space="preserve"> kinase</w:t>
      </w:r>
      <w:r w:rsidR="000B5A29">
        <w:t xml:space="preserve"> (CK)</w:t>
      </w:r>
      <w:r>
        <w:t xml:space="preserve"> and CK-MB were obviously decreased in the trial group relative to the placebo group (median, </w:t>
      </w:r>
      <w:r w:rsidR="000A5AA8">
        <w:t>−</w:t>
      </w:r>
      <w:r>
        <w:t xml:space="preserve">15.6 vs. </w:t>
      </w:r>
      <w:r w:rsidR="000A5AA8">
        <w:t>−</w:t>
      </w:r>
      <w:r>
        <w:t xml:space="preserve">12.0, </w:t>
      </w:r>
      <w:r w:rsidRPr="00CC04F7">
        <w:rPr>
          <w:i/>
          <w:iCs/>
        </w:rPr>
        <w:t>p</w:t>
      </w:r>
      <w:r>
        <w:t xml:space="preserve"> = 0.7; median, </w:t>
      </w:r>
      <w:r w:rsidR="000A5AA8">
        <w:t>−</w:t>
      </w:r>
      <w:r>
        <w:t xml:space="preserve">3.8 vs. </w:t>
      </w:r>
      <w:r w:rsidR="000B5A29">
        <w:t>0</w:t>
      </w:r>
      <w:r>
        <w:t xml:space="preserve">, </w:t>
      </w:r>
      <w:r w:rsidRPr="00CC04F7">
        <w:rPr>
          <w:i/>
          <w:iCs/>
        </w:rPr>
        <w:t>p</w:t>
      </w:r>
      <w:r>
        <w:t xml:space="preserve"> = 0.2). Total bilirubin and indirect bilirubin were significantly decreased by TZV treatment (median, </w:t>
      </w:r>
      <w:r w:rsidR="000A5AA8">
        <w:t>−</w:t>
      </w:r>
      <w:r>
        <w:t xml:space="preserve">1.6 vs. 1.3, </w:t>
      </w:r>
      <w:r w:rsidRPr="00CC04F7">
        <w:rPr>
          <w:i/>
          <w:iCs/>
        </w:rPr>
        <w:t>p</w:t>
      </w:r>
      <w:r>
        <w:t xml:space="preserve"> = 0.3 for total bilirubin; median, </w:t>
      </w:r>
      <w:r w:rsidR="000A5AA8">
        <w:t>−</w:t>
      </w:r>
      <w:r>
        <w:t xml:space="preserve">0.7 vs. 1.1, </w:t>
      </w:r>
      <w:r w:rsidRPr="00CC04F7">
        <w:rPr>
          <w:i/>
          <w:iCs/>
        </w:rPr>
        <w:t>p</w:t>
      </w:r>
      <w:r>
        <w:t xml:space="preserve"> = 0.3 indirect bilirubin). Total protein and albumin were </w:t>
      </w:r>
      <w:r>
        <w:lastRenderedPageBreak/>
        <w:t xml:space="preserve">increased in both the TZV and placebo groups, but the magnitude of the increase was much greater with the test drug than with the placebo (median, 5.9 vs. 1.7, </w:t>
      </w:r>
      <w:r w:rsidRPr="00CC04F7">
        <w:rPr>
          <w:i/>
          <w:iCs/>
        </w:rPr>
        <w:t>p</w:t>
      </w:r>
      <w:r>
        <w:t xml:space="preserve"> = 0.6; median, 4.0 vs. 0.3, </w:t>
      </w:r>
      <w:r w:rsidRPr="00CC04F7">
        <w:rPr>
          <w:i/>
          <w:iCs/>
        </w:rPr>
        <w:t>p</w:t>
      </w:r>
      <w:r>
        <w:t xml:space="preserve"> = 0.8). Accordingly, the recovery rate of the decreased total protein and albumin was also higher in the trial group (50.0% vs. 42.9%; 50.0% vs. 30.0%, respectively).</w:t>
      </w:r>
    </w:p>
    <w:p w14:paraId="2DDE8918" w14:textId="77777777" w:rsidR="000B5A29" w:rsidRPr="00453E05" w:rsidRDefault="000B5A29" w:rsidP="00F232AB">
      <w:pPr>
        <w:autoSpaceDE w:val="0"/>
        <w:autoSpaceDN w:val="0"/>
        <w:adjustRightInd w:val="0"/>
        <w:snapToGrid w:val="0"/>
        <w:spacing w:line="240" w:lineRule="atLeast"/>
        <w:ind w:firstLine="200"/>
        <w:rPr>
          <w:b/>
          <w:sz w:val="21"/>
          <w:szCs w:val="21"/>
        </w:rPr>
      </w:pPr>
      <w:r w:rsidRPr="00453E05">
        <w:rPr>
          <w:b/>
          <w:sz w:val="21"/>
          <w:szCs w:val="21"/>
        </w:rPr>
        <w:t xml:space="preserve">Table S1 </w:t>
      </w:r>
    </w:p>
    <w:p w14:paraId="21B78DD1" w14:textId="4D3E1757" w:rsidR="002E1564" w:rsidRPr="00453E05" w:rsidRDefault="000B5A29" w:rsidP="00F232AB">
      <w:pPr>
        <w:autoSpaceDE w:val="0"/>
        <w:autoSpaceDN w:val="0"/>
        <w:adjustRightInd w:val="0"/>
        <w:snapToGrid w:val="0"/>
        <w:spacing w:line="240" w:lineRule="atLeast"/>
        <w:ind w:firstLine="200"/>
        <w:rPr>
          <w:sz w:val="21"/>
          <w:szCs w:val="21"/>
        </w:rPr>
      </w:pPr>
      <w:r w:rsidRPr="00453E05">
        <w:rPr>
          <w:bCs/>
          <w:sz w:val="21"/>
          <w:szCs w:val="21"/>
        </w:rPr>
        <w:t>Demographic and clinical characteristics of the patients at baseline.</w:t>
      </w:r>
    </w:p>
    <w:tbl>
      <w:tblPr>
        <w:tblW w:w="10915" w:type="dxa"/>
        <w:tblLook w:val="0000" w:firstRow="0" w:lastRow="0" w:firstColumn="0" w:lastColumn="0" w:noHBand="0" w:noVBand="0"/>
      </w:tblPr>
      <w:tblGrid>
        <w:gridCol w:w="3969"/>
        <w:gridCol w:w="993"/>
        <w:gridCol w:w="1134"/>
        <w:gridCol w:w="354"/>
        <w:gridCol w:w="496"/>
        <w:gridCol w:w="992"/>
        <w:gridCol w:w="95"/>
        <w:gridCol w:w="898"/>
        <w:gridCol w:w="708"/>
        <w:gridCol w:w="287"/>
        <w:gridCol w:w="780"/>
        <w:gridCol w:w="9"/>
        <w:gridCol w:w="200"/>
      </w:tblGrid>
      <w:tr w:rsidR="00432DB6" w:rsidRPr="008E12EA" w14:paraId="2F664C21" w14:textId="77777777" w:rsidTr="00E30E20">
        <w:trPr>
          <w:trHeight w:val="90"/>
        </w:trPr>
        <w:tc>
          <w:tcPr>
            <w:tcW w:w="4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1ECC46" w14:textId="77777777" w:rsidR="002E1564" w:rsidRPr="008E12EA" w:rsidRDefault="002E1564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Characteristic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F88C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>Total</w:t>
            </w:r>
          </w:p>
          <w:p w14:paraId="097EEAC6" w14:textId="3AE215CC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(</w:t>
            </w:r>
            <w:r w:rsidR="000B5A29" w:rsidRPr="008E12EA">
              <w:rPr>
                <w:i/>
                <w:iCs/>
                <w:sz w:val="21"/>
                <w:szCs w:val="21"/>
              </w:rPr>
              <w:t>n</w:t>
            </w:r>
            <w:r w:rsidR="000B5A29" w:rsidRPr="008E12EA">
              <w:rPr>
                <w:sz w:val="21"/>
                <w:szCs w:val="21"/>
              </w:rPr>
              <w:t xml:space="preserve"> </w:t>
            </w:r>
            <w:r w:rsidRPr="008E12EA">
              <w:rPr>
                <w:sz w:val="21"/>
                <w:szCs w:val="21"/>
              </w:rPr>
              <w:t>= 52)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1756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>Trial group</w:t>
            </w:r>
          </w:p>
          <w:p w14:paraId="040221ED" w14:textId="3978537F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(</w:t>
            </w:r>
            <w:r w:rsidR="000B5A29" w:rsidRPr="008E12EA">
              <w:rPr>
                <w:i/>
                <w:iCs/>
                <w:sz w:val="21"/>
                <w:szCs w:val="21"/>
              </w:rPr>
              <w:t>n</w:t>
            </w:r>
            <w:r w:rsidR="000B5A29" w:rsidRPr="008E12EA">
              <w:rPr>
                <w:sz w:val="21"/>
                <w:szCs w:val="21"/>
              </w:rPr>
              <w:t xml:space="preserve"> </w:t>
            </w:r>
            <w:r w:rsidRPr="008E12EA">
              <w:rPr>
                <w:sz w:val="21"/>
                <w:szCs w:val="21"/>
              </w:rPr>
              <w:t>= 26)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DC405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>Placebo group</w:t>
            </w:r>
          </w:p>
          <w:p w14:paraId="7C9D08C4" w14:textId="63D2773B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(</w:t>
            </w:r>
            <w:r w:rsidR="000B5A29" w:rsidRPr="008E12EA">
              <w:rPr>
                <w:i/>
                <w:iCs/>
                <w:sz w:val="21"/>
                <w:szCs w:val="21"/>
              </w:rPr>
              <w:t>n</w:t>
            </w:r>
            <w:r w:rsidR="00432DB6">
              <w:rPr>
                <w:i/>
                <w:iCs/>
                <w:sz w:val="21"/>
                <w:szCs w:val="21"/>
              </w:rPr>
              <w:t xml:space="preserve"> </w:t>
            </w:r>
            <w:r w:rsidRPr="008E12EA">
              <w:rPr>
                <w:sz w:val="21"/>
                <w:szCs w:val="21"/>
              </w:rPr>
              <w:t>= 26)</w:t>
            </w:r>
          </w:p>
        </w:tc>
      </w:tr>
      <w:tr w:rsidR="002E1564" w:rsidRPr="008E12EA" w14:paraId="01CC3463" w14:textId="77777777" w:rsidTr="00E30E20">
        <w:trPr>
          <w:trHeight w:val="221"/>
        </w:trPr>
        <w:tc>
          <w:tcPr>
            <w:tcW w:w="10915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834A76" w14:textId="170DBAE7" w:rsidR="002E1564" w:rsidRPr="00432DB6" w:rsidRDefault="002E1564" w:rsidP="000B5A29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 xml:space="preserve">Comorbidities, </w:t>
            </w:r>
            <w:r w:rsidR="000B5A29" w:rsidRPr="00432DB6">
              <w:rPr>
                <w:sz w:val="21"/>
                <w:szCs w:val="21"/>
              </w:rPr>
              <w:t>number</w:t>
            </w:r>
            <w:r w:rsidRPr="00432DB6">
              <w:rPr>
                <w:sz w:val="21"/>
                <w:szCs w:val="21"/>
              </w:rPr>
              <w:t xml:space="preserve"> </w:t>
            </w:r>
            <w:r w:rsidR="000B5A29" w:rsidRPr="00432DB6">
              <w:rPr>
                <w:sz w:val="21"/>
                <w:szCs w:val="21"/>
              </w:rPr>
              <w:t>(percentage (%))</w:t>
            </w:r>
          </w:p>
        </w:tc>
      </w:tr>
      <w:tr w:rsidR="00432DB6" w:rsidRPr="008E12EA" w14:paraId="2B96163E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2027131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Hypertension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2BD2A4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 (28.8)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E0AE07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(15.4)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25114C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11 (42.3)</w:t>
            </w:r>
          </w:p>
        </w:tc>
      </w:tr>
      <w:tr w:rsidR="00432DB6" w:rsidRPr="008E12EA" w14:paraId="068E0FED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7E0122E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Cardiovascular disease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A26376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 (15.4)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1727D88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EA9E39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(23.1)</w:t>
            </w:r>
          </w:p>
        </w:tc>
      </w:tr>
      <w:tr w:rsidR="00432DB6" w:rsidRPr="008E12EA" w14:paraId="44E1A4C4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3059D64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Diabetes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973B1D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67A348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93E44C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</w:tr>
      <w:tr w:rsidR="00432DB6" w:rsidRPr="008E12EA" w14:paraId="2B9E52C8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F7AD390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Cerebrovascular disease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613056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2C3A5F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6C4167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</w:tr>
      <w:tr w:rsidR="00432DB6" w:rsidRPr="008E12EA" w14:paraId="313E7869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3DA990C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Fatty liver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42E4BC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1F1D289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CAC18C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</w:tr>
      <w:tr w:rsidR="00432DB6" w:rsidRPr="008E12EA" w14:paraId="7B0428A2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49E14E2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COPD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F93F98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(5.8)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AD9225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7080DB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</w:tr>
      <w:tr w:rsidR="00432DB6" w:rsidRPr="008E12EA" w14:paraId="0609F8E7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997BD4B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Chronic kidney disease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D45DC8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(1.9)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C2B2C84" w14:textId="6A1FFC65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F57CAC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</w:tr>
      <w:tr w:rsidR="00432DB6" w:rsidRPr="008E12EA" w14:paraId="6B1600A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79E5E87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Other disease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19D4C1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 (17.3)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A7DE40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AA1C52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(23.1)</w:t>
            </w:r>
          </w:p>
        </w:tc>
      </w:tr>
      <w:tr w:rsidR="002E1564" w:rsidRPr="008E12EA" w14:paraId="66A58CC9" w14:textId="77777777" w:rsidTr="00E30E20">
        <w:trPr>
          <w:trHeight w:val="221"/>
        </w:trPr>
        <w:tc>
          <w:tcPr>
            <w:tcW w:w="10915" w:type="dxa"/>
            <w:gridSpan w:val="13"/>
            <w:shd w:val="clear" w:color="auto" w:fill="auto"/>
            <w:vAlign w:val="center"/>
          </w:tcPr>
          <w:p w14:paraId="4623CE13" w14:textId="04C7DB15" w:rsidR="002E1564" w:rsidRPr="00432DB6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 xml:space="preserve">Signs and symptoms, </w:t>
            </w:r>
            <w:r w:rsidR="000B5A29" w:rsidRPr="00432DB6">
              <w:rPr>
                <w:sz w:val="21"/>
                <w:szCs w:val="21"/>
              </w:rPr>
              <w:t>number (percentage (%))</w:t>
            </w:r>
          </w:p>
        </w:tc>
      </w:tr>
      <w:tr w:rsidR="00432DB6" w:rsidRPr="008E12EA" w14:paraId="58039BE4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816EBB5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Dry cough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25D862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29 (55.8)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8F0425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 (57.7)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42DB19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14 (53.9)</w:t>
            </w:r>
          </w:p>
        </w:tc>
      </w:tr>
      <w:tr w:rsidR="00432DB6" w:rsidRPr="008E12EA" w14:paraId="3AD5B3D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D805B16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Nasal obstruction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0332BF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20 (38.5)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62B705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 (38.5)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B807A0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 (38.5)</w:t>
            </w:r>
          </w:p>
        </w:tc>
      </w:tr>
      <w:tr w:rsidR="00432DB6" w:rsidRPr="008E12EA" w14:paraId="1E4F78F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360DE34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proofErr w:type="spellStart"/>
            <w:r w:rsidRPr="008E12EA">
              <w:rPr>
                <w:sz w:val="21"/>
                <w:szCs w:val="21"/>
              </w:rPr>
              <w:t>Pharyngalgia</w:t>
            </w:r>
            <w:proofErr w:type="spellEnd"/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63932F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17 (32.7)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B65829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 (34.6)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050295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 (30.8)</w:t>
            </w:r>
          </w:p>
        </w:tc>
      </w:tr>
      <w:tr w:rsidR="00432DB6" w:rsidRPr="008E12EA" w14:paraId="3D57250D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9E0DE65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Fever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2C0AD2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 (28.8)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4C03AB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 (26.9)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D994E2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 (30.8)</w:t>
            </w:r>
          </w:p>
        </w:tc>
      </w:tr>
      <w:tr w:rsidR="00432DB6" w:rsidRPr="008E12EA" w14:paraId="1F23336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3352E20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Fatigue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A3769A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12 (23.1)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ADBFD7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5 (19.2)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49765A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 (26.9)</w:t>
            </w:r>
          </w:p>
        </w:tc>
      </w:tr>
      <w:tr w:rsidR="00432DB6" w:rsidRPr="008E12EA" w14:paraId="02C8DFDF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4779C55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Dyspnea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BB53F4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(3.8)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13492478" w14:textId="61BD57C9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432DB6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808C05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</w:tr>
      <w:tr w:rsidR="00432DB6" w:rsidRPr="008E12EA" w14:paraId="1E94C482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F411C17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Nausea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FDF936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(1.9)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F266FF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0A2549B" w14:textId="37DDA312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432DB6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</w:tr>
      <w:tr w:rsidR="00432DB6" w:rsidRPr="008E12EA" w14:paraId="4F98482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C436EFD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Vomiting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205CFD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(1.9)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403C64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FDA2A5E" w14:textId="4CC5B65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432DB6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</w:tr>
      <w:tr w:rsidR="00432DB6" w:rsidRPr="008E12EA" w14:paraId="3F2B6489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015624E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Diarrhea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F69052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(1.9)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AF79990" w14:textId="57F10869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432DB6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7CAEE7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</w:tr>
      <w:tr w:rsidR="00432DB6" w:rsidRPr="008E12EA" w14:paraId="3FE85F18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EBCA7D1" w14:textId="022C59B9" w:rsidR="002E1564" w:rsidRPr="008E12EA" w:rsidRDefault="002E1564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Fever during hospitalization,</w:t>
            </w:r>
            <w:r w:rsidRPr="00927DFE">
              <w:rPr>
                <w:sz w:val="21"/>
                <w:szCs w:val="21"/>
              </w:rPr>
              <w:t xml:space="preserve"> </w:t>
            </w:r>
            <w:r w:rsidR="000B5A29" w:rsidRPr="00432DB6">
              <w:rPr>
                <w:sz w:val="21"/>
                <w:szCs w:val="21"/>
              </w:rPr>
              <w:t>number (percentage (%))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67F0B2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 (17.3)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2DB34A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E7EC21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(23.1)</w:t>
            </w:r>
          </w:p>
        </w:tc>
      </w:tr>
      <w:tr w:rsidR="00432DB6" w:rsidRPr="008E12EA" w14:paraId="3BBC8A08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094EFCA" w14:textId="51E3CE11" w:rsidR="002E1564" w:rsidRPr="008E12EA" w:rsidRDefault="002E1564" w:rsidP="000B5A29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Median temperature</w:t>
            </w:r>
            <w:r w:rsidR="000B5A29" w:rsidRPr="008E12EA">
              <w:rPr>
                <w:sz w:val="21"/>
                <w:szCs w:val="21"/>
              </w:rPr>
              <w:t xml:space="preserve"> </w:t>
            </w:r>
            <w:r w:rsidRPr="008E12EA">
              <w:rPr>
                <w:sz w:val="21"/>
                <w:szCs w:val="21"/>
              </w:rPr>
              <w:t xml:space="preserve"> (IQR)</w:t>
            </w:r>
            <w:r w:rsidR="000B5A29" w:rsidRPr="008E12EA">
              <w:rPr>
                <w:sz w:val="21"/>
                <w:szCs w:val="21"/>
              </w:rPr>
              <w:t xml:space="preserve"> (°C)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CBFEA9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37.4 (37.0–37.5)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997139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37.4 (37.1–38.3)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3D69FC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37.2 (37.0–37.5)</w:t>
            </w:r>
          </w:p>
        </w:tc>
      </w:tr>
      <w:tr w:rsidR="002E1564" w:rsidRPr="008E12EA" w14:paraId="13F06752" w14:textId="77777777" w:rsidTr="00E30E20">
        <w:trPr>
          <w:trHeight w:val="221"/>
        </w:trPr>
        <w:tc>
          <w:tcPr>
            <w:tcW w:w="10915" w:type="dxa"/>
            <w:gridSpan w:val="13"/>
            <w:shd w:val="clear" w:color="auto" w:fill="auto"/>
            <w:vAlign w:val="center"/>
          </w:tcPr>
          <w:p w14:paraId="4B082E98" w14:textId="2B654C33" w:rsidR="002E1564" w:rsidRPr="00432DB6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 xml:space="preserve">Radiological findings, </w:t>
            </w:r>
            <w:r w:rsidR="000B5A29" w:rsidRPr="00432DB6">
              <w:rPr>
                <w:sz w:val="21"/>
                <w:szCs w:val="21"/>
              </w:rPr>
              <w:t>number (percentage (%))</w:t>
            </w:r>
          </w:p>
        </w:tc>
      </w:tr>
      <w:tr w:rsidR="00432DB6" w:rsidRPr="008E12EA" w14:paraId="2CAC4897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8B87010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Local patchy shadowing and ground glass opacity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6AFBCE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 (19.2)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EEFA2E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 (26.9)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A48FA0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</w:tr>
      <w:tr w:rsidR="00432DB6" w:rsidRPr="008E12EA" w14:paraId="5148AF6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8699A3A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Bilateral patchy shadowing and ground glass opacity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64E86F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 (57.7)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D9BF6F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 (38.5)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35F122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20 (76.9)</w:t>
            </w:r>
          </w:p>
        </w:tc>
      </w:tr>
      <w:tr w:rsidR="00432DB6" w:rsidRPr="008E12EA" w14:paraId="6A19E0A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C7DA33C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Unilateral abnormalities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AEC241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13 (25.0)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0306FF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 (38.5)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D448E7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</w:tr>
      <w:tr w:rsidR="00432DB6" w:rsidRPr="008E12EA" w14:paraId="5DA351ED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DCCC281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Bilateral abnormalities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34ECC8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31 (59.6)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108D55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11 (42.3)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AEC7DC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20 (76.9)</w:t>
            </w:r>
          </w:p>
        </w:tc>
      </w:tr>
      <w:tr w:rsidR="00432DB6" w:rsidRPr="008E12EA" w14:paraId="52945548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D8AE84F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Patchy shadowing and ground glass opacity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4FEF82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40 (76.9)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483387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17 (65.4)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91981C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23 (88.5)</w:t>
            </w:r>
          </w:p>
        </w:tc>
      </w:tr>
      <w:tr w:rsidR="00432DB6" w:rsidRPr="008E12EA" w14:paraId="0843063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F988885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Networked lesions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9BA163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13 (25.0)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2F3ACF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(23.1)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93EC61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 (26.9)</w:t>
            </w:r>
          </w:p>
        </w:tc>
      </w:tr>
      <w:tr w:rsidR="00432DB6" w:rsidRPr="008E12EA" w14:paraId="7D1E3787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E52A1AF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Distribution along the branch gas bundle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3117C6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(5.8)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0DE86B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3E2C14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</w:tr>
      <w:tr w:rsidR="00432DB6" w:rsidRPr="008E12EA" w14:paraId="5FEC1AE2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B453BB8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proofErr w:type="spellStart"/>
            <w:r w:rsidRPr="008E12EA">
              <w:rPr>
                <w:sz w:val="21"/>
                <w:szCs w:val="21"/>
              </w:rPr>
              <w:t>Subpleural</w:t>
            </w:r>
            <w:proofErr w:type="spellEnd"/>
            <w:r w:rsidRPr="008E12EA">
              <w:rPr>
                <w:sz w:val="21"/>
                <w:szCs w:val="21"/>
              </w:rPr>
              <w:t xml:space="preserve"> distribution of the lung floor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A10B71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 (57.7)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E4DD95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14 (53.9)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B9861C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16 (61.5)</w:t>
            </w:r>
          </w:p>
        </w:tc>
      </w:tr>
      <w:tr w:rsidR="00432DB6" w:rsidRPr="008E12EA" w14:paraId="389A951F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FD03926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Air </w:t>
            </w:r>
            <w:proofErr w:type="spellStart"/>
            <w:r w:rsidRPr="008E12EA">
              <w:rPr>
                <w:sz w:val="21"/>
                <w:szCs w:val="21"/>
              </w:rPr>
              <w:t>bronchogram</w:t>
            </w:r>
            <w:proofErr w:type="spellEnd"/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22D59F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 (17.3)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0E15FF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12BCE6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(23.1)</w:t>
            </w:r>
          </w:p>
        </w:tc>
      </w:tr>
      <w:tr w:rsidR="00432DB6" w:rsidRPr="008E12EA" w14:paraId="503478F0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D578D39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Merged leaflets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2D177B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 (13.5)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8EA36D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C46B90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(11.5)</w:t>
            </w:r>
          </w:p>
        </w:tc>
      </w:tr>
      <w:tr w:rsidR="00432DB6" w:rsidRPr="008E12EA" w14:paraId="7B37A990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81068A8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Interlobular pleural thickening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88BA3D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(11.5)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01A1CE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4D42FB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5 (19.2)</w:t>
            </w:r>
          </w:p>
        </w:tc>
      </w:tr>
      <w:tr w:rsidR="00432DB6" w:rsidRPr="008E12EA" w14:paraId="040C16EC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17105F5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Lymphadenopathy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7FE393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(7.7)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EE6733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9DFA6B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(7.7)</w:t>
            </w:r>
          </w:p>
        </w:tc>
      </w:tr>
      <w:tr w:rsidR="002E1564" w:rsidRPr="008E12EA" w14:paraId="240582AF" w14:textId="77777777" w:rsidTr="00E30E20">
        <w:trPr>
          <w:trHeight w:val="221"/>
        </w:trPr>
        <w:tc>
          <w:tcPr>
            <w:tcW w:w="10915" w:type="dxa"/>
            <w:gridSpan w:val="13"/>
            <w:shd w:val="clear" w:color="auto" w:fill="auto"/>
            <w:vAlign w:val="center"/>
          </w:tcPr>
          <w:p w14:paraId="5ED81E0B" w14:textId="72283203" w:rsidR="002E1564" w:rsidRPr="00432DB6" w:rsidRDefault="002E1564" w:rsidP="003E4615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>Percentage of lung shadow area</w:t>
            </w:r>
            <w:r w:rsidR="003E4615">
              <w:rPr>
                <w:sz w:val="21"/>
                <w:szCs w:val="21"/>
              </w:rPr>
              <w:t xml:space="preserve"> (%)</w:t>
            </w:r>
          </w:p>
        </w:tc>
      </w:tr>
      <w:tr w:rsidR="00432DB6" w:rsidRPr="008E12EA" w14:paraId="1FD57B67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27342A1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ACFBFC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 (12.2)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EFE06D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(16.7)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259887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(8.0)</w:t>
            </w:r>
          </w:p>
        </w:tc>
      </w:tr>
      <w:tr w:rsidR="00432DB6" w:rsidRPr="008E12EA" w14:paraId="41AF87E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BEBD20B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0–25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0E5CF9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31 (63.3)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0B5A3E7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 (62.5)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01ADD7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16 (64.0)</w:t>
            </w:r>
          </w:p>
        </w:tc>
      </w:tr>
      <w:tr w:rsidR="00432DB6" w:rsidRPr="008E12EA" w14:paraId="71DD587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5FD33F9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25–50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DBF961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(8.2)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19EE113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(8.3)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D17B73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(8.0)</w:t>
            </w:r>
          </w:p>
        </w:tc>
      </w:tr>
      <w:tr w:rsidR="00432DB6" w:rsidRPr="008E12EA" w14:paraId="6CE38C9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3983ECC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50–75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2AE095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5 (10.2)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9A8A09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(8.3)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525F98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(12.0)</w:t>
            </w:r>
          </w:p>
        </w:tc>
      </w:tr>
      <w:tr w:rsidR="00432DB6" w:rsidRPr="008E12EA" w14:paraId="1EDAC144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0961635" w14:textId="68291B30" w:rsidR="002E1564" w:rsidRPr="008E12EA" w:rsidRDefault="00703428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&gt; </w:t>
            </w:r>
            <w:r w:rsidR="002E1564" w:rsidRPr="008E12EA">
              <w:rPr>
                <w:sz w:val="21"/>
                <w:szCs w:val="21"/>
              </w:rPr>
              <w:t>75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8DEF1D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(6.1)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BF1291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(4.2)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DC30D1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(8.0)</w:t>
            </w:r>
          </w:p>
        </w:tc>
      </w:tr>
      <w:tr w:rsidR="00432DB6" w:rsidRPr="008E12EA" w14:paraId="1DA37B7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9351C3A" w14:textId="77777777" w:rsidR="002E1564" w:rsidRPr="008E12EA" w:rsidRDefault="002E1564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Total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588C4B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49 (100.0)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AEEC28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24 (100.0)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4A94AB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25 (100.0)</w:t>
            </w:r>
          </w:p>
        </w:tc>
      </w:tr>
      <w:tr w:rsidR="002E1564" w:rsidRPr="008E12EA" w14:paraId="381E7D7F" w14:textId="77777777" w:rsidTr="00E30E20">
        <w:trPr>
          <w:trHeight w:val="221"/>
        </w:trPr>
        <w:tc>
          <w:tcPr>
            <w:tcW w:w="10915" w:type="dxa"/>
            <w:gridSpan w:val="13"/>
            <w:shd w:val="clear" w:color="auto" w:fill="auto"/>
            <w:vAlign w:val="center"/>
          </w:tcPr>
          <w:p w14:paraId="23C42DD1" w14:textId="77777777" w:rsidR="002E1564" w:rsidRPr="00432DB6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>Laboratory findings—median (IQR)</w:t>
            </w:r>
          </w:p>
        </w:tc>
      </w:tr>
      <w:tr w:rsidR="00432DB6" w:rsidRPr="008E12EA" w14:paraId="4D957488" w14:textId="77777777" w:rsidTr="00E30E20">
        <w:trPr>
          <w:trHeight w:val="215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4C1516C" w14:textId="35BA337A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Red blood cell count</w:t>
            </w:r>
            <w:r w:rsidR="000B5A29" w:rsidRPr="008E12EA">
              <w:rPr>
                <w:sz w:val="21"/>
                <w:szCs w:val="21"/>
              </w:rPr>
              <w:t xml:space="preserve"> </w:t>
            </w:r>
            <w:r w:rsidRPr="008E12EA">
              <w:rPr>
                <w:sz w:val="21"/>
                <w:szCs w:val="21"/>
              </w:rPr>
              <w:t xml:space="preserve"> </w:t>
            </w:r>
            <w:r w:rsidR="000B5A29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×10</w:t>
            </w:r>
            <w:r w:rsidRPr="008E12EA">
              <w:rPr>
                <w:sz w:val="21"/>
                <w:szCs w:val="21"/>
                <w:vertAlign w:val="superscript"/>
              </w:rPr>
              <w:t>12</w:t>
            </w:r>
            <w:r w:rsidR="000B5A29" w:rsidRPr="008E12EA">
              <w:rPr>
                <w:sz w:val="21"/>
                <w:szCs w:val="21"/>
              </w:rPr>
              <w:t>·</w:t>
            </w:r>
            <w:r w:rsidRPr="008E12EA">
              <w:rPr>
                <w:sz w:val="21"/>
                <w:szCs w:val="21"/>
              </w:rPr>
              <w:t>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75D5F6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4.5 (4.2–4.8)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4208FC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4.4 (4.2–4.8)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037F3E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4.5 (4.1–5.1)</w:t>
            </w:r>
          </w:p>
        </w:tc>
      </w:tr>
      <w:tr w:rsidR="00432DB6" w:rsidRPr="008E12EA" w14:paraId="5D5F7B8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9A47067" w14:textId="4355A1AB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Hematocrit </w:t>
            </w:r>
            <w:r w:rsidR="000B5A29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%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47907F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39.1 (37.7–43.4)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232916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39.1 (38.1–43.0)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8FFEE2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38.7 (36.2–45.2)</w:t>
            </w:r>
          </w:p>
        </w:tc>
      </w:tr>
      <w:tr w:rsidR="00432DB6" w:rsidRPr="008E12EA" w14:paraId="1890D43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312901C" w14:textId="7D2DBD20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bookmarkStart w:id="2" w:name="OLE_LINK53"/>
            <w:bookmarkStart w:id="3" w:name="OLE_LINK54"/>
            <w:r w:rsidRPr="008E12EA">
              <w:rPr>
                <w:sz w:val="21"/>
                <w:szCs w:val="21"/>
              </w:rPr>
              <w:t xml:space="preserve">Mean corpuscular volume </w:t>
            </w:r>
            <w:r w:rsidR="000B5A29" w:rsidRPr="008E12EA">
              <w:rPr>
                <w:sz w:val="21"/>
                <w:szCs w:val="21"/>
              </w:rPr>
              <w:t>(</w:t>
            </w:r>
            <w:proofErr w:type="spellStart"/>
            <w:r w:rsidRPr="008E12EA">
              <w:rPr>
                <w:sz w:val="21"/>
                <w:szCs w:val="21"/>
              </w:rPr>
              <w:t>fL</w:t>
            </w:r>
            <w:bookmarkEnd w:id="2"/>
            <w:bookmarkEnd w:id="3"/>
            <w:proofErr w:type="spellEnd"/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A2F402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90.5 (87.0–93.7)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1BC60D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90.5 (87.9–94.0)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2DD22E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90.2 (85.1–92.8)</w:t>
            </w:r>
          </w:p>
        </w:tc>
      </w:tr>
      <w:tr w:rsidR="00432DB6" w:rsidRPr="008E12EA" w14:paraId="1E833D8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72AACE2" w14:textId="52D3CDCE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lastRenderedPageBreak/>
              <w:t xml:space="preserve">Mean corpuscular hemoglobin content </w:t>
            </w:r>
            <w:r w:rsidR="000B5A29" w:rsidRPr="008E12EA">
              <w:rPr>
                <w:sz w:val="21"/>
                <w:szCs w:val="21"/>
              </w:rPr>
              <w:t>(</w:t>
            </w:r>
            <w:proofErr w:type="spellStart"/>
            <w:r w:rsidRPr="008E12EA">
              <w:rPr>
                <w:sz w:val="21"/>
                <w:szCs w:val="21"/>
              </w:rPr>
              <w:t>pg</w:t>
            </w:r>
            <w:proofErr w:type="spellEnd"/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B371E9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30.8 (29.8–32.2)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C9D3B1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31.0 (30.6–32.2)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6F05F4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30.4 (29.1–32.1)</w:t>
            </w:r>
          </w:p>
        </w:tc>
      </w:tr>
      <w:tr w:rsidR="00432DB6" w:rsidRPr="008E12EA" w14:paraId="2DF2F29C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BDBE94A" w14:textId="228B2876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Mean corpuscular hemoglobin concentration, </w:t>
            </w:r>
            <w:r w:rsidR="000B5A29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g</w:t>
            </w:r>
            <w:r w:rsidR="000B5A29" w:rsidRPr="008E12EA">
              <w:rPr>
                <w:sz w:val="21"/>
                <w:szCs w:val="21"/>
              </w:rPr>
              <w:t>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E918AC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341.5 (333.0–349.5)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085FEC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341.0 (337.0–348.0)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F8B4C1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342.5 (331.0–351.0)</w:t>
            </w:r>
          </w:p>
        </w:tc>
      </w:tr>
      <w:tr w:rsidR="00432DB6" w:rsidRPr="008E12EA" w14:paraId="1D43F74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C5225DC" w14:textId="5DCF7DF3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Neutrophil percentage</w:t>
            </w:r>
            <w:r w:rsidR="000B5A29" w:rsidRPr="008E12EA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68344E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67.4 (60.6–74.1)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04F860C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67.4 (60.6–71.2)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7A4EDC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68.5 (60.4–77.0)</w:t>
            </w:r>
          </w:p>
        </w:tc>
      </w:tr>
      <w:tr w:rsidR="00432DB6" w:rsidRPr="008E12EA" w14:paraId="2C4310F1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372AA99" w14:textId="341C5DBF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Lymphocyte percentage</w:t>
            </w:r>
            <w:r w:rsidR="000B5A29" w:rsidRPr="008E12EA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1078BD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25.3 (18.2–31.5)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98BC1C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25.3 (20.5–28.2)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1956B5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22.7 (14.6–32.3)</w:t>
            </w:r>
          </w:p>
        </w:tc>
      </w:tr>
      <w:tr w:rsidR="00432DB6" w:rsidRPr="008E12EA" w14:paraId="3C106B0F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3EDB376" w14:textId="3F45429A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Monocyte percentage</w:t>
            </w:r>
            <w:r w:rsidR="000B5A29" w:rsidRPr="008E12EA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10A7B6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6.7 (5.0–8.7)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A2CE77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6.5 (5.3–7.9)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7B8EAB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7.8 (5.0–9.6)</w:t>
            </w:r>
          </w:p>
        </w:tc>
      </w:tr>
      <w:tr w:rsidR="00432DB6" w:rsidRPr="008E12EA" w14:paraId="009A5A5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CE7E15C" w14:textId="4F9BFB6D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FIB</w:t>
            </w:r>
            <w:r w:rsidR="000B5A29" w:rsidRPr="008E12EA">
              <w:rPr>
                <w:sz w:val="21"/>
                <w:szCs w:val="21"/>
              </w:rPr>
              <w:t xml:space="preserve"> (g·L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6BD682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3.0 (2.5–3.9)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B508E6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2.9 (2.5–3.6)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C75070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3.3 (2.5 – 4.0)</w:t>
            </w:r>
          </w:p>
        </w:tc>
      </w:tr>
      <w:tr w:rsidR="00432DB6" w:rsidRPr="008E12EA" w14:paraId="3FA6C64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C88EFE2" w14:textId="2E096628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TT </w:t>
            </w:r>
            <w:r w:rsidR="000B5A29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s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C678BF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15.4 (14.0–18.9)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B725AE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15.3 (14.0–18.5)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D1527D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15.5 (14.0–19.6)</w:t>
            </w:r>
          </w:p>
        </w:tc>
      </w:tr>
      <w:tr w:rsidR="00432DB6" w:rsidRPr="008E12EA" w14:paraId="7E41FC54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C11D487" w14:textId="39A0D30A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ALP</w:t>
            </w:r>
            <w:r w:rsidR="000B5A29" w:rsidRPr="008E12EA">
              <w:rPr>
                <w:sz w:val="21"/>
                <w:szCs w:val="21"/>
              </w:rPr>
              <w:t xml:space="preserve"> (ug·L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313427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69.5 (59.5–90.0)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4E9C02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65.5 (55.8–90.5)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67D416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75.0 (63.2–89.5)</w:t>
            </w:r>
          </w:p>
        </w:tc>
      </w:tr>
      <w:tr w:rsidR="00432DB6" w:rsidRPr="008E12EA" w14:paraId="3623A633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47A1767" w14:textId="2BB01F25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Direct bilirubin</w:t>
            </w:r>
            <w:r w:rsidR="000B5A29" w:rsidRPr="008E12EA">
              <w:rPr>
                <w:sz w:val="21"/>
                <w:szCs w:val="21"/>
              </w:rPr>
              <w:t xml:space="preserve"> 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AE0B20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3.6 (2.6–5.5)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91B31D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3.8 (2.7–5.9)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3545A9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3.2 (2.4–4.4)</w:t>
            </w:r>
          </w:p>
        </w:tc>
      </w:tr>
      <w:tr w:rsidR="00432DB6" w:rsidRPr="008E12EA" w14:paraId="7BA0ECB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0ABC27B" w14:textId="3CB4E374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Indirect bilirubin</w:t>
            </w:r>
            <w:r w:rsidR="000B5A29" w:rsidRPr="008E12EA">
              <w:rPr>
                <w:sz w:val="21"/>
                <w:szCs w:val="21"/>
              </w:rPr>
              <w:t xml:space="preserve"> 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85094E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8.9 (6.0–12.2)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66CCF1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10.6 (7.4–13.0)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7524EA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6.3 (4.0–11.1)</w:t>
            </w:r>
          </w:p>
        </w:tc>
      </w:tr>
      <w:tr w:rsidR="00432DB6" w:rsidRPr="008E12EA" w14:paraId="59262BB0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7A6B060" w14:textId="1C14AC39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Bile acid</w:t>
            </w:r>
            <w:r w:rsidR="000B5A29" w:rsidRPr="008E12EA">
              <w:rPr>
                <w:sz w:val="21"/>
                <w:szCs w:val="21"/>
              </w:rPr>
              <w:t xml:space="preserve"> 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0C9493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3.2 (2.0–4.8)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509890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2.7 (2.0–3.8)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9D9F20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3.5 (2.0–6.9)</w:t>
            </w:r>
          </w:p>
        </w:tc>
      </w:tr>
      <w:tr w:rsidR="00432DB6" w:rsidRPr="008E12EA" w14:paraId="4DEC6373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866ED89" w14:textId="601FD885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Total protein</w:t>
            </w:r>
            <w:r w:rsidR="000B5A29" w:rsidRPr="008E12EA">
              <w:rPr>
                <w:sz w:val="21"/>
                <w:szCs w:val="21"/>
              </w:rPr>
              <w:t xml:space="preserve"> (g·L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FB3582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64.2 (60.0–70.4)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E493FD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64.5 (60.0–70.7)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B22B7A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64.24 (60.6–67.3)</w:t>
            </w:r>
          </w:p>
        </w:tc>
      </w:tr>
      <w:tr w:rsidR="00432DB6" w:rsidRPr="008E12EA" w14:paraId="44CE848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0B00E32" w14:textId="40C23E65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Albumin</w:t>
            </w:r>
            <w:r w:rsidR="000B5A29" w:rsidRPr="008E12EA">
              <w:rPr>
                <w:sz w:val="21"/>
                <w:szCs w:val="21"/>
              </w:rPr>
              <w:t xml:space="preserve"> (g·L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D1D385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37.5 (33.6–41.1)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507CAA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37.7 (33.0–43.2)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6F58A7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37.50 (34.0–40.5)</w:t>
            </w:r>
          </w:p>
        </w:tc>
      </w:tr>
      <w:tr w:rsidR="00432DB6" w:rsidRPr="008E12EA" w14:paraId="43A15A5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1BEDBA0" w14:textId="76E08334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Globulin</w:t>
            </w:r>
            <w:r w:rsidR="000B5A29" w:rsidRPr="008E12EA">
              <w:rPr>
                <w:sz w:val="21"/>
                <w:szCs w:val="21"/>
              </w:rPr>
              <w:t xml:space="preserve"> (g·L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1FC65E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27.6 (25.7–31.0)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ADD8A5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27.9 (25.9–29.4)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011BD8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27.5 (25.6–31.0)</w:t>
            </w:r>
          </w:p>
        </w:tc>
      </w:tr>
      <w:tr w:rsidR="00432DB6" w:rsidRPr="008E12EA" w14:paraId="508C70C8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0134ABF" w14:textId="1E164BEB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GGT</w:t>
            </w:r>
            <w:r w:rsidR="000B5A29" w:rsidRPr="008E12EA">
              <w:rPr>
                <w:sz w:val="21"/>
                <w:szCs w:val="21"/>
              </w:rPr>
              <w:t>(ug·L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F2736A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30.0 (21.0–42.0)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E68D0D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28.5 (22.0–37.0)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62124C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30.9 (21.0–42.9)</w:t>
            </w:r>
          </w:p>
        </w:tc>
      </w:tr>
      <w:tr w:rsidR="00432DB6" w:rsidRPr="008E12EA" w14:paraId="06D80690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6CF92FB" w14:textId="011193F2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Blood uric acid</w:t>
            </w:r>
            <w:r w:rsidR="000B5A29" w:rsidRPr="008E12EA">
              <w:rPr>
                <w:sz w:val="21"/>
                <w:szCs w:val="21"/>
              </w:rPr>
              <w:t xml:space="preserve"> 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446775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296.0 (247.0–336.0)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E5DC58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296.5 (255.0–306.0)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E6FECB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283.0 (225.0–360.0)</w:t>
            </w:r>
          </w:p>
        </w:tc>
      </w:tr>
      <w:tr w:rsidR="00432DB6" w:rsidRPr="008E12EA" w14:paraId="39852D5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88087FF" w14:textId="1A655746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proofErr w:type="spellStart"/>
            <w:r w:rsidRPr="008E12EA">
              <w:rPr>
                <w:sz w:val="21"/>
                <w:szCs w:val="21"/>
              </w:rPr>
              <w:t>Cystatin</w:t>
            </w:r>
            <w:proofErr w:type="spellEnd"/>
            <w:r w:rsidRPr="008E12EA">
              <w:rPr>
                <w:sz w:val="21"/>
                <w:szCs w:val="21"/>
              </w:rPr>
              <w:t xml:space="preserve"> C</w:t>
            </w:r>
            <w:r w:rsidR="000B5A29" w:rsidRPr="008E12EA">
              <w:rPr>
                <w:sz w:val="21"/>
                <w:szCs w:val="21"/>
              </w:rPr>
              <w:t xml:space="preserve"> (mg·L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5EE18A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0.9 (0.8–1.1)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A33ADE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0.9 (0.8–1.1)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BA379D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0.9 (0.8–1.2)</w:t>
            </w:r>
          </w:p>
        </w:tc>
      </w:tr>
      <w:tr w:rsidR="00432DB6" w:rsidRPr="008E12EA" w14:paraId="6DFF22BD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529BB26" w14:textId="3CD1E04A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 xml:space="preserve">Blood </w:t>
            </w:r>
            <w:r w:rsidRPr="008E12EA">
              <w:rPr>
                <w:rFonts w:ascii="Symbol" w:hAnsi="Symbol"/>
                <w:sz w:val="21"/>
                <w:szCs w:val="21"/>
              </w:rPr>
              <w:t></w:t>
            </w:r>
            <w:r w:rsidRPr="008E12EA">
              <w:rPr>
                <w:sz w:val="21"/>
                <w:szCs w:val="21"/>
              </w:rPr>
              <w:t xml:space="preserve"> 2-microglobulin</w:t>
            </w:r>
            <w:r w:rsidR="000B5A29" w:rsidRPr="008E12EA">
              <w:rPr>
                <w:sz w:val="21"/>
                <w:szCs w:val="21"/>
              </w:rPr>
              <w:t xml:space="preserve"> (mg·L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CFD786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2.2 (1.3–2.5)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300A17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2.0 (1.2–2.4)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5A4040B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2.5 (1.3–2.8)</w:t>
            </w:r>
          </w:p>
        </w:tc>
      </w:tr>
      <w:tr w:rsidR="00432DB6" w:rsidRPr="008E12EA" w14:paraId="0DFCEA5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FE49555" w14:textId="5A963D4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SaO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 </w:t>
            </w:r>
            <w:r w:rsidR="000B5A29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%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F41D4A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98.0 (96.0–98.0)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0B876DA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98.0 (97.0–98.0)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5872E0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97.0 (95.0–98.0)</w:t>
            </w:r>
          </w:p>
        </w:tc>
      </w:tr>
      <w:tr w:rsidR="00432DB6" w:rsidRPr="008E12EA" w14:paraId="477CBA07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AB7608D" w14:textId="50B9AC6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PaO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 </w:t>
            </w:r>
            <w:r w:rsidR="00703428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mmHg</w:t>
            </w:r>
            <w:r w:rsidR="00703428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27FFE39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81.7 (66.0–96.5)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1ECB77B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87.6 (71.0–99.0)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EBD83F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81.7 (64.3–93.2)</w:t>
            </w:r>
          </w:p>
        </w:tc>
      </w:tr>
      <w:tr w:rsidR="00432DB6" w:rsidRPr="008E12EA" w14:paraId="75FBED0C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6F97EFA" w14:textId="7E17BC90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PaCO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 </w:t>
            </w:r>
            <w:r w:rsidR="00703428" w:rsidRPr="008E12EA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mmHg</w:t>
            </w:r>
            <w:r w:rsidR="00703428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C890DE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38.3 (34.1–40.1)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0E6D23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38.8 (34.6–40.0)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21AB76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37.2 (33.6–40.6)</w:t>
            </w:r>
          </w:p>
        </w:tc>
      </w:tr>
      <w:tr w:rsidR="00432DB6" w:rsidRPr="008E12EA" w14:paraId="1F0DA6CC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CC1C963" w14:textId="6FA9D5A6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CaO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157C7B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98.0 (96.0–98.0)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F9473E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97.0 (96.0–98.0)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D2FD51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98.0 (95.0–99.0)</w:t>
            </w:r>
          </w:p>
        </w:tc>
      </w:tr>
      <w:tr w:rsidR="00432DB6" w:rsidRPr="008E12EA" w14:paraId="6837C1F0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69C4ADBC" w14:textId="7F2C51D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P(A-a)O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 </w:t>
            </w:r>
            <w:r w:rsidR="00432DB6">
              <w:rPr>
                <w:sz w:val="21"/>
                <w:szCs w:val="21"/>
              </w:rPr>
              <w:t>(</w:t>
            </w:r>
            <w:r w:rsidRPr="008E12EA">
              <w:rPr>
                <w:sz w:val="21"/>
                <w:szCs w:val="21"/>
              </w:rPr>
              <w:t>mmHg</w:t>
            </w:r>
            <w:r w:rsidR="00432DB6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949E608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130.2 (55.8–138.3)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30A877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130.2 (29.9–170.9)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25FCA44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97.1 (55.8–138.3)</w:t>
            </w:r>
          </w:p>
        </w:tc>
      </w:tr>
      <w:tr w:rsidR="00432DB6" w:rsidRPr="008E12EA" w14:paraId="5B5336D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E17F538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pH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82747C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7.46 (7.43–7.49)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5FA50DF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7.47 (7.44–7.50)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7EFD6D3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7.45 (7.44–7.47)</w:t>
            </w:r>
          </w:p>
        </w:tc>
      </w:tr>
      <w:tr w:rsidR="00432DB6" w:rsidRPr="008E12EA" w14:paraId="7CBC3B19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26B8C95" w14:textId="61762C86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HCO</w:t>
            </w:r>
            <w:r w:rsidRPr="008E12EA">
              <w:rPr>
                <w:sz w:val="21"/>
                <w:szCs w:val="21"/>
                <w:vertAlign w:val="superscript"/>
              </w:rPr>
              <w:t>3-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12FCE5A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25.2 (23.9–27.8)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0B021F7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27.0 (224.6–29.3)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B7EDB9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24.3 (23.7–27.2)</w:t>
            </w:r>
          </w:p>
        </w:tc>
      </w:tr>
      <w:tr w:rsidR="00432DB6" w:rsidRPr="008E12EA" w14:paraId="40BD150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5C343447" w14:textId="0D970E30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BB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59C66DE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0.8 (0.2–2.8)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2C73C051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1.5 (0.2–2.8)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FA5A52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0.8 (</w:t>
            </w:r>
            <w:r w:rsidRPr="008E12EA">
              <w:rPr>
                <w:rFonts w:ascii="Symbol" w:hAnsi="Symbol"/>
                <w:sz w:val="21"/>
                <w:szCs w:val="21"/>
              </w:rPr>
              <w:t></w:t>
            </w:r>
            <w:r w:rsidRPr="008E12EA">
              <w:rPr>
                <w:sz w:val="21"/>
                <w:szCs w:val="21"/>
              </w:rPr>
              <w:t>1.1–3.3)</w:t>
            </w:r>
          </w:p>
        </w:tc>
      </w:tr>
      <w:tr w:rsidR="00432DB6" w:rsidRPr="008E12EA" w14:paraId="7104122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30DC2A79" w14:textId="7708046D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BE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09562CA4" w14:textId="65F9D9CB" w:rsidR="002E1564" w:rsidRPr="008E12EA" w:rsidRDefault="002E1564" w:rsidP="00E30E20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2.0 (</w:t>
            </w:r>
            <w:r w:rsidR="00E30E20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–4.3)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49FB4A6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2.8 (0.8–5.0)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861F51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0.8 (</w:t>
            </w:r>
            <w:r w:rsidRPr="008E12EA">
              <w:rPr>
                <w:rFonts w:ascii="Symbol" w:hAnsi="Symbol"/>
                <w:sz w:val="21"/>
                <w:szCs w:val="21"/>
              </w:rPr>
              <w:t></w:t>
            </w:r>
            <w:r w:rsidRPr="008E12EA">
              <w:rPr>
                <w:sz w:val="21"/>
                <w:szCs w:val="21"/>
              </w:rPr>
              <w:t>0.2–3.4)</w:t>
            </w:r>
          </w:p>
        </w:tc>
      </w:tr>
      <w:tr w:rsidR="00432DB6" w:rsidRPr="008E12EA" w14:paraId="7CD6D26C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44392EBF" w14:textId="099EC442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AG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0C3217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9.9 (9.7–10.0)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8E6AD8A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14.9 (14.9–14.9)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049C578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9.9 (9.7–10.0)</w:t>
            </w:r>
          </w:p>
        </w:tc>
      </w:tr>
      <w:tr w:rsidR="002E1564" w:rsidRPr="008E12EA" w14:paraId="12A92EFE" w14:textId="77777777" w:rsidTr="00E30E20">
        <w:trPr>
          <w:trHeight w:val="221"/>
        </w:trPr>
        <w:tc>
          <w:tcPr>
            <w:tcW w:w="10915" w:type="dxa"/>
            <w:gridSpan w:val="13"/>
            <w:shd w:val="clear" w:color="auto" w:fill="auto"/>
            <w:vAlign w:val="center"/>
          </w:tcPr>
          <w:p w14:paraId="58536727" w14:textId="016B63AF" w:rsidR="002E1564" w:rsidRPr="00432DB6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432DB6">
              <w:rPr>
                <w:sz w:val="21"/>
                <w:szCs w:val="21"/>
              </w:rPr>
              <w:t>Positive in routine urinalysis, n</w:t>
            </w:r>
            <w:r w:rsidR="00432DB6">
              <w:rPr>
                <w:sz w:val="21"/>
                <w:szCs w:val="21"/>
              </w:rPr>
              <w:t>umber</w:t>
            </w:r>
            <w:r w:rsidRPr="00432DB6">
              <w:rPr>
                <w:sz w:val="21"/>
                <w:szCs w:val="21"/>
              </w:rPr>
              <w:t xml:space="preserve"> (</w:t>
            </w:r>
            <w:r w:rsidR="00E30E20">
              <w:rPr>
                <w:sz w:val="21"/>
                <w:szCs w:val="21"/>
              </w:rPr>
              <w:t>percentage (</w:t>
            </w:r>
            <w:r w:rsidRPr="00432DB6">
              <w:rPr>
                <w:sz w:val="21"/>
                <w:szCs w:val="21"/>
              </w:rPr>
              <w:t>%</w:t>
            </w:r>
            <w:r w:rsidR="00E30E20">
              <w:rPr>
                <w:sz w:val="21"/>
                <w:szCs w:val="21"/>
              </w:rPr>
              <w:t>)</w:t>
            </w:r>
            <w:r w:rsidRPr="00432DB6">
              <w:rPr>
                <w:sz w:val="21"/>
                <w:szCs w:val="21"/>
              </w:rPr>
              <w:t>)</w:t>
            </w:r>
          </w:p>
        </w:tc>
      </w:tr>
      <w:tr w:rsidR="00432DB6" w:rsidRPr="008E12EA" w14:paraId="5CBA6B4B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F7C885B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Urine leukocyte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6788133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4 (11.8)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A558D60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(15.0)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6F1D93C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(7.1)</w:t>
            </w:r>
          </w:p>
        </w:tc>
      </w:tr>
      <w:tr w:rsidR="00432DB6" w:rsidRPr="008E12EA" w14:paraId="2019E03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76B2F2C9" w14:textId="2ADBD8CB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Urine protein</w:t>
            </w:r>
            <w:r w:rsidR="000B5A29" w:rsidRPr="008E12EA">
              <w:rPr>
                <w:sz w:val="21"/>
                <w:szCs w:val="21"/>
              </w:rPr>
              <w:t xml:space="preserve"> (g·L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A19015B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(8.8)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3C55CF1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(5.0)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42F730D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(14.3)</w:t>
            </w:r>
          </w:p>
        </w:tc>
      </w:tr>
      <w:tr w:rsidR="00432DB6" w:rsidRPr="008E12EA" w14:paraId="5B6D8216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BBB0FE6" w14:textId="4F189BCB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Urine sugar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25D985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(8.8)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0BA9F469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(10.0)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212199E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(7.1)</w:t>
            </w:r>
          </w:p>
        </w:tc>
      </w:tr>
      <w:tr w:rsidR="00432DB6" w:rsidRPr="008E12EA" w14:paraId="7BA20EFF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3246EF8" w14:textId="37F8DE7D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Ketone body</w:t>
            </w:r>
            <w:r w:rsidR="000B5A29" w:rsidRPr="008E12EA">
              <w:rPr>
                <w:sz w:val="21"/>
                <w:szCs w:val="21"/>
              </w:rPr>
              <w:t xml:space="preserve"> (mmol·L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77C1E5ED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49E9A06" w14:textId="3D253F3A" w:rsidR="002E1564" w:rsidRPr="008E12EA" w:rsidRDefault="002E1564" w:rsidP="00E30E20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E30E20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387CBC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(7.1)</w:t>
            </w:r>
          </w:p>
        </w:tc>
      </w:tr>
      <w:tr w:rsidR="00432DB6" w:rsidRPr="008E12EA" w14:paraId="547F0025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13264E31" w14:textId="0838C47D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proofErr w:type="spellStart"/>
            <w:r w:rsidRPr="008E12EA">
              <w:rPr>
                <w:sz w:val="21"/>
                <w:szCs w:val="21"/>
              </w:rPr>
              <w:t>Urobilinogen</w:t>
            </w:r>
            <w:proofErr w:type="spellEnd"/>
            <w:r w:rsidR="000B5A29" w:rsidRPr="008E12EA">
              <w:rPr>
                <w:sz w:val="21"/>
                <w:szCs w:val="21"/>
              </w:rPr>
              <w:t xml:space="preserve">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3F926386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(9.1)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6E00EE95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(10.5)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34CDC157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(7.1)</w:t>
            </w:r>
          </w:p>
        </w:tc>
      </w:tr>
      <w:tr w:rsidR="00432DB6" w:rsidRPr="008E12EA" w14:paraId="79260AEA" w14:textId="77777777" w:rsidTr="00E30E20">
        <w:trPr>
          <w:trHeight w:val="221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2735679B" w14:textId="1B1D0F22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Urinary bilirubin</w:t>
            </w:r>
            <w:r w:rsidR="000B5A29" w:rsidRPr="008E12EA">
              <w:rPr>
                <w:sz w:val="21"/>
                <w:szCs w:val="21"/>
              </w:rPr>
              <w:t xml:space="preserve"> (</w:t>
            </w:r>
            <w:r w:rsidR="000B5A29" w:rsidRPr="008E12EA">
              <w:rPr>
                <w:rFonts w:ascii="Symbol" w:hAnsi="Symbol"/>
                <w:sz w:val="21"/>
                <w:szCs w:val="21"/>
              </w:rPr>
              <w:t></w:t>
            </w:r>
            <w:r w:rsidR="000B5A29" w:rsidRPr="008E12EA">
              <w:rPr>
                <w:sz w:val="21"/>
                <w:szCs w:val="21"/>
              </w:rPr>
              <w:t>mol·L</w:t>
            </w:r>
            <w:r w:rsidR="000B5A29" w:rsidRPr="008E12EA">
              <w:rPr>
                <w:sz w:val="21"/>
                <w:szCs w:val="21"/>
                <w:vertAlign w:val="superscript"/>
              </w:rPr>
              <w:t>−1</w:t>
            </w:r>
            <w:r w:rsidR="000B5A29" w:rsidRPr="008E12EA">
              <w:rPr>
                <w:sz w:val="21"/>
                <w:szCs w:val="21"/>
              </w:rPr>
              <w:t>)</w:t>
            </w: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14:paraId="46D468D2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(3.0)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DC60D0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(5.3)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14:paraId="11EE2C4C" w14:textId="58F775ED" w:rsidR="002E1564" w:rsidRPr="008E12EA" w:rsidRDefault="002E1564" w:rsidP="00E30E20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0 (</w:t>
            </w:r>
            <w:r w:rsidR="00E30E20">
              <w:rPr>
                <w:sz w:val="21"/>
                <w:szCs w:val="21"/>
              </w:rPr>
              <w:t>0</w:t>
            </w:r>
            <w:r w:rsidRPr="008E12EA">
              <w:rPr>
                <w:sz w:val="21"/>
                <w:szCs w:val="21"/>
              </w:rPr>
              <w:t>)</w:t>
            </w:r>
          </w:p>
        </w:tc>
      </w:tr>
      <w:tr w:rsidR="00432DB6" w:rsidRPr="008E12EA" w14:paraId="3A559BC6" w14:textId="77777777" w:rsidTr="00E30E20">
        <w:trPr>
          <w:trHeight w:val="221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DB2C3" w14:textId="77777777" w:rsidR="002E1564" w:rsidRPr="008E12EA" w:rsidRDefault="002E1564" w:rsidP="00432D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ind w:firstLineChars="100" w:firstLine="210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Urine occult blood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3FB124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3 (9.1)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B84CC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1 (5.3)</w:t>
            </w:r>
          </w:p>
        </w:tc>
        <w:tc>
          <w:tcPr>
            <w:tcW w:w="19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A27453" w14:textId="77777777" w:rsidR="002E1564" w:rsidRPr="008E12EA" w:rsidRDefault="002E1564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2 (14.3)</w:t>
            </w:r>
          </w:p>
        </w:tc>
      </w:tr>
      <w:tr w:rsidR="002E1564" w:rsidRPr="008E12EA" w14:paraId="6DB2EA3D" w14:textId="77777777" w:rsidTr="00E30E20">
        <w:trPr>
          <w:trHeight w:val="221"/>
        </w:trPr>
        <w:tc>
          <w:tcPr>
            <w:tcW w:w="10915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B6728B" w14:textId="44DA3EC1" w:rsidR="002E1564" w:rsidRPr="008E12EA" w:rsidRDefault="002E1564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 xml:space="preserve">COPD: chronic obstructive pulmonary disease; FIB: </w:t>
            </w:r>
            <w:r w:rsidR="00703428" w:rsidRPr="008E12EA">
              <w:rPr>
                <w:sz w:val="21"/>
                <w:szCs w:val="21"/>
              </w:rPr>
              <w:t>fi</w:t>
            </w:r>
            <w:r w:rsidRPr="008E12EA">
              <w:rPr>
                <w:sz w:val="21"/>
                <w:szCs w:val="21"/>
              </w:rPr>
              <w:t xml:space="preserve">brinogen; TT: </w:t>
            </w:r>
            <w:r w:rsidR="004D7F61" w:rsidRPr="008E12EA">
              <w:rPr>
                <w:sz w:val="21"/>
                <w:szCs w:val="21"/>
              </w:rPr>
              <w:t>t</w:t>
            </w:r>
            <w:r w:rsidRPr="008E12EA">
              <w:rPr>
                <w:sz w:val="21"/>
                <w:szCs w:val="21"/>
              </w:rPr>
              <w:t xml:space="preserve">hrombin time; ALP: </w:t>
            </w:r>
            <w:r w:rsidR="004D7F61" w:rsidRPr="008E12EA">
              <w:rPr>
                <w:sz w:val="21"/>
                <w:szCs w:val="21"/>
              </w:rPr>
              <w:t>al</w:t>
            </w:r>
            <w:r w:rsidRPr="008E12EA">
              <w:rPr>
                <w:sz w:val="21"/>
                <w:szCs w:val="21"/>
              </w:rPr>
              <w:t xml:space="preserve">kaline phosphatase; GGT: </w:t>
            </w:r>
            <w:r w:rsidRPr="008E12EA">
              <w:rPr>
                <w:rFonts w:ascii="Symbol" w:hAnsi="Symbol"/>
                <w:sz w:val="21"/>
                <w:szCs w:val="21"/>
              </w:rPr>
              <w:t></w:t>
            </w:r>
            <w:r w:rsidRPr="008E12EA">
              <w:rPr>
                <w:sz w:val="21"/>
                <w:szCs w:val="21"/>
              </w:rPr>
              <w:t>-</w:t>
            </w:r>
            <w:proofErr w:type="spellStart"/>
            <w:r w:rsidRPr="008E12EA">
              <w:rPr>
                <w:sz w:val="21"/>
                <w:szCs w:val="21"/>
              </w:rPr>
              <w:t>Glutamyl</w:t>
            </w:r>
            <w:proofErr w:type="spellEnd"/>
            <w:r w:rsidRPr="008E12EA">
              <w:rPr>
                <w:sz w:val="21"/>
                <w:szCs w:val="21"/>
              </w:rPr>
              <w:t xml:space="preserve"> </w:t>
            </w:r>
            <w:proofErr w:type="spellStart"/>
            <w:r w:rsidRPr="008E12EA">
              <w:rPr>
                <w:sz w:val="21"/>
                <w:szCs w:val="21"/>
              </w:rPr>
              <w:t>transferase</w:t>
            </w:r>
            <w:proofErr w:type="spellEnd"/>
            <w:r w:rsidRPr="008E12EA">
              <w:rPr>
                <w:sz w:val="21"/>
                <w:szCs w:val="21"/>
              </w:rPr>
              <w:t>; SaO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>:</w:t>
            </w:r>
            <w:r w:rsidR="004D7F61" w:rsidRPr="008E12EA">
              <w:rPr>
                <w:sz w:val="21"/>
                <w:szCs w:val="21"/>
              </w:rPr>
              <w:t xml:space="preserve"> f</w:t>
            </w:r>
            <w:r w:rsidRPr="008E12EA">
              <w:rPr>
                <w:sz w:val="21"/>
                <w:szCs w:val="21"/>
              </w:rPr>
              <w:t>ingertip oxygen saturation; PaO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: </w:t>
            </w:r>
            <w:r w:rsidR="004D7F61" w:rsidRPr="008E12EA">
              <w:rPr>
                <w:sz w:val="21"/>
                <w:szCs w:val="21"/>
              </w:rPr>
              <w:t>a</w:t>
            </w:r>
            <w:r w:rsidRPr="008E12EA">
              <w:rPr>
                <w:sz w:val="21"/>
                <w:szCs w:val="21"/>
              </w:rPr>
              <w:t>rterial partial pressure of oxygen; PaCO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: </w:t>
            </w:r>
            <w:r w:rsidR="004D7F61" w:rsidRPr="008E12EA">
              <w:rPr>
                <w:sz w:val="21"/>
                <w:szCs w:val="21"/>
              </w:rPr>
              <w:t>a</w:t>
            </w:r>
            <w:r w:rsidRPr="008E12EA">
              <w:rPr>
                <w:sz w:val="21"/>
                <w:szCs w:val="21"/>
              </w:rPr>
              <w:t>rterial partial pressure of carbon dioxide; CaO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: </w:t>
            </w:r>
            <w:r w:rsidR="004D7F61" w:rsidRPr="008E12EA">
              <w:rPr>
                <w:sz w:val="21"/>
                <w:szCs w:val="21"/>
              </w:rPr>
              <w:t>a</w:t>
            </w:r>
            <w:r w:rsidRPr="008E12EA">
              <w:rPr>
                <w:sz w:val="21"/>
                <w:szCs w:val="21"/>
              </w:rPr>
              <w:t xml:space="preserve">rterial oxygen content; </w:t>
            </w:r>
            <w:proofErr w:type="gramStart"/>
            <w:r w:rsidRPr="008E12EA">
              <w:rPr>
                <w:sz w:val="21"/>
                <w:szCs w:val="21"/>
              </w:rPr>
              <w:t>P(</w:t>
            </w:r>
            <w:proofErr w:type="gramEnd"/>
            <w:r w:rsidRPr="008E12EA">
              <w:rPr>
                <w:sz w:val="21"/>
                <w:szCs w:val="21"/>
              </w:rPr>
              <w:t>A-a)O</w:t>
            </w:r>
            <w:r w:rsidRPr="008E12EA">
              <w:rPr>
                <w:sz w:val="21"/>
                <w:szCs w:val="21"/>
                <w:vertAlign w:val="subscript"/>
              </w:rPr>
              <w:t>2</w:t>
            </w:r>
            <w:r w:rsidRPr="008E12EA">
              <w:rPr>
                <w:sz w:val="21"/>
                <w:szCs w:val="21"/>
              </w:rPr>
              <w:t xml:space="preserve">: </w:t>
            </w:r>
            <w:r w:rsidR="004D7F61" w:rsidRPr="008E12EA">
              <w:rPr>
                <w:sz w:val="21"/>
                <w:szCs w:val="21"/>
              </w:rPr>
              <w:t>a</w:t>
            </w:r>
            <w:r w:rsidRPr="008E12EA">
              <w:rPr>
                <w:sz w:val="21"/>
                <w:szCs w:val="21"/>
              </w:rPr>
              <w:t>lveolar-arterial oxygen difference; HCO</w:t>
            </w:r>
            <w:r w:rsidRPr="008E12EA">
              <w:rPr>
                <w:sz w:val="21"/>
                <w:szCs w:val="21"/>
                <w:vertAlign w:val="superscript"/>
              </w:rPr>
              <w:t>3-</w:t>
            </w:r>
            <w:r w:rsidRPr="008E12EA">
              <w:rPr>
                <w:sz w:val="21"/>
                <w:szCs w:val="21"/>
              </w:rPr>
              <w:t xml:space="preserve">: </w:t>
            </w:r>
            <w:r w:rsidR="004D7F61" w:rsidRPr="008E12EA">
              <w:rPr>
                <w:sz w:val="21"/>
                <w:szCs w:val="21"/>
              </w:rPr>
              <w:t>h</w:t>
            </w:r>
            <w:r w:rsidRPr="008E12EA">
              <w:rPr>
                <w:sz w:val="21"/>
                <w:szCs w:val="21"/>
              </w:rPr>
              <w:t xml:space="preserve">ydrogen carbonate; BB: </w:t>
            </w:r>
            <w:r w:rsidR="004D7F61" w:rsidRPr="008E12EA">
              <w:rPr>
                <w:sz w:val="21"/>
                <w:szCs w:val="21"/>
              </w:rPr>
              <w:t>b</w:t>
            </w:r>
            <w:r w:rsidRPr="008E12EA">
              <w:rPr>
                <w:sz w:val="21"/>
                <w:szCs w:val="21"/>
              </w:rPr>
              <w:t xml:space="preserve">uffer base; BE: </w:t>
            </w:r>
            <w:r w:rsidR="004D7F61" w:rsidRPr="008E12EA">
              <w:rPr>
                <w:sz w:val="21"/>
                <w:szCs w:val="21"/>
              </w:rPr>
              <w:t>b</w:t>
            </w:r>
            <w:r w:rsidRPr="008E12EA">
              <w:rPr>
                <w:sz w:val="21"/>
                <w:szCs w:val="21"/>
              </w:rPr>
              <w:t xml:space="preserve">ase excess; AG: </w:t>
            </w:r>
            <w:r w:rsidR="004D7F61" w:rsidRPr="008E12EA">
              <w:rPr>
                <w:sz w:val="21"/>
                <w:szCs w:val="21"/>
              </w:rPr>
              <w:t>a</w:t>
            </w:r>
            <w:r w:rsidRPr="008E12EA">
              <w:rPr>
                <w:sz w:val="21"/>
                <w:szCs w:val="21"/>
              </w:rPr>
              <w:t>nion gap.</w:t>
            </w:r>
          </w:p>
          <w:p w14:paraId="284884C5" w14:textId="77777777" w:rsidR="004D7F61" w:rsidRPr="008E12EA" w:rsidRDefault="004D7F61" w:rsidP="004D7F61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b/>
                <w:sz w:val="21"/>
                <w:szCs w:val="21"/>
              </w:rPr>
            </w:pPr>
            <w:r w:rsidRPr="008E12EA">
              <w:rPr>
                <w:b/>
                <w:sz w:val="21"/>
                <w:szCs w:val="21"/>
              </w:rPr>
              <w:t xml:space="preserve">Table S2 </w:t>
            </w:r>
          </w:p>
          <w:p w14:paraId="0145CC15" w14:textId="011A3583" w:rsidR="004D7F61" w:rsidRPr="008E12EA" w:rsidRDefault="004D7F61" w:rsidP="004D7F61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bCs/>
                <w:sz w:val="21"/>
                <w:szCs w:val="21"/>
              </w:rPr>
              <w:t>Changes in laboratory indicators.</w:t>
            </w:r>
          </w:p>
        </w:tc>
      </w:tr>
      <w:tr w:rsidR="00E30E20" w:rsidRPr="004D7F61" w14:paraId="45CB2E45" w14:textId="77777777" w:rsidTr="00866EB6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C746749" w14:textId="0E49A891" w:rsidR="00E30E20" w:rsidRPr="00453E05" w:rsidRDefault="00E30E20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  <w:r>
              <w:rPr>
                <w:rFonts w:eastAsia="楷体-简"/>
                <w:sz w:val="21"/>
                <w:szCs w:val="21"/>
                <w:lang w:val="en-GB"/>
              </w:rPr>
              <w:t>Parameter</w:t>
            </w:r>
          </w:p>
        </w:tc>
        <w:tc>
          <w:tcPr>
            <w:tcW w:w="5957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8AB5CFF" w14:textId="43A80E68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Median (IQR)</w:t>
            </w:r>
            <w:r w:rsidRPr="008E12EA">
              <w:rPr>
                <w:sz w:val="21"/>
                <w:szCs w:val="21"/>
                <w:vertAlign w:val="superscript"/>
              </w:rPr>
              <w:t>a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711B77AD" w14:textId="77777777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</w:p>
        </w:tc>
      </w:tr>
      <w:tr w:rsidR="00E30E20" w:rsidRPr="004D7F61" w14:paraId="302D461F" w14:textId="77777777" w:rsidTr="00D42C08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0"/>
          <w:jc w:val="center"/>
        </w:trPr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1EBAE1D0" w14:textId="0DBFEB72" w:rsidR="00E30E20" w:rsidRPr="00453E05" w:rsidRDefault="00E30E20" w:rsidP="00F232AB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val="en-GB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0275ACC0" w14:textId="77777777" w:rsidR="00E30E20" w:rsidRPr="00E30E20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E30E20">
              <w:rPr>
                <w:sz w:val="21"/>
                <w:szCs w:val="21"/>
              </w:rPr>
              <w:t>Total</w:t>
            </w:r>
          </w:p>
          <w:p w14:paraId="77710076" w14:textId="213D8C5E" w:rsidR="00E30E20" w:rsidRPr="00453E05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/>
                <w:sz w:val="21"/>
                <w:szCs w:val="21"/>
                <w:lang w:val="en-GB"/>
              </w:rPr>
            </w:pPr>
            <w:r w:rsidRPr="00E30E20">
              <w:rPr>
                <w:sz w:val="21"/>
                <w:szCs w:val="21"/>
              </w:rPr>
              <w:t>(</w:t>
            </w:r>
            <w:r w:rsidRPr="00E30E20">
              <w:rPr>
                <w:i/>
                <w:iCs/>
                <w:sz w:val="21"/>
                <w:szCs w:val="21"/>
              </w:rPr>
              <w:t xml:space="preserve">n </w:t>
            </w:r>
            <w:r w:rsidRPr="00E30E20">
              <w:rPr>
                <w:sz w:val="21"/>
                <w:szCs w:val="21"/>
              </w:rPr>
              <w:t>= 52)</w:t>
            </w:r>
          </w:p>
        </w:tc>
        <w:tc>
          <w:tcPr>
            <w:tcW w:w="193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52BB058" w14:textId="3FC35857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>Trial group</w:t>
            </w:r>
          </w:p>
          <w:p w14:paraId="38190C17" w14:textId="513EAACB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(</w:t>
            </w:r>
            <w:r w:rsidRPr="008E12EA">
              <w:rPr>
                <w:i/>
                <w:iCs/>
                <w:sz w:val="21"/>
                <w:szCs w:val="21"/>
              </w:rPr>
              <w:t xml:space="preserve">n </w:t>
            </w:r>
            <w:r w:rsidRPr="008E12EA">
              <w:rPr>
                <w:sz w:val="21"/>
                <w:szCs w:val="21"/>
              </w:rPr>
              <w:t>= 26)</w:t>
            </w:r>
          </w:p>
        </w:tc>
        <w:tc>
          <w:tcPr>
            <w:tcW w:w="189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420E03D" w14:textId="77777777" w:rsidR="00E30E20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8E12EA">
              <w:rPr>
                <w:sz w:val="21"/>
                <w:szCs w:val="21"/>
              </w:rPr>
              <w:t xml:space="preserve">Placebo group </w:t>
            </w:r>
          </w:p>
          <w:p w14:paraId="33F1AC51" w14:textId="3C476DCF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sz w:val="21"/>
                <w:szCs w:val="21"/>
              </w:rPr>
              <w:t>(</w:t>
            </w:r>
            <w:r w:rsidRPr="008E12EA">
              <w:rPr>
                <w:i/>
                <w:iCs/>
                <w:sz w:val="21"/>
                <w:szCs w:val="21"/>
              </w:rPr>
              <w:t xml:space="preserve">n </w:t>
            </w:r>
            <w:r w:rsidRPr="008E12EA">
              <w:rPr>
                <w:sz w:val="21"/>
                <w:szCs w:val="21"/>
              </w:rPr>
              <w:t>= 26)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96C70B9" w14:textId="4BA641F4" w:rsidR="00E30E20" w:rsidRPr="008E12EA" w:rsidRDefault="00E30E20" w:rsidP="008E12EA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sz w:val="21"/>
                <w:szCs w:val="21"/>
                <w:lang w:val="en-GB"/>
              </w:rPr>
            </w:pPr>
            <w:r w:rsidRPr="008E12EA">
              <w:rPr>
                <w:rFonts w:asciiTheme="minorEastAsia" w:eastAsiaTheme="minorEastAsia" w:hAnsiTheme="minorEastAsia" w:hint="eastAsia"/>
                <w:i/>
                <w:iCs/>
                <w:sz w:val="21"/>
                <w:szCs w:val="21"/>
                <w:lang w:eastAsia="zh-CN"/>
              </w:rPr>
              <w:t>p</w:t>
            </w:r>
            <w:r w:rsidRPr="008E12EA">
              <w:rPr>
                <w:sz w:val="21"/>
                <w:szCs w:val="21"/>
              </w:rPr>
              <w:t xml:space="preserve"> value</w:t>
            </w:r>
          </w:p>
        </w:tc>
      </w:tr>
      <w:tr w:rsidR="002E1564" w:rsidRPr="004D7F61" w14:paraId="03AC731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6B0B6E39" w14:textId="767CB286" w:rsidR="002E1564" w:rsidRPr="00453E05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453E05">
              <w:rPr>
                <w:sz w:val="21"/>
                <w:szCs w:val="21"/>
              </w:rPr>
              <w:t xml:space="preserve">Lymphocyte count </w:t>
            </w:r>
            <w:r w:rsidR="00EB0593">
              <w:rPr>
                <w:sz w:val="21"/>
                <w:szCs w:val="21"/>
              </w:rPr>
              <w:t>(</w:t>
            </w:r>
            <w:r w:rsidRPr="00453E05">
              <w:rPr>
                <w:sz w:val="21"/>
                <w:szCs w:val="21"/>
              </w:rPr>
              <w:t>×10</w:t>
            </w:r>
            <w:r w:rsidRPr="00453E05">
              <w:rPr>
                <w:sz w:val="21"/>
                <w:szCs w:val="21"/>
                <w:vertAlign w:val="superscript"/>
              </w:rPr>
              <w:t>9</w:t>
            </w:r>
            <w:r w:rsidR="00EB0593">
              <w:rPr>
                <w:sz w:val="21"/>
                <w:szCs w:val="21"/>
              </w:rPr>
              <w:t>·</w:t>
            </w:r>
            <w:r w:rsidRPr="00453E05">
              <w:rPr>
                <w:sz w:val="21"/>
                <w:szCs w:val="21"/>
              </w:rPr>
              <w:t>L</w:t>
            </w:r>
            <w:r w:rsidR="00EB0593" w:rsidRPr="00453E05">
              <w:rPr>
                <w:sz w:val="21"/>
                <w:szCs w:val="21"/>
                <w:vertAlign w:val="superscript"/>
              </w:rPr>
              <w:t>−1</w:t>
            </w:r>
            <w:r w:rsidR="00EB0593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30906483" w14:textId="5425015F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0.3 (0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0.6)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E6CCD55" w14:textId="2AB28D9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0.5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0.3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0.7)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1F0E0442" w14:textId="1EEE281B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0.2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0.4)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7C60B4D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0.6</w:t>
            </w:r>
          </w:p>
        </w:tc>
      </w:tr>
      <w:tr w:rsidR="002E1564" w:rsidRPr="004D7F61" w14:paraId="02989014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09C75B2D" w14:textId="0B23481B" w:rsidR="002E1564" w:rsidRPr="00453E05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453E05">
              <w:rPr>
                <w:sz w:val="21"/>
                <w:szCs w:val="21"/>
              </w:rPr>
              <w:t>Neutrophil count</w:t>
            </w:r>
            <w:r w:rsidR="00EB0593">
              <w:rPr>
                <w:sz w:val="21"/>
                <w:szCs w:val="21"/>
              </w:rPr>
              <w:t xml:space="preserve"> (</w:t>
            </w:r>
            <w:r w:rsidR="00EB0593" w:rsidRPr="00753A5B">
              <w:rPr>
                <w:sz w:val="21"/>
                <w:szCs w:val="21"/>
              </w:rPr>
              <w:t>×10</w:t>
            </w:r>
            <w:r w:rsidR="00EB0593" w:rsidRPr="00753A5B">
              <w:rPr>
                <w:sz w:val="21"/>
                <w:szCs w:val="21"/>
                <w:vertAlign w:val="superscript"/>
              </w:rPr>
              <w:t>9</w:t>
            </w:r>
            <w:r w:rsidR="00EB0593">
              <w:rPr>
                <w:sz w:val="21"/>
                <w:szCs w:val="21"/>
              </w:rPr>
              <w:t>·</w:t>
            </w:r>
            <w:r w:rsidR="00EB0593" w:rsidRPr="00753A5B">
              <w:rPr>
                <w:sz w:val="21"/>
                <w:szCs w:val="21"/>
              </w:rPr>
              <w:t>L</w:t>
            </w:r>
            <w:r w:rsidR="00EB0593" w:rsidRPr="00753A5B">
              <w:rPr>
                <w:sz w:val="21"/>
                <w:szCs w:val="21"/>
                <w:vertAlign w:val="superscript"/>
              </w:rPr>
              <w:t>−1</w:t>
            </w:r>
            <w:r w:rsidR="00EB0593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40017476" w14:textId="634B7353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0.2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1.7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1.6)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12DDA5AB" w14:textId="2E425095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1.8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0.4)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5C293995" w14:textId="411A2218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0.6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1.6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3492E644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0.2</w:t>
            </w:r>
          </w:p>
        </w:tc>
      </w:tr>
      <w:tr w:rsidR="002E1564" w:rsidRPr="004D7F61" w14:paraId="0D3D3A9E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31DC0CC8" w14:textId="7AED2F5F" w:rsidR="002E1564" w:rsidRPr="00453E05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453E05">
              <w:rPr>
                <w:sz w:val="21"/>
                <w:szCs w:val="21"/>
              </w:rPr>
              <w:t>Monocyte count</w:t>
            </w:r>
            <w:r w:rsidR="00EB0593">
              <w:rPr>
                <w:sz w:val="21"/>
                <w:szCs w:val="21"/>
              </w:rPr>
              <w:t xml:space="preserve"> (</w:t>
            </w:r>
            <w:r w:rsidR="00EB0593" w:rsidRPr="00753A5B">
              <w:rPr>
                <w:sz w:val="21"/>
                <w:szCs w:val="21"/>
              </w:rPr>
              <w:t>×10</w:t>
            </w:r>
            <w:r w:rsidR="00EB0593" w:rsidRPr="00753A5B">
              <w:rPr>
                <w:sz w:val="21"/>
                <w:szCs w:val="21"/>
                <w:vertAlign w:val="superscript"/>
              </w:rPr>
              <w:t>9</w:t>
            </w:r>
            <w:r w:rsidR="00EB0593">
              <w:rPr>
                <w:sz w:val="21"/>
                <w:szCs w:val="21"/>
              </w:rPr>
              <w:t>·</w:t>
            </w:r>
            <w:r w:rsidR="00EB0593" w:rsidRPr="00753A5B">
              <w:rPr>
                <w:sz w:val="21"/>
                <w:szCs w:val="21"/>
              </w:rPr>
              <w:t>L</w:t>
            </w:r>
            <w:r w:rsidR="00EB0593" w:rsidRPr="00753A5B">
              <w:rPr>
                <w:sz w:val="21"/>
                <w:szCs w:val="21"/>
                <w:vertAlign w:val="superscript"/>
              </w:rPr>
              <w:t>−1</w:t>
            </w:r>
            <w:r w:rsidR="00EB0593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61E3335E" w14:textId="229AD4E0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0.1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64367E67" w14:textId="28E56D45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0.1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0.3)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199C2CC8" w14:textId="049DA605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0.1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176EB5B2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0.6</w:t>
            </w:r>
          </w:p>
        </w:tc>
      </w:tr>
      <w:tr w:rsidR="002E1564" w:rsidRPr="004D7F61" w14:paraId="6911029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00FE87C9" w14:textId="16C86AE1" w:rsidR="002E1564" w:rsidRPr="00453E05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453E05">
              <w:rPr>
                <w:sz w:val="21"/>
                <w:szCs w:val="21"/>
              </w:rPr>
              <w:t>Platelet count</w:t>
            </w:r>
            <w:r w:rsidR="00EB0593">
              <w:rPr>
                <w:sz w:val="21"/>
                <w:szCs w:val="21"/>
              </w:rPr>
              <w:t xml:space="preserve"> (</w:t>
            </w:r>
            <w:r w:rsidR="00EB0593" w:rsidRPr="00753A5B">
              <w:rPr>
                <w:sz w:val="21"/>
                <w:szCs w:val="21"/>
              </w:rPr>
              <w:t>×10</w:t>
            </w:r>
            <w:r w:rsidR="00EB0593" w:rsidRPr="00753A5B">
              <w:rPr>
                <w:sz w:val="21"/>
                <w:szCs w:val="21"/>
                <w:vertAlign w:val="superscript"/>
              </w:rPr>
              <w:t>9</w:t>
            </w:r>
            <w:r w:rsidR="00EB0593">
              <w:rPr>
                <w:sz w:val="21"/>
                <w:szCs w:val="21"/>
              </w:rPr>
              <w:t>·</w:t>
            </w:r>
            <w:r w:rsidR="00EB0593" w:rsidRPr="00753A5B">
              <w:rPr>
                <w:sz w:val="21"/>
                <w:szCs w:val="21"/>
              </w:rPr>
              <w:t>L</w:t>
            </w:r>
            <w:r w:rsidR="00EB0593" w:rsidRPr="00753A5B">
              <w:rPr>
                <w:sz w:val="21"/>
                <w:szCs w:val="21"/>
                <w:vertAlign w:val="superscript"/>
              </w:rPr>
              <w:t>−1</w:t>
            </w:r>
            <w:r w:rsidR="00EB0593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3FABC8F7" w14:textId="2EF6B8E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34.5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12.0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108.0)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3C49863F" w14:textId="4E7CA822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55.5 (2.0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110.0)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6BAFEE02" w14:textId="4A203A6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27.5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15.5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89.5)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574ABBBC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0.7</w:t>
            </w:r>
          </w:p>
        </w:tc>
      </w:tr>
      <w:tr w:rsidR="002E1564" w:rsidRPr="004D7F61" w14:paraId="7F6D8476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4C9E7A1C" w14:textId="4839F602" w:rsidR="002E1564" w:rsidRPr="00453E05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Neutrophil percentage</w:t>
            </w:r>
            <w:r w:rsidR="00EB0593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76BF50AC" w14:textId="6B6F835A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 xml:space="preserve">3.9 </w:t>
            </w:r>
            <w:r w:rsidR="00EB0593" w:rsidRPr="00453E05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14.9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5.5)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486C1C9" w14:textId="4CFCB5FE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6.7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17.5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6.6)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60C4F3B1" w14:textId="19BEF010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1.2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10.6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5.1)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EC5A590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0.9</w:t>
            </w:r>
          </w:p>
        </w:tc>
      </w:tr>
      <w:tr w:rsidR="002E1564" w:rsidRPr="004D7F61" w14:paraId="3B78EA40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277FAC83" w14:textId="78ADF7E0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E30E20">
              <w:rPr>
                <w:sz w:val="21"/>
                <w:szCs w:val="21"/>
              </w:rPr>
              <w:t>Monocyte percentage</w:t>
            </w:r>
            <w:r w:rsidR="00EB0593" w:rsidRPr="00E30E20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6809EAFD" w14:textId="6F4FA06B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1.5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1.3)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5F88DE19" w14:textId="5CCA15D1" w:rsidR="002E1564" w:rsidRPr="00453E05" w:rsidRDefault="002E1564" w:rsidP="00866EB6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0.7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1.7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3.9)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20BD5E65" w14:textId="406445A2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0.2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1.4</w:t>
            </w:r>
            <w:r w:rsidR="00EB0593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1.2)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1BDAFF18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0.4</w:t>
            </w:r>
          </w:p>
        </w:tc>
      </w:tr>
      <w:tr w:rsidR="002E1564" w:rsidRPr="004D7F61" w14:paraId="1E9B79F0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28BF6B60" w14:textId="620848CB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E30E20">
              <w:rPr>
                <w:sz w:val="21"/>
                <w:szCs w:val="21"/>
              </w:rPr>
              <w:t>Lymphocyte percentage</w:t>
            </w:r>
            <w:r w:rsidR="00EB0593" w:rsidRPr="00E30E20">
              <w:rPr>
                <w:sz w:val="21"/>
                <w:szCs w:val="21"/>
              </w:rPr>
              <w:t xml:space="preserve"> (%)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5286F859" w14:textId="61D030A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4.4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7.3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13.7)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1EF24A32" w14:textId="0AE6E6C9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7.0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7.3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14.6)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50152E2A" w14:textId="57307360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1.0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8.0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8.8)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5798DE78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0.3</w:t>
            </w:r>
          </w:p>
        </w:tc>
      </w:tr>
      <w:tr w:rsidR="002E1564" w:rsidRPr="004D7F61" w14:paraId="745842FE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4DA1A595" w14:textId="014FB34E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 w:bidi="ar"/>
              </w:rPr>
            </w:pPr>
            <w:r w:rsidRPr="00E30E20">
              <w:rPr>
                <w:sz w:val="21"/>
                <w:szCs w:val="21"/>
              </w:rPr>
              <w:t>Red blood cell count</w:t>
            </w:r>
            <w:r w:rsidR="00866EB6">
              <w:rPr>
                <w:sz w:val="21"/>
                <w:szCs w:val="21"/>
              </w:rPr>
              <w:t xml:space="preserve"> </w:t>
            </w:r>
            <w:r w:rsidR="00EB0593" w:rsidRPr="00E30E20">
              <w:rPr>
                <w:sz w:val="21"/>
                <w:szCs w:val="21"/>
              </w:rPr>
              <w:t>(×10</w:t>
            </w:r>
            <w:r w:rsidR="00EB0593" w:rsidRPr="00E30E20">
              <w:rPr>
                <w:sz w:val="21"/>
                <w:szCs w:val="21"/>
                <w:vertAlign w:val="superscript"/>
              </w:rPr>
              <w:t>12</w:t>
            </w:r>
            <w:r w:rsidR="00EB0593" w:rsidRPr="00E30E20">
              <w:rPr>
                <w:sz w:val="21"/>
                <w:szCs w:val="21"/>
              </w:rPr>
              <w:t>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4D5A2436" w14:textId="091F500A" w:rsidR="002E1564" w:rsidRPr="00453E05" w:rsidRDefault="00866EB6" w:rsidP="00E30E20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0.9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0.1)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162C18B7" w14:textId="035D103E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1.0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34BCE9F1" w14:textId="7FA81BC5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0.9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0.1)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4E6784A3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0.9</w:t>
            </w:r>
          </w:p>
        </w:tc>
      </w:tr>
      <w:tr w:rsidR="002E1564" w:rsidRPr="004D7F61" w14:paraId="08960D31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790F0C0C" w14:textId="662C77B8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 w:bidi="ar"/>
              </w:rPr>
            </w:pPr>
            <w:proofErr w:type="spellStart"/>
            <w:r w:rsidRPr="00E30E20">
              <w:rPr>
                <w:sz w:val="21"/>
                <w:szCs w:val="21"/>
              </w:rPr>
              <w:lastRenderedPageBreak/>
              <w:t>Hematokrit</w:t>
            </w:r>
            <w:proofErr w:type="spellEnd"/>
            <w:r w:rsidRPr="00E30E20">
              <w:rPr>
                <w:sz w:val="21"/>
                <w:szCs w:val="21"/>
              </w:rPr>
              <w:t xml:space="preserve"> </w:t>
            </w:r>
            <w:r w:rsidR="00EB0593" w:rsidRPr="00E30E20">
              <w:rPr>
                <w:sz w:val="21"/>
                <w:szCs w:val="21"/>
              </w:rPr>
              <w:t>(</w:t>
            </w:r>
            <w:r w:rsidRPr="00E30E20">
              <w:rPr>
                <w:sz w:val="21"/>
                <w:szCs w:val="21"/>
              </w:rPr>
              <w:t>%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514E1947" w14:textId="45E21454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5.4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8.4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1.9)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3C2C8871" w14:textId="12B65FFB" w:rsidR="002E1564" w:rsidRPr="00453E05" w:rsidRDefault="00866EB6" w:rsidP="00866EB6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6.1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10.0</w:t>
            </w:r>
            <w:r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3.8)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137B341D" w14:textId="11871C81" w:rsidR="002E1564" w:rsidRPr="00453E05" w:rsidRDefault="00866EB6" w:rsidP="00866EB6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5.3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6.3</w:t>
            </w:r>
            <w:r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88B06F0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0.8</w:t>
            </w:r>
          </w:p>
        </w:tc>
      </w:tr>
      <w:tr w:rsidR="002E1564" w:rsidRPr="004D7F61" w14:paraId="593C1D9A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7F84C8C5" w14:textId="4F496EBF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E30E20">
              <w:rPr>
                <w:sz w:val="21"/>
                <w:szCs w:val="21"/>
              </w:rPr>
              <w:t xml:space="preserve">Mean corpuscular volume </w:t>
            </w:r>
            <w:r w:rsidR="00EB0593" w:rsidRPr="00E30E20">
              <w:rPr>
                <w:sz w:val="21"/>
                <w:szCs w:val="21"/>
              </w:rPr>
              <w:t>(</w:t>
            </w:r>
            <w:proofErr w:type="spellStart"/>
            <w:r w:rsidRPr="00E30E20">
              <w:rPr>
                <w:sz w:val="21"/>
                <w:szCs w:val="21"/>
              </w:rPr>
              <w:t>fL</w:t>
            </w:r>
            <w:proofErr w:type="spellEnd"/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241721B5" w14:textId="730F6CDE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2.0 (0.6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4.9)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674E536" w14:textId="31D062CE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2.4 (1.3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5.0)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6D8A14E4" w14:textId="226B50E1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0.9 (0.5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3.7)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65506B95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0.5</w:t>
            </w:r>
          </w:p>
        </w:tc>
      </w:tr>
      <w:tr w:rsidR="002E1564" w:rsidRPr="004D7F61" w14:paraId="495CBEF5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72487B0D" w14:textId="4F2A65EF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E30E20">
              <w:rPr>
                <w:sz w:val="21"/>
                <w:szCs w:val="21"/>
              </w:rPr>
              <w:t>Mean corpuscular hemoglobin</w:t>
            </w:r>
            <w:r w:rsidR="00EB0593" w:rsidRPr="00E30E20">
              <w:rPr>
                <w:sz w:val="21"/>
                <w:szCs w:val="21"/>
              </w:rPr>
              <w:t xml:space="preserve"> (g·L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61A5A751" w14:textId="075D340B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0.1</w:t>
            </w:r>
            <w:r w:rsidR="00EB0593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1.6)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B10C989" w14:textId="7476389E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0.6)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3E1050F4" w14:textId="7666F87C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0.8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 xml:space="preserve">0.4 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1.8)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12FE85B9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0.7</w:t>
            </w:r>
          </w:p>
        </w:tc>
      </w:tr>
      <w:tr w:rsidR="002E1564" w:rsidRPr="004D7F61" w14:paraId="5C4B80F6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0616920D" w14:textId="77777777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 w:bidi="ar"/>
              </w:rPr>
            </w:pPr>
            <w:r w:rsidRPr="00E30E20">
              <w:rPr>
                <w:sz w:val="21"/>
                <w:szCs w:val="21"/>
              </w:rPr>
              <w:t>Mean corpuscular-hemoglobin concentration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2AEDB66B" w14:textId="299E4200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4.0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9.0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3.0)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7C7BFB76" w14:textId="144407BE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9.0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3.0)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3B6AE0D8" w14:textId="74E3309F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5.0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10.0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20.0)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0E40856E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0.5</w:t>
            </w:r>
          </w:p>
        </w:tc>
      </w:tr>
      <w:tr w:rsidR="002E1564" w:rsidRPr="004D7F61" w14:paraId="5F4ED44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579F3974" w14:textId="066E68F9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CRP</w:t>
            </w:r>
            <w:r w:rsidR="00EB0593" w:rsidRPr="00E30E20">
              <w:rPr>
                <w:sz w:val="21"/>
                <w:szCs w:val="21"/>
              </w:rPr>
              <w:t xml:space="preserve"> (mg·L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126BFA0D" w14:textId="3DACE3F6" w:rsidR="002E1564" w:rsidRPr="00453E05" w:rsidRDefault="00866EB6" w:rsidP="00E30E20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1.2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22.7</w:t>
            </w:r>
            <w:r w:rsidR="00E30E20">
              <w:rPr>
                <w:sz w:val="21"/>
                <w:szCs w:val="21"/>
              </w:rPr>
              <w:t>–0</w:t>
            </w:r>
            <w:r w:rsidR="002E1564" w:rsidRPr="00453E05">
              <w:rPr>
                <w:sz w:val="21"/>
                <w:szCs w:val="21"/>
              </w:rPr>
              <w:t>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53646F35" w14:textId="4975A681" w:rsidR="002E1564" w:rsidRPr="00453E05" w:rsidRDefault="00866EB6" w:rsidP="00E30E20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6.3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24.2</w:t>
            </w:r>
            <w:r w:rsidR="00E30E20">
              <w:rPr>
                <w:sz w:val="21"/>
                <w:szCs w:val="21"/>
              </w:rPr>
              <w:t>–0</w:t>
            </w:r>
            <w:r w:rsidR="002E1564" w:rsidRPr="00453E05">
              <w:rPr>
                <w:sz w:val="21"/>
                <w:szCs w:val="21"/>
              </w:rPr>
              <w:t>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F0B1DB8" w14:textId="6F8B0538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2E1564" w:rsidRPr="00453E05">
              <w:rPr>
                <w:sz w:val="21"/>
                <w:szCs w:val="21"/>
              </w:rPr>
              <w:t xml:space="preserve">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21.2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3.3)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87FF109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0.3</w:t>
            </w:r>
          </w:p>
        </w:tc>
      </w:tr>
      <w:tr w:rsidR="002E1564" w:rsidRPr="004D7F61" w14:paraId="708D14E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6E32010D" w14:textId="13371D4E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866EB6">
              <w:rPr>
                <w:i/>
                <w:sz w:val="21"/>
                <w:szCs w:val="21"/>
              </w:rPr>
              <w:t>D</w:t>
            </w:r>
            <w:r w:rsidRPr="00E30E20">
              <w:rPr>
                <w:sz w:val="21"/>
                <w:szCs w:val="21"/>
              </w:rPr>
              <w:t>-dimer</w:t>
            </w:r>
            <w:r w:rsidR="00EB0593" w:rsidRPr="00E30E20">
              <w:rPr>
                <w:sz w:val="21"/>
                <w:szCs w:val="21"/>
              </w:rPr>
              <w:t>(</w:t>
            </w:r>
            <w:r w:rsidR="00EB0593" w:rsidRPr="00E30E20">
              <w:rPr>
                <w:rFonts w:ascii="Symbol" w:hAnsi="Symbol"/>
                <w:sz w:val="21"/>
                <w:szCs w:val="21"/>
              </w:rPr>
              <w:t></w:t>
            </w:r>
            <w:r w:rsidR="00EB0593" w:rsidRPr="00E30E20">
              <w:rPr>
                <w:sz w:val="21"/>
                <w:szCs w:val="21"/>
              </w:rPr>
              <w:t>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0F5F5373" w14:textId="10CACB48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571122D7" w14:textId="4CAFB4E0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0.2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0.1)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772778F" w14:textId="189DE34D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1.2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0D61808B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0.1</w:t>
            </w:r>
          </w:p>
        </w:tc>
      </w:tr>
      <w:tr w:rsidR="002E1564" w:rsidRPr="004D7F61" w14:paraId="076321E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6F68F6C1" w14:textId="446BF1C2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FIB</w:t>
            </w:r>
            <w:r w:rsidR="00EB0593" w:rsidRPr="00E30E20">
              <w:rPr>
                <w:sz w:val="21"/>
                <w:szCs w:val="21"/>
              </w:rPr>
              <w:t xml:space="preserve">  (g·L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28CF338A" w14:textId="508DAEA9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0.1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0.5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1.1)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FF8FE7D" w14:textId="4DDFC043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0.3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1.5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0.8)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7E47D494" w14:textId="1BDF9DBD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0.2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0.2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24B3236F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0.6</w:t>
            </w:r>
          </w:p>
        </w:tc>
      </w:tr>
      <w:tr w:rsidR="002E1564" w:rsidRPr="004D7F61" w14:paraId="5E57CD18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011981AE" w14:textId="5613D633" w:rsidR="002E1564" w:rsidRPr="00E30E20" w:rsidRDefault="00FF0FD9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CK</w:t>
            </w:r>
            <w:r w:rsidR="00EB0593" w:rsidRPr="00E30E20">
              <w:rPr>
                <w:sz w:val="21"/>
                <w:szCs w:val="21"/>
              </w:rPr>
              <w:t xml:space="preserve"> (ug·L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4A9097FF" w14:textId="7BC00490" w:rsidR="002E1564" w:rsidRPr="00453E05" w:rsidRDefault="00866EB6" w:rsidP="00866EB6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 xml:space="preserve">14.1 </w:t>
            </w:r>
            <w:r w:rsidRPr="00453E05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38.6</w:t>
            </w:r>
            <w:r w:rsidR="00E30E20">
              <w:rPr>
                <w:sz w:val="21"/>
                <w:szCs w:val="21"/>
              </w:rPr>
              <w:t>–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0.9)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823FCCA" w14:textId="47DC6AF1" w:rsidR="002E1564" w:rsidRPr="00453E05" w:rsidRDefault="00866EB6" w:rsidP="00866EB6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15.6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30.2</w:t>
            </w:r>
            <w:r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0.9)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07A58696" w14:textId="6DFF860D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–12.0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42.3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5.6)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428DA9E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0.7</w:t>
            </w:r>
          </w:p>
        </w:tc>
      </w:tr>
      <w:tr w:rsidR="002E1564" w:rsidRPr="004D7F61" w14:paraId="6A119822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6963E88F" w14:textId="69BE58F8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CK-MB</w:t>
            </w:r>
            <w:r w:rsidR="00EB0593" w:rsidRPr="00E30E20">
              <w:rPr>
                <w:sz w:val="21"/>
                <w:szCs w:val="21"/>
              </w:rPr>
              <w:t xml:space="preserve"> (ug·L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38DDA3CB" w14:textId="222197FD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5.3</w:t>
            </w:r>
            <w:r w:rsidR="00B659B7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2.7)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29E18787" w14:textId="44B51C76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3.8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8.0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4.0)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C190548" w14:textId="0800E46E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2E1564" w:rsidRPr="00453E05">
              <w:rPr>
                <w:sz w:val="21"/>
                <w:szCs w:val="21"/>
              </w:rPr>
              <w:t xml:space="preserve">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3.8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 xml:space="preserve"> 1.9)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6EC80AE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0.2</w:t>
            </w:r>
          </w:p>
        </w:tc>
      </w:tr>
      <w:tr w:rsidR="002E1564" w:rsidRPr="004D7F61" w14:paraId="384A5D24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4006332F" w14:textId="2032BABD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ALT</w:t>
            </w:r>
            <w:r w:rsidR="00EB0593" w:rsidRPr="00E30E20">
              <w:rPr>
                <w:sz w:val="21"/>
                <w:szCs w:val="21"/>
              </w:rPr>
              <w:t xml:space="preserve"> (ug·L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48E65BF4" w14:textId="254814D2" w:rsidR="002E1564" w:rsidRPr="00453E05" w:rsidRDefault="002E1564" w:rsidP="00E30E20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5.0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3.4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7.2)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48627D3A" w14:textId="5953935B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4.2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3.6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14.0)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056AEEE5" w14:textId="7648E671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5.0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1.7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17.7)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25B6BFA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0.5</w:t>
            </w:r>
          </w:p>
        </w:tc>
      </w:tr>
      <w:tr w:rsidR="002E1564" w:rsidRPr="004D7F61" w14:paraId="47982351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17E409B8" w14:textId="5D8A36C3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Total bilirubin</w:t>
            </w:r>
            <w:r w:rsidR="00EB0593" w:rsidRPr="00E30E20">
              <w:rPr>
                <w:sz w:val="21"/>
                <w:szCs w:val="21"/>
              </w:rPr>
              <w:t xml:space="preserve"> (</w:t>
            </w:r>
            <w:r w:rsidR="00EB0593" w:rsidRPr="00E30E20">
              <w:rPr>
                <w:rFonts w:ascii="Symbol" w:hAnsi="Symbol"/>
                <w:sz w:val="21"/>
                <w:szCs w:val="21"/>
              </w:rPr>
              <w:t></w:t>
            </w:r>
            <w:r w:rsidR="00EB0593" w:rsidRPr="00E30E20">
              <w:rPr>
                <w:sz w:val="21"/>
                <w:szCs w:val="21"/>
              </w:rPr>
              <w:t>mol·L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225590F1" w14:textId="65BD7BD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4.8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5.4)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47A630C3" w14:textId="265A05FD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1.6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7.1</w:t>
            </w:r>
            <w:r w:rsidR="00B659B7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 xml:space="preserve"> 2.8)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DA9800E" w14:textId="66A4820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1.3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3.5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6.7)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7AA28368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0.3</w:t>
            </w:r>
          </w:p>
        </w:tc>
      </w:tr>
      <w:tr w:rsidR="002E1564" w:rsidRPr="004D7F61" w14:paraId="087FDEB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328FC20E" w14:textId="38F6DA27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kern w:val="2"/>
                <w:sz w:val="21"/>
                <w:szCs w:val="21"/>
                <w:lang w:eastAsia="en-GB" w:bidi="ar"/>
              </w:rPr>
            </w:pPr>
            <w:r w:rsidRPr="00E30E20">
              <w:rPr>
                <w:sz w:val="21"/>
                <w:szCs w:val="21"/>
              </w:rPr>
              <w:t>Indirect bilirubin</w:t>
            </w:r>
            <w:r w:rsidR="00EB0593" w:rsidRPr="00E30E20">
              <w:rPr>
                <w:sz w:val="21"/>
                <w:szCs w:val="21"/>
              </w:rPr>
              <w:t xml:space="preserve"> (</w:t>
            </w:r>
            <w:r w:rsidR="00EB0593" w:rsidRPr="00E30E20">
              <w:rPr>
                <w:rFonts w:ascii="Symbol" w:hAnsi="Symbol"/>
                <w:sz w:val="21"/>
                <w:szCs w:val="21"/>
              </w:rPr>
              <w:t></w:t>
            </w:r>
            <w:r w:rsidR="00EB0593" w:rsidRPr="00E30E20">
              <w:rPr>
                <w:sz w:val="21"/>
                <w:szCs w:val="21"/>
              </w:rPr>
              <w:t>mol·L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50144E94" w14:textId="501CBBC1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0.7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2.8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4.2)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36176626" w14:textId="4D53D0A8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0.7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3.2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0.9)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3AB6863D" w14:textId="2378AD5A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1.1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2.0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 xml:space="preserve"> 6.8)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0748A21D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0.3</w:t>
            </w:r>
          </w:p>
        </w:tc>
      </w:tr>
      <w:tr w:rsidR="002E1564" w:rsidRPr="004D7F61" w14:paraId="2BE51F8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2C90FF4F" w14:textId="22F7F1CF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Total protein</w:t>
            </w:r>
            <w:r w:rsidR="00EB0593" w:rsidRPr="00E30E20">
              <w:rPr>
                <w:sz w:val="21"/>
                <w:szCs w:val="21"/>
              </w:rPr>
              <w:t xml:space="preserve">  (g·L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519F3CD6" w14:textId="679F13E2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3.4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3.0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10.0)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64EDADFD" w14:textId="5CCABC29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5.9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3.0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14.5)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0D38B15C" w14:textId="68A162C9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1.7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3.0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5.0)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52F8BFDB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0.6</w:t>
            </w:r>
          </w:p>
        </w:tc>
      </w:tr>
      <w:tr w:rsidR="002E1564" w:rsidRPr="004D7F61" w14:paraId="6D72339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0FF8731D" w14:textId="1D046453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 w:bidi="ar"/>
              </w:rPr>
            </w:pPr>
            <w:r w:rsidRPr="00E30E20">
              <w:rPr>
                <w:sz w:val="21"/>
                <w:szCs w:val="21"/>
              </w:rPr>
              <w:t>Albumin</w:t>
            </w:r>
            <w:r w:rsidR="00EB0593" w:rsidRPr="00E30E20">
              <w:rPr>
                <w:sz w:val="21"/>
                <w:szCs w:val="21"/>
              </w:rPr>
              <w:t xml:space="preserve">  (g·L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4964E1EC" w14:textId="12579675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2.53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3.06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7.00)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3E3BF207" w14:textId="4533CD63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4.03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4.30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7.00)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1CC0C179" w14:textId="164203A2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0.33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3.03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5.59)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29CB0B03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0.8</w:t>
            </w:r>
          </w:p>
        </w:tc>
      </w:tr>
      <w:tr w:rsidR="002E1564" w:rsidRPr="004D7F61" w14:paraId="199CB7A9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5131852A" w14:textId="513227FD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 w:bidi="ar"/>
              </w:rPr>
            </w:pPr>
            <w:r w:rsidRPr="00E30E20">
              <w:rPr>
                <w:sz w:val="21"/>
                <w:szCs w:val="21"/>
              </w:rPr>
              <w:t>ALP</w:t>
            </w:r>
            <w:r w:rsidR="00EB0593" w:rsidRPr="00E30E20">
              <w:rPr>
                <w:sz w:val="21"/>
                <w:szCs w:val="21"/>
              </w:rPr>
              <w:t xml:space="preserve"> (ug·L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73CE7259" w14:textId="7D921A0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1.0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4.2</w:t>
            </w:r>
            <w:r w:rsidR="00E30E20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13.2)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5205B538" w14:textId="4DE3274B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0.6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4.2</w:t>
            </w:r>
            <w:r w:rsidR="00B659B7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13.2)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0060CF8" w14:textId="5F18DC18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1.6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8.0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13.3)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432C67F3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0.9</w:t>
            </w:r>
          </w:p>
        </w:tc>
      </w:tr>
      <w:tr w:rsidR="002E1564" w:rsidRPr="004D7F61" w14:paraId="08CBC770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Mar>
              <w:left w:w="80" w:type="dxa"/>
              <w:right w:w="80" w:type="dxa"/>
            </w:tcMar>
            <w:vAlign w:val="center"/>
          </w:tcPr>
          <w:p w14:paraId="2C3E94D4" w14:textId="04558D27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  <w:lang w:eastAsia="en-GB"/>
              </w:rPr>
            </w:pPr>
            <w:r w:rsidRPr="00E30E20">
              <w:rPr>
                <w:sz w:val="21"/>
                <w:szCs w:val="21"/>
              </w:rPr>
              <w:t>Blood uric acid</w:t>
            </w:r>
            <w:r w:rsidR="00EB0593" w:rsidRPr="00E30E20">
              <w:rPr>
                <w:sz w:val="21"/>
                <w:szCs w:val="21"/>
              </w:rPr>
              <w:t xml:space="preserve"> (</w:t>
            </w:r>
            <w:r w:rsidR="00EB0593" w:rsidRPr="00E30E20">
              <w:rPr>
                <w:rFonts w:ascii="Symbol" w:hAnsi="Symbol"/>
                <w:sz w:val="21"/>
                <w:szCs w:val="21"/>
              </w:rPr>
              <w:t></w:t>
            </w:r>
            <w:r w:rsidR="00EB0593" w:rsidRPr="00E30E20">
              <w:rPr>
                <w:sz w:val="21"/>
                <w:szCs w:val="21"/>
              </w:rPr>
              <w:t>mol·L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Mar>
              <w:left w:w="80" w:type="dxa"/>
              <w:right w:w="80" w:type="dxa"/>
            </w:tcMar>
            <w:vAlign w:val="center"/>
          </w:tcPr>
          <w:p w14:paraId="77E058F6" w14:textId="5256A152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17.0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106.4</w:t>
            </w:r>
            <w:r w:rsidR="00E30E20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22.4)</w:t>
            </w:r>
          </w:p>
        </w:tc>
        <w:tc>
          <w:tcPr>
            <w:tcW w:w="1937" w:type="dxa"/>
            <w:gridSpan w:val="4"/>
            <w:tcMar>
              <w:left w:w="80" w:type="dxa"/>
              <w:right w:w="80" w:type="dxa"/>
            </w:tcMar>
            <w:vAlign w:val="center"/>
          </w:tcPr>
          <w:p w14:paraId="74C1CE4C" w14:textId="6C2B6630" w:rsidR="002E1564" w:rsidRPr="00453E05" w:rsidRDefault="00866EB6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68.0 (</w:t>
            </w:r>
            <w:r>
              <w:rPr>
                <w:sz w:val="21"/>
                <w:szCs w:val="21"/>
              </w:rPr>
              <w:t>−</w:t>
            </w:r>
            <w:r w:rsidR="002E1564" w:rsidRPr="00453E05">
              <w:rPr>
                <w:sz w:val="21"/>
                <w:szCs w:val="21"/>
              </w:rPr>
              <w:t>106.4</w:t>
            </w:r>
            <w:r w:rsidR="00B659B7">
              <w:rPr>
                <w:sz w:val="21"/>
                <w:szCs w:val="21"/>
              </w:rPr>
              <w:t>–</w:t>
            </w:r>
            <w:r w:rsidR="002E1564" w:rsidRPr="00453E05">
              <w:rPr>
                <w:sz w:val="21"/>
                <w:szCs w:val="21"/>
              </w:rPr>
              <w:t>4.0)</w:t>
            </w:r>
          </w:p>
        </w:tc>
        <w:tc>
          <w:tcPr>
            <w:tcW w:w="1893" w:type="dxa"/>
            <w:gridSpan w:val="3"/>
            <w:tcMar>
              <w:left w:w="80" w:type="dxa"/>
              <w:right w:w="80" w:type="dxa"/>
            </w:tcMar>
            <w:vAlign w:val="center"/>
          </w:tcPr>
          <w:p w14:paraId="4A144068" w14:textId="000EABC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2.4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90.1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29.7)</w:t>
            </w:r>
          </w:p>
        </w:tc>
        <w:tc>
          <w:tcPr>
            <w:tcW w:w="780" w:type="dxa"/>
            <w:tcMar>
              <w:left w:w="80" w:type="dxa"/>
              <w:right w:w="80" w:type="dxa"/>
            </w:tcMar>
            <w:vAlign w:val="center"/>
          </w:tcPr>
          <w:p w14:paraId="05F7A6EF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0.7</w:t>
            </w:r>
          </w:p>
        </w:tc>
      </w:tr>
      <w:tr w:rsidR="002E1564" w:rsidRPr="004D7F61" w14:paraId="09D94B5F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3969" w:type="dxa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0CAED866" w14:textId="7C48494D" w:rsidR="002E1564" w:rsidRPr="00E30E20" w:rsidRDefault="002E1564" w:rsidP="00866EB6">
            <w:pPr>
              <w:widowControl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proofErr w:type="spellStart"/>
            <w:r w:rsidRPr="00E30E20">
              <w:rPr>
                <w:sz w:val="21"/>
                <w:szCs w:val="21"/>
              </w:rPr>
              <w:t>Cystatin</w:t>
            </w:r>
            <w:proofErr w:type="spellEnd"/>
            <w:r w:rsidRPr="00E30E20">
              <w:rPr>
                <w:sz w:val="21"/>
                <w:szCs w:val="21"/>
              </w:rPr>
              <w:t xml:space="preserve"> C</w:t>
            </w:r>
            <w:r w:rsidR="00EB0593" w:rsidRPr="00E30E20">
              <w:rPr>
                <w:sz w:val="21"/>
                <w:szCs w:val="21"/>
              </w:rPr>
              <w:t xml:space="preserve"> (mg·L</w:t>
            </w:r>
            <w:r w:rsidR="00EB0593" w:rsidRPr="00E30E20">
              <w:rPr>
                <w:sz w:val="21"/>
                <w:szCs w:val="21"/>
                <w:vertAlign w:val="superscript"/>
              </w:rPr>
              <w:t>−1</w:t>
            </w:r>
            <w:r w:rsidR="00EB0593" w:rsidRPr="00E30E20">
              <w:rPr>
                <w:sz w:val="21"/>
                <w:szCs w:val="21"/>
              </w:rPr>
              <w:t>)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2AB08A30" w14:textId="4DE02278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0.2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1937" w:type="dxa"/>
            <w:gridSpan w:val="4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51B211B4" w14:textId="2A972C2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0.2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0.2)</w:t>
            </w:r>
          </w:p>
        </w:tc>
        <w:tc>
          <w:tcPr>
            <w:tcW w:w="1893" w:type="dxa"/>
            <w:gridSpan w:val="3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375DFE0F" w14:textId="04851A54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0.1 (</w:t>
            </w:r>
            <w:r w:rsidR="00866EB6">
              <w:rPr>
                <w:sz w:val="21"/>
                <w:szCs w:val="21"/>
              </w:rPr>
              <w:t>−</w:t>
            </w:r>
            <w:r w:rsidRPr="00453E05">
              <w:rPr>
                <w:sz w:val="21"/>
                <w:szCs w:val="21"/>
              </w:rPr>
              <w:t>0.3</w:t>
            </w:r>
            <w:r w:rsidR="00B659B7">
              <w:rPr>
                <w:sz w:val="21"/>
                <w:szCs w:val="21"/>
              </w:rPr>
              <w:t>–</w:t>
            </w:r>
            <w:r w:rsidRPr="00453E05">
              <w:rPr>
                <w:sz w:val="21"/>
                <w:szCs w:val="21"/>
              </w:rPr>
              <w:t>0.4)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2BE84CDC" w14:textId="77777777" w:rsidR="002E1564" w:rsidRPr="00453E05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kern w:val="2"/>
                <w:sz w:val="21"/>
                <w:szCs w:val="21"/>
                <w:lang w:bidi="ar"/>
              </w:rPr>
            </w:pPr>
            <w:r w:rsidRPr="00453E05">
              <w:rPr>
                <w:sz w:val="21"/>
                <w:szCs w:val="21"/>
              </w:rPr>
              <w:t>0.9</w:t>
            </w:r>
          </w:p>
        </w:tc>
      </w:tr>
      <w:tr w:rsidR="002E1564" w:rsidRPr="004D7F61" w14:paraId="2583F945" w14:textId="77777777" w:rsidTr="00E30E20">
        <w:tblPrEx>
          <w:jc w:val="center"/>
          <w:tblCellMar>
            <w:left w:w="0" w:type="dxa"/>
            <w:right w:w="0" w:type="dxa"/>
          </w:tblCellMar>
        </w:tblPrEx>
        <w:trPr>
          <w:gridAfter w:val="2"/>
          <w:wAfter w:w="209" w:type="dxa"/>
          <w:trHeight w:val="91"/>
          <w:jc w:val="center"/>
        </w:trPr>
        <w:tc>
          <w:tcPr>
            <w:tcW w:w="10706" w:type="dxa"/>
            <w:gridSpan w:val="11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bottom"/>
          </w:tcPr>
          <w:p w14:paraId="702D3EDF" w14:textId="304DCF74" w:rsidR="002E1564" w:rsidRPr="00453E05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r w:rsidRPr="00453E05">
              <w:rPr>
                <w:sz w:val="21"/>
                <w:szCs w:val="21"/>
              </w:rPr>
              <w:t>ALT: Alanine aminotransferase.</w:t>
            </w:r>
          </w:p>
          <w:p w14:paraId="12D1D62B" w14:textId="77777777" w:rsidR="002E1564" w:rsidRPr="00453E05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  <w:proofErr w:type="gramStart"/>
            <w:r w:rsidRPr="00453E05">
              <w:rPr>
                <w:sz w:val="21"/>
                <w:szCs w:val="21"/>
                <w:vertAlign w:val="superscript"/>
              </w:rPr>
              <w:t>a</w:t>
            </w:r>
            <w:proofErr w:type="gramEnd"/>
            <w:r w:rsidRPr="00453E05">
              <w:rPr>
                <w:sz w:val="21"/>
                <w:szCs w:val="21"/>
              </w:rPr>
              <w:t xml:space="preserve"> Changes from the value of last test to baseline test in the intention-to-treat population.</w:t>
            </w:r>
          </w:p>
          <w:p w14:paraId="66F84A46" w14:textId="77777777" w:rsidR="00CB1899" w:rsidRDefault="00CB1899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sz w:val="21"/>
                <w:szCs w:val="21"/>
              </w:rPr>
            </w:pPr>
          </w:p>
          <w:p w14:paraId="3FB59CCA" w14:textId="77777777" w:rsidR="00CB1899" w:rsidRPr="002A6204" w:rsidRDefault="00CB1899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b/>
                <w:sz w:val="21"/>
                <w:szCs w:val="21"/>
              </w:rPr>
            </w:pPr>
            <w:r w:rsidRPr="002A6204">
              <w:rPr>
                <w:b/>
                <w:sz w:val="21"/>
                <w:szCs w:val="21"/>
              </w:rPr>
              <w:t xml:space="preserve">Table S3 </w:t>
            </w:r>
          </w:p>
          <w:p w14:paraId="1711EB7E" w14:textId="354CB857" w:rsidR="00CB1899" w:rsidRPr="00453E05" w:rsidRDefault="00CB1899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bCs/>
                <w:sz w:val="21"/>
                <w:szCs w:val="21"/>
              </w:rPr>
            </w:pPr>
            <w:r w:rsidRPr="002A6204">
              <w:rPr>
                <w:bCs/>
                <w:sz w:val="21"/>
                <w:szCs w:val="21"/>
              </w:rPr>
              <w:t>Other concurrent treatments.</w:t>
            </w:r>
          </w:p>
        </w:tc>
      </w:tr>
      <w:tr w:rsidR="00900C97" w:rsidRPr="00900C97" w14:paraId="2B3D3881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C6CD4AC" w14:textId="7A2D990E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Treatment</w:t>
            </w:r>
          </w:p>
        </w:tc>
        <w:tc>
          <w:tcPr>
            <w:tcW w:w="46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362796FD" w14:textId="7BB28CEA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Number (percentage (%))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7D82CD9" w14:textId="77777777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</w:p>
        </w:tc>
      </w:tr>
      <w:tr w:rsidR="00900C97" w:rsidRPr="00900C97" w14:paraId="0307AC96" w14:textId="77777777" w:rsidTr="00D42C08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bottom"/>
          </w:tcPr>
          <w:p w14:paraId="66AD8520" w14:textId="20F1E010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9D91BC8" w14:textId="77777777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Total</w:t>
            </w:r>
          </w:p>
          <w:p w14:paraId="090B8480" w14:textId="519C7817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(</w:t>
            </w:r>
            <w:r w:rsidRPr="002A6204">
              <w:rPr>
                <w:i/>
                <w:iCs/>
                <w:sz w:val="21"/>
                <w:szCs w:val="21"/>
              </w:rPr>
              <w:t xml:space="preserve">n </w:t>
            </w:r>
            <w:r w:rsidRPr="002A6204">
              <w:rPr>
                <w:sz w:val="21"/>
                <w:szCs w:val="21"/>
              </w:rPr>
              <w:t>= 52)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6E6C116A" w14:textId="77777777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 xml:space="preserve">Trial group </w:t>
            </w:r>
          </w:p>
          <w:p w14:paraId="19E6E8DC" w14:textId="42E50479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(</w:t>
            </w:r>
            <w:r w:rsidRPr="002A6204">
              <w:rPr>
                <w:i/>
                <w:iCs/>
                <w:sz w:val="21"/>
                <w:szCs w:val="21"/>
              </w:rPr>
              <w:t xml:space="preserve">n </w:t>
            </w:r>
            <w:r w:rsidRPr="002A6204">
              <w:rPr>
                <w:sz w:val="21"/>
                <w:szCs w:val="21"/>
              </w:rPr>
              <w:t>= 6)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4975F5C" w14:textId="77777777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 xml:space="preserve">Placebo group </w:t>
            </w:r>
          </w:p>
          <w:p w14:paraId="4A8008E7" w14:textId="5E3200CC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(</w:t>
            </w:r>
            <w:r w:rsidRPr="002A6204">
              <w:rPr>
                <w:i/>
                <w:iCs/>
                <w:sz w:val="21"/>
                <w:szCs w:val="21"/>
              </w:rPr>
              <w:t xml:space="preserve">n </w:t>
            </w:r>
            <w:r w:rsidRPr="002A6204">
              <w:rPr>
                <w:sz w:val="21"/>
                <w:szCs w:val="21"/>
              </w:rPr>
              <w:t>= 26)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E25C9D" w14:textId="27A055AB" w:rsidR="00900C97" w:rsidRPr="002A6204" w:rsidRDefault="00900C97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bCs/>
                <w:color w:val="000000"/>
                <w:sz w:val="21"/>
                <w:szCs w:val="21"/>
              </w:rPr>
            </w:pPr>
            <w:r w:rsidRPr="002A6204">
              <w:rPr>
                <w:rFonts w:asciiTheme="minorEastAsia" w:eastAsiaTheme="minorEastAsia" w:hAnsiTheme="minorEastAsia" w:hint="eastAsia"/>
                <w:i/>
                <w:iCs/>
                <w:sz w:val="21"/>
                <w:szCs w:val="21"/>
                <w:lang w:eastAsia="zh-CN"/>
              </w:rPr>
              <w:t>p</w:t>
            </w:r>
            <w:r w:rsidRPr="002A6204">
              <w:rPr>
                <w:i/>
                <w:iCs/>
                <w:sz w:val="21"/>
                <w:szCs w:val="21"/>
              </w:rPr>
              <w:t xml:space="preserve"> </w:t>
            </w:r>
            <w:r w:rsidRPr="002A6204">
              <w:rPr>
                <w:sz w:val="21"/>
                <w:szCs w:val="21"/>
              </w:rPr>
              <w:t>value</w:t>
            </w:r>
          </w:p>
        </w:tc>
      </w:tr>
      <w:tr w:rsidR="002E1564" w14:paraId="7B00B5CC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587496C9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High flow nasal catheter oxygen therapy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0BC981E1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4C884B96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23C891D6" w14:textId="015ECBE7" w:rsidR="002E1564" w:rsidRPr="002A6204" w:rsidRDefault="002E1564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</w:t>
            </w:r>
            <w:r w:rsidR="00900C97" w:rsidRPr="002A6204">
              <w:rPr>
                <w:sz w:val="21"/>
                <w:szCs w:val="21"/>
              </w:rPr>
              <w:t>0</w:t>
            </w:r>
            <w:r w:rsidRPr="002A6204">
              <w:rPr>
                <w:sz w:val="21"/>
                <w:szCs w:val="21"/>
              </w:rPr>
              <w:t>)</w:t>
            </w:r>
          </w:p>
        </w:tc>
        <w:tc>
          <w:tcPr>
            <w:tcW w:w="1076" w:type="dxa"/>
            <w:gridSpan w:val="3"/>
            <w:tcBorders>
              <w:top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608F7823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47CA30ED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654B4034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Mechanically assisted sputum excretion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12EAF6B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5B078C91" w14:textId="2CC11CC2" w:rsidR="002E1564" w:rsidRPr="002A6204" w:rsidRDefault="002E1564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</w:t>
            </w:r>
            <w:r w:rsidR="00900C97" w:rsidRPr="002A6204">
              <w:rPr>
                <w:sz w:val="21"/>
                <w:szCs w:val="21"/>
              </w:rPr>
              <w:t>0</w:t>
            </w:r>
            <w:r w:rsidRPr="002A6204">
              <w:rPr>
                <w:sz w:val="21"/>
                <w:szCs w:val="21"/>
              </w:rPr>
              <w:t>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BA87875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1921FBE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52440E02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32C3C3AC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proofErr w:type="spellStart"/>
            <w:r w:rsidRPr="002A6204">
              <w:rPr>
                <w:sz w:val="21"/>
                <w:szCs w:val="21"/>
              </w:rPr>
              <w:t>Microecologics</w:t>
            </w:r>
            <w:proofErr w:type="spellEnd"/>
            <w:r w:rsidRPr="002A6204">
              <w:rPr>
                <w:sz w:val="21"/>
                <w:szCs w:val="21"/>
              </w:rPr>
              <w:t xml:space="preserve">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1B367394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(3.9)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12FCC34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05DCD583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03F7BE16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3F7EA29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17DA4F86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proofErr w:type="spellStart"/>
            <w:r w:rsidRPr="002A6204">
              <w:rPr>
                <w:sz w:val="21"/>
                <w:szCs w:val="21"/>
              </w:rPr>
              <w:t>Antidiabetes</w:t>
            </w:r>
            <w:proofErr w:type="spellEnd"/>
            <w:r w:rsidRPr="002A6204">
              <w:rPr>
                <w:sz w:val="21"/>
                <w:szCs w:val="21"/>
              </w:rPr>
              <w:t xml:space="preserve">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D2997A1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4 (7.7)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FAACE10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6AFF5B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(11.5)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6772F06E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0.3</w:t>
            </w:r>
          </w:p>
        </w:tc>
      </w:tr>
      <w:tr w:rsidR="002E1564" w14:paraId="2DD234C8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782FA97B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Antihypertensive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5785C9D8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11 (21.2)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429D4E8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(11.5)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27DAF3A1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8 (30.8)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15C125C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0.1</w:t>
            </w:r>
          </w:p>
        </w:tc>
      </w:tr>
      <w:tr w:rsidR="002E1564" w14:paraId="7D6AE197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743FA40F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Lipid-lowering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4885D79F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(3.9)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51ADD87C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(0)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1556F234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(7.7)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4396709C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0.5</w:t>
            </w:r>
          </w:p>
        </w:tc>
      </w:tr>
      <w:tr w:rsidR="002E1564" w14:paraId="574B5C5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085D64A8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Acid-inhibitory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01EB2BD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10 (19.2)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35FCBFE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5 (19.2)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3C5AC5A1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5 (19.2)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015C91A0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531F89E1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0121B4A6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Nutritious supplementary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051BF0BE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11 (21.2)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1BEF517D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6 (23.1)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715EAAE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5 (19.2)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2ED8ED9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0.7</w:t>
            </w:r>
          </w:p>
        </w:tc>
      </w:tr>
      <w:tr w:rsidR="002E1564" w14:paraId="105D60CE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7BF95646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proofErr w:type="spellStart"/>
            <w:r w:rsidRPr="002A6204">
              <w:rPr>
                <w:sz w:val="21"/>
                <w:szCs w:val="21"/>
              </w:rPr>
              <w:t>Thrombopoietin</w:t>
            </w:r>
            <w:proofErr w:type="spellEnd"/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76FBDF5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04D723A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C800B6C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(0.0)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6742FFD4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55B1666C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69576AD1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Cathartic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59A9C5AA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(3.9)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6111009E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6451A2E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2AE2B11D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54888543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11B3229E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Antidiarrheal agents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043B1A9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(3.9)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600364F4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7D44C63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52745909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1D368D1D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146D30C3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zh-CN"/>
              </w:rPr>
            </w:pPr>
            <w:r w:rsidRPr="002A6204">
              <w:rPr>
                <w:sz w:val="21"/>
                <w:szCs w:val="21"/>
              </w:rPr>
              <w:t>Diuretic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3BF45F03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(5.8)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8EDDC7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(0.0)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82EB989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(11.5)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4390987B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0.2</w:t>
            </w:r>
          </w:p>
        </w:tc>
      </w:tr>
      <w:tr w:rsidR="002E1564" w14:paraId="21CE8F48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50D050A0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Expanding blood vessels and improving microcirculation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62B1E1B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(5.8)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5D2D1048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24D67C1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(7.7)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5363415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06A0D1F7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0C5B8D7C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Antiarrhythmic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F4F76BC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168AD5FA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673F9CD4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(0.0)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0E705606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60DF8BE9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62A3A388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proofErr w:type="spellStart"/>
            <w:r w:rsidRPr="002A6204">
              <w:rPr>
                <w:sz w:val="21"/>
                <w:szCs w:val="21"/>
              </w:rPr>
              <w:t>Neuroprotective</w:t>
            </w:r>
            <w:proofErr w:type="spellEnd"/>
            <w:r w:rsidRPr="002A6204">
              <w:rPr>
                <w:sz w:val="21"/>
                <w:szCs w:val="21"/>
              </w:rPr>
              <w:t xml:space="preserve"> drugs for the brain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3AC5781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449CE279" w14:textId="07790F08" w:rsidR="002E1564" w:rsidRPr="002A6204" w:rsidRDefault="002E1564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</w:t>
            </w:r>
            <w:r w:rsidR="00900C97" w:rsidRPr="002A6204">
              <w:rPr>
                <w:sz w:val="21"/>
                <w:szCs w:val="21"/>
              </w:rPr>
              <w:t>0</w:t>
            </w:r>
            <w:r w:rsidRPr="002A6204">
              <w:rPr>
                <w:sz w:val="21"/>
                <w:szCs w:val="21"/>
              </w:rPr>
              <w:t>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51A906CF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5C771EA5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366A625C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Mar>
              <w:left w:w="80" w:type="dxa"/>
              <w:right w:w="80" w:type="dxa"/>
            </w:tcMar>
            <w:vAlign w:val="center"/>
          </w:tcPr>
          <w:p w14:paraId="7B076007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Antidepressant drugs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64FBEC72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(1.9)</w:t>
            </w:r>
          </w:p>
        </w:tc>
        <w:tc>
          <w:tcPr>
            <w:tcW w:w="1488" w:type="dxa"/>
            <w:gridSpan w:val="2"/>
            <w:tcMar>
              <w:left w:w="80" w:type="dxa"/>
              <w:right w:w="80" w:type="dxa"/>
            </w:tcMar>
            <w:vAlign w:val="center"/>
          </w:tcPr>
          <w:p w14:paraId="2FAAADA7" w14:textId="4A4248A3" w:rsidR="002E1564" w:rsidRPr="002A6204" w:rsidRDefault="002E1564" w:rsidP="00900C97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0 (</w:t>
            </w:r>
            <w:r w:rsidR="00900C97" w:rsidRPr="002A6204">
              <w:rPr>
                <w:sz w:val="21"/>
                <w:szCs w:val="21"/>
              </w:rPr>
              <w:t>0</w:t>
            </w:r>
            <w:r w:rsidRPr="002A6204">
              <w:rPr>
                <w:sz w:val="21"/>
                <w:szCs w:val="21"/>
              </w:rPr>
              <w:t>)</w:t>
            </w:r>
          </w:p>
        </w:tc>
        <w:tc>
          <w:tcPr>
            <w:tcW w:w="1701" w:type="dxa"/>
            <w:gridSpan w:val="3"/>
            <w:tcMar>
              <w:left w:w="80" w:type="dxa"/>
              <w:right w:w="80" w:type="dxa"/>
            </w:tcMar>
            <w:vAlign w:val="center"/>
          </w:tcPr>
          <w:p w14:paraId="41D4AA26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Mar>
              <w:left w:w="80" w:type="dxa"/>
              <w:right w:w="80" w:type="dxa"/>
            </w:tcMar>
            <w:vAlign w:val="center"/>
          </w:tcPr>
          <w:p w14:paraId="16903C6A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  <w:tr w:rsidR="002E1564" w14:paraId="0B271AA1" w14:textId="77777777" w:rsidTr="00900C97">
        <w:tblPrEx>
          <w:jc w:val="center"/>
          <w:tblCellMar>
            <w:left w:w="0" w:type="dxa"/>
            <w:right w:w="0" w:type="dxa"/>
          </w:tblCellMar>
        </w:tblPrEx>
        <w:trPr>
          <w:gridAfter w:val="1"/>
          <w:wAfter w:w="200" w:type="dxa"/>
          <w:cantSplit/>
          <w:trHeight w:val="90"/>
          <w:jc w:val="center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2A4C3193" w14:textId="77777777" w:rsidR="002E1564" w:rsidRPr="002A6204" w:rsidRDefault="002E1564" w:rsidP="00F232AB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eastAsia="楷体-简"/>
                <w:sz w:val="21"/>
                <w:szCs w:val="21"/>
                <w:lang w:eastAsia="en-GB"/>
              </w:rPr>
            </w:pPr>
            <w:r w:rsidRPr="002A6204">
              <w:rPr>
                <w:sz w:val="21"/>
                <w:szCs w:val="21"/>
              </w:rPr>
              <w:t>Sedative drugs</w:t>
            </w:r>
          </w:p>
        </w:tc>
        <w:tc>
          <w:tcPr>
            <w:tcW w:w="1488" w:type="dxa"/>
            <w:gridSpan w:val="2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48169930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3 (5.8)</w:t>
            </w:r>
          </w:p>
        </w:tc>
        <w:tc>
          <w:tcPr>
            <w:tcW w:w="1488" w:type="dxa"/>
            <w:gridSpan w:val="2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25FF968A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2 (7.7)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593EE647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 (3.9)</w:t>
            </w:r>
          </w:p>
        </w:tc>
        <w:tc>
          <w:tcPr>
            <w:tcW w:w="1076" w:type="dxa"/>
            <w:gridSpan w:val="3"/>
            <w:tcBorders>
              <w:bottom w:val="single" w:sz="4" w:space="0" w:color="auto"/>
            </w:tcBorders>
            <w:tcMar>
              <w:left w:w="80" w:type="dxa"/>
              <w:right w:w="80" w:type="dxa"/>
            </w:tcMar>
            <w:vAlign w:val="center"/>
          </w:tcPr>
          <w:p w14:paraId="5D1509D5" w14:textId="77777777" w:rsidR="002E1564" w:rsidRPr="002A6204" w:rsidRDefault="002E1564" w:rsidP="008E12EA">
            <w:pPr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eastAsia="楷体-简"/>
                <w:color w:val="000000"/>
                <w:sz w:val="21"/>
                <w:szCs w:val="21"/>
              </w:rPr>
            </w:pPr>
            <w:r w:rsidRPr="002A6204">
              <w:rPr>
                <w:sz w:val="21"/>
                <w:szCs w:val="21"/>
              </w:rPr>
              <w:t>1.0</w:t>
            </w:r>
          </w:p>
        </w:tc>
      </w:tr>
    </w:tbl>
    <w:p w14:paraId="76355BB1" w14:textId="77777777" w:rsidR="002E1564" w:rsidRDefault="002E1564" w:rsidP="00F232AB">
      <w:pPr>
        <w:autoSpaceDE w:val="0"/>
        <w:autoSpaceDN w:val="0"/>
        <w:adjustRightInd w:val="0"/>
        <w:snapToGrid w:val="0"/>
        <w:spacing w:line="240" w:lineRule="atLeast"/>
      </w:pPr>
    </w:p>
    <w:p w14:paraId="16FDF40B" w14:textId="05145885" w:rsidR="00270E78" w:rsidRPr="00EF754F" w:rsidRDefault="00270E78" w:rsidP="00F232AB">
      <w:pPr>
        <w:adjustRightInd w:val="0"/>
        <w:snapToGrid w:val="0"/>
        <w:spacing w:line="240" w:lineRule="atLeast"/>
        <w:rPr>
          <w:sz w:val="21"/>
          <w:szCs w:val="21"/>
        </w:rPr>
      </w:pPr>
      <w:bookmarkStart w:id="4" w:name="_GoBack"/>
      <w:bookmarkEnd w:id="4"/>
    </w:p>
    <w:sectPr w:rsidR="00270E78" w:rsidRPr="00EF754F" w:rsidSect="002E1564">
      <w:footerReference w:type="default" r:id="rId11"/>
      <w:pgSz w:w="12240" w:h="15840"/>
      <w:pgMar w:top="1417" w:right="709" w:bottom="141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04177E" w14:textId="77777777" w:rsidR="00C9241B" w:rsidRDefault="00C9241B" w:rsidP="002F32E6">
      <w:r>
        <w:separator/>
      </w:r>
    </w:p>
    <w:p w14:paraId="4F05E742" w14:textId="77777777" w:rsidR="00C9241B" w:rsidRDefault="00C9241B" w:rsidP="002F32E6"/>
  </w:endnote>
  <w:endnote w:type="continuationSeparator" w:id="0">
    <w:p w14:paraId="129BE340" w14:textId="77777777" w:rsidR="00C9241B" w:rsidRDefault="00C9241B" w:rsidP="002F32E6">
      <w:r>
        <w:continuationSeparator/>
      </w:r>
    </w:p>
    <w:p w14:paraId="0169CCD2" w14:textId="77777777" w:rsidR="00C9241B" w:rsidRDefault="00C9241B" w:rsidP="002F32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tium">
    <w:altName w:val="Times New Roman"/>
    <w:charset w:val="00"/>
    <w:family w:val="auto"/>
    <w:pitch w:val="variable"/>
    <w:sig w:usb0="E00000FF" w:usb1="00000003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">
    <w:altName w:val="黑体"/>
    <w:charset w:val="86"/>
    <w:family w:val="modern"/>
    <w:pitch w:val="fixed"/>
    <w:sig w:usb0="800002BF" w:usb1="38CF7CFA" w:usb2="00000016" w:usb3="00000000" w:csb0="00040001" w:csb1="00000000"/>
  </w:font>
  <w:font w:name="ScalaLancetPro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Microsoft YaHei UI"/>
    <w:charset w:val="00"/>
    <w:family w:val="auto"/>
    <w:pitch w:val="variable"/>
    <w:sig w:usb0="00000003" w:usb1="500079DB" w:usb2="00000010" w:usb3="00000000" w:csb0="00000001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-简">
    <w:altName w:val="楷体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5AD2F" w14:textId="7395B84D" w:rsidR="00866EB6" w:rsidRDefault="00866EB6" w:rsidP="00AC443A">
    <w:pPr>
      <w:pStyle w:val="af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2C0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83984" w14:textId="77777777" w:rsidR="00C9241B" w:rsidRDefault="00C9241B" w:rsidP="002F32E6">
      <w:r>
        <w:separator/>
      </w:r>
    </w:p>
    <w:p w14:paraId="4F13518C" w14:textId="77777777" w:rsidR="00C9241B" w:rsidRDefault="00C9241B" w:rsidP="002F32E6"/>
  </w:footnote>
  <w:footnote w:type="continuationSeparator" w:id="0">
    <w:p w14:paraId="444B9CEA" w14:textId="77777777" w:rsidR="00C9241B" w:rsidRDefault="00C9241B" w:rsidP="002F32E6">
      <w:r>
        <w:continuationSeparator/>
      </w:r>
    </w:p>
    <w:p w14:paraId="23CF9760" w14:textId="77777777" w:rsidR="00C9241B" w:rsidRDefault="00C9241B" w:rsidP="002F32E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9B8534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9FD6B68"/>
    <w:multiLevelType w:val="multilevel"/>
    <w:tmpl w:val="1C2665BC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744F44CA"/>
    <w:multiLevelType w:val="multilevel"/>
    <w:tmpl w:val="8B245142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bordersDoNotSurroundHeader/>
  <w:bordersDoNotSurroundFooter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Vancouv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v2ref95ecs2txjepexav9sfl090tws0axvwx&quot;&gt;LibraryPhD&lt;record-ids&gt;&lt;item&gt;1&lt;/item&gt;&lt;item&gt;2&lt;/item&gt;&lt;item&gt;3&lt;/item&gt;&lt;item&gt;12&lt;/item&gt;&lt;item&gt;34&lt;/item&gt;&lt;item&gt;37&lt;/item&gt;&lt;item&gt;48&lt;/item&gt;&lt;item&gt;57&lt;/item&gt;&lt;item&gt;58&lt;/item&gt;&lt;item&gt;62&lt;/item&gt;&lt;item&gt;72&lt;/item&gt;&lt;item&gt;73&lt;/item&gt;&lt;item&gt;75&lt;/item&gt;&lt;item&gt;76&lt;/item&gt;&lt;item&gt;77&lt;/item&gt;&lt;item&gt;78&lt;/item&gt;&lt;item&gt;79&lt;/item&gt;&lt;item&gt;80&lt;/item&gt;&lt;item&gt;85&lt;/item&gt;&lt;item&gt;86&lt;/item&gt;&lt;item&gt;97&lt;/item&gt;&lt;item&gt;99&lt;/item&gt;&lt;item&gt;100&lt;/item&gt;&lt;item&gt;102&lt;/item&gt;&lt;item&gt;122&lt;/item&gt;&lt;item&gt;130&lt;/item&gt;&lt;item&gt;131&lt;/item&gt;&lt;item&gt;132&lt;/item&gt;&lt;item&gt;133&lt;/item&gt;&lt;item&gt;134&lt;/item&gt;&lt;item&gt;136&lt;/item&gt;&lt;item&gt;137&lt;/item&gt;&lt;item&gt;138&lt;/item&gt;&lt;item&gt;139&lt;/item&gt;&lt;item&gt;140&lt;/item&gt;&lt;item&gt;141&lt;/item&gt;&lt;item&gt;142&lt;/item&gt;&lt;item&gt;143&lt;/item&gt;&lt;item&gt;145&lt;/item&gt;&lt;item&gt;147&lt;/item&gt;&lt;item&gt;150&lt;/item&gt;&lt;item&gt;153&lt;/item&gt;&lt;item&gt;154&lt;/item&gt;&lt;item&gt;155&lt;/item&gt;&lt;item&gt;159&lt;/item&gt;&lt;item&gt;160&lt;/item&gt;&lt;item&gt;161&lt;/item&gt;&lt;item&gt;162&lt;/item&gt;&lt;item&gt;163&lt;/item&gt;&lt;item&gt;166&lt;/item&gt;&lt;item&gt;167&lt;/item&gt;&lt;item&gt;168&lt;/item&gt;&lt;/record-ids&gt;&lt;/item&gt;&lt;/Libraries&gt;"/>
  </w:docVars>
  <w:rsids>
    <w:rsidRoot w:val="0024692B"/>
    <w:rsid w:val="00000944"/>
    <w:rsid w:val="00000A38"/>
    <w:rsid w:val="00000AED"/>
    <w:rsid w:val="00000F33"/>
    <w:rsid w:val="00000FA7"/>
    <w:rsid w:val="0000101C"/>
    <w:rsid w:val="000016F0"/>
    <w:rsid w:val="00001AEC"/>
    <w:rsid w:val="00001B8E"/>
    <w:rsid w:val="00001F7A"/>
    <w:rsid w:val="000026CA"/>
    <w:rsid w:val="00002792"/>
    <w:rsid w:val="000032D2"/>
    <w:rsid w:val="00003BBD"/>
    <w:rsid w:val="00003C67"/>
    <w:rsid w:val="000045A5"/>
    <w:rsid w:val="00004D28"/>
    <w:rsid w:val="00004DDD"/>
    <w:rsid w:val="0000542D"/>
    <w:rsid w:val="00005696"/>
    <w:rsid w:val="0000584B"/>
    <w:rsid w:val="00005C59"/>
    <w:rsid w:val="00005E22"/>
    <w:rsid w:val="00005FCE"/>
    <w:rsid w:val="0000612B"/>
    <w:rsid w:val="000066DB"/>
    <w:rsid w:val="000076CA"/>
    <w:rsid w:val="00007A61"/>
    <w:rsid w:val="000100D3"/>
    <w:rsid w:val="00010228"/>
    <w:rsid w:val="0001073E"/>
    <w:rsid w:val="000109A3"/>
    <w:rsid w:val="00010DD7"/>
    <w:rsid w:val="0001175D"/>
    <w:rsid w:val="000125EE"/>
    <w:rsid w:val="00012672"/>
    <w:rsid w:val="00012BDD"/>
    <w:rsid w:val="00013464"/>
    <w:rsid w:val="0001372F"/>
    <w:rsid w:val="00013E16"/>
    <w:rsid w:val="000146C9"/>
    <w:rsid w:val="00014E06"/>
    <w:rsid w:val="00014ECE"/>
    <w:rsid w:val="00014FBE"/>
    <w:rsid w:val="000150D5"/>
    <w:rsid w:val="0001585D"/>
    <w:rsid w:val="00015A2D"/>
    <w:rsid w:val="00015BD8"/>
    <w:rsid w:val="00015F74"/>
    <w:rsid w:val="000164DE"/>
    <w:rsid w:val="000169C6"/>
    <w:rsid w:val="00017681"/>
    <w:rsid w:val="000176A6"/>
    <w:rsid w:val="00017AED"/>
    <w:rsid w:val="00020075"/>
    <w:rsid w:val="00020696"/>
    <w:rsid w:val="00020807"/>
    <w:rsid w:val="00020943"/>
    <w:rsid w:val="00020B03"/>
    <w:rsid w:val="00020FCC"/>
    <w:rsid w:val="000217C2"/>
    <w:rsid w:val="00021AF7"/>
    <w:rsid w:val="00021B4B"/>
    <w:rsid w:val="00021FB3"/>
    <w:rsid w:val="000228B2"/>
    <w:rsid w:val="00022902"/>
    <w:rsid w:val="00022B20"/>
    <w:rsid w:val="00023BC1"/>
    <w:rsid w:val="00023D99"/>
    <w:rsid w:val="00023E31"/>
    <w:rsid w:val="00023E42"/>
    <w:rsid w:val="000244E7"/>
    <w:rsid w:val="000247FF"/>
    <w:rsid w:val="00024883"/>
    <w:rsid w:val="00024D36"/>
    <w:rsid w:val="00025301"/>
    <w:rsid w:val="00025EC5"/>
    <w:rsid w:val="00026335"/>
    <w:rsid w:val="00026F8D"/>
    <w:rsid w:val="0002720E"/>
    <w:rsid w:val="00027509"/>
    <w:rsid w:val="000278A1"/>
    <w:rsid w:val="00027D41"/>
    <w:rsid w:val="0003014E"/>
    <w:rsid w:val="00030D31"/>
    <w:rsid w:val="00030E16"/>
    <w:rsid w:val="00030E68"/>
    <w:rsid w:val="00031396"/>
    <w:rsid w:val="00031A02"/>
    <w:rsid w:val="00031DF6"/>
    <w:rsid w:val="00031EB8"/>
    <w:rsid w:val="0003205C"/>
    <w:rsid w:val="0003254B"/>
    <w:rsid w:val="000325D0"/>
    <w:rsid w:val="00032735"/>
    <w:rsid w:val="00032B4E"/>
    <w:rsid w:val="00032B71"/>
    <w:rsid w:val="00033179"/>
    <w:rsid w:val="00033385"/>
    <w:rsid w:val="00033403"/>
    <w:rsid w:val="00033883"/>
    <w:rsid w:val="00033BBE"/>
    <w:rsid w:val="00033CAD"/>
    <w:rsid w:val="00034062"/>
    <w:rsid w:val="00034214"/>
    <w:rsid w:val="00034245"/>
    <w:rsid w:val="000342ED"/>
    <w:rsid w:val="00034479"/>
    <w:rsid w:val="000347E5"/>
    <w:rsid w:val="00034875"/>
    <w:rsid w:val="000349A9"/>
    <w:rsid w:val="00034CCA"/>
    <w:rsid w:val="00035996"/>
    <w:rsid w:val="00035C25"/>
    <w:rsid w:val="0003658D"/>
    <w:rsid w:val="00036856"/>
    <w:rsid w:val="00036E8D"/>
    <w:rsid w:val="00036F58"/>
    <w:rsid w:val="0003754E"/>
    <w:rsid w:val="000377E1"/>
    <w:rsid w:val="00037BAD"/>
    <w:rsid w:val="00040203"/>
    <w:rsid w:val="00040829"/>
    <w:rsid w:val="0004094B"/>
    <w:rsid w:val="0004186E"/>
    <w:rsid w:val="000418B4"/>
    <w:rsid w:val="00042578"/>
    <w:rsid w:val="00042FF6"/>
    <w:rsid w:val="000431B9"/>
    <w:rsid w:val="00043266"/>
    <w:rsid w:val="00043403"/>
    <w:rsid w:val="000435A7"/>
    <w:rsid w:val="000439B7"/>
    <w:rsid w:val="000445ED"/>
    <w:rsid w:val="0004482D"/>
    <w:rsid w:val="00044A71"/>
    <w:rsid w:val="0004504F"/>
    <w:rsid w:val="0004535E"/>
    <w:rsid w:val="0004560A"/>
    <w:rsid w:val="00045A05"/>
    <w:rsid w:val="00045AC8"/>
    <w:rsid w:val="00045B67"/>
    <w:rsid w:val="00045E4A"/>
    <w:rsid w:val="00045E50"/>
    <w:rsid w:val="00046889"/>
    <w:rsid w:val="000469CF"/>
    <w:rsid w:val="00046B57"/>
    <w:rsid w:val="000475B6"/>
    <w:rsid w:val="0004762E"/>
    <w:rsid w:val="00047B81"/>
    <w:rsid w:val="000501D5"/>
    <w:rsid w:val="00050640"/>
    <w:rsid w:val="000506D0"/>
    <w:rsid w:val="00050CED"/>
    <w:rsid w:val="00050D2D"/>
    <w:rsid w:val="0005103B"/>
    <w:rsid w:val="000510E9"/>
    <w:rsid w:val="000515E1"/>
    <w:rsid w:val="0005174D"/>
    <w:rsid w:val="000517C8"/>
    <w:rsid w:val="00051D07"/>
    <w:rsid w:val="00051FDF"/>
    <w:rsid w:val="0005216E"/>
    <w:rsid w:val="000523FB"/>
    <w:rsid w:val="00052581"/>
    <w:rsid w:val="00052C37"/>
    <w:rsid w:val="00052EFA"/>
    <w:rsid w:val="000531D9"/>
    <w:rsid w:val="000533FD"/>
    <w:rsid w:val="00053963"/>
    <w:rsid w:val="00053E9C"/>
    <w:rsid w:val="000541FD"/>
    <w:rsid w:val="0005485D"/>
    <w:rsid w:val="00054B9B"/>
    <w:rsid w:val="00054F9F"/>
    <w:rsid w:val="00055238"/>
    <w:rsid w:val="00055AAC"/>
    <w:rsid w:val="00055EA3"/>
    <w:rsid w:val="00055FE0"/>
    <w:rsid w:val="0005614F"/>
    <w:rsid w:val="000563DC"/>
    <w:rsid w:val="00056E30"/>
    <w:rsid w:val="00057944"/>
    <w:rsid w:val="00057B9F"/>
    <w:rsid w:val="00057FDD"/>
    <w:rsid w:val="0006001A"/>
    <w:rsid w:val="00060181"/>
    <w:rsid w:val="000603AB"/>
    <w:rsid w:val="000604C0"/>
    <w:rsid w:val="00060A55"/>
    <w:rsid w:val="00060BF4"/>
    <w:rsid w:val="00060C50"/>
    <w:rsid w:val="00060F04"/>
    <w:rsid w:val="00060FDE"/>
    <w:rsid w:val="000612EA"/>
    <w:rsid w:val="00061754"/>
    <w:rsid w:val="00061A04"/>
    <w:rsid w:val="00061F7F"/>
    <w:rsid w:val="000625F0"/>
    <w:rsid w:val="000629C3"/>
    <w:rsid w:val="0006324D"/>
    <w:rsid w:val="0006375F"/>
    <w:rsid w:val="00063942"/>
    <w:rsid w:val="00063A59"/>
    <w:rsid w:val="00063C4E"/>
    <w:rsid w:val="00063F4A"/>
    <w:rsid w:val="000648DE"/>
    <w:rsid w:val="00064B69"/>
    <w:rsid w:val="00064BB8"/>
    <w:rsid w:val="00064F0A"/>
    <w:rsid w:val="000653BC"/>
    <w:rsid w:val="000659D5"/>
    <w:rsid w:val="00065ED7"/>
    <w:rsid w:val="00066383"/>
    <w:rsid w:val="000664CE"/>
    <w:rsid w:val="00066FD3"/>
    <w:rsid w:val="0006735D"/>
    <w:rsid w:val="000678E0"/>
    <w:rsid w:val="00067AE3"/>
    <w:rsid w:val="00067AF9"/>
    <w:rsid w:val="00070427"/>
    <w:rsid w:val="00070714"/>
    <w:rsid w:val="00070AB1"/>
    <w:rsid w:val="00070B60"/>
    <w:rsid w:val="000711D7"/>
    <w:rsid w:val="000717EC"/>
    <w:rsid w:val="00071AA6"/>
    <w:rsid w:val="00072784"/>
    <w:rsid w:val="000727A2"/>
    <w:rsid w:val="000727B6"/>
    <w:rsid w:val="000728E7"/>
    <w:rsid w:val="00073433"/>
    <w:rsid w:val="00073664"/>
    <w:rsid w:val="00073EFB"/>
    <w:rsid w:val="000744E1"/>
    <w:rsid w:val="000749EF"/>
    <w:rsid w:val="00074CD7"/>
    <w:rsid w:val="00074CDB"/>
    <w:rsid w:val="000762FA"/>
    <w:rsid w:val="00076555"/>
    <w:rsid w:val="0007659D"/>
    <w:rsid w:val="00076854"/>
    <w:rsid w:val="000768F9"/>
    <w:rsid w:val="00076B0D"/>
    <w:rsid w:val="00076C6F"/>
    <w:rsid w:val="00076EE7"/>
    <w:rsid w:val="00076F48"/>
    <w:rsid w:val="00077021"/>
    <w:rsid w:val="0007704A"/>
    <w:rsid w:val="00077051"/>
    <w:rsid w:val="000778F2"/>
    <w:rsid w:val="00077AFF"/>
    <w:rsid w:val="00077B2B"/>
    <w:rsid w:val="00077B7D"/>
    <w:rsid w:val="00077E37"/>
    <w:rsid w:val="00080CD1"/>
    <w:rsid w:val="00080D3C"/>
    <w:rsid w:val="00080E43"/>
    <w:rsid w:val="00081815"/>
    <w:rsid w:val="00081AC8"/>
    <w:rsid w:val="00081C0C"/>
    <w:rsid w:val="00081C90"/>
    <w:rsid w:val="0008200D"/>
    <w:rsid w:val="00082137"/>
    <w:rsid w:val="000827AF"/>
    <w:rsid w:val="0008283D"/>
    <w:rsid w:val="00082898"/>
    <w:rsid w:val="00083023"/>
    <w:rsid w:val="0008318C"/>
    <w:rsid w:val="00083DC6"/>
    <w:rsid w:val="00083E4B"/>
    <w:rsid w:val="00084E79"/>
    <w:rsid w:val="000853E9"/>
    <w:rsid w:val="000856D8"/>
    <w:rsid w:val="00085C4A"/>
    <w:rsid w:val="00085E66"/>
    <w:rsid w:val="000865B5"/>
    <w:rsid w:val="00086924"/>
    <w:rsid w:val="00086C9A"/>
    <w:rsid w:val="00086FC9"/>
    <w:rsid w:val="0008717A"/>
    <w:rsid w:val="0008744F"/>
    <w:rsid w:val="00087661"/>
    <w:rsid w:val="00087BE3"/>
    <w:rsid w:val="00087C54"/>
    <w:rsid w:val="00090100"/>
    <w:rsid w:val="00090769"/>
    <w:rsid w:val="000909F1"/>
    <w:rsid w:val="00090F2A"/>
    <w:rsid w:val="00091223"/>
    <w:rsid w:val="000912D4"/>
    <w:rsid w:val="0009171D"/>
    <w:rsid w:val="000919AA"/>
    <w:rsid w:val="00091BF5"/>
    <w:rsid w:val="000923A8"/>
    <w:rsid w:val="00092752"/>
    <w:rsid w:val="000929D6"/>
    <w:rsid w:val="00092A0F"/>
    <w:rsid w:val="000934D7"/>
    <w:rsid w:val="0009364A"/>
    <w:rsid w:val="00093A39"/>
    <w:rsid w:val="00093BD6"/>
    <w:rsid w:val="00093D68"/>
    <w:rsid w:val="000945C4"/>
    <w:rsid w:val="00095066"/>
    <w:rsid w:val="000951AD"/>
    <w:rsid w:val="0009524E"/>
    <w:rsid w:val="000957CB"/>
    <w:rsid w:val="00095DC5"/>
    <w:rsid w:val="00097348"/>
    <w:rsid w:val="000A0307"/>
    <w:rsid w:val="000A0372"/>
    <w:rsid w:val="000A0417"/>
    <w:rsid w:val="000A052F"/>
    <w:rsid w:val="000A09B0"/>
    <w:rsid w:val="000A0E1B"/>
    <w:rsid w:val="000A0F39"/>
    <w:rsid w:val="000A1266"/>
    <w:rsid w:val="000A1876"/>
    <w:rsid w:val="000A1A80"/>
    <w:rsid w:val="000A202F"/>
    <w:rsid w:val="000A221D"/>
    <w:rsid w:val="000A2614"/>
    <w:rsid w:val="000A268C"/>
    <w:rsid w:val="000A28D1"/>
    <w:rsid w:val="000A35A3"/>
    <w:rsid w:val="000A3679"/>
    <w:rsid w:val="000A4D37"/>
    <w:rsid w:val="000A5238"/>
    <w:rsid w:val="000A5524"/>
    <w:rsid w:val="000A5AA8"/>
    <w:rsid w:val="000A5B8D"/>
    <w:rsid w:val="000A5DB9"/>
    <w:rsid w:val="000A6126"/>
    <w:rsid w:val="000A65B9"/>
    <w:rsid w:val="000A66B6"/>
    <w:rsid w:val="000A680A"/>
    <w:rsid w:val="000A6AAF"/>
    <w:rsid w:val="000A6BA1"/>
    <w:rsid w:val="000A6DC0"/>
    <w:rsid w:val="000A6E82"/>
    <w:rsid w:val="000A76BC"/>
    <w:rsid w:val="000A7761"/>
    <w:rsid w:val="000A7908"/>
    <w:rsid w:val="000A7B79"/>
    <w:rsid w:val="000B0EB4"/>
    <w:rsid w:val="000B0F2B"/>
    <w:rsid w:val="000B1F00"/>
    <w:rsid w:val="000B2462"/>
    <w:rsid w:val="000B2F75"/>
    <w:rsid w:val="000B300B"/>
    <w:rsid w:val="000B3A46"/>
    <w:rsid w:val="000B3CEE"/>
    <w:rsid w:val="000B4178"/>
    <w:rsid w:val="000B475F"/>
    <w:rsid w:val="000B49C7"/>
    <w:rsid w:val="000B4E03"/>
    <w:rsid w:val="000B5037"/>
    <w:rsid w:val="000B50C5"/>
    <w:rsid w:val="000B576B"/>
    <w:rsid w:val="000B5A29"/>
    <w:rsid w:val="000B5D98"/>
    <w:rsid w:val="000B5F6F"/>
    <w:rsid w:val="000B641B"/>
    <w:rsid w:val="000B64B8"/>
    <w:rsid w:val="000B656B"/>
    <w:rsid w:val="000B66B6"/>
    <w:rsid w:val="000B6B26"/>
    <w:rsid w:val="000B7070"/>
    <w:rsid w:val="000B70F0"/>
    <w:rsid w:val="000B7916"/>
    <w:rsid w:val="000B7AC4"/>
    <w:rsid w:val="000B7B29"/>
    <w:rsid w:val="000B7E45"/>
    <w:rsid w:val="000B7FD6"/>
    <w:rsid w:val="000C0417"/>
    <w:rsid w:val="000C0673"/>
    <w:rsid w:val="000C07BE"/>
    <w:rsid w:val="000C0860"/>
    <w:rsid w:val="000C0911"/>
    <w:rsid w:val="000C09B6"/>
    <w:rsid w:val="000C0A91"/>
    <w:rsid w:val="000C0D25"/>
    <w:rsid w:val="000C1B6E"/>
    <w:rsid w:val="000C2889"/>
    <w:rsid w:val="000C2BE7"/>
    <w:rsid w:val="000C2C2A"/>
    <w:rsid w:val="000C3209"/>
    <w:rsid w:val="000C3279"/>
    <w:rsid w:val="000C328C"/>
    <w:rsid w:val="000C35B6"/>
    <w:rsid w:val="000C3B2E"/>
    <w:rsid w:val="000C4179"/>
    <w:rsid w:val="000C49E0"/>
    <w:rsid w:val="000C511F"/>
    <w:rsid w:val="000C5299"/>
    <w:rsid w:val="000C5877"/>
    <w:rsid w:val="000C5C47"/>
    <w:rsid w:val="000C5D0F"/>
    <w:rsid w:val="000C62E5"/>
    <w:rsid w:val="000C68F3"/>
    <w:rsid w:val="000C6B12"/>
    <w:rsid w:val="000C6B30"/>
    <w:rsid w:val="000C6CF2"/>
    <w:rsid w:val="000C70BC"/>
    <w:rsid w:val="000D0116"/>
    <w:rsid w:val="000D0475"/>
    <w:rsid w:val="000D16A8"/>
    <w:rsid w:val="000D20AB"/>
    <w:rsid w:val="000D292C"/>
    <w:rsid w:val="000D3BF6"/>
    <w:rsid w:val="000D4569"/>
    <w:rsid w:val="000D46E5"/>
    <w:rsid w:val="000D4883"/>
    <w:rsid w:val="000D4DB4"/>
    <w:rsid w:val="000D59D2"/>
    <w:rsid w:val="000D59E1"/>
    <w:rsid w:val="000D59E8"/>
    <w:rsid w:val="000D5AAC"/>
    <w:rsid w:val="000D5C0C"/>
    <w:rsid w:val="000D5E04"/>
    <w:rsid w:val="000D65B6"/>
    <w:rsid w:val="000D6931"/>
    <w:rsid w:val="000D69A5"/>
    <w:rsid w:val="000D722D"/>
    <w:rsid w:val="000D77A5"/>
    <w:rsid w:val="000D7C17"/>
    <w:rsid w:val="000D7D8A"/>
    <w:rsid w:val="000E07E2"/>
    <w:rsid w:val="000E0A87"/>
    <w:rsid w:val="000E15AD"/>
    <w:rsid w:val="000E1DFF"/>
    <w:rsid w:val="000E1E8F"/>
    <w:rsid w:val="000E2385"/>
    <w:rsid w:val="000E263B"/>
    <w:rsid w:val="000E26F8"/>
    <w:rsid w:val="000E274C"/>
    <w:rsid w:val="000E2A85"/>
    <w:rsid w:val="000E2CDC"/>
    <w:rsid w:val="000E2D89"/>
    <w:rsid w:val="000E2E22"/>
    <w:rsid w:val="000E2FE6"/>
    <w:rsid w:val="000E3647"/>
    <w:rsid w:val="000E3AD4"/>
    <w:rsid w:val="000E4F37"/>
    <w:rsid w:val="000E50E9"/>
    <w:rsid w:val="000E51BA"/>
    <w:rsid w:val="000E51E3"/>
    <w:rsid w:val="000E5AA0"/>
    <w:rsid w:val="000E6168"/>
    <w:rsid w:val="000E68BB"/>
    <w:rsid w:val="000E6CD9"/>
    <w:rsid w:val="000E6DA1"/>
    <w:rsid w:val="000E6E2E"/>
    <w:rsid w:val="000E7495"/>
    <w:rsid w:val="000E759D"/>
    <w:rsid w:val="000F01ED"/>
    <w:rsid w:val="000F04E1"/>
    <w:rsid w:val="000F0CEB"/>
    <w:rsid w:val="000F0DAC"/>
    <w:rsid w:val="000F115F"/>
    <w:rsid w:val="000F1398"/>
    <w:rsid w:val="000F14A3"/>
    <w:rsid w:val="000F14D8"/>
    <w:rsid w:val="000F1CD3"/>
    <w:rsid w:val="000F2590"/>
    <w:rsid w:val="000F26AA"/>
    <w:rsid w:val="000F36DA"/>
    <w:rsid w:val="000F4149"/>
    <w:rsid w:val="000F41DF"/>
    <w:rsid w:val="000F42E5"/>
    <w:rsid w:val="000F44C3"/>
    <w:rsid w:val="000F4D32"/>
    <w:rsid w:val="000F5348"/>
    <w:rsid w:val="000F579C"/>
    <w:rsid w:val="000F5F43"/>
    <w:rsid w:val="000F73B1"/>
    <w:rsid w:val="000F7586"/>
    <w:rsid w:val="000F7710"/>
    <w:rsid w:val="000F7C8C"/>
    <w:rsid w:val="000F7E9A"/>
    <w:rsid w:val="0010042F"/>
    <w:rsid w:val="00100493"/>
    <w:rsid w:val="0010138C"/>
    <w:rsid w:val="001020AC"/>
    <w:rsid w:val="00102148"/>
    <w:rsid w:val="00102398"/>
    <w:rsid w:val="00102F73"/>
    <w:rsid w:val="00103021"/>
    <w:rsid w:val="0010416D"/>
    <w:rsid w:val="00104366"/>
    <w:rsid w:val="0010454A"/>
    <w:rsid w:val="00104690"/>
    <w:rsid w:val="00104D61"/>
    <w:rsid w:val="00104E8B"/>
    <w:rsid w:val="001052F1"/>
    <w:rsid w:val="00105432"/>
    <w:rsid w:val="001054DE"/>
    <w:rsid w:val="00105DD4"/>
    <w:rsid w:val="00105E24"/>
    <w:rsid w:val="00106336"/>
    <w:rsid w:val="00106445"/>
    <w:rsid w:val="001067F1"/>
    <w:rsid w:val="00106C67"/>
    <w:rsid w:val="00106EDD"/>
    <w:rsid w:val="0010786B"/>
    <w:rsid w:val="00107FDC"/>
    <w:rsid w:val="0011022F"/>
    <w:rsid w:val="001105C8"/>
    <w:rsid w:val="00110924"/>
    <w:rsid w:val="00110943"/>
    <w:rsid w:val="00110B12"/>
    <w:rsid w:val="001114B4"/>
    <w:rsid w:val="00111952"/>
    <w:rsid w:val="001120E7"/>
    <w:rsid w:val="001122FD"/>
    <w:rsid w:val="00113181"/>
    <w:rsid w:val="001140FF"/>
    <w:rsid w:val="001141D6"/>
    <w:rsid w:val="00114340"/>
    <w:rsid w:val="001147F9"/>
    <w:rsid w:val="001148D9"/>
    <w:rsid w:val="00115462"/>
    <w:rsid w:val="00115AB5"/>
    <w:rsid w:val="001160B5"/>
    <w:rsid w:val="00116200"/>
    <w:rsid w:val="00116316"/>
    <w:rsid w:val="00116376"/>
    <w:rsid w:val="0011675B"/>
    <w:rsid w:val="00117726"/>
    <w:rsid w:val="00120901"/>
    <w:rsid w:val="0012151F"/>
    <w:rsid w:val="00121D12"/>
    <w:rsid w:val="0012237B"/>
    <w:rsid w:val="001224E6"/>
    <w:rsid w:val="00122CA8"/>
    <w:rsid w:val="0012333A"/>
    <w:rsid w:val="0012423F"/>
    <w:rsid w:val="00124378"/>
    <w:rsid w:val="0012447B"/>
    <w:rsid w:val="001249BB"/>
    <w:rsid w:val="00124DEE"/>
    <w:rsid w:val="00125414"/>
    <w:rsid w:val="00125890"/>
    <w:rsid w:val="00125B16"/>
    <w:rsid w:val="00125C43"/>
    <w:rsid w:val="00125F4B"/>
    <w:rsid w:val="0012621A"/>
    <w:rsid w:val="001273BB"/>
    <w:rsid w:val="00127A53"/>
    <w:rsid w:val="00127E42"/>
    <w:rsid w:val="0013076E"/>
    <w:rsid w:val="001319A7"/>
    <w:rsid w:val="0013217B"/>
    <w:rsid w:val="00132196"/>
    <w:rsid w:val="00132A97"/>
    <w:rsid w:val="00132B83"/>
    <w:rsid w:val="00132CDB"/>
    <w:rsid w:val="00132DB7"/>
    <w:rsid w:val="00132FB6"/>
    <w:rsid w:val="00133179"/>
    <w:rsid w:val="00133F80"/>
    <w:rsid w:val="001343B7"/>
    <w:rsid w:val="001349CE"/>
    <w:rsid w:val="00134C22"/>
    <w:rsid w:val="00134D4B"/>
    <w:rsid w:val="00134DA1"/>
    <w:rsid w:val="00135632"/>
    <w:rsid w:val="00136013"/>
    <w:rsid w:val="00136632"/>
    <w:rsid w:val="00136A53"/>
    <w:rsid w:val="00136B9F"/>
    <w:rsid w:val="00136EE9"/>
    <w:rsid w:val="001377F7"/>
    <w:rsid w:val="001379CF"/>
    <w:rsid w:val="00137F48"/>
    <w:rsid w:val="00137FA2"/>
    <w:rsid w:val="001400AF"/>
    <w:rsid w:val="001404A9"/>
    <w:rsid w:val="00141187"/>
    <w:rsid w:val="0014119E"/>
    <w:rsid w:val="001415E9"/>
    <w:rsid w:val="00141B32"/>
    <w:rsid w:val="00142CE6"/>
    <w:rsid w:val="00143255"/>
    <w:rsid w:val="001435E9"/>
    <w:rsid w:val="001436BC"/>
    <w:rsid w:val="00143718"/>
    <w:rsid w:val="001439C0"/>
    <w:rsid w:val="00143A6B"/>
    <w:rsid w:val="00143D2C"/>
    <w:rsid w:val="001440D0"/>
    <w:rsid w:val="001448FD"/>
    <w:rsid w:val="001451CD"/>
    <w:rsid w:val="001459E8"/>
    <w:rsid w:val="00145BDA"/>
    <w:rsid w:val="00145D76"/>
    <w:rsid w:val="00145F1C"/>
    <w:rsid w:val="0014624E"/>
    <w:rsid w:val="00146804"/>
    <w:rsid w:val="00146966"/>
    <w:rsid w:val="00146ABC"/>
    <w:rsid w:val="00147005"/>
    <w:rsid w:val="00147006"/>
    <w:rsid w:val="00147352"/>
    <w:rsid w:val="00147429"/>
    <w:rsid w:val="001474E4"/>
    <w:rsid w:val="00147875"/>
    <w:rsid w:val="00147DA8"/>
    <w:rsid w:val="00147F68"/>
    <w:rsid w:val="0015060D"/>
    <w:rsid w:val="0015234E"/>
    <w:rsid w:val="00152AEE"/>
    <w:rsid w:val="00152B48"/>
    <w:rsid w:val="00152C70"/>
    <w:rsid w:val="00152FBC"/>
    <w:rsid w:val="001534E7"/>
    <w:rsid w:val="00153736"/>
    <w:rsid w:val="00153F42"/>
    <w:rsid w:val="00153FE9"/>
    <w:rsid w:val="00154484"/>
    <w:rsid w:val="0015459E"/>
    <w:rsid w:val="00154C4A"/>
    <w:rsid w:val="00154D4F"/>
    <w:rsid w:val="00154D50"/>
    <w:rsid w:val="00154EDF"/>
    <w:rsid w:val="0015553E"/>
    <w:rsid w:val="0015579A"/>
    <w:rsid w:val="00155D6B"/>
    <w:rsid w:val="00155F66"/>
    <w:rsid w:val="00156ECB"/>
    <w:rsid w:val="00157379"/>
    <w:rsid w:val="001575B0"/>
    <w:rsid w:val="001579FA"/>
    <w:rsid w:val="00157E95"/>
    <w:rsid w:val="001607BB"/>
    <w:rsid w:val="001607E8"/>
    <w:rsid w:val="001609D3"/>
    <w:rsid w:val="00160D99"/>
    <w:rsid w:val="001613D1"/>
    <w:rsid w:val="00161618"/>
    <w:rsid w:val="001617C5"/>
    <w:rsid w:val="0016255B"/>
    <w:rsid w:val="001626A9"/>
    <w:rsid w:val="00162A9B"/>
    <w:rsid w:val="001631F9"/>
    <w:rsid w:val="001639B7"/>
    <w:rsid w:val="00163A0B"/>
    <w:rsid w:val="00163BF7"/>
    <w:rsid w:val="00163F3D"/>
    <w:rsid w:val="00164551"/>
    <w:rsid w:val="00164817"/>
    <w:rsid w:val="00164AF1"/>
    <w:rsid w:val="001650BB"/>
    <w:rsid w:val="001650F2"/>
    <w:rsid w:val="00166611"/>
    <w:rsid w:val="0016668C"/>
    <w:rsid w:val="00166992"/>
    <w:rsid w:val="00166E7E"/>
    <w:rsid w:val="0016702F"/>
    <w:rsid w:val="001671AD"/>
    <w:rsid w:val="00167AF4"/>
    <w:rsid w:val="00167DD0"/>
    <w:rsid w:val="001700A3"/>
    <w:rsid w:val="001709EC"/>
    <w:rsid w:val="00170AE2"/>
    <w:rsid w:val="00170C80"/>
    <w:rsid w:val="00171019"/>
    <w:rsid w:val="001712AE"/>
    <w:rsid w:val="00171912"/>
    <w:rsid w:val="00171919"/>
    <w:rsid w:val="00171AD2"/>
    <w:rsid w:val="001722AC"/>
    <w:rsid w:val="0017231D"/>
    <w:rsid w:val="001725AF"/>
    <w:rsid w:val="00172AF1"/>
    <w:rsid w:val="00173248"/>
    <w:rsid w:val="00173834"/>
    <w:rsid w:val="00173D4A"/>
    <w:rsid w:val="00174E05"/>
    <w:rsid w:val="00174F14"/>
    <w:rsid w:val="001755A7"/>
    <w:rsid w:val="001755B0"/>
    <w:rsid w:val="001756CB"/>
    <w:rsid w:val="001759C8"/>
    <w:rsid w:val="0017605F"/>
    <w:rsid w:val="00176FB3"/>
    <w:rsid w:val="001773E2"/>
    <w:rsid w:val="001777D0"/>
    <w:rsid w:val="00177B75"/>
    <w:rsid w:val="00177DCB"/>
    <w:rsid w:val="0018027A"/>
    <w:rsid w:val="00180777"/>
    <w:rsid w:val="001808D3"/>
    <w:rsid w:val="00180BD1"/>
    <w:rsid w:val="00180CDE"/>
    <w:rsid w:val="00180D49"/>
    <w:rsid w:val="001815BF"/>
    <w:rsid w:val="00181631"/>
    <w:rsid w:val="001818E3"/>
    <w:rsid w:val="0018190C"/>
    <w:rsid w:val="00181974"/>
    <w:rsid w:val="00181A6B"/>
    <w:rsid w:val="00182765"/>
    <w:rsid w:val="00182A27"/>
    <w:rsid w:val="00182BE9"/>
    <w:rsid w:val="0018344A"/>
    <w:rsid w:val="001838A9"/>
    <w:rsid w:val="00183DF7"/>
    <w:rsid w:val="001845DA"/>
    <w:rsid w:val="00184BA3"/>
    <w:rsid w:val="00184E9E"/>
    <w:rsid w:val="001852CE"/>
    <w:rsid w:val="0018590B"/>
    <w:rsid w:val="0018630F"/>
    <w:rsid w:val="00186A31"/>
    <w:rsid w:val="00186C52"/>
    <w:rsid w:val="0018709C"/>
    <w:rsid w:val="00187289"/>
    <w:rsid w:val="00190007"/>
    <w:rsid w:val="001907C2"/>
    <w:rsid w:val="00190ABB"/>
    <w:rsid w:val="00190B09"/>
    <w:rsid w:val="00190B86"/>
    <w:rsid w:val="00190D81"/>
    <w:rsid w:val="0019114B"/>
    <w:rsid w:val="001914CE"/>
    <w:rsid w:val="00191522"/>
    <w:rsid w:val="00191775"/>
    <w:rsid w:val="00191D72"/>
    <w:rsid w:val="00191E77"/>
    <w:rsid w:val="001923ED"/>
    <w:rsid w:val="001923F5"/>
    <w:rsid w:val="001925B2"/>
    <w:rsid w:val="001925BE"/>
    <w:rsid w:val="001927B4"/>
    <w:rsid w:val="00192994"/>
    <w:rsid w:val="001929BD"/>
    <w:rsid w:val="00192B56"/>
    <w:rsid w:val="00192DA7"/>
    <w:rsid w:val="00192F36"/>
    <w:rsid w:val="0019339D"/>
    <w:rsid w:val="0019351E"/>
    <w:rsid w:val="00193704"/>
    <w:rsid w:val="0019446C"/>
    <w:rsid w:val="001944A5"/>
    <w:rsid w:val="001945EB"/>
    <w:rsid w:val="00194D9B"/>
    <w:rsid w:val="0019508F"/>
    <w:rsid w:val="0019561C"/>
    <w:rsid w:val="001959CA"/>
    <w:rsid w:val="00195C29"/>
    <w:rsid w:val="00195D61"/>
    <w:rsid w:val="00196924"/>
    <w:rsid w:val="001970AA"/>
    <w:rsid w:val="00197674"/>
    <w:rsid w:val="00197830"/>
    <w:rsid w:val="00197849"/>
    <w:rsid w:val="00197ABB"/>
    <w:rsid w:val="001A00A9"/>
    <w:rsid w:val="001A0262"/>
    <w:rsid w:val="001A03F5"/>
    <w:rsid w:val="001A0409"/>
    <w:rsid w:val="001A0631"/>
    <w:rsid w:val="001A0E85"/>
    <w:rsid w:val="001A0F13"/>
    <w:rsid w:val="001A109C"/>
    <w:rsid w:val="001A1236"/>
    <w:rsid w:val="001A1402"/>
    <w:rsid w:val="001A1486"/>
    <w:rsid w:val="001A1571"/>
    <w:rsid w:val="001A2175"/>
    <w:rsid w:val="001A223D"/>
    <w:rsid w:val="001A37FB"/>
    <w:rsid w:val="001A3824"/>
    <w:rsid w:val="001A43F2"/>
    <w:rsid w:val="001A4430"/>
    <w:rsid w:val="001A45F5"/>
    <w:rsid w:val="001A488F"/>
    <w:rsid w:val="001A4D9F"/>
    <w:rsid w:val="001A54C0"/>
    <w:rsid w:val="001A54D7"/>
    <w:rsid w:val="001A5522"/>
    <w:rsid w:val="001A56B8"/>
    <w:rsid w:val="001A5A6F"/>
    <w:rsid w:val="001A5AFF"/>
    <w:rsid w:val="001A5B01"/>
    <w:rsid w:val="001A690C"/>
    <w:rsid w:val="001A6AB7"/>
    <w:rsid w:val="001A6E7A"/>
    <w:rsid w:val="001A737D"/>
    <w:rsid w:val="001B0281"/>
    <w:rsid w:val="001B02A8"/>
    <w:rsid w:val="001B0F03"/>
    <w:rsid w:val="001B155B"/>
    <w:rsid w:val="001B16F1"/>
    <w:rsid w:val="001B18F4"/>
    <w:rsid w:val="001B22F5"/>
    <w:rsid w:val="001B25E0"/>
    <w:rsid w:val="001B25F2"/>
    <w:rsid w:val="001B2B2B"/>
    <w:rsid w:val="001B2B48"/>
    <w:rsid w:val="001B2BE0"/>
    <w:rsid w:val="001B2CF4"/>
    <w:rsid w:val="001B2D8D"/>
    <w:rsid w:val="001B3BBA"/>
    <w:rsid w:val="001B43B2"/>
    <w:rsid w:val="001B4847"/>
    <w:rsid w:val="001B4A36"/>
    <w:rsid w:val="001B4CF6"/>
    <w:rsid w:val="001B4F3D"/>
    <w:rsid w:val="001B560F"/>
    <w:rsid w:val="001B57E7"/>
    <w:rsid w:val="001B5E9F"/>
    <w:rsid w:val="001B5F8E"/>
    <w:rsid w:val="001B6242"/>
    <w:rsid w:val="001B631B"/>
    <w:rsid w:val="001B72FA"/>
    <w:rsid w:val="001B797D"/>
    <w:rsid w:val="001B7C88"/>
    <w:rsid w:val="001B7F88"/>
    <w:rsid w:val="001C005F"/>
    <w:rsid w:val="001C071A"/>
    <w:rsid w:val="001C081D"/>
    <w:rsid w:val="001C0865"/>
    <w:rsid w:val="001C0B39"/>
    <w:rsid w:val="001C14FE"/>
    <w:rsid w:val="001C1C1E"/>
    <w:rsid w:val="001C1DA4"/>
    <w:rsid w:val="001C25E2"/>
    <w:rsid w:val="001C2705"/>
    <w:rsid w:val="001C2BE7"/>
    <w:rsid w:val="001C3A8F"/>
    <w:rsid w:val="001C3F2E"/>
    <w:rsid w:val="001C3FAF"/>
    <w:rsid w:val="001C4072"/>
    <w:rsid w:val="001C420D"/>
    <w:rsid w:val="001C490B"/>
    <w:rsid w:val="001C4C2F"/>
    <w:rsid w:val="001C4EA9"/>
    <w:rsid w:val="001C565E"/>
    <w:rsid w:val="001C57CA"/>
    <w:rsid w:val="001C5889"/>
    <w:rsid w:val="001C5DC1"/>
    <w:rsid w:val="001C5E90"/>
    <w:rsid w:val="001C6114"/>
    <w:rsid w:val="001C631F"/>
    <w:rsid w:val="001C6582"/>
    <w:rsid w:val="001C6588"/>
    <w:rsid w:val="001C66B2"/>
    <w:rsid w:val="001C6F16"/>
    <w:rsid w:val="001C756B"/>
    <w:rsid w:val="001C7930"/>
    <w:rsid w:val="001C7AEC"/>
    <w:rsid w:val="001C7B6E"/>
    <w:rsid w:val="001C7C89"/>
    <w:rsid w:val="001D057B"/>
    <w:rsid w:val="001D0C6B"/>
    <w:rsid w:val="001D0D6A"/>
    <w:rsid w:val="001D105C"/>
    <w:rsid w:val="001D1266"/>
    <w:rsid w:val="001D14A4"/>
    <w:rsid w:val="001D17BF"/>
    <w:rsid w:val="001D186D"/>
    <w:rsid w:val="001D2A11"/>
    <w:rsid w:val="001D2B45"/>
    <w:rsid w:val="001D2F21"/>
    <w:rsid w:val="001D30F5"/>
    <w:rsid w:val="001D32E4"/>
    <w:rsid w:val="001D3643"/>
    <w:rsid w:val="001D3B72"/>
    <w:rsid w:val="001D3C63"/>
    <w:rsid w:val="001D3EBD"/>
    <w:rsid w:val="001D4E7C"/>
    <w:rsid w:val="001D5021"/>
    <w:rsid w:val="001D57F5"/>
    <w:rsid w:val="001D5F3C"/>
    <w:rsid w:val="001D656F"/>
    <w:rsid w:val="001D71A0"/>
    <w:rsid w:val="001D73F3"/>
    <w:rsid w:val="001D7401"/>
    <w:rsid w:val="001D7609"/>
    <w:rsid w:val="001D7610"/>
    <w:rsid w:val="001D764B"/>
    <w:rsid w:val="001D7DF1"/>
    <w:rsid w:val="001E003C"/>
    <w:rsid w:val="001E05C5"/>
    <w:rsid w:val="001E0640"/>
    <w:rsid w:val="001E066E"/>
    <w:rsid w:val="001E0984"/>
    <w:rsid w:val="001E1491"/>
    <w:rsid w:val="001E18E5"/>
    <w:rsid w:val="001E1F0E"/>
    <w:rsid w:val="001E2063"/>
    <w:rsid w:val="001E2396"/>
    <w:rsid w:val="001E265D"/>
    <w:rsid w:val="001E280A"/>
    <w:rsid w:val="001E2F92"/>
    <w:rsid w:val="001E2F9B"/>
    <w:rsid w:val="001E3207"/>
    <w:rsid w:val="001E3246"/>
    <w:rsid w:val="001E3562"/>
    <w:rsid w:val="001E356F"/>
    <w:rsid w:val="001E39A3"/>
    <w:rsid w:val="001E3A6F"/>
    <w:rsid w:val="001E3AF4"/>
    <w:rsid w:val="001E4DA3"/>
    <w:rsid w:val="001E53A7"/>
    <w:rsid w:val="001E5500"/>
    <w:rsid w:val="001E59CA"/>
    <w:rsid w:val="001E60A6"/>
    <w:rsid w:val="001E61C0"/>
    <w:rsid w:val="001E628F"/>
    <w:rsid w:val="001E6354"/>
    <w:rsid w:val="001E67BB"/>
    <w:rsid w:val="001E6AE7"/>
    <w:rsid w:val="001E6B22"/>
    <w:rsid w:val="001E7095"/>
    <w:rsid w:val="001E7866"/>
    <w:rsid w:val="001E7BF6"/>
    <w:rsid w:val="001F0C69"/>
    <w:rsid w:val="001F1321"/>
    <w:rsid w:val="001F1A4E"/>
    <w:rsid w:val="001F1CA0"/>
    <w:rsid w:val="001F1F52"/>
    <w:rsid w:val="001F20F6"/>
    <w:rsid w:val="001F2A00"/>
    <w:rsid w:val="001F3540"/>
    <w:rsid w:val="001F391D"/>
    <w:rsid w:val="001F3A8C"/>
    <w:rsid w:val="001F411C"/>
    <w:rsid w:val="001F42A0"/>
    <w:rsid w:val="001F430D"/>
    <w:rsid w:val="001F4DA6"/>
    <w:rsid w:val="001F4E30"/>
    <w:rsid w:val="001F57FB"/>
    <w:rsid w:val="001F601F"/>
    <w:rsid w:val="001F6104"/>
    <w:rsid w:val="001F66ED"/>
    <w:rsid w:val="001F681F"/>
    <w:rsid w:val="001F6A8E"/>
    <w:rsid w:val="001F6B48"/>
    <w:rsid w:val="001F6C49"/>
    <w:rsid w:val="001F73BF"/>
    <w:rsid w:val="001F7A7B"/>
    <w:rsid w:val="001F7D2A"/>
    <w:rsid w:val="001F7DC0"/>
    <w:rsid w:val="00200488"/>
    <w:rsid w:val="002008A5"/>
    <w:rsid w:val="00200DF2"/>
    <w:rsid w:val="0020150F"/>
    <w:rsid w:val="00201551"/>
    <w:rsid w:val="00201C2B"/>
    <w:rsid w:val="00201E60"/>
    <w:rsid w:val="00202177"/>
    <w:rsid w:val="002021EE"/>
    <w:rsid w:val="002027A4"/>
    <w:rsid w:val="002029EA"/>
    <w:rsid w:val="0020316F"/>
    <w:rsid w:val="002036C4"/>
    <w:rsid w:val="002037A2"/>
    <w:rsid w:val="00203A27"/>
    <w:rsid w:val="00203A75"/>
    <w:rsid w:val="00203E83"/>
    <w:rsid w:val="00203F0A"/>
    <w:rsid w:val="00203F0F"/>
    <w:rsid w:val="00204288"/>
    <w:rsid w:val="0020452A"/>
    <w:rsid w:val="0020458C"/>
    <w:rsid w:val="0020462E"/>
    <w:rsid w:val="0020477D"/>
    <w:rsid w:val="00204973"/>
    <w:rsid w:val="00204A78"/>
    <w:rsid w:val="00204FE1"/>
    <w:rsid w:val="002052C8"/>
    <w:rsid w:val="002053DD"/>
    <w:rsid w:val="00205951"/>
    <w:rsid w:val="00205A07"/>
    <w:rsid w:val="00206119"/>
    <w:rsid w:val="002061F3"/>
    <w:rsid w:val="00206B0F"/>
    <w:rsid w:val="00206FE6"/>
    <w:rsid w:val="002078F9"/>
    <w:rsid w:val="00207A19"/>
    <w:rsid w:val="00207C6E"/>
    <w:rsid w:val="00207CE7"/>
    <w:rsid w:val="00207F72"/>
    <w:rsid w:val="0021087A"/>
    <w:rsid w:val="00210F2A"/>
    <w:rsid w:val="00211315"/>
    <w:rsid w:val="002121A6"/>
    <w:rsid w:val="002121B6"/>
    <w:rsid w:val="002123EF"/>
    <w:rsid w:val="0021298E"/>
    <w:rsid w:val="00212DA1"/>
    <w:rsid w:val="00212E05"/>
    <w:rsid w:val="00212FED"/>
    <w:rsid w:val="00213021"/>
    <w:rsid w:val="0021313B"/>
    <w:rsid w:val="00213D64"/>
    <w:rsid w:val="00213DEA"/>
    <w:rsid w:val="00213E35"/>
    <w:rsid w:val="00214565"/>
    <w:rsid w:val="00214F47"/>
    <w:rsid w:val="00214F5C"/>
    <w:rsid w:val="0021530B"/>
    <w:rsid w:val="00216193"/>
    <w:rsid w:val="002165D9"/>
    <w:rsid w:val="002169BD"/>
    <w:rsid w:val="00216D9F"/>
    <w:rsid w:val="00216E86"/>
    <w:rsid w:val="00217782"/>
    <w:rsid w:val="002179C0"/>
    <w:rsid w:val="002179FB"/>
    <w:rsid w:val="002206C3"/>
    <w:rsid w:val="002211B7"/>
    <w:rsid w:val="002213E0"/>
    <w:rsid w:val="00221461"/>
    <w:rsid w:val="002217C5"/>
    <w:rsid w:val="00221E50"/>
    <w:rsid w:val="002221B6"/>
    <w:rsid w:val="00222373"/>
    <w:rsid w:val="0022297A"/>
    <w:rsid w:val="002230C7"/>
    <w:rsid w:val="00223615"/>
    <w:rsid w:val="00223DBE"/>
    <w:rsid w:val="00223E1B"/>
    <w:rsid w:val="0022431D"/>
    <w:rsid w:val="00224A78"/>
    <w:rsid w:val="00224C7A"/>
    <w:rsid w:val="002250F7"/>
    <w:rsid w:val="002253DC"/>
    <w:rsid w:val="0022546B"/>
    <w:rsid w:val="002254F3"/>
    <w:rsid w:val="002256BF"/>
    <w:rsid w:val="00225A87"/>
    <w:rsid w:val="00225AE3"/>
    <w:rsid w:val="00225B38"/>
    <w:rsid w:val="00225FAA"/>
    <w:rsid w:val="00226783"/>
    <w:rsid w:val="0022696E"/>
    <w:rsid w:val="00226B24"/>
    <w:rsid w:val="00226C8D"/>
    <w:rsid w:val="00226DFF"/>
    <w:rsid w:val="00227121"/>
    <w:rsid w:val="002273D6"/>
    <w:rsid w:val="002273D8"/>
    <w:rsid w:val="00227C94"/>
    <w:rsid w:val="00227CE3"/>
    <w:rsid w:val="0023011C"/>
    <w:rsid w:val="00230B05"/>
    <w:rsid w:val="002313D2"/>
    <w:rsid w:val="002316C2"/>
    <w:rsid w:val="002317D9"/>
    <w:rsid w:val="00231A10"/>
    <w:rsid w:val="00231F12"/>
    <w:rsid w:val="0023202F"/>
    <w:rsid w:val="00232B76"/>
    <w:rsid w:val="00232BDC"/>
    <w:rsid w:val="00232C00"/>
    <w:rsid w:val="002335D6"/>
    <w:rsid w:val="002336AE"/>
    <w:rsid w:val="00233D6C"/>
    <w:rsid w:val="0023403C"/>
    <w:rsid w:val="00234241"/>
    <w:rsid w:val="002342C4"/>
    <w:rsid w:val="00234CD8"/>
    <w:rsid w:val="0023518B"/>
    <w:rsid w:val="002358A2"/>
    <w:rsid w:val="00235CC3"/>
    <w:rsid w:val="00235E2E"/>
    <w:rsid w:val="00235F71"/>
    <w:rsid w:val="00235FE5"/>
    <w:rsid w:val="00236081"/>
    <w:rsid w:val="0023614D"/>
    <w:rsid w:val="002367E3"/>
    <w:rsid w:val="002369C5"/>
    <w:rsid w:val="00237438"/>
    <w:rsid w:val="00237CCD"/>
    <w:rsid w:val="00237FDD"/>
    <w:rsid w:val="00240620"/>
    <w:rsid w:val="002408E5"/>
    <w:rsid w:val="00240FE4"/>
    <w:rsid w:val="00241350"/>
    <w:rsid w:val="002415A0"/>
    <w:rsid w:val="00241B81"/>
    <w:rsid w:val="00241C34"/>
    <w:rsid w:val="00242083"/>
    <w:rsid w:val="002423F5"/>
    <w:rsid w:val="00242B3A"/>
    <w:rsid w:val="00242D02"/>
    <w:rsid w:val="00243A61"/>
    <w:rsid w:val="00243B56"/>
    <w:rsid w:val="00243E5C"/>
    <w:rsid w:val="00244AC7"/>
    <w:rsid w:val="00244C0B"/>
    <w:rsid w:val="00244D98"/>
    <w:rsid w:val="00245701"/>
    <w:rsid w:val="00245742"/>
    <w:rsid w:val="00245AC1"/>
    <w:rsid w:val="00245AE8"/>
    <w:rsid w:val="00245ED1"/>
    <w:rsid w:val="002461BE"/>
    <w:rsid w:val="0024692B"/>
    <w:rsid w:val="00246BD5"/>
    <w:rsid w:val="00246D98"/>
    <w:rsid w:val="00247022"/>
    <w:rsid w:val="002470A3"/>
    <w:rsid w:val="00247B8F"/>
    <w:rsid w:val="00247C4A"/>
    <w:rsid w:val="0025001F"/>
    <w:rsid w:val="00250F64"/>
    <w:rsid w:val="0025196E"/>
    <w:rsid w:val="00252688"/>
    <w:rsid w:val="00252BAA"/>
    <w:rsid w:val="00252C4E"/>
    <w:rsid w:val="002534FE"/>
    <w:rsid w:val="00253751"/>
    <w:rsid w:val="002537CA"/>
    <w:rsid w:val="002544B6"/>
    <w:rsid w:val="002547BE"/>
    <w:rsid w:val="002549D8"/>
    <w:rsid w:val="00254A4E"/>
    <w:rsid w:val="00254B88"/>
    <w:rsid w:val="002558EB"/>
    <w:rsid w:val="00255E03"/>
    <w:rsid w:val="0025678F"/>
    <w:rsid w:val="002567DF"/>
    <w:rsid w:val="00256FA4"/>
    <w:rsid w:val="0025728F"/>
    <w:rsid w:val="00257D6A"/>
    <w:rsid w:val="00257F57"/>
    <w:rsid w:val="00260749"/>
    <w:rsid w:val="00261A4A"/>
    <w:rsid w:val="00261A60"/>
    <w:rsid w:val="00261B3D"/>
    <w:rsid w:val="002628ED"/>
    <w:rsid w:val="00262936"/>
    <w:rsid w:val="002629B6"/>
    <w:rsid w:val="00262BC7"/>
    <w:rsid w:val="00262C43"/>
    <w:rsid w:val="00263089"/>
    <w:rsid w:val="00263525"/>
    <w:rsid w:val="002638CF"/>
    <w:rsid w:val="002639BC"/>
    <w:rsid w:val="002640C2"/>
    <w:rsid w:val="002642FA"/>
    <w:rsid w:val="002644C3"/>
    <w:rsid w:val="002648D7"/>
    <w:rsid w:val="00264A05"/>
    <w:rsid w:val="00265136"/>
    <w:rsid w:val="002651BE"/>
    <w:rsid w:val="0026523E"/>
    <w:rsid w:val="0026532B"/>
    <w:rsid w:val="00265A17"/>
    <w:rsid w:val="00266787"/>
    <w:rsid w:val="00266A41"/>
    <w:rsid w:val="00266BCB"/>
    <w:rsid w:val="002671F9"/>
    <w:rsid w:val="002677A5"/>
    <w:rsid w:val="00267857"/>
    <w:rsid w:val="00267D53"/>
    <w:rsid w:val="00267E4D"/>
    <w:rsid w:val="0027022D"/>
    <w:rsid w:val="00270482"/>
    <w:rsid w:val="00270539"/>
    <w:rsid w:val="00270884"/>
    <w:rsid w:val="00270BFC"/>
    <w:rsid w:val="00270E78"/>
    <w:rsid w:val="002710E2"/>
    <w:rsid w:val="002712DA"/>
    <w:rsid w:val="002720D4"/>
    <w:rsid w:val="002723A4"/>
    <w:rsid w:val="00272409"/>
    <w:rsid w:val="00272599"/>
    <w:rsid w:val="00272C32"/>
    <w:rsid w:val="002743EC"/>
    <w:rsid w:val="0027453E"/>
    <w:rsid w:val="002746A1"/>
    <w:rsid w:val="00274C28"/>
    <w:rsid w:val="00274C95"/>
    <w:rsid w:val="00275860"/>
    <w:rsid w:val="00275867"/>
    <w:rsid w:val="0027586D"/>
    <w:rsid w:val="00275AA9"/>
    <w:rsid w:val="00275EAD"/>
    <w:rsid w:val="00276250"/>
    <w:rsid w:val="002768AF"/>
    <w:rsid w:val="00276A8C"/>
    <w:rsid w:val="00277397"/>
    <w:rsid w:val="00277545"/>
    <w:rsid w:val="00277C66"/>
    <w:rsid w:val="00277C81"/>
    <w:rsid w:val="00277DBA"/>
    <w:rsid w:val="00277FF8"/>
    <w:rsid w:val="0028016B"/>
    <w:rsid w:val="00280265"/>
    <w:rsid w:val="002802DF"/>
    <w:rsid w:val="002803EB"/>
    <w:rsid w:val="00280552"/>
    <w:rsid w:val="00280B21"/>
    <w:rsid w:val="00280B23"/>
    <w:rsid w:val="00280E8C"/>
    <w:rsid w:val="00280F46"/>
    <w:rsid w:val="002811C4"/>
    <w:rsid w:val="002813D0"/>
    <w:rsid w:val="002820D7"/>
    <w:rsid w:val="00282490"/>
    <w:rsid w:val="00282911"/>
    <w:rsid w:val="00282ED7"/>
    <w:rsid w:val="0028369E"/>
    <w:rsid w:val="00283B5E"/>
    <w:rsid w:val="00283EC4"/>
    <w:rsid w:val="00283FCE"/>
    <w:rsid w:val="00284096"/>
    <w:rsid w:val="0028415A"/>
    <w:rsid w:val="00284473"/>
    <w:rsid w:val="0028449B"/>
    <w:rsid w:val="0028453A"/>
    <w:rsid w:val="002849F1"/>
    <w:rsid w:val="00285168"/>
    <w:rsid w:val="002851D7"/>
    <w:rsid w:val="002852D1"/>
    <w:rsid w:val="00285765"/>
    <w:rsid w:val="0028577E"/>
    <w:rsid w:val="00285BDC"/>
    <w:rsid w:val="00286182"/>
    <w:rsid w:val="0028620C"/>
    <w:rsid w:val="00286261"/>
    <w:rsid w:val="0028638B"/>
    <w:rsid w:val="002863D5"/>
    <w:rsid w:val="00286413"/>
    <w:rsid w:val="002865AA"/>
    <w:rsid w:val="00286A02"/>
    <w:rsid w:val="00286CD7"/>
    <w:rsid w:val="00286DCF"/>
    <w:rsid w:val="00286F7B"/>
    <w:rsid w:val="00287044"/>
    <w:rsid w:val="002872EF"/>
    <w:rsid w:val="00287E29"/>
    <w:rsid w:val="00287E87"/>
    <w:rsid w:val="0029047D"/>
    <w:rsid w:val="0029056D"/>
    <w:rsid w:val="00290D77"/>
    <w:rsid w:val="00290DC6"/>
    <w:rsid w:val="00291274"/>
    <w:rsid w:val="002918EE"/>
    <w:rsid w:val="00291DED"/>
    <w:rsid w:val="00291F2A"/>
    <w:rsid w:val="002921AA"/>
    <w:rsid w:val="002923F9"/>
    <w:rsid w:val="002932E9"/>
    <w:rsid w:val="002937E7"/>
    <w:rsid w:val="0029391A"/>
    <w:rsid w:val="00293A15"/>
    <w:rsid w:val="00293AF4"/>
    <w:rsid w:val="00293F65"/>
    <w:rsid w:val="00293FED"/>
    <w:rsid w:val="00294290"/>
    <w:rsid w:val="002949FC"/>
    <w:rsid w:val="0029515C"/>
    <w:rsid w:val="002957CC"/>
    <w:rsid w:val="002959B2"/>
    <w:rsid w:val="002959BE"/>
    <w:rsid w:val="00295ABB"/>
    <w:rsid w:val="00295B89"/>
    <w:rsid w:val="00295C8D"/>
    <w:rsid w:val="0029651F"/>
    <w:rsid w:val="00296566"/>
    <w:rsid w:val="002965D2"/>
    <w:rsid w:val="0029697D"/>
    <w:rsid w:val="00296FDF"/>
    <w:rsid w:val="0029730F"/>
    <w:rsid w:val="00297484"/>
    <w:rsid w:val="00297C5B"/>
    <w:rsid w:val="00297F9B"/>
    <w:rsid w:val="002A01BC"/>
    <w:rsid w:val="002A071D"/>
    <w:rsid w:val="002A0753"/>
    <w:rsid w:val="002A07A1"/>
    <w:rsid w:val="002A0DA1"/>
    <w:rsid w:val="002A1C73"/>
    <w:rsid w:val="002A1FAE"/>
    <w:rsid w:val="002A211B"/>
    <w:rsid w:val="002A240C"/>
    <w:rsid w:val="002A2758"/>
    <w:rsid w:val="002A305B"/>
    <w:rsid w:val="002A310D"/>
    <w:rsid w:val="002A3639"/>
    <w:rsid w:val="002A43C7"/>
    <w:rsid w:val="002A4AD5"/>
    <w:rsid w:val="002A504A"/>
    <w:rsid w:val="002A5171"/>
    <w:rsid w:val="002A53CD"/>
    <w:rsid w:val="002A5885"/>
    <w:rsid w:val="002A5A2E"/>
    <w:rsid w:val="002A5AEC"/>
    <w:rsid w:val="002A5D64"/>
    <w:rsid w:val="002A6204"/>
    <w:rsid w:val="002A6242"/>
    <w:rsid w:val="002A663B"/>
    <w:rsid w:val="002A6B90"/>
    <w:rsid w:val="002A6BA6"/>
    <w:rsid w:val="002A6BDE"/>
    <w:rsid w:val="002A6CE4"/>
    <w:rsid w:val="002A7021"/>
    <w:rsid w:val="002A77CB"/>
    <w:rsid w:val="002B0ED3"/>
    <w:rsid w:val="002B119E"/>
    <w:rsid w:val="002B12A4"/>
    <w:rsid w:val="002B1787"/>
    <w:rsid w:val="002B1ED2"/>
    <w:rsid w:val="002B206A"/>
    <w:rsid w:val="002B2581"/>
    <w:rsid w:val="002B267D"/>
    <w:rsid w:val="002B2CE2"/>
    <w:rsid w:val="002B343C"/>
    <w:rsid w:val="002B3538"/>
    <w:rsid w:val="002B35A4"/>
    <w:rsid w:val="002B376A"/>
    <w:rsid w:val="002B3D24"/>
    <w:rsid w:val="002B3E73"/>
    <w:rsid w:val="002B3ED1"/>
    <w:rsid w:val="002B425C"/>
    <w:rsid w:val="002B4445"/>
    <w:rsid w:val="002B48A2"/>
    <w:rsid w:val="002B4970"/>
    <w:rsid w:val="002B4A27"/>
    <w:rsid w:val="002B4DF3"/>
    <w:rsid w:val="002B51E1"/>
    <w:rsid w:val="002B5576"/>
    <w:rsid w:val="002B5780"/>
    <w:rsid w:val="002B5A78"/>
    <w:rsid w:val="002B60EA"/>
    <w:rsid w:val="002B6494"/>
    <w:rsid w:val="002B6870"/>
    <w:rsid w:val="002B6883"/>
    <w:rsid w:val="002B6E01"/>
    <w:rsid w:val="002B6FEC"/>
    <w:rsid w:val="002B7634"/>
    <w:rsid w:val="002B78D8"/>
    <w:rsid w:val="002B78F8"/>
    <w:rsid w:val="002B7B5A"/>
    <w:rsid w:val="002B7CF9"/>
    <w:rsid w:val="002B7F8D"/>
    <w:rsid w:val="002C020C"/>
    <w:rsid w:val="002C060D"/>
    <w:rsid w:val="002C0702"/>
    <w:rsid w:val="002C07C9"/>
    <w:rsid w:val="002C0857"/>
    <w:rsid w:val="002C1335"/>
    <w:rsid w:val="002C17FF"/>
    <w:rsid w:val="002C19A1"/>
    <w:rsid w:val="002C2B89"/>
    <w:rsid w:val="002C3005"/>
    <w:rsid w:val="002C315C"/>
    <w:rsid w:val="002C3525"/>
    <w:rsid w:val="002C37FD"/>
    <w:rsid w:val="002C3DD1"/>
    <w:rsid w:val="002C4025"/>
    <w:rsid w:val="002C40E4"/>
    <w:rsid w:val="002C46FC"/>
    <w:rsid w:val="002C4810"/>
    <w:rsid w:val="002C5448"/>
    <w:rsid w:val="002C558E"/>
    <w:rsid w:val="002C55E2"/>
    <w:rsid w:val="002C5922"/>
    <w:rsid w:val="002C59E1"/>
    <w:rsid w:val="002C5BAE"/>
    <w:rsid w:val="002C5D2C"/>
    <w:rsid w:val="002C5F36"/>
    <w:rsid w:val="002C603A"/>
    <w:rsid w:val="002C619E"/>
    <w:rsid w:val="002C6F24"/>
    <w:rsid w:val="002C6FE6"/>
    <w:rsid w:val="002C7E76"/>
    <w:rsid w:val="002C7EBD"/>
    <w:rsid w:val="002D00B0"/>
    <w:rsid w:val="002D0364"/>
    <w:rsid w:val="002D05BB"/>
    <w:rsid w:val="002D0B8E"/>
    <w:rsid w:val="002D0D45"/>
    <w:rsid w:val="002D0D75"/>
    <w:rsid w:val="002D0D76"/>
    <w:rsid w:val="002D0F01"/>
    <w:rsid w:val="002D14D0"/>
    <w:rsid w:val="002D1609"/>
    <w:rsid w:val="002D1E98"/>
    <w:rsid w:val="002D37D0"/>
    <w:rsid w:val="002D3FB9"/>
    <w:rsid w:val="002D3FD8"/>
    <w:rsid w:val="002D42F1"/>
    <w:rsid w:val="002D4D63"/>
    <w:rsid w:val="002D4F13"/>
    <w:rsid w:val="002D53FA"/>
    <w:rsid w:val="002D56DB"/>
    <w:rsid w:val="002D5982"/>
    <w:rsid w:val="002D5AC4"/>
    <w:rsid w:val="002D5E8B"/>
    <w:rsid w:val="002D6108"/>
    <w:rsid w:val="002D624A"/>
    <w:rsid w:val="002D6460"/>
    <w:rsid w:val="002D651F"/>
    <w:rsid w:val="002D66B4"/>
    <w:rsid w:val="002D6AE6"/>
    <w:rsid w:val="002D6C4C"/>
    <w:rsid w:val="002D6D06"/>
    <w:rsid w:val="002D75DF"/>
    <w:rsid w:val="002E0071"/>
    <w:rsid w:val="002E0B56"/>
    <w:rsid w:val="002E0E39"/>
    <w:rsid w:val="002E13AD"/>
    <w:rsid w:val="002E13D6"/>
    <w:rsid w:val="002E1439"/>
    <w:rsid w:val="002E1564"/>
    <w:rsid w:val="002E16DD"/>
    <w:rsid w:val="002E1AAE"/>
    <w:rsid w:val="002E1EA1"/>
    <w:rsid w:val="002E24C1"/>
    <w:rsid w:val="002E2DD6"/>
    <w:rsid w:val="002E3144"/>
    <w:rsid w:val="002E3B87"/>
    <w:rsid w:val="002E3C15"/>
    <w:rsid w:val="002E4343"/>
    <w:rsid w:val="002E4408"/>
    <w:rsid w:val="002E47CC"/>
    <w:rsid w:val="002E4F24"/>
    <w:rsid w:val="002E566C"/>
    <w:rsid w:val="002E596F"/>
    <w:rsid w:val="002E5BCC"/>
    <w:rsid w:val="002E6052"/>
    <w:rsid w:val="002E61AC"/>
    <w:rsid w:val="002E6D4A"/>
    <w:rsid w:val="002E6DED"/>
    <w:rsid w:val="002E7155"/>
    <w:rsid w:val="002E75EC"/>
    <w:rsid w:val="002E7784"/>
    <w:rsid w:val="002F0138"/>
    <w:rsid w:val="002F0212"/>
    <w:rsid w:val="002F0755"/>
    <w:rsid w:val="002F07BA"/>
    <w:rsid w:val="002F088B"/>
    <w:rsid w:val="002F0F3A"/>
    <w:rsid w:val="002F115B"/>
    <w:rsid w:val="002F176A"/>
    <w:rsid w:val="002F1C97"/>
    <w:rsid w:val="002F1E14"/>
    <w:rsid w:val="002F2666"/>
    <w:rsid w:val="002F27A8"/>
    <w:rsid w:val="002F2BC1"/>
    <w:rsid w:val="002F32E6"/>
    <w:rsid w:val="002F37A7"/>
    <w:rsid w:val="002F3A15"/>
    <w:rsid w:val="002F3ED4"/>
    <w:rsid w:val="002F4E12"/>
    <w:rsid w:val="002F511C"/>
    <w:rsid w:val="002F5CFC"/>
    <w:rsid w:val="002F5D0D"/>
    <w:rsid w:val="002F65C6"/>
    <w:rsid w:val="002F65F8"/>
    <w:rsid w:val="002F6621"/>
    <w:rsid w:val="002F6732"/>
    <w:rsid w:val="002F68B9"/>
    <w:rsid w:val="002F6D8A"/>
    <w:rsid w:val="002F7A71"/>
    <w:rsid w:val="002F7A87"/>
    <w:rsid w:val="002F7C4E"/>
    <w:rsid w:val="002F7CBB"/>
    <w:rsid w:val="002F7DB1"/>
    <w:rsid w:val="002F7F68"/>
    <w:rsid w:val="0030079A"/>
    <w:rsid w:val="003008CE"/>
    <w:rsid w:val="0030103F"/>
    <w:rsid w:val="003010A5"/>
    <w:rsid w:val="00301136"/>
    <w:rsid w:val="003011AC"/>
    <w:rsid w:val="0030160D"/>
    <w:rsid w:val="0030382C"/>
    <w:rsid w:val="00303B21"/>
    <w:rsid w:val="00303CC8"/>
    <w:rsid w:val="00304169"/>
    <w:rsid w:val="003041F4"/>
    <w:rsid w:val="00304264"/>
    <w:rsid w:val="003045B0"/>
    <w:rsid w:val="003050AA"/>
    <w:rsid w:val="00305124"/>
    <w:rsid w:val="00305D17"/>
    <w:rsid w:val="00305E40"/>
    <w:rsid w:val="003063C1"/>
    <w:rsid w:val="0030657E"/>
    <w:rsid w:val="003065D5"/>
    <w:rsid w:val="00306800"/>
    <w:rsid w:val="003069BD"/>
    <w:rsid w:val="00306B9E"/>
    <w:rsid w:val="00306BC7"/>
    <w:rsid w:val="00306E97"/>
    <w:rsid w:val="0030720F"/>
    <w:rsid w:val="00307C73"/>
    <w:rsid w:val="00307EA1"/>
    <w:rsid w:val="00310090"/>
    <w:rsid w:val="00310505"/>
    <w:rsid w:val="00310A7B"/>
    <w:rsid w:val="00310A9D"/>
    <w:rsid w:val="00310ED0"/>
    <w:rsid w:val="003122A3"/>
    <w:rsid w:val="0031289A"/>
    <w:rsid w:val="00312AD4"/>
    <w:rsid w:val="00312DD2"/>
    <w:rsid w:val="00312E6B"/>
    <w:rsid w:val="003138DA"/>
    <w:rsid w:val="003148BB"/>
    <w:rsid w:val="00315203"/>
    <w:rsid w:val="00315D19"/>
    <w:rsid w:val="00315E9E"/>
    <w:rsid w:val="00315F70"/>
    <w:rsid w:val="0031664F"/>
    <w:rsid w:val="0031691D"/>
    <w:rsid w:val="00316AA8"/>
    <w:rsid w:val="003200C1"/>
    <w:rsid w:val="0032077F"/>
    <w:rsid w:val="003213FE"/>
    <w:rsid w:val="00321458"/>
    <w:rsid w:val="0032148F"/>
    <w:rsid w:val="00321A0D"/>
    <w:rsid w:val="00321AAB"/>
    <w:rsid w:val="00321C63"/>
    <w:rsid w:val="003221ED"/>
    <w:rsid w:val="00322C0A"/>
    <w:rsid w:val="00323162"/>
    <w:rsid w:val="00323AB9"/>
    <w:rsid w:val="00323DF9"/>
    <w:rsid w:val="003240FF"/>
    <w:rsid w:val="00324A81"/>
    <w:rsid w:val="0032521A"/>
    <w:rsid w:val="0032548A"/>
    <w:rsid w:val="00325681"/>
    <w:rsid w:val="0032636C"/>
    <w:rsid w:val="003268DC"/>
    <w:rsid w:val="00326D83"/>
    <w:rsid w:val="00326EBD"/>
    <w:rsid w:val="003279E7"/>
    <w:rsid w:val="00327B68"/>
    <w:rsid w:val="00327E22"/>
    <w:rsid w:val="003303A9"/>
    <w:rsid w:val="00331016"/>
    <w:rsid w:val="0033113A"/>
    <w:rsid w:val="00331994"/>
    <w:rsid w:val="00331DD9"/>
    <w:rsid w:val="00332358"/>
    <w:rsid w:val="0033286C"/>
    <w:rsid w:val="00332DF5"/>
    <w:rsid w:val="00333F0B"/>
    <w:rsid w:val="00333F9B"/>
    <w:rsid w:val="003342CC"/>
    <w:rsid w:val="0033451B"/>
    <w:rsid w:val="00334644"/>
    <w:rsid w:val="0033495C"/>
    <w:rsid w:val="00334EB9"/>
    <w:rsid w:val="00335794"/>
    <w:rsid w:val="00335864"/>
    <w:rsid w:val="003359AC"/>
    <w:rsid w:val="00335C7A"/>
    <w:rsid w:val="00335E42"/>
    <w:rsid w:val="0033611B"/>
    <w:rsid w:val="003362DF"/>
    <w:rsid w:val="003364F2"/>
    <w:rsid w:val="00336913"/>
    <w:rsid w:val="00336A36"/>
    <w:rsid w:val="00336EC5"/>
    <w:rsid w:val="00337005"/>
    <w:rsid w:val="003373D9"/>
    <w:rsid w:val="003379DC"/>
    <w:rsid w:val="00337A9A"/>
    <w:rsid w:val="00337F22"/>
    <w:rsid w:val="003402B4"/>
    <w:rsid w:val="00340AED"/>
    <w:rsid w:val="00340CE6"/>
    <w:rsid w:val="0034119F"/>
    <w:rsid w:val="003413EB"/>
    <w:rsid w:val="00341E85"/>
    <w:rsid w:val="00342E81"/>
    <w:rsid w:val="00343040"/>
    <w:rsid w:val="0034320D"/>
    <w:rsid w:val="00343BD5"/>
    <w:rsid w:val="00343C54"/>
    <w:rsid w:val="00343CCC"/>
    <w:rsid w:val="00344046"/>
    <w:rsid w:val="0034447F"/>
    <w:rsid w:val="003453A4"/>
    <w:rsid w:val="0034550E"/>
    <w:rsid w:val="00345E3F"/>
    <w:rsid w:val="00345F49"/>
    <w:rsid w:val="003460C0"/>
    <w:rsid w:val="00346389"/>
    <w:rsid w:val="00346466"/>
    <w:rsid w:val="003467E2"/>
    <w:rsid w:val="00346DD4"/>
    <w:rsid w:val="00346E89"/>
    <w:rsid w:val="003474D2"/>
    <w:rsid w:val="003476E1"/>
    <w:rsid w:val="00347D1A"/>
    <w:rsid w:val="00347E11"/>
    <w:rsid w:val="00347ECA"/>
    <w:rsid w:val="003504A4"/>
    <w:rsid w:val="00350C28"/>
    <w:rsid w:val="00351B80"/>
    <w:rsid w:val="00351EF0"/>
    <w:rsid w:val="003523C7"/>
    <w:rsid w:val="00352AC4"/>
    <w:rsid w:val="00352BE8"/>
    <w:rsid w:val="0035331D"/>
    <w:rsid w:val="003534C9"/>
    <w:rsid w:val="00353AF8"/>
    <w:rsid w:val="00353BB0"/>
    <w:rsid w:val="00353BE9"/>
    <w:rsid w:val="00354688"/>
    <w:rsid w:val="003551CE"/>
    <w:rsid w:val="0035601C"/>
    <w:rsid w:val="00356448"/>
    <w:rsid w:val="00356A50"/>
    <w:rsid w:val="00356A5C"/>
    <w:rsid w:val="00356AB2"/>
    <w:rsid w:val="003571FD"/>
    <w:rsid w:val="003572FB"/>
    <w:rsid w:val="003574F7"/>
    <w:rsid w:val="003577A3"/>
    <w:rsid w:val="0035788F"/>
    <w:rsid w:val="0035791D"/>
    <w:rsid w:val="00357EA8"/>
    <w:rsid w:val="00357F60"/>
    <w:rsid w:val="00360571"/>
    <w:rsid w:val="003605C9"/>
    <w:rsid w:val="00360707"/>
    <w:rsid w:val="00360B17"/>
    <w:rsid w:val="00360BF0"/>
    <w:rsid w:val="00360D31"/>
    <w:rsid w:val="003616EB"/>
    <w:rsid w:val="003617BC"/>
    <w:rsid w:val="00361C6F"/>
    <w:rsid w:val="00362267"/>
    <w:rsid w:val="003623E9"/>
    <w:rsid w:val="00362787"/>
    <w:rsid w:val="00362B5B"/>
    <w:rsid w:val="00362F6E"/>
    <w:rsid w:val="00362FA7"/>
    <w:rsid w:val="003635A0"/>
    <w:rsid w:val="00363ACC"/>
    <w:rsid w:val="00364D52"/>
    <w:rsid w:val="00366A36"/>
    <w:rsid w:val="00366F06"/>
    <w:rsid w:val="0036747D"/>
    <w:rsid w:val="0036774D"/>
    <w:rsid w:val="003677BA"/>
    <w:rsid w:val="00367A4A"/>
    <w:rsid w:val="00367DA6"/>
    <w:rsid w:val="00370008"/>
    <w:rsid w:val="00370A4A"/>
    <w:rsid w:val="00370D69"/>
    <w:rsid w:val="00370FE0"/>
    <w:rsid w:val="00371CA0"/>
    <w:rsid w:val="00371FE2"/>
    <w:rsid w:val="00373423"/>
    <w:rsid w:val="00373D28"/>
    <w:rsid w:val="00373EBB"/>
    <w:rsid w:val="003743E9"/>
    <w:rsid w:val="0037452C"/>
    <w:rsid w:val="00374CBD"/>
    <w:rsid w:val="00376F2A"/>
    <w:rsid w:val="00376FE4"/>
    <w:rsid w:val="00377FA3"/>
    <w:rsid w:val="0038017D"/>
    <w:rsid w:val="00380547"/>
    <w:rsid w:val="0038142F"/>
    <w:rsid w:val="00381A7D"/>
    <w:rsid w:val="0038253E"/>
    <w:rsid w:val="0038257D"/>
    <w:rsid w:val="003826F8"/>
    <w:rsid w:val="003829C7"/>
    <w:rsid w:val="00382DB4"/>
    <w:rsid w:val="00382FEF"/>
    <w:rsid w:val="003830E0"/>
    <w:rsid w:val="003839BA"/>
    <w:rsid w:val="00383D1A"/>
    <w:rsid w:val="003847E9"/>
    <w:rsid w:val="00384AB3"/>
    <w:rsid w:val="00384ABD"/>
    <w:rsid w:val="003852EC"/>
    <w:rsid w:val="00385731"/>
    <w:rsid w:val="00385BEC"/>
    <w:rsid w:val="003860F5"/>
    <w:rsid w:val="003869EC"/>
    <w:rsid w:val="00386AA2"/>
    <w:rsid w:val="00386D5B"/>
    <w:rsid w:val="003870D0"/>
    <w:rsid w:val="003875F0"/>
    <w:rsid w:val="00387706"/>
    <w:rsid w:val="00387846"/>
    <w:rsid w:val="00387939"/>
    <w:rsid w:val="00387B07"/>
    <w:rsid w:val="00387CDC"/>
    <w:rsid w:val="00387CF9"/>
    <w:rsid w:val="0039013B"/>
    <w:rsid w:val="00390547"/>
    <w:rsid w:val="0039149A"/>
    <w:rsid w:val="00391636"/>
    <w:rsid w:val="00391D64"/>
    <w:rsid w:val="0039209B"/>
    <w:rsid w:val="003920C3"/>
    <w:rsid w:val="00392BE4"/>
    <w:rsid w:val="00392C96"/>
    <w:rsid w:val="00392FDE"/>
    <w:rsid w:val="0039399B"/>
    <w:rsid w:val="00393BA4"/>
    <w:rsid w:val="00393D0D"/>
    <w:rsid w:val="00393D5D"/>
    <w:rsid w:val="003943C5"/>
    <w:rsid w:val="003945FC"/>
    <w:rsid w:val="003947BA"/>
    <w:rsid w:val="00394845"/>
    <w:rsid w:val="00394E88"/>
    <w:rsid w:val="00394F09"/>
    <w:rsid w:val="003952DF"/>
    <w:rsid w:val="003955A9"/>
    <w:rsid w:val="003957E5"/>
    <w:rsid w:val="003959A3"/>
    <w:rsid w:val="00395AAA"/>
    <w:rsid w:val="00395B71"/>
    <w:rsid w:val="00395E97"/>
    <w:rsid w:val="003966D1"/>
    <w:rsid w:val="00396F1E"/>
    <w:rsid w:val="00396F65"/>
    <w:rsid w:val="00397287"/>
    <w:rsid w:val="0039794A"/>
    <w:rsid w:val="00397EAD"/>
    <w:rsid w:val="003A000F"/>
    <w:rsid w:val="003A00E4"/>
    <w:rsid w:val="003A01D7"/>
    <w:rsid w:val="003A08F5"/>
    <w:rsid w:val="003A1024"/>
    <w:rsid w:val="003A1D24"/>
    <w:rsid w:val="003A1D2F"/>
    <w:rsid w:val="003A274A"/>
    <w:rsid w:val="003A2BB0"/>
    <w:rsid w:val="003A2DC9"/>
    <w:rsid w:val="003A2ECE"/>
    <w:rsid w:val="003A32D5"/>
    <w:rsid w:val="003A3602"/>
    <w:rsid w:val="003A3996"/>
    <w:rsid w:val="003A4BB8"/>
    <w:rsid w:val="003A4F49"/>
    <w:rsid w:val="003A5A23"/>
    <w:rsid w:val="003A5DB4"/>
    <w:rsid w:val="003A60D8"/>
    <w:rsid w:val="003A68A9"/>
    <w:rsid w:val="003A693F"/>
    <w:rsid w:val="003A6A75"/>
    <w:rsid w:val="003A6CA3"/>
    <w:rsid w:val="003A7711"/>
    <w:rsid w:val="003A7913"/>
    <w:rsid w:val="003A7B40"/>
    <w:rsid w:val="003A7C6C"/>
    <w:rsid w:val="003A7E02"/>
    <w:rsid w:val="003B00C9"/>
    <w:rsid w:val="003B01D1"/>
    <w:rsid w:val="003B057D"/>
    <w:rsid w:val="003B06AE"/>
    <w:rsid w:val="003B07E3"/>
    <w:rsid w:val="003B0B6F"/>
    <w:rsid w:val="003B0D15"/>
    <w:rsid w:val="003B0E6A"/>
    <w:rsid w:val="003B1663"/>
    <w:rsid w:val="003B16F3"/>
    <w:rsid w:val="003B2920"/>
    <w:rsid w:val="003B2FED"/>
    <w:rsid w:val="003B31E5"/>
    <w:rsid w:val="003B353C"/>
    <w:rsid w:val="003B36E0"/>
    <w:rsid w:val="003B4143"/>
    <w:rsid w:val="003B44C2"/>
    <w:rsid w:val="003B468F"/>
    <w:rsid w:val="003B4BC5"/>
    <w:rsid w:val="003B4DE4"/>
    <w:rsid w:val="003B5181"/>
    <w:rsid w:val="003B5398"/>
    <w:rsid w:val="003B5BA7"/>
    <w:rsid w:val="003B5FBF"/>
    <w:rsid w:val="003B6107"/>
    <w:rsid w:val="003B6534"/>
    <w:rsid w:val="003B6BD2"/>
    <w:rsid w:val="003B6F8C"/>
    <w:rsid w:val="003B7361"/>
    <w:rsid w:val="003B7A22"/>
    <w:rsid w:val="003C06F0"/>
    <w:rsid w:val="003C110B"/>
    <w:rsid w:val="003C11D2"/>
    <w:rsid w:val="003C1632"/>
    <w:rsid w:val="003C1715"/>
    <w:rsid w:val="003C244D"/>
    <w:rsid w:val="003C261D"/>
    <w:rsid w:val="003C2C50"/>
    <w:rsid w:val="003C31EF"/>
    <w:rsid w:val="003C39F2"/>
    <w:rsid w:val="003C3B66"/>
    <w:rsid w:val="003C3D98"/>
    <w:rsid w:val="003C3FED"/>
    <w:rsid w:val="003C4724"/>
    <w:rsid w:val="003C4730"/>
    <w:rsid w:val="003C4824"/>
    <w:rsid w:val="003C49ED"/>
    <w:rsid w:val="003C5176"/>
    <w:rsid w:val="003C5309"/>
    <w:rsid w:val="003C53CF"/>
    <w:rsid w:val="003C6685"/>
    <w:rsid w:val="003C69F1"/>
    <w:rsid w:val="003C6AE8"/>
    <w:rsid w:val="003C6E07"/>
    <w:rsid w:val="003C7554"/>
    <w:rsid w:val="003C7991"/>
    <w:rsid w:val="003C7A4F"/>
    <w:rsid w:val="003C7F9B"/>
    <w:rsid w:val="003D0555"/>
    <w:rsid w:val="003D0789"/>
    <w:rsid w:val="003D0B99"/>
    <w:rsid w:val="003D1B14"/>
    <w:rsid w:val="003D1D75"/>
    <w:rsid w:val="003D1EC9"/>
    <w:rsid w:val="003D1F06"/>
    <w:rsid w:val="003D274E"/>
    <w:rsid w:val="003D2760"/>
    <w:rsid w:val="003D2818"/>
    <w:rsid w:val="003D2E73"/>
    <w:rsid w:val="003D30AD"/>
    <w:rsid w:val="003D35CD"/>
    <w:rsid w:val="003D3679"/>
    <w:rsid w:val="003D4458"/>
    <w:rsid w:val="003D4EA5"/>
    <w:rsid w:val="003D579B"/>
    <w:rsid w:val="003D59EB"/>
    <w:rsid w:val="003D68DB"/>
    <w:rsid w:val="003D69AA"/>
    <w:rsid w:val="003D6BB1"/>
    <w:rsid w:val="003D6F1D"/>
    <w:rsid w:val="003D6F82"/>
    <w:rsid w:val="003D75AB"/>
    <w:rsid w:val="003D7D29"/>
    <w:rsid w:val="003E03E0"/>
    <w:rsid w:val="003E0427"/>
    <w:rsid w:val="003E0AE0"/>
    <w:rsid w:val="003E163F"/>
    <w:rsid w:val="003E16C1"/>
    <w:rsid w:val="003E176D"/>
    <w:rsid w:val="003E1B59"/>
    <w:rsid w:val="003E1CBA"/>
    <w:rsid w:val="003E2308"/>
    <w:rsid w:val="003E286E"/>
    <w:rsid w:val="003E29BD"/>
    <w:rsid w:val="003E2D5B"/>
    <w:rsid w:val="003E30A1"/>
    <w:rsid w:val="003E3888"/>
    <w:rsid w:val="003E41C2"/>
    <w:rsid w:val="003E4615"/>
    <w:rsid w:val="003E5BF3"/>
    <w:rsid w:val="003E5C3B"/>
    <w:rsid w:val="003E617A"/>
    <w:rsid w:val="003E68DC"/>
    <w:rsid w:val="003E69EC"/>
    <w:rsid w:val="003E6C91"/>
    <w:rsid w:val="003E6D4C"/>
    <w:rsid w:val="003E707A"/>
    <w:rsid w:val="003E71E4"/>
    <w:rsid w:val="003E76CE"/>
    <w:rsid w:val="003F0260"/>
    <w:rsid w:val="003F1907"/>
    <w:rsid w:val="003F1DD9"/>
    <w:rsid w:val="003F2811"/>
    <w:rsid w:val="003F2C47"/>
    <w:rsid w:val="003F304B"/>
    <w:rsid w:val="003F396A"/>
    <w:rsid w:val="003F467C"/>
    <w:rsid w:val="003F5682"/>
    <w:rsid w:val="003F5756"/>
    <w:rsid w:val="003F575A"/>
    <w:rsid w:val="003F5975"/>
    <w:rsid w:val="003F5C26"/>
    <w:rsid w:val="003F5D04"/>
    <w:rsid w:val="003F613C"/>
    <w:rsid w:val="003F70DC"/>
    <w:rsid w:val="003F77ED"/>
    <w:rsid w:val="003F7D73"/>
    <w:rsid w:val="003F7DE3"/>
    <w:rsid w:val="004001B9"/>
    <w:rsid w:val="004003FE"/>
    <w:rsid w:val="00400779"/>
    <w:rsid w:val="00400781"/>
    <w:rsid w:val="004009C2"/>
    <w:rsid w:val="00400A53"/>
    <w:rsid w:val="00400B92"/>
    <w:rsid w:val="00400CE3"/>
    <w:rsid w:val="00400E02"/>
    <w:rsid w:val="0040158A"/>
    <w:rsid w:val="004017D8"/>
    <w:rsid w:val="00401BAA"/>
    <w:rsid w:val="00401CA4"/>
    <w:rsid w:val="0040221E"/>
    <w:rsid w:val="00402223"/>
    <w:rsid w:val="00402355"/>
    <w:rsid w:val="00402581"/>
    <w:rsid w:val="00402A2D"/>
    <w:rsid w:val="00402E58"/>
    <w:rsid w:val="00403053"/>
    <w:rsid w:val="00403169"/>
    <w:rsid w:val="00403E30"/>
    <w:rsid w:val="004040F9"/>
    <w:rsid w:val="004041C1"/>
    <w:rsid w:val="0040487B"/>
    <w:rsid w:val="004048AA"/>
    <w:rsid w:val="00404B9E"/>
    <w:rsid w:val="00404FEB"/>
    <w:rsid w:val="004051EE"/>
    <w:rsid w:val="00405626"/>
    <w:rsid w:val="00405F65"/>
    <w:rsid w:val="00406358"/>
    <w:rsid w:val="00406F7E"/>
    <w:rsid w:val="004075F5"/>
    <w:rsid w:val="00407652"/>
    <w:rsid w:val="00407699"/>
    <w:rsid w:val="004102F4"/>
    <w:rsid w:val="00410898"/>
    <w:rsid w:val="004108FF"/>
    <w:rsid w:val="00410B9C"/>
    <w:rsid w:val="00410C59"/>
    <w:rsid w:val="00411029"/>
    <w:rsid w:val="004110A0"/>
    <w:rsid w:val="00411709"/>
    <w:rsid w:val="004131B6"/>
    <w:rsid w:val="00413391"/>
    <w:rsid w:val="004134F0"/>
    <w:rsid w:val="00413829"/>
    <w:rsid w:val="00413A34"/>
    <w:rsid w:val="00413B48"/>
    <w:rsid w:val="00413D3D"/>
    <w:rsid w:val="00413E01"/>
    <w:rsid w:val="0041476E"/>
    <w:rsid w:val="00414A70"/>
    <w:rsid w:val="00414E1E"/>
    <w:rsid w:val="00415936"/>
    <w:rsid w:val="00415B2A"/>
    <w:rsid w:val="00415DDE"/>
    <w:rsid w:val="004162DD"/>
    <w:rsid w:val="00416586"/>
    <w:rsid w:val="00416DB5"/>
    <w:rsid w:val="00420804"/>
    <w:rsid w:val="00420F1E"/>
    <w:rsid w:val="004212A3"/>
    <w:rsid w:val="004212C9"/>
    <w:rsid w:val="00421495"/>
    <w:rsid w:val="00421930"/>
    <w:rsid w:val="00421949"/>
    <w:rsid w:val="00421CD0"/>
    <w:rsid w:val="00421E1E"/>
    <w:rsid w:val="00422148"/>
    <w:rsid w:val="00422574"/>
    <w:rsid w:val="00422634"/>
    <w:rsid w:val="004228F7"/>
    <w:rsid w:val="00422E67"/>
    <w:rsid w:val="004235D2"/>
    <w:rsid w:val="004239E8"/>
    <w:rsid w:val="00424974"/>
    <w:rsid w:val="0042514A"/>
    <w:rsid w:val="0042552E"/>
    <w:rsid w:val="00425745"/>
    <w:rsid w:val="00425CE3"/>
    <w:rsid w:val="00425D2C"/>
    <w:rsid w:val="00425F59"/>
    <w:rsid w:val="00426099"/>
    <w:rsid w:val="00426E11"/>
    <w:rsid w:val="004273AC"/>
    <w:rsid w:val="00427555"/>
    <w:rsid w:val="00427C14"/>
    <w:rsid w:val="00430D47"/>
    <w:rsid w:val="00430F58"/>
    <w:rsid w:val="00431118"/>
    <w:rsid w:val="00431160"/>
    <w:rsid w:val="00431310"/>
    <w:rsid w:val="00431532"/>
    <w:rsid w:val="0043162B"/>
    <w:rsid w:val="004318BD"/>
    <w:rsid w:val="00431AE2"/>
    <w:rsid w:val="00432502"/>
    <w:rsid w:val="00432986"/>
    <w:rsid w:val="00432C24"/>
    <w:rsid w:val="00432CBB"/>
    <w:rsid w:val="00432DB6"/>
    <w:rsid w:val="00432E2F"/>
    <w:rsid w:val="00433F37"/>
    <w:rsid w:val="0043402A"/>
    <w:rsid w:val="004340F3"/>
    <w:rsid w:val="00435150"/>
    <w:rsid w:val="004353B2"/>
    <w:rsid w:val="004353C0"/>
    <w:rsid w:val="00435BF0"/>
    <w:rsid w:val="00436198"/>
    <w:rsid w:val="00436336"/>
    <w:rsid w:val="00436B7E"/>
    <w:rsid w:val="00437285"/>
    <w:rsid w:val="004372DD"/>
    <w:rsid w:val="004372EA"/>
    <w:rsid w:val="004373BE"/>
    <w:rsid w:val="0043753B"/>
    <w:rsid w:val="00437BD4"/>
    <w:rsid w:val="00437CC6"/>
    <w:rsid w:val="0044020B"/>
    <w:rsid w:val="00440261"/>
    <w:rsid w:val="0044050D"/>
    <w:rsid w:val="00440931"/>
    <w:rsid w:val="00440CD1"/>
    <w:rsid w:val="00441474"/>
    <w:rsid w:val="00441FE2"/>
    <w:rsid w:val="004420A6"/>
    <w:rsid w:val="004423C1"/>
    <w:rsid w:val="004427C7"/>
    <w:rsid w:val="00443050"/>
    <w:rsid w:val="00443A89"/>
    <w:rsid w:val="00443B52"/>
    <w:rsid w:val="00443D8F"/>
    <w:rsid w:val="00443DD7"/>
    <w:rsid w:val="00444251"/>
    <w:rsid w:val="00444348"/>
    <w:rsid w:val="00445015"/>
    <w:rsid w:val="00445597"/>
    <w:rsid w:val="0044563D"/>
    <w:rsid w:val="004456A7"/>
    <w:rsid w:val="004456EF"/>
    <w:rsid w:val="00445A3D"/>
    <w:rsid w:val="0044609D"/>
    <w:rsid w:val="0044680C"/>
    <w:rsid w:val="004469E2"/>
    <w:rsid w:val="00446A40"/>
    <w:rsid w:val="00446CB5"/>
    <w:rsid w:val="0044726D"/>
    <w:rsid w:val="00447682"/>
    <w:rsid w:val="004476D2"/>
    <w:rsid w:val="00447C31"/>
    <w:rsid w:val="00447DC6"/>
    <w:rsid w:val="00447E5C"/>
    <w:rsid w:val="0045018E"/>
    <w:rsid w:val="004505EE"/>
    <w:rsid w:val="00450E14"/>
    <w:rsid w:val="00450FF3"/>
    <w:rsid w:val="0045119B"/>
    <w:rsid w:val="004514EA"/>
    <w:rsid w:val="00451566"/>
    <w:rsid w:val="004516E8"/>
    <w:rsid w:val="004519B4"/>
    <w:rsid w:val="00451E6A"/>
    <w:rsid w:val="004522BD"/>
    <w:rsid w:val="00452974"/>
    <w:rsid w:val="00452E49"/>
    <w:rsid w:val="00452E76"/>
    <w:rsid w:val="00452F1C"/>
    <w:rsid w:val="00453205"/>
    <w:rsid w:val="00453647"/>
    <w:rsid w:val="0045375B"/>
    <w:rsid w:val="004538E3"/>
    <w:rsid w:val="00453E05"/>
    <w:rsid w:val="004541BB"/>
    <w:rsid w:val="0045438F"/>
    <w:rsid w:val="00454B3C"/>
    <w:rsid w:val="00454B47"/>
    <w:rsid w:val="00456189"/>
    <w:rsid w:val="0045622B"/>
    <w:rsid w:val="004562C4"/>
    <w:rsid w:val="00456DB6"/>
    <w:rsid w:val="00456F12"/>
    <w:rsid w:val="004578C8"/>
    <w:rsid w:val="00457C88"/>
    <w:rsid w:val="00457DCB"/>
    <w:rsid w:val="00457DCF"/>
    <w:rsid w:val="00460951"/>
    <w:rsid w:val="00461864"/>
    <w:rsid w:val="00461B26"/>
    <w:rsid w:val="00461CC7"/>
    <w:rsid w:val="00461D81"/>
    <w:rsid w:val="004623C2"/>
    <w:rsid w:val="004626DE"/>
    <w:rsid w:val="004627E7"/>
    <w:rsid w:val="0046287C"/>
    <w:rsid w:val="004628F5"/>
    <w:rsid w:val="00462ACD"/>
    <w:rsid w:val="00463088"/>
    <w:rsid w:val="00463A97"/>
    <w:rsid w:val="00463CD9"/>
    <w:rsid w:val="00463E97"/>
    <w:rsid w:val="00464049"/>
    <w:rsid w:val="00464514"/>
    <w:rsid w:val="00464596"/>
    <w:rsid w:val="004651B6"/>
    <w:rsid w:val="004662CC"/>
    <w:rsid w:val="004662F8"/>
    <w:rsid w:val="00466379"/>
    <w:rsid w:val="00466719"/>
    <w:rsid w:val="0046678A"/>
    <w:rsid w:val="00466A30"/>
    <w:rsid w:val="004670F9"/>
    <w:rsid w:val="00467794"/>
    <w:rsid w:val="00467A07"/>
    <w:rsid w:val="00467A49"/>
    <w:rsid w:val="00467BC4"/>
    <w:rsid w:val="004700FE"/>
    <w:rsid w:val="004704D0"/>
    <w:rsid w:val="004704E6"/>
    <w:rsid w:val="0047066D"/>
    <w:rsid w:val="004706C7"/>
    <w:rsid w:val="00470F53"/>
    <w:rsid w:val="00471C5F"/>
    <w:rsid w:val="00471D3C"/>
    <w:rsid w:val="004727AA"/>
    <w:rsid w:val="00472BC2"/>
    <w:rsid w:val="0047326B"/>
    <w:rsid w:val="004741C0"/>
    <w:rsid w:val="004743C9"/>
    <w:rsid w:val="00474654"/>
    <w:rsid w:val="00474827"/>
    <w:rsid w:val="00474B7E"/>
    <w:rsid w:val="00475157"/>
    <w:rsid w:val="0047561B"/>
    <w:rsid w:val="00475876"/>
    <w:rsid w:val="00475AD6"/>
    <w:rsid w:val="00475CEA"/>
    <w:rsid w:val="00475E9E"/>
    <w:rsid w:val="00476504"/>
    <w:rsid w:val="004765E6"/>
    <w:rsid w:val="00476740"/>
    <w:rsid w:val="00476A2F"/>
    <w:rsid w:val="00477293"/>
    <w:rsid w:val="0047773A"/>
    <w:rsid w:val="00477B10"/>
    <w:rsid w:val="00477C7E"/>
    <w:rsid w:val="004802CA"/>
    <w:rsid w:val="00480790"/>
    <w:rsid w:val="004808FE"/>
    <w:rsid w:val="0048098F"/>
    <w:rsid w:val="00480A09"/>
    <w:rsid w:val="00480DF9"/>
    <w:rsid w:val="00481064"/>
    <w:rsid w:val="00481795"/>
    <w:rsid w:val="00481BE9"/>
    <w:rsid w:val="00482386"/>
    <w:rsid w:val="004823FA"/>
    <w:rsid w:val="00482975"/>
    <w:rsid w:val="0048300F"/>
    <w:rsid w:val="0048352E"/>
    <w:rsid w:val="00483ABE"/>
    <w:rsid w:val="00483DE9"/>
    <w:rsid w:val="00484312"/>
    <w:rsid w:val="00484D99"/>
    <w:rsid w:val="00485163"/>
    <w:rsid w:val="004852B9"/>
    <w:rsid w:val="00485494"/>
    <w:rsid w:val="00485611"/>
    <w:rsid w:val="00485B7B"/>
    <w:rsid w:val="00485B90"/>
    <w:rsid w:val="00485DD3"/>
    <w:rsid w:val="0048613C"/>
    <w:rsid w:val="00486196"/>
    <w:rsid w:val="004861ED"/>
    <w:rsid w:val="004862FF"/>
    <w:rsid w:val="0048641A"/>
    <w:rsid w:val="00486631"/>
    <w:rsid w:val="004866F8"/>
    <w:rsid w:val="004877BD"/>
    <w:rsid w:val="00487BEC"/>
    <w:rsid w:val="00487E85"/>
    <w:rsid w:val="00487FFB"/>
    <w:rsid w:val="0049043E"/>
    <w:rsid w:val="00490DA1"/>
    <w:rsid w:val="0049100D"/>
    <w:rsid w:val="0049108B"/>
    <w:rsid w:val="0049147F"/>
    <w:rsid w:val="0049187D"/>
    <w:rsid w:val="004920E0"/>
    <w:rsid w:val="004929EA"/>
    <w:rsid w:val="00492A96"/>
    <w:rsid w:val="00492D96"/>
    <w:rsid w:val="00493A3F"/>
    <w:rsid w:val="00493E07"/>
    <w:rsid w:val="00493F0C"/>
    <w:rsid w:val="004942DB"/>
    <w:rsid w:val="00494FD6"/>
    <w:rsid w:val="00495B8F"/>
    <w:rsid w:val="00495DBF"/>
    <w:rsid w:val="004960D7"/>
    <w:rsid w:val="00496367"/>
    <w:rsid w:val="004964DF"/>
    <w:rsid w:val="00496761"/>
    <w:rsid w:val="004971F1"/>
    <w:rsid w:val="00497417"/>
    <w:rsid w:val="00497556"/>
    <w:rsid w:val="00497A5E"/>
    <w:rsid w:val="004A0380"/>
    <w:rsid w:val="004A0AD3"/>
    <w:rsid w:val="004A0D84"/>
    <w:rsid w:val="004A102E"/>
    <w:rsid w:val="004A1BD5"/>
    <w:rsid w:val="004A1C2A"/>
    <w:rsid w:val="004A2127"/>
    <w:rsid w:val="004A29D6"/>
    <w:rsid w:val="004A2C6A"/>
    <w:rsid w:val="004A2DA8"/>
    <w:rsid w:val="004A2EA9"/>
    <w:rsid w:val="004A391C"/>
    <w:rsid w:val="004A413E"/>
    <w:rsid w:val="004A4570"/>
    <w:rsid w:val="004A46EF"/>
    <w:rsid w:val="004A4AED"/>
    <w:rsid w:val="004A511F"/>
    <w:rsid w:val="004A5771"/>
    <w:rsid w:val="004A5B1A"/>
    <w:rsid w:val="004A5CD1"/>
    <w:rsid w:val="004A5DB7"/>
    <w:rsid w:val="004A601D"/>
    <w:rsid w:val="004A6920"/>
    <w:rsid w:val="004A6A0F"/>
    <w:rsid w:val="004A6E5B"/>
    <w:rsid w:val="004A6F29"/>
    <w:rsid w:val="004A7200"/>
    <w:rsid w:val="004B0557"/>
    <w:rsid w:val="004B07F2"/>
    <w:rsid w:val="004B0E50"/>
    <w:rsid w:val="004B2178"/>
    <w:rsid w:val="004B251F"/>
    <w:rsid w:val="004B2538"/>
    <w:rsid w:val="004B25B3"/>
    <w:rsid w:val="004B2793"/>
    <w:rsid w:val="004B2C1C"/>
    <w:rsid w:val="004B2D5B"/>
    <w:rsid w:val="004B30FF"/>
    <w:rsid w:val="004B334F"/>
    <w:rsid w:val="004B3461"/>
    <w:rsid w:val="004B3508"/>
    <w:rsid w:val="004B3851"/>
    <w:rsid w:val="004B3DDC"/>
    <w:rsid w:val="004B4097"/>
    <w:rsid w:val="004B4119"/>
    <w:rsid w:val="004B411C"/>
    <w:rsid w:val="004B41D5"/>
    <w:rsid w:val="004B4336"/>
    <w:rsid w:val="004B4B3F"/>
    <w:rsid w:val="004B4D4F"/>
    <w:rsid w:val="004B522D"/>
    <w:rsid w:val="004B531F"/>
    <w:rsid w:val="004B5445"/>
    <w:rsid w:val="004B54D0"/>
    <w:rsid w:val="004B555C"/>
    <w:rsid w:val="004B56DB"/>
    <w:rsid w:val="004B56EA"/>
    <w:rsid w:val="004B5739"/>
    <w:rsid w:val="004B59D0"/>
    <w:rsid w:val="004B5F47"/>
    <w:rsid w:val="004B611E"/>
    <w:rsid w:val="004B61A9"/>
    <w:rsid w:val="004B61FD"/>
    <w:rsid w:val="004B6228"/>
    <w:rsid w:val="004B6505"/>
    <w:rsid w:val="004B70B5"/>
    <w:rsid w:val="004B7973"/>
    <w:rsid w:val="004B7FDE"/>
    <w:rsid w:val="004C0272"/>
    <w:rsid w:val="004C04AD"/>
    <w:rsid w:val="004C0500"/>
    <w:rsid w:val="004C12B4"/>
    <w:rsid w:val="004C1387"/>
    <w:rsid w:val="004C140F"/>
    <w:rsid w:val="004C1550"/>
    <w:rsid w:val="004C1D62"/>
    <w:rsid w:val="004C27DE"/>
    <w:rsid w:val="004C2B4E"/>
    <w:rsid w:val="004C2D2D"/>
    <w:rsid w:val="004C2E08"/>
    <w:rsid w:val="004C32FD"/>
    <w:rsid w:val="004C396E"/>
    <w:rsid w:val="004C3F65"/>
    <w:rsid w:val="004C49EB"/>
    <w:rsid w:val="004C4E07"/>
    <w:rsid w:val="004C5111"/>
    <w:rsid w:val="004C5797"/>
    <w:rsid w:val="004C5A6C"/>
    <w:rsid w:val="004C641D"/>
    <w:rsid w:val="004C66F0"/>
    <w:rsid w:val="004C6873"/>
    <w:rsid w:val="004C6DC0"/>
    <w:rsid w:val="004C6EB6"/>
    <w:rsid w:val="004C7347"/>
    <w:rsid w:val="004C7784"/>
    <w:rsid w:val="004C7988"/>
    <w:rsid w:val="004C7A89"/>
    <w:rsid w:val="004C7DEE"/>
    <w:rsid w:val="004D03E4"/>
    <w:rsid w:val="004D0ED5"/>
    <w:rsid w:val="004D104B"/>
    <w:rsid w:val="004D163E"/>
    <w:rsid w:val="004D1B62"/>
    <w:rsid w:val="004D1C1F"/>
    <w:rsid w:val="004D1DC1"/>
    <w:rsid w:val="004D2011"/>
    <w:rsid w:val="004D213E"/>
    <w:rsid w:val="004D2C5C"/>
    <w:rsid w:val="004D2F1D"/>
    <w:rsid w:val="004D3635"/>
    <w:rsid w:val="004D36F6"/>
    <w:rsid w:val="004D3B81"/>
    <w:rsid w:val="004D3C7B"/>
    <w:rsid w:val="004D40CC"/>
    <w:rsid w:val="004D521F"/>
    <w:rsid w:val="004D52D6"/>
    <w:rsid w:val="004D588F"/>
    <w:rsid w:val="004D58CB"/>
    <w:rsid w:val="004D5944"/>
    <w:rsid w:val="004D5B8C"/>
    <w:rsid w:val="004D5BFF"/>
    <w:rsid w:val="004D5CD3"/>
    <w:rsid w:val="004D6F34"/>
    <w:rsid w:val="004D6F79"/>
    <w:rsid w:val="004D7230"/>
    <w:rsid w:val="004D72CE"/>
    <w:rsid w:val="004D7571"/>
    <w:rsid w:val="004D7762"/>
    <w:rsid w:val="004D7909"/>
    <w:rsid w:val="004D7F61"/>
    <w:rsid w:val="004D7FAE"/>
    <w:rsid w:val="004E0BAC"/>
    <w:rsid w:val="004E0D1C"/>
    <w:rsid w:val="004E1809"/>
    <w:rsid w:val="004E1958"/>
    <w:rsid w:val="004E1D1F"/>
    <w:rsid w:val="004E1D6E"/>
    <w:rsid w:val="004E2249"/>
    <w:rsid w:val="004E25A0"/>
    <w:rsid w:val="004E29C4"/>
    <w:rsid w:val="004E2CB9"/>
    <w:rsid w:val="004E2F03"/>
    <w:rsid w:val="004E3111"/>
    <w:rsid w:val="004E3316"/>
    <w:rsid w:val="004E33EA"/>
    <w:rsid w:val="004E3B1B"/>
    <w:rsid w:val="004E3D5F"/>
    <w:rsid w:val="004E40C6"/>
    <w:rsid w:val="004E51D8"/>
    <w:rsid w:val="004E52B5"/>
    <w:rsid w:val="004E5585"/>
    <w:rsid w:val="004E567A"/>
    <w:rsid w:val="004E56E0"/>
    <w:rsid w:val="004E5944"/>
    <w:rsid w:val="004E60C6"/>
    <w:rsid w:val="004E64D7"/>
    <w:rsid w:val="004E6825"/>
    <w:rsid w:val="004E6A23"/>
    <w:rsid w:val="004E6EE7"/>
    <w:rsid w:val="004E7292"/>
    <w:rsid w:val="004E73BB"/>
    <w:rsid w:val="004E7892"/>
    <w:rsid w:val="004F0340"/>
    <w:rsid w:val="004F0389"/>
    <w:rsid w:val="004F0BBE"/>
    <w:rsid w:val="004F0D4A"/>
    <w:rsid w:val="004F1409"/>
    <w:rsid w:val="004F2180"/>
    <w:rsid w:val="004F29FF"/>
    <w:rsid w:val="004F2F6B"/>
    <w:rsid w:val="004F3E8D"/>
    <w:rsid w:val="004F4878"/>
    <w:rsid w:val="004F4AB6"/>
    <w:rsid w:val="004F53D1"/>
    <w:rsid w:val="004F5685"/>
    <w:rsid w:val="004F585E"/>
    <w:rsid w:val="004F5DE3"/>
    <w:rsid w:val="004F6D85"/>
    <w:rsid w:val="004F70B3"/>
    <w:rsid w:val="004F70E0"/>
    <w:rsid w:val="004F722E"/>
    <w:rsid w:val="004F74AF"/>
    <w:rsid w:val="004F7CFA"/>
    <w:rsid w:val="004F7FDC"/>
    <w:rsid w:val="00500215"/>
    <w:rsid w:val="00500A29"/>
    <w:rsid w:val="00501F7C"/>
    <w:rsid w:val="0050212A"/>
    <w:rsid w:val="0050250D"/>
    <w:rsid w:val="00502B9D"/>
    <w:rsid w:val="00502DC2"/>
    <w:rsid w:val="00502EB4"/>
    <w:rsid w:val="00503364"/>
    <w:rsid w:val="005033A3"/>
    <w:rsid w:val="005033AF"/>
    <w:rsid w:val="00503559"/>
    <w:rsid w:val="00503640"/>
    <w:rsid w:val="005037A6"/>
    <w:rsid w:val="00503958"/>
    <w:rsid w:val="00503B02"/>
    <w:rsid w:val="00503BEA"/>
    <w:rsid w:val="00503EF1"/>
    <w:rsid w:val="005040F1"/>
    <w:rsid w:val="00504421"/>
    <w:rsid w:val="00504554"/>
    <w:rsid w:val="00504E32"/>
    <w:rsid w:val="005051C7"/>
    <w:rsid w:val="00505B88"/>
    <w:rsid w:val="00505DD4"/>
    <w:rsid w:val="0050601B"/>
    <w:rsid w:val="005064B9"/>
    <w:rsid w:val="00506603"/>
    <w:rsid w:val="00506A06"/>
    <w:rsid w:val="00506F7C"/>
    <w:rsid w:val="005070B1"/>
    <w:rsid w:val="00510464"/>
    <w:rsid w:val="00510A41"/>
    <w:rsid w:val="005112F5"/>
    <w:rsid w:val="00511315"/>
    <w:rsid w:val="00511478"/>
    <w:rsid w:val="00511972"/>
    <w:rsid w:val="0051214E"/>
    <w:rsid w:val="00512172"/>
    <w:rsid w:val="0051287F"/>
    <w:rsid w:val="00512C43"/>
    <w:rsid w:val="00512DAC"/>
    <w:rsid w:val="00513AB7"/>
    <w:rsid w:val="00513BA3"/>
    <w:rsid w:val="005141A6"/>
    <w:rsid w:val="005144DC"/>
    <w:rsid w:val="005152CE"/>
    <w:rsid w:val="005153D6"/>
    <w:rsid w:val="005153F0"/>
    <w:rsid w:val="00515458"/>
    <w:rsid w:val="005157F1"/>
    <w:rsid w:val="00515A91"/>
    <w:rsid w:val="00515F9A"/>
    <w:rsid w:val="005160E0"/>
    <w:rsid w:val="005160F0"/>
    <w:rsid w:val="0051635E"/>
    <w:rsid w:val="005164F5"/>
    <w:rsid w:val="00516C36"/>
    <w:rsid w:val="0051753D"/>
    <w:rsid w:val="00517547"/>
    <w:rsid w:val="00517B25"/>
    <w:rsid w:val="00517DE2"/>
    <w:rsid w:val="00520965"/>
    <w:rsid w:val="005211BF"/>
    <w:rsid w:val="005219A8"/>
    <w:rsid w:val="005224B1"/>
    <w:rsid w:val="005227EA"/>
    <w:rsid w:val="0052290C"/>
    <w:rsid w:val="00522A1C"/>
    <w:rsid w:val="00523488"/>
    <w:rsid w:val="00523AEB"/>
    <w:rsid w:val="00523F10"/>
    <w:rsid w:val="00523FF1"/>
    <w:rsid w:val="005242B4"/>
    <w:rsid w:val="005243FC"/>
    <w:rsid w:val="005244A2"/>
    <w:rsid w:val="00525487"/>
    <w:rsid w:val="00525552"/>
    <w:rsid w:val="00525969"/>
    <w:rsid w:val="00525AFA"/>
    <w:rsid w:val="00525AFB"/>
    <w:rsid w:val="00526567"/>
    <w:rsid w:val="00526B6E"/>
    <w:rsid w:val="00526E10"/>
    <w:rsid w:val="00527312"/>
    <w:rsid w:val="005275A5"/>
    <w:rsid w:val="00527742"/>
    <w:rsid w:val="0053040F"/>
    <w:rsid w:val="00530AA0"/>
    <w:rsid w:val="005311F8"/>
    <w:rsid w:val="0053145C"/>
    <w:rsid w:val="005317E5"/>
    <w:rsid w:val="005319D6"/>
    <w:rsid w:val="00531AEA"/>
    <w:rsid w:val="00531CB8"/>
    <w:rsid w:val="00532924"/>
    <w:rsid w:val="00532D86"/>
    <w:rsid w:val="00533070"/>
    <w:rsid w:val="005334BA"/>
    <w:rsid w:val="005338CF"/>
    <w:rsid w:val="00534091"/>
    <w:rsid w:val="0053459B"/>
    <w:rsid w:val="005346A9"/>
    <w:rsid w:val="0053514D"/>
    <w:rsid w:val="0053525E"/>
    <w:rsid w:val="0053554D"/>
    <w:rsid w:val="00535662"/>
    <w:rsid w:val="00535894"/>
    <w:rsid w:val="005360BE"/>
    <w:rsid w:val="0053692E"/>
    <w:rsid w:val="00536A7B"/>
    <w:rsid w:val="00536C95"/>
    <w:rsid w:val="0053726D"/>
    <w:rsid w:val="0053736D"/>
    <w:rsid w:val="00537460"/>
    <w:rsid w:val="0053781E"/>
    <w:rsid w:val="00537B17"/>
    <w:rsid w:val="00540642"/>
    <w:rsid w:val="005409BE"/>
    <w:rsid w:val="005409DE"/>
    <w:rsid w:val="00540F3A"/>
    <w:rsid w:val="00540F66"/>
    <w:rsid w:val="005411FB"/>
    <w:rsid w:val="00541B19"/>
    <w:rsid w:val="00541F20"/>
    <w:rsid w:val="0054243F"/>
    <w:rsid w:val="00542825"/>
    <w:rsid w:val="00542D81"/>
    <w:rsid w:val="005430D0"/>
    <w:rsid w:val="00543680"/>
    <w:rsid w:val="00543E97"/>
    <w:rsid w:val="00544199"/>
    <w:rsid w:val="005442B9"/>
    <w:rsid w:val="00544A81"/>
    <w:rsid w:val="00545555"/>
    <w:rsid w:val="00545561"/>
    <w:rsid w:val="0054566C"/>
    <w:rsid w:val="00545FCD"/>
    <w:rsid w:val="00545FEB"/>
    <w:rsid w:val="005465AF"/>
    <w:rsid w:val="00546E90"/>
    <w:rsid w:val="005474C1"/>
    <w:rsid w:val="00547798"/>
    <w:rsid w:val="00547C1B"/>
    <w:rsid w:val="00550381"/>
    <w:rsid w:val="00550440"/>
    <w:rsid w:val="00551220"/>
    <w:rsid w:val="00551228"/>
    <w:rsid w:val="0055196B"/>
    <w:rsid w:val="005519D8"/>
    <w:rsid w:val="00551B31"/>
    <w:rsid w:val="0055272C"/>
    <w:rsid w:val="005529C6"/>
    <w:rsid w:val="005534E1"/>
    <w:rsid w:val="00553B38"/>
    <w:rsid w:val="00554515"/>
    <w:rsid w:val="00554760"/>
    <w:rsid w:val="00554D67"/>
    <w:rsid w:val="00554FB7"/>
    <w:rsid w:val="00555043"/>
    <w:rsid w:val="005554B9"/>
    <w:rsid w:val="00555E5E"/>
    <w:rsid w:val="00556C5C"/>
    <w:rsid w:val="0055749C"/>
    <w:rsid w:val="0055773F"/>
    <w:rsid w:val="00557880"/>
    <w:rsid w:val="00557899"/>
    <w:rsid w:val="00560C52"/>
    <w:rsid w:val="00560FDC"/>
    <w:rsid w:val="00561267"/>
    <w:rsid w:val="0056157E"/>
    <w:rsid w:val="00561DE1"/>
    <w:rsid w:val="00561EF4"/>
    <w:rsid w:val="0056215F"/>
    <w:rsid w:val="0056225B"/>
    <w:rsid w:val="00562788"/>
    <w:rsid w:val="00562C3A"/>
    <w:rsid w:val="0056461C"/>
    <w:rsid w:val="00564799"/>
    <w:rsid w:val="005656BB"/>
    <w:rsid w:val="00565A59"/>
    <w:rsid w:val="00565E9A"/>
    <w:rsid w:val="00566270"/>
    <w:rsid w:val="00566366"/>
    <w:rsid w:val="0056638A"/>
    <w:rsid w:val="00566468"/>
    <w:rsid w:val="00566A24"/>
    <w:rsid w:val="00567123"/>
    <w:rsid w:val="0056759C"/>
    <w:rsid w:val="005675C9"/>
    <w:rsid w:val="0056773D"/>
    <w:rsid w:val="005677A5"/>
    <w:rsid w:val="005678CF"/>
    <w:rsid w:val="00567931"/>
    <w:rsid w:val="00567CBA"/>
    <w:rsid w:val="00567D04"/>
    <w:rsid w:val="00570750"/>
    <w:rsid w:val="00571A16"/>
    <w:rsid w:val="00571DD7"/>
    <w:rsid w:val="00571FE8"/>
    <w:rsid w:val="00572957"/>
    <w:rsid w:val="005729A6"/>
    <w:rsid w:val="00572DD9"/>
    <w:rsid w:val="00572EA4"/>
    <w:rsid w:val="00572F68"/>
    <w:rsid w:val="0057331A"/>
    <w:rsid w:val="00573587"/>
    <w:rsid w:val="0057373F"/>
    <w:rsid w:val="00573CAA"/>
    <w:rsid w:val="0057417E"/>
    <w:rsid w:val="00574388"/>
    <w:rsid w:val="005751B6"/>
    <w:rsid w:val="00575D4D"/>
    <w:rsid w:val="00575F17"/>
    <w:rsid w:val="00576398"/>
    <w:rsid w:val="005764C2"/>
    <w:rsid w:val="00576758"/>
    <w:rsid w:val="00576DE3"/>
    <w:rsid w:val="00576E40"/>
    <w:rsid w:val="005771CB"/>
    <w:rsid w:val="005772A6"/>
    <w:rsid w:val="00577361"/>
    <w:rsid w:val="0057772D"/>
    <w:rsid w:val="005807F8"/>
    <w:rsid w:val="00580E70"/>
    <w:rsid w:val="00581352"/>
    <w:rsid w:val="00581519"/>
    <w:rsid w:val="00581709"/>
    <w:rsid w:val="00581C10"/>
    <w:rsid w:val="00581CA3"/>
    <w:rsid w:val="00581CFE"/>
    <w:rsid w:val="0058282D"/>
    <w:rsid w:val="00582AE1"/>
    <w:rsid w:val="00582AE6"/>
    <w:rsid w:val="00582BE8"/>
    <w:rsid w:val="00582C13"/>
    <w:rsid w:val="005838D6"/>
    <w:rsid w:val="00583B78"/>
    <w:rsid w:val="00583FBE"/>
    <w:rsid w:val="00584E78"/>
    <w:rsid w:val="0058502A"/>
    <w:rsid w:val="00585200"/>
    <w:rsid w:val="0058553B"/>
    <w:rsid w:val="0058594D"/>
    <w:rsid w:val="00585D1C"/>
    <w:rsid w:val="00585D99"/>
    <w:rsid w:val="00585EAA"/>
    <w:rsid w:val="0058616E"/>
    <w:rsid w:val="005863F4"/>
    <w:rsid w:val="00586B98"/>
    <w:rsid w:val="0058759E"/>
    <w:rsid w:val="005875D6"/>
    <w:rsid w:val="0058797F"/>
    <w:rsid w:val="005879D6"/>
    <w:rsid w:val="00590757"/>
    <w:rsid w:val="00590D11"/>
    <w:rsid w:val="00590E82"/>
    <w:rsid w:val="00591225"/>
    <w:rsid w:val="00591308"/>
    <w:rsid w:val="0059168C"/>
    <w:rsid w:val="00591D4C"/>
    <w:rsid w:val="00591F42"/>
    <w:rsid w:val="005923D3"/>
    <w:rsid w:val="00592687"/>
    <w:rsid w:val="005926D0"/>
    <w:rsid w:val="00592EA7"/>
    <w:rsid w:val="005934ED"/>
    <w:rsid w:val="00593AA0"/>
    <w:rsid w:val="00593AA1"/>
    <w:rsid w:val="00593B6D"/>
    <w:rsid w:val="00593C6A"/>
    <w:rsid w:val="00593D17"/>
    <w:rsid w:val="0059582C"/>
    <w:rsid w:val="00596059"/>
    <w:rsid w:val="00596F3A"/>
    <w:rsid w:val="005971A1"/>
    <w:rsid w:val="0059733C"/>
    <w:rsid w:val="005977BF"/>
    <w:rsid w:val="00597F5F"/>
    <w:rsid w:val="005A0041"/>
    <w:rsid w:val="005A0248"/>
    <w:rsid w:val="005A045E"/>
    <w:rsid w:val="005A0B53"/>
    <w:rsid w:val="005A154F"/>
    <w:rsid w:val="005A16E2"/>
    <w:rsid w:val="005A2276"/>
    <w:rsid w:val="005A3080"/>
    <w:rsid w:val="005A3184"/>
    <w:rsid w:val="005A328A"/>
    <w:rsid w:val="005A4299"/>
    <w:rsid w:val="005A4C8A"/>
    <w:rsid w:val="005A4E3E"/>
    <w:rsid w:val="005A5838"/>
    <w:rsid w:val="005A58C6"/>
    <w:rsid w:val="005A5C4B"/>
    <w:rsid w:val="005A5FD4"/>
    <w:rsid w:val="005A6052"/>
    <w:rsid w:val="005A61AA"/>
    <w:rsid w:val="005A65AE"/>
    <w:rsid w:val="005A6A8B"/>
    <w:rsid w:val="005A6BAE"/>
    <w:rsid w:val="005A767F"/>
    <w:rsid w:val="005A78D7"/>
    <w:rsid w:val="005A7913"/>
    <w:rsid w:val="005A7996"/>
    <w:rsid w:val="005A7C6B"/>
    <w:rsid w:val="005B00DD"/>
    <w:rsid w:val="005B014A"/>
    <w:rsid w:val="005B01A8"/>
    <w:rsid w:val="005B06BB"/>
    <w:rsid w:val="005B0A57"/>
    <w:rsid w:val="005B0E5E"/>
    <w:rsid w:val="005B10F3"/>
    <w:rsid w:val="005B18DB"/>
    <w:rsid w:val="005B1D7F"/>
    <w:rsid w:val="005B1FD0"/>
    <w:rsid w:val="005B26D6"/>
    <w:rsid w:val="005B29C7"/>
    <w:rsid w:val="005B2BBD"/>
    <w:rsid w:val="005B2EE7"/>
    <w:rsid w:val="005B3551"/>
    <w:rsid w:val="005B37FD"/>
    <w:rsid w:val="005B3CBC"/>
    <w:rsid w:val="005B42FB"/>
    <w:rsid w:val="005B43E1"/>
    <w:rsid w:val="005B4839"/>
    <w:rsid w:val="005B4BB4"/>
    <w:rsid w:val="005B4C6A"/>
    <w:rsid w:val="005B4D3E"/>
    <w:rsid w:val="005B5BE8"/>
    <w:rsid w:val="005B5D0A"/>
    <w:rsid w:val="005B6142"/>
    <w:rsid w:val="005B61DC"/>
    <w:rsid w:val="005B6807"/>
    <w:rsid w:val="005B6C87"/>
    <w:rsid w:val="005B6E12"/>
    <w:rsid w:val="005B6E9E"/>
    <w:rsid w:val="005B7881"/>
    <w:rsid w:val="005B7C52"/>
    <w:rsid w:val="005C039C"/>
    <w:rsid w:val="005C065E"/>
    <w:rsid w:val="005C08CB"/>
    <w:rsid w:val="005C205C"/>
    <w:rsid w:val="005C2315"/>
    <w:rsid w:val="005C23DD"/>
    <w:rsid w:val="005C246B"/>
    <w:rsid w:val="005C2E15"/>
    <w:rsid w:val="005C3072"/>
    <w:rsid w:val="005C3080"/>
    <w:rsid w:val="005C378E"/>
    <w:rsid w:val="005C39FB"/>
    <w:rsid w:val="005C39FC"/>
    <w:rsid w:val="005C4317"/>
    <w:rsid w:val="005C435F"/>
    <w:rsid w:val="005C45F1"/>
    <w:rsid w:val="005C4A01"/>
    <w:rsid w:val="005C4E14"/>
    <w:rsid w:val="005C534B"/>
    <w:rsid w:val="005C5B8F"/>
    <w:rsid w:val="005C6076"/>
    <w:rsid w:val="005C6359"/>
    <w:rsid w:val="005C6525"/>
    <w:rsid w:val="005C65B2"/>
    <w:rsid w:val="005C65E1"/>
    <w:rsid w:val="005C67CF"/>
    <w:rsid w:val="005C689D"/>
    <w:rsid w:val="005C79A5"/>
    <w:rsid w:val="005D01F6"/>
    <w:rsid w:val="005D05AF"/>
    <w:rsid w:val="005D076B"/>
    <w:rsid w:val="005D0A74"/>
    <w:rsid w:val="005D156D"/>
    <w:rsid w:val="005D1BEB"/>
    <w:rsid w:val="005D1DF1"/>
    <w:rsid w:val="005D1FD9"/>
    <w:rsid w:val="005D2495"/>
    <w:rsid w:val="005D2875"/>
    <w:rsid w:val="005D2A6D"/>
    <w:rsid w:val="005D2B9D"/>
    <w:rsid w:val="005D33BE"/>
    <w:rsid w:val="005D3EB9"/>
    <w:rsid w:val="005D41E0"/>
    <w:rsid w:val="005D41FA"/>
    <w:rsid w:val="005D4556"/>
    <w:rsid w:val="005D4F74"/>
    <w:rsid w:val="005D518A"/>
    <w:rsid w:val="005D55AE"/>
    <w:rsid w:val="005D567F"/>
    <w:rsid w:val="005D56E1"/>
    <w:rsid w:val="005D577A"/>
    <w:rsid w:val="005D5850"/>
    <w:rsid w:val="005D59E6"/>
    <w:rsid w:val="005D5D8C"/>
    <w:rsid w:val="005D63C3"/>
    <w:rsid w:val="005D649B"/>
    <w:rsid w:val="005D6C4C"/>
    <w:rsid w:val="005D6C8C"/>
    <w:rsid w:val="005D7C4C"/>
    <w:rsid w:val="005E0063"/>
    <w:rsid w:val="005E0488"/>
    <w:rsid w:val="005E0534"/>
    <w:rsid w:val="005E099D"/>
    <w:rsid w:val="005E0D6B"/>
    <w:rsid w:val="005E0F4E"/>
    <w:rsid w:val="005E135F"/>
    <w:rsid w:val="005E1393"/>
    <w:rsid w:val="005E13C5"/>
    <w:rsid w:val="005E1A9C"/>
    <w:rsid w:val="005E1BEE"/>
    <w:rsid w:val="005E23B9"/>
    <w:rsid w:val="005E2659"/>
    <w:rsid w:val="005E28FC"/>
    <w:rsid w:val="005E294D"/>
    <w:rsid w:val="005E2DB8"/>
    <w:rsid w:val="005E2F21"/>
    <w:rsid w:val="005E3173"/>
    <w:rsid w:val="005E3386"/>
    <w:rsid w:val="005E3405"/>
    <w:rsid w:val="005E3499"/>
    <w:rsid w:val="005E3D5E"/>
    <w:rsid w:val="005E4002"/>
    <w:rsid w:val="005E435C"/>
    <w:rsid w:val="005E44BC"/>
    <w:rsid w:val="005E4639"/>
    <w:rsid w:val="005E4A41"/>
    <w:rsid w:val="005E4F1D"/>
    <w:rsid w:val="005E4F9F"/>
    <w:rsid w:val="005E51E2"/>
    <w:rsid w:val="005E5201"/>
    <w:rsid w:val="005E5606"/>
    <w:rsid w:val="005E5B8D"/>
    <w:rsid w:val="005E5E1F"/>
    <w:rsid w:val="005E61F6"/>
    <w:rsid w:val="005E6FA0"/>
    <w:rsid w:val="005E7BE6"/>
    <w:rsid w:val="005E7DD2"/>
    <w:rsid w:val="005F03F9"/>
    <w:rsid w:val="005F045B"/>
    <w:rsid w:val="005F08C3"/>
    <w:rsid w:val="005F0B39"/>
    <w:rsid w:val="005F0B94"/>
    <w:rsid w:val="005F0DDB"/>
    <w:rsid w:val="005F1443"/>
    <w:rsid w:val="005F1488"/>
    <w:rsid w:val="005F1598"/>
    <w:rsid w:val="005F19CA"/>
    <w:rsid w:val="005F1D76"/>
    <w:rsid w:val="005F1E74"/>
    <w:rsid w:val="005F2339"/>
    <w:rsid w:val="005F23D2"/>
    <w:rsid w:val="005F2529"/>
    <w:rsid w:val="005F3310"/>
    <w:rsid w:val="005F33B5"/>
    <w:rsid w:val="005F3544"/>
    <w:rsid w:val="005F3B35"/>
    <w:rsid w:val="005F3EDB"/>
    <w:rsid w:val="005F43EA"/>
    <w:rsid w:val="005F52C5"/>
    <w:rsid w:val="005F596D"/>
    <w:rsid w:val="005F5D03"/>
    <w:rsid w:val="005F6465"/>
    <w:rsid w:val="005F6693"/>
    <w:rsid w:val="005F6D9E"/>
    <w:rsid w:val="005F7522"/>
    <w:rsid w:val="005F7719"/>
    <w:rsid w:val="00600011"/>
    <w:rsid w:val="00600099"/>
    <w:rsid w:val="00600473"/>
    <w:rsid w:val="00600A6A"/>
    <w:rsid w:val="00600BB2"/>
    <w:rsid w:val="00600C68"/>
    <w:rsid w:val="00601044"/>
    <w:rsid w:val="0060114F"/>
    <w:rsid w:val="00601211"/>
    <w:rsid w:val="00601514"/>
    <w:rsid w:val="0060156E"/>
    <w:rsid w:val="006018C3"/>
    <w:rsid w:val="00601E67"/>
    <w:rsid w:val="00602033"/>
    <w:rsid w:val="0060247C"/>
    <w:rsid w:val="0060264E"/>
    <w:rsid w:val="00602AA5"/>
    <w:rsid w:val="00602B8A"/>
    <w:rsid w:val="00602D83"/>
    <w:rsid w:val="00602F79"/>
    <w:rsid w:val="006032A5"/>
    <w:rsid w:val="00603BC3"/>
    <w:rsid w:val="00603D71"/>
    <w:rsid w:val="006050EE"/>
    <w:rsid w:val="00605A95"/>
    <w:rsid w:val="00606233"/>
    <w:rsid w:val="00606414"/>
    <w:rsid w:val="0060661D"/>
    <w:rsid w:val="006066BD"/>
    <w:rsid w:val="00606AD2"/>
    <w:rsid w:val="00607561"/>
    <w:rsid w:val="006077D3"/>
    <w:rsid w:val="006079A7"/>
    <w:rsid w:val="00607AA1"/>
    <w:rsid w:val="006103B4"/>
    <w:rsid w:val="00610519"/>
    <w:rsid w:val="00610922"/>
    <w:rsid w:val="006110D1"/>
    <w:rsid w:val="00611118"/>
    <w:rsid w:val="0061139E"/>
    <w:rsid w:val="0061153E"/>
    <w:rsid w:val="00611A0D"/>
    <w:rsid w:val="00611DE5"/>
    <w:rsid w:val="00611DF2"/>
    <w:rsid w:val="00611F08"/>
    <w:rsid w:val="0061285E"/>
    <w:rsid w:val="00613493"/>
    <w:rsid w:val="006135B8"/>
    <w:rsid w:val="00613902"/>
    <w:rsid w:val="00613CB3"/>
    <w:rsid w:val="00613D57"/>
    <w:rsid w:val="00613E84"/>
    <w:rsid w:val="00613F51"/>
    <w:rsid w:val="00614311"/>
    <w:rsid w:val="006143AA"/>
    <w:rsid w:val="0061579A"/>
    <w:rsid w:val="00615876"/>
    <w:rsid w:val="00616660"/>
    <w:rsid w:val="00616695"/>
    <w:rsid w:val="00616B0B"/>
    <w:rsid w:val="00617425"/>
    <w:rsid w:val="00617D75"/>
    <w:rsid w:val="00620176"/>
    <w:rsid w:val="00620617"/>
    <w:rsid w:val="00620690"/>
    <w:rsid w:val="0062075A"/>
    <w:rsid w:val="0062078E"/>
    <w:rsid w:val="006207C9"/>
    <w:rsid w:val="006208A9"/>
    <w:rsid w:val="00620A78"/>
    <w:rsid w:val="00620E92"/>
    <w:rsid w:val="006212BB"/>
    <w:rsid w:val="0062187B"/>
    <w:rsid w:val="00621DD6"/>
    <w:rsid w:val="00622445"/>
    <w:rsid w:val="00622705"/>
    <w:rsid w:val="00622FB1"/>
    <w:rsid w:val="00623A1E"/>
    <w:rsid w:val="00623D82"/>
    <w:rsid w:val="00623E22"/>
    <w:rsid w:val="00623F71"/>
    <w:rsid w:val="00624413"/>
    <w:rsid w:val="006245DF"/>
    <w:rsid w:val="00624D31"/>
    <w:rsid w:val="00624D4C"/>
    <w:rsid w:val="006258D2"/>
    <w:rsid w:val="0062590B"/>
    <w:rsid w:val="0062633C"/>
    <w:rsid w:val="006263CE"/>
    <w:rsid w:val="0062645A"/>
    <w:rsid w:val="006264DE"/>
    <w:rsid w:val="006270FE"/>
    <w:rsid w:val="006274B6"/>
    <w:rsid w:val="0062760E"/>
    <w:rsid w:val="006278AE"/>
    <w:rsid w:val="00627A50"/>
    <w:rsid w:val="00627AAF"/>
    <w:rsid w:val="00630002"/>
    <w:rsid w:val="00630C57"/>
    <w:rsid w:val="00631670"/>
    <w:rsid w:val="00631A7F"/>
    <w:rsid w:val="00631D0E"/>
    <w:rsid w:val="00632400"/>
    <w:rsid w:val="00632431"/>
    <w:rsid w:val="006324E0"/>
    <w:rsid w:val="00632588"/>
    <w:rsid w:val="00633277"/>
    <w:rsid w:val="00633E1F"/>
    <w:rsid w:val="00633E68"/>
    <w:rsid w:val="0063406C"/>
    <w:rsid w:val="006340B7"/>
    <w:rsid w:val="0063417C"/>
    <w:rsid w:val="006344E3"/>
    <w:rsid w:val="006346F5"/>
    <w:rsid w:val="0063481B"/>
    <w:rsid w:val="00634BDD"/>
    <w:rsid w:val="00634D0C"/>
    <w:rsid w:val="00635243"/>
    <w:rsid w:val="00635498"/>
    <w:rsid w:val="00635594"/>
    <w:rsid w:val="0063566A"/>
    <w:rsid w:val="00635BA5"/>
    <w:rsid w:val="00635DD7"/>
    <w:rsid w:val="00635F16"/>
    <w:rsid w:val="00635FD6"/>
    <w:rsid w:val="00636673"/>
    <w:rsid w:val="00636B68"/>
    <w:rsid w:val="00636EC4"/>
    <w:rsid w:val="00637316"/>
    <w:rsid w:val="00637604"/>
    <w:rsid w:val="00637BA3"/>
    <w:rsid w:val="00640861"/>
    <w:rsid w:val="0064152C"/>
    <w:rsid w:val="00641ACB"/>
    <w:rsid w:val="00641F1B"/>
    <w:rsid w:val="00641F3F"/>
    <w:rsid w:val="00642358"/>
    <w:rsid w:val="006428B3"/>
    <w:rsid w:val="00642FB0"/>
    <w:rsid w:val="00643BF6"/>
    <w:rsid w:val="00643C3C"/>
    <w:rsid w:val="006441EE"/>
    <w:rsid w:val="006445CC"/>
    <w:rsid w:val="00644BBF"/>
    <w:rsid w:val="00644F1B"/>
    <w:rsid w:val="00645810"/>
    <w:rsid w:val="00645CB0"/>
    <w:rsid w:val="00646713"/>
    <w:rsid w:val="00646AF9"/>
    <w:rsid w:val="006474C4"/>
    <w:rsid w:val="00647B4E"/>
    <w:rsid w:val="00647C26"/>
    <w:rsid w:val="00647EA4"/>
    <w:rsid w:val="0065027B"/>
    <w:rsid w:val="00650375"/>
    <w:rsid w:val="00650956"/>
    <w:rsid w:val="00650F0E"/>
    <w:rsid w:val="00652B96"/>
    <w:rsid w:val="00652BCB"/>
    <w:rsid w:val="00652D59"/>
    <w:rsid w:val="0065369A"/>
    <w:rsid w:val="00653835"/>
    <w:rsid w:val="00653CCD"/>
    <w:rsid w:val="0065403D"/>
    <w:rsid w:val="006542FC"/>
    <w:rsid w:val="006545AA"/>
    <w:rsid w:val="00654FE5"/>
    <w:rsid w:val="00655258"/>
    <w:rsid w:val="0065538F"/>
    <w:rsid w:val="00655764"/>
    <w:rsid w:val="00655DFC"/>
    <w:rsid w:val="006563E5"/>
    <w:rsid w:val="00656523"/>
    <w:rsid w:val="00657AB1"/>
    <w:rsid w:val="00657EE3"/>
    <w:rsid w:val="0066009B"/>
    <w:rsid w:val="00660119"/>
    <w:rsid w:val="006601CD"/>
    <w:rsid w:val="006601E8"/>
    <w:rsid w:val="00660712"/>
    <w:rsid w:val="006608BF"/>
    <w:rsid w:val="0066116A"/>
    <w:rsid w:val="0066122F"/>
    <w:rsid w:val="00661AEE"/>
    <w:rsid w:val="00662356"/>
    <w:rsid w:val="006623F5"/>
    <w:rsid w:val="00662CE6"/>
    <w:rsid w:val="00663733"/>
    <w:rsid w:val="00663A88"/>
    <w:rsid w:val="00664683"/>
    <w:rsid w:val="00664715"/>
    <w:rsid w:val="0066578F"/>
    <w:rsid w:val="006657C7"/>
    <w:rsid w:val="00665C24"/>
    <w:rsid w:val="00666335"/>
    <w:rsid w:val="0066660F"/>
    <w:rsid w:val="00666B6B"/>
    <w:rsid w:val="00666D87"/>
    <w:rsid w:val="00667262"/>
    <w:rsid w:val="00667487"/>
    <w:rsid w:val="0066765E"/>
    <w:rsid w:val="00667B84"/>
    <w:rsid w:val="00667E1B"/>
    <w:rsid w:val="00670322"/>
    <w:rsid w:val="00670370"/>
    <w:rsid w:val="00670587"/>
    <w:rsid w:val="006710CB"/>
    <w:rsid w:val="006711FB"/>
    <w:rsid w:val="0067150B"/>
    <w:rsid w:val="00671592"/>
    <w:rsid w:val="00671D1D"/>
    <w:rsid w:val="006720A7"/>
    <w:rsid w:val="006723B3"/>
    <w:rsid w:val="00672BB8"/>
    <w:rsid w:val="00672E7B"/>
    <w:rsid w:val="0067352B"/>
    <w:rsid w:val="00673EF7"/>
    <w:rsid w:val="006741FD"/>
    <w:rsid w:val="00674394"/>
    <w:rsid w:val="0067440A"/>
    <w:rsid w:val="0067459E"/>
    <w:rsid w:val="00674609"/>
    <w:rsid w:val="00674821"/>
    <w:rsid w:val="00674EA7"/>
    <w:rsid w:val="00675234"/>
    <w:rsid w:val="0067551C"/>
    <w:rsid w:val="006760E2"/>
    <w:rsid w:val="00676174"/>
    <w:rsid w:val="0067620C"/>
    <w:rsid w:val="0067640E"/>
    <w:rsid w:val="0067660C"/>
    <w:rsid w:val="00676DB6"/>
    <w:rsid w:val="00677797"/>
    <w:rsid w:val="0068018F"/>
    <w:rsid w:val="00680A5B"/>
    <w:rsid w:val="006811A1"/>
    <w:rsid w:val="006814C3"/>
    <w:rsid w:val="0068162B"/>
    <w:rsid w:val="00681765"/>
    <w:rsid w:val="00682220"/>
    <w:rsid w:val="006825A0"/>
    <w:rsid w:val="006825D8"/>
    <w:rsid w:val="00682969"/>
    <w:rsid w:val="00683128"/>
    <w:rsid w:val="00683A3F"/>
    <w:rsid w:val="00683C6C"/>
    <w:rsid w:val="006841C5"/>
    <w:rsid w:val="006842B1"/>
    <w:rsid w:val="00684EB9"/>
    <w:rsid w:val="006851FF"/>
    <w:rsid w:val="00685230"/>
    <w:rsid w:val="0068625C"/>
    <w:rsid w:val="006862EB"/>
    <w:rsid w:val="006863A4"/>
    <w:rsid w:val="0068647C"/>
    <w:rsid w:val="006865E7"/>
    <w:rsid w:val="00686860"/>
    <w:rsid w:val="00686A03"/>
    <w:rsid w:val="00686B50"/>
    <w:rsid w:val="006873E1"/>
    <w:rsid w:val="0068758B"/>
    <w:rsid w:val="00687639"/>
    <w:rsid w:val="00687C1F"/>
    <w:rsid w:val="006901D9"/>
    <w:rsid w:val="00690832"/>
    <w:rsid w:val="00690A0B"/>
    <w:rsid w:val="00690BBC"/>
    <w:rsid w:val="00690F93"/>
    <w:rsid w:val="006915C8"/>
    <w:rsid w:val="006917CD"/>
    <w:rsid w:val="006927FC"/>
    <w:rsid w:val="006931F7"/>
    <w:rsid w:val="006933B3"/>
    <w:rsid w:val="00693B01"/>
    <w:rsid w:val="0069400D"/>
    <w:rsid w:val="00694B48"/>
    <w:rsid w:val="00694DEB"/>
    <w:rsid w:val="0069520C"/>
    <w:rsid w:val="00695487"/>
    <w:rsid w:val="0069557A"/>
    <w:rsid w:val="00695C50"/>
    <w:rsid w:val="00696AF0"/>
    <w:rsid w:val="00696B04"/>
    <w:rsid w:val="00696D0F"/>
    <w:rsid w:val="0069721A"/>
    <w:rsid w:val="006972F2"/>
    <w:rsid w:val="0069777E"/>
    <w:rsid w:val="006A034C"/>
    <w:rsid w:val="006A08F1"/>
    <w:rsid w:val="006A09EE"/>
    <w:rsid w:val="006A0BB7"/>
    <w:rsid w:val="006A12EF"/>
    <w:rsid w:val="006A134C"/>
    <w:rsid w:val="006A26F0"/>
    <w:rsid w:val="006A276B"/>
    <w:rsid w:val="006A2979"/>
    <w:rsid w:val="006A2D03"/>
    <w:rsid w:val="006A2D08"/>
    <w:rsid w:val="006A3805"/>
    <w:rsid w:val="006A3D43"/>
    <w:rsid w:val="006A42D2"/>
    <w:rsid w:val="006A4538"/>
    <w:rsid w:val="006A4539"/>
    <w:rsid w:val="006A4B37"/>
    <w:rsid w:val="006A5D21"/>
    <w:rsid w:val="006A63EE"/>
    <w:rsid w:val="006A6867"/>
    <w:rsid w:val="006A7039"/>
    <w:rsid w:val="006A729B"/>
    <w:rsid w:val="006A755E"/>
    <w:rsid w:val="006A77CB"/>
    <w:rsid w:val="006A7B77"/>
    <w:rsid w:val="006A7D3D"/>
    <w:rsid w:val="006A7E93"/>
    <w:rsid w:val="006A7F6A"/>
    <w:rsid w:val="006B035E"/>
    <w:rsid w:val="006B0394"/>
    <w:rsid w:val="006B0A8F"/>
    <w:rsid w:val="006B1BFB"/>
    <w:rsid w:val="006B21B1"/>
    <w:rsid w:val="006B2538"/>
    <w:rsid w:val="006B2805"/>
    <w:rsid w:val="006B2A9A"/>
    <w:rsid w:val="006B2DCB"/>
    <w:rsid w:val="006B3056"/>
    <w:rsid w:val="006B319F"/>
    <w:rsid w:val="006B359E"/>
    <w:rsid w:val="006B35DB"/>
    <w:rsid w:val="006B3B4A"/>
    <w:rsid w:val="006B3B69"/>
    <w:rsid w:val="006B3CA4"/>
    <w:rsid w:val="006B41FD"/>
    <w:rsid w:val="006B4557"/>
    <w:rsid w:val="006B5565"/>
    <w:rsid w:val="006B5804"/>
    <w:rsid w:val="006B6FFB"/>
    <w:rsid w:val="006B707F"/>
    <w:rsid w:val="006B7718"/>
    <w:rsid w:val="006C0364"/>
    <w:rsid w:val="006C0689"/>
    <w:rsid w:val="006C0935"/>
    <w:rsid w:val="006C0C26"/>
    <w:rsid w:val="006C0D44"/>
    <w:rsid w:val="006C0FA7"/>
    <w:rsid w:val="006C1AE2"/>
    <w:rsid w:val="006C1E44"/>
    <w:rsid w:val="006C274F"/>
    <w:rsid w:val="006C2859"/>
    <w:rsid w:val="006C2D5E"/>
    <w:rsid w:val="006C2FDD"/>
    <w:rsid w:val="006C33AA"/>
    <w:rsid w:val="006C3518"/>
    <w:rsid w:val="006C3651"/>
    <w:rsid w:val="006C3670"/>
    <w:rsid w:val="006C463F"/>
    <w:rsid w:val="006C4AAE"/>
    <w:rsid w:val="006C5025"/>
    <w:rsid w:val="006C51F2"/>
    <w:rsid w:val="006C52CC"/>
    <w:rsid w:val="006C56EF"/>
    <w:rsid w:val="006C582F"/>
    <w:rsid w:val="006C5B65"/>
    <w:rsid w:val="006C5C2A"/>
    <w:rsid w:val="006C5CCC"/>
    <w:rsid w:val="006C6583"/>
    <w:rsid w:val="006C68A1"/>
    <w:rsid w:val="006C6C9C"/>
    <w:rsid w:val="006C6E65"/>
    <w:rsid w:val="006C6EA0"/>
    <w:rsid w:val="006C711F"/>
    <w:rsid w:val="006C7296"/>
    <w:rsid w:val="006C7570"/>
    <w:rsid w:val="006C7CB8"/>
    <w:rsid w:val="006D035A"/>
    <w:rsid w:val="006D0CD2"/>
    <w:rsid w:val="006D0D3E"/>
    <w:rsid w:val="006D0D91"/>
    <w:rsid w:val="006D1B5D"/>
    <w:rsid w:val="006D1C80"/>
    <w:rsid w:val="006D1CF2"/>
    <w:rsid w:val="006D27F9"/>
    <w:rsid w:val="006D281A"/>
    <w:rsid w:val="006D287B"/>
    <w:rsid w:val="006D2A6F"/>
    <w:rsid w:val="006D2EE2"/>
    <w:rsid w:val="006D3206"/>
    <w:rsid w:val="006D340C"/>
    <w:rsid w:val="006D4E99"/>
    <w:rsid w:val="006D5356"/>
    <w:rsid w:val="006D54BE"/>
    <w:rsid w:val="006D569C"/>
    <w:rsid w:val="006D5A48"/>
    <w:rsid w:val="006D5A9E"/>
    <w:rsid w:val="006D5CEE"/>
    <w:rsid w:val="006D5F72"/>
    <w:rsid w:val="006D63B8"/>
    <w:rsid w:val="006D67CE"/>
    <w:rsid w:val="006D69D9"/>
    <w:rsid w:val="006D6F7B"/>
    <w:rsid w:val="006D6FC6"/>
    <w:rsid w:val="006D7098"/>
    <w:rsid w:val="006D71AA"/>
    <w:rsid w:val="006D7CEE"/>
    <w:rsid w:val="006D7D83"/>
    <w:rsid w:val="006D7EAD"/>
    <w:rsid w:val="006E018F"/>
    <w:rsid w:val="006E03BD"/>
    <w:rsid w:val="006E06FD"/>
    <w:rsid w:val="006E0758"/>
    <w:rsid w:val="006E096B"/>
    <w:rsid w:val="006E0E20"/>
    <w:rsid w:val="006E0F62"/>
    <w:rsid w:val="006E1A0C"/>
    <w:rsid w:val="006E2C53"/>
    <w:rsid w:val="006E31F1"/>
    <w:rsid w:val="006E377E"/>
    <w:rsid w:val="006E43FB"/>
    <w:rsid w:val="006E47B8"/>
    <w:rsid w:val="006E4CD7"/>
    <w:rsid w:val="006E4D2A"/>
    <w:rsid w:val="006E4E5D"/>
    <w:rsid w:val="006E4F4A"/>
    <w:rsid w:val="006E4F5A"/>
    <w:rsid w:val="006E52AF"/>
    <w:rsid w:val="006E530E"/>
    <w:rsid w:val="006E5A14"/>
    <w:rsid w:val="006E60A1"/>
    <w:rsid w:val="006E61A1"/>
    <w:rsid w:val="006E61DD"/>
    <w:rsid w:val="006E6374"/>
    <w:rsid w:val="006E637A"/>
    <w:rsid w:val="006E6AA3"/>
    <w:rsid w:val="006E6AA4"/>
    <w:rsid w:val="006E6AAB"/>
    <w:rsid w:val="006E6D03"/>
    <w:rsid w:val="006E78DE"/>
    <w:rsid w:val="006E7AB6"/>
    <w:rsid w:val="006E7D51"/>
    <w:rsid w:val="006E7E8C"/>
    <w:rsid w:val="006F10AF"/>
    <w:rsid w:val="006F1353"/>
    <w:rsid w:val="006F1B69"/>
    <w:rsid w:val="006F1F58"/>
    <w:rsid w:val="006F2542"/>
    <w:rsid w:val="006F2827"/>
    <w:rsid w:val="006F292E"/>
    <w:rsid w:val="006F34A3"/>
    <w:rsid w:val="006F35A9"/>
    <w:rsid w:val="006F3B9F"/>
    <w:rsid w:val="006F3F6E"/>
    <w:rsid w:val="006F4047"/>
    <w:rsid w:val="006F48FC"/>
    <w:rsid w:val="006F4A73"/>
    <w:rsid w:val="006F4B04"/>
    <w:rsid w:val="006F5A85"/>
    <w:rsid w:val="006F5A9B"/>
    <w:rsid w:val="006F5DAE"/>
    <w:rsid w:val="006F60BE"/>
    <w:rsid w:val="006F638F"/>
    <w:rsid w:val="006F6592"/>
    <w:rsid w:val="006F6685"/>
    <w:rsid w:val="006F6732"/>
    <w:rsid w:val="006F6968"/>
    <w:rsid w:val="006F6E25"/>
    <w:rsid w:val="006F6F62"/>
    <w:rsid w:val="006F79BC"/>
    <w:rsid w:val="006F7B38"/>
    <w:rsid w:val="006F7C7C"/>
    <w:rsid w:val="006F7CE6"/>
    <w:rsid w:val="0070066E"/>
    <w:rsid w:val="00700C1B"/>
    <w:rsid w:val="0070127C"/>
    <w:rsid w:val="00701337"/>
    <w:rsid w:val="00701C65"/>
    <w:rsid w:val="007023D4"/>
    <w:rsid w:val="0070273C"/>
    <w:rsid w:val="00702B60"/>
    <w:rsid w:val="00702EA2"/>
    <w:rsid w:val="0070338B"/>
    <w:rsid w:val="00703428"/>
    <w:rsid w:val="00703C7A"/>
    <w:rsid w:val="00703DD4"/>
    <w:rsid w:val="00703E43"/>
    <w:rsid w:val="007040C8"/>
    <w:rsid w:val="00704DA7"/>
    <w:rsid w:val="0070509F"/>
    <w:rsid w:val="00705181"/>
    <w:rsid w:val="0070553E"/>
    <w:rsid w:val="00705597"/>
    <w:rsid w:val="00706314"/>
    <w:rsid w:val="00706397"/>
    <w:rsid w:val="00707C82"/>
    <w:rsid w:val="00707CC0"/>
    <w:rsid w:val="00707F27"/>
    <w:rsid w:val="00710244"/>
    <w:rsid w:val="0071095F"/>
    <w:rsid w:val="00710A3F"/>
    <w:rsid w:val="00710BB9"/>
    <w:rsid w:val="00710BF5"/>
    <w:rsid w:val="007114E2"/>
    <w:rsid w:val="00712332"/>
    <w:rsid w:val="007126E3"/>
    <w:rsid w:val="00712759"/>
    <w:rsid w:val="00712CE1"/>
    <w:rsid w:val="0071317D"/>
    <w:rsid w:val="007133D4"/>
    <w:rsid w:val="00713B78"/>
    <w:rsid w:val="00713CFF"/>
    <w:rsid w:val="007140A9"/>
    <w:rsid w:val="007142DD"/>
    <w:rsid w:val="00714812"/>
    <w:rsid w:val="00714AD7"/>
    <w:rsid w:val="00714B7A"/>
    <w:rsid w:val="00714C41"/>
    <w:rsid w:val="00714EEE"/>
    <w:rsid w:val="007150ED"/>
    <w:rsid w:val="007155BB"/>
    <w:rsid w:val="00715B6E"/>
    <w:rsid w:val="00715E3B"/>
    <w:rsid w:val="0071693B"/>
    <w:rsid w:val="00716A9D"/>
    <w:rsid w:val="00716B7F"/>
    <w:rsid w:val="00717468"/>
    <w:rsid w:val="00717578"/>
    <w:rsid w:val="00717833"/>
    <w:rsid w:val="00717902"/>
    <w:rsid w:val="00717C05"/>
    <w:rsid w:val="00720FAA"/>
    <w:rsid w:val="00721547"/>
    <w:rsid w:val="007215AF"/>
    <w:rsid w:val="007218D7"/>
    <w:rsid w:val="007218D8"/>
    <w:rsid w:val="007218F9"/>
    <w:rsid w:val="00721993"/>
    <w:rsid w:val="00721DFC"/>
    <w:rsid w:val="00722046"/>
    <w:rsid w:val="007220EB"/>
    <w:rsid w:val="00722BC0"/>
    <w:rsid w:val="00722CC5"/>
    <w:rsid w:val="00723099"/>
    <w:rsid w:val="00723386"/>
    <w:rsid w:val="0072340C"/>
    <w:rsid w:val="00723BA3"/>
    <w:rsid w:val="00723D85"/>
    <w:rsid w:val="00723E7D"/>
    <w:rsid w:val="0072421C"/>
    <w:rsid w:val="0072472D"/>
    <w:rsid w:val="0072516C"/>
    <w:rsid w:val="007252B6"/>
    <w:rsid w:val="00725324"/>
    <w:rsid w:val="007258D9"/>
    <w:rsid w:val="00725B86"/>
    <w:rsid w:val="00725D55"/>
    <w:rsid w:val="00725F24"/>
    <w:rsid w:val="00726690"/>
    <w:rsid w:val="00726A44"/>
    <w:rsid w:val="00726C6D"/>
    <w:rsid w:val="00726F48"/>
    <w:rsid w:val="00727097"/>
    <w:rsid w:val="00727372"/>
    <w:rsid w:val="007279C3"/>
    <w:rsid w:val="00727DAD"/>
    <w:rsid w:val="00727DFE"/>
    <w:rsid w:val="00727EDB"/>
    <w:rsid w:val="00730238"/>
    <w:rsid w:val="0073036B"/>
    <w:rsid w:val="007304B3"/>
    <w:rsid w:val="00730640"/>
    <w:rsid w:val="00731150"/>
    <w:rsid w:val="0073128C"/>
    <w:rsid w:val="0073187F"/>
    <w:rsid w:val="00731A4D"/>
    <w:rsid w:val="00731B2F"/>
    <w:rsid w:val="00732460"/>
    <w:rsid w:val="00732754"/>
    <w:rsid w:val="00732857"/>
    <w:rsid w:val="00732D03"/>
    <w:rsid w:val="0073319B"/>
    <w:rsid w:val="0073321B"/>
    <w:rsid w:val="00733919"/>
    <w:rsid w:val="00734404"/>
    <w:rsid w:val="0073486D"/>
    <w:rsid w:val="00734C79"/>
    <w:rsid w:val="00734FC7"/>
    <w:rsid w:val="0073524B"/>
    <w:rsid w:val="00735262"/>
    <w:rsid w:val="007352C1"/>
    <w:rsid w:val="00735A44"/>
    <w:rsid w:val="007365BB"/>
    <w:rsid w:val="00736D67"/>
    <w:rsid w:val="00736E84"/>
    <w:rsid w:val="00737309"/>
    <w:rsid w:val="00737607"/>
    <w:rsid w:val="00737669"/>
    <w:rsid w:val="00740462"/>
    <w:rsid w:val="007407DD"/>
    <w:rsid w:val="00740868"/>
    <w:rsid w:val="00740926"/>
    <w:rsid w:val="00740CDA"/>
    <w:rsid w:val="00741120"/>
    <w:rsid w:val="0074119D"/>
    <w:rsid w:val="007411FB"/>
    <w:rsid w:val="00741539"/>
    <w:rsid w:val="00741818"/>
    <w:rsid w:val="007419F1"/>
    <w:rsid w:val="00742154"/>
    <w:rsid w:val="0074218A"/>
    <w:rsid w:val="007425B5"/>
    <w:rsid w:val="00742745"/>
    <w:rsid w:val="00742A9C"/>
    <w:rsid w:val="00742B34"/>
    <w:rsid w:val="00742C0B"/>
    <w:rsid w:val="00742CDC"/>
    <w:rsid w:val="007432BE"/>
    <w:rsid w:val="00743811"/>
    <w:rsid w:val="0074388F"/>
    <w:rsid w:val="007448B6"/>
    <w:rsid w:val="007449F2"/>
    <w:rsid w:val="00744A30"/>
    <w:rsid w:val="00745FCB"/>
    <w:rsid w:val="00746B53"/>
    <w:rsid w:val="00746D52"/>
    <w:rsid w:val="007471D6"/>
    <w:rsid w:val="00747205"/>
    <w:rsid w:val="00750788"/>
    <w:rsid w:val="007509C8"/>
    <w:rsid w:val="00750DE2"/>
    <w:rsid w:val="00751159"/>
    <w:rsid w:val="0075152B"/>
    <w:rsid w:val="00751FB3"/>
    <w:rsid w:val="00751FF4"/>
    <w:rsid w:val="00752BFA"/>
    <w:rsid w:val="00752CD4"/>
    <w:rsid w:val="00752E28"/>
    <w:rsid w:val="007534B9"/>
    <w:rsid w:val="00753515"/>
    <w:rsid w:val="0075365A"/>
    <w:rsid w:val="0075383A"/>
    <w:rsid w:val="00754168"/>
    <w:rsid w:val="0075440E"/>
    <w:rsid w:val="00754AB0"/>
    <w:rsid w:val="00754CA5"/>
    <w:rsid w:val="00754CAD"/>
    <w:rsid w:val="007551C6"/>
    <w:rsid w:val="00755381"/>
    <w:rsid w:val="00755B59"/>
    <w:rsid w:val="00755D6C"/>
    <w:rsid w:val="00756298"/>
    <w:rsid w:val="00756316"/>
    <w:rsid w:val="007564D1"/>
    <w:rsid w:val="00757463"/>
    <w:rsid w:val="00757490"/>
    <w:rsid w:val="00757B2A"/>
    <w:rsid w:val="00757B50"/>
    <w:rsid w:val="00760099"/>
    <w:rsid w:val="0076021A"/>
    <w:rsid w:val="0076046A"/>
    <w:rsid w:val="0076067A"/>
    <w:rsid w:val="0076075A"/>
    <w:rsid w:val="00760C33"/>
    <w:rsid w:val="0076124F"/>
    <w:rsid w:val="0076133F"/>
    <w:rsid w:val="007613E9"/>
    <w:rsid w:val="00761536"/>
    <w:rsid w:val="00761598"/>
    <w:rsid w:val="00761714"/>
    <w:rsid w:val="00761728"/>
    <w:rsid w:val="007618FB"/>
    <w:rsid w:val="00761C67"/>
    <w:rsid w:val="00761C74"/>
    <w:rsid w:val="00761F7A"/>
    <w:rsid w:val="00762168"/>
    <w:rsid w:val="00762FA8"/>
    <w:rsid w:val="00763491"/>
    <w:rsid w:val="00763C77"/>
    <w:rsid w:val="0076481C"/>
    <w:rsid w:val="00764E96"/>
    <w:rsid w:val="0076540F"/>
    <w:rsid w:val="007655FB"/>
    <w:rsid w:val="007658D9"/>
    <w:rsid w:val="007658FA"/>
    <w:rsid w:val="00765EE6"/>
    <w:rsid w:val="0076619F"/>
    <w:rsid w:val="0076659C"/>
    <w:rsid w:val="00766722"/>
    <w:rsid w:val="00766A34"/>
    <w:rsid w:val="00766FD3"/>
    <w:rsid w:val="00767576"/>
    <w:rsid w:val="00767598"/>
    <w:rsid w:val="00767FA4"/>
    <w:rsid w:val="00770254"/>
    <w:rsid w:val="007702DF"/>
    <w:rsid w:val="00770EC4"/>
    <w:rsid w:val="007719AC"/>
    <w:rsid w:val="0077271A"/>
    <w:rsid w:val="00773553"/>
    <w:rsid w:val="00773572"/>
    <w:rsid w:val="00773AB9"/>
    <w:rsid w:val="00773DD1"/>
    <w:rsid w:val="00773E91"/>
    <w:rsid w:val="007742B1"/>
    <w:rsid w:val="00774929"/>
    <w:rsid w:val="00774A39"/>
    <w:rsid w:val="00774D31"/>
    <w:rsid w:val="00774FA0"/>
    <w:rsid w:val="00775900"/>
    <w:rsid w:val="00775B7B"/>
    <w:rsid w:val="00775DF2"/>
    <w:rsid w:val="00776629"/>
    <w:rsid w:val="00776AED"/>
    <w:rsid w:val="00776FE4"/>
    <w:rsid w:val="007771C3"/>
    <w:rsid w:val="007771D5"/>
    <w:rsid w:val="00777EB6"/>
    <w:rsid w:val="00777F9A"/>
    <w:rsid w:val="007807A1"/>
    <w:rsid w:val="007813ED"/>
    <w:rsid w:val="00781570"/>
    <w:rsid w:val="0078161E"/>
    <w:rsid w:val="007816CA"/>
    <w:rsid w:val="0078180C"/>
    <w:rsid w:val="00781F5F"/>
    <w:rsid w:val="00781FE5"/>
    <w:rsid w:val="00782311"/>
    <w:rsid w:val="00782A73"/>
    <w:rsid w:val="00782AC5"/>
    <w:rsid w:val="00782C17"/>
    <w:rsid w:val="00782CA0"/>
    <w:rsid w:val="00782E85"/>
    <w:rsid w:val="007830E9"/>
    <w:rsid w:val="00783226"/>
    <w:rsid w:val="00783503"/>
    <w:rsid w:val="00783522"/>
    <w:rsid w:val="007835D3"/>
    <w:rsid w:val="00783931"/>
    <w:rsid w:val="00783E45"/>
    <w:rsid w:val="007845FE"/>
    <w:rsid w:val="00784A62"/>
    <w:rsid w:val="00784C5A"/>
    <w:rsid w:val="00784E21"/>
    <w:rsid w:val="00784EE5"/>
    <w:rsid w:val="00784EFC"/>
    <w:rsid w:val="007852BE"/>
    <w:rsid w:val="0078544A"/>
    <w:rsid w:val="0078571E"/>
    <w:rsid w:val="007858F9"/>
    <w:rsid w:val="00785A21"/>
    <w:rsid w:val="00785F4F"/>
    <w:rsid w:val="0078688F"/>
    <w:rsid w:val="007874F6"/>
    <w:rsid w:val="00787BFB"/>
    <w:rsid w:val="00787EA9"/>
    <w:rsid w:val="00787F99"/>
    <w:rsid w:val="00790B83"/>
    <w:rsid w:val="00790C34"/>
    <w:rsid w:val="00790F6E"/>
    <w:rsid w:val="00790F9B"/>
    <w:rsid w:val="00791172"/>
    <w:rsid w:val="00791369"/>
    <w:rsid w:val="00791932"/>
    <w:rsid w:val="00791FD1"/>
    <w:rsid w:val="00792014"/>
    <w:rsid w:val="00792197"/>
    <w:rsid w:val="007922BF"/>
    <w:rsid w:val="00792F69"/>
    <w:rsid w:val="0079317A"/>
    <w:rsid w:val="0079326B"/>
    <w:rsid w:val="00793276"/>
    <w:rsid w:val="007937A7"/>
    <w:rsid w:val="00793962"/>
    <w:rsid w:val="00793AD8"/>
    <w:rsid w:val="00793AEE"/>
    <w:rsid w:val="00793B4A"/>
    <w:rsid w:val="00793D4A"/>
    <w:rsid w:val="00793E61"/>
    <w:rsid w:val="00793FD0"/>
    <w:rsid w:val="00794090"/>
    <w:rsid w:val="007948E9"/>
    <w:rsid w:val="00795320"/>
    <w:rsid w:val="00795539"/>
    <w:rsid w:val="00795A34"/>
    <w:rsid w:val="00795CC2"/>
    <w:rsid w:val="00795E81"/>
    <w:rsid w:val="00796326"/>
    <w:rsid w:val="0079679D"/>
    <w:rsid w:val="007969C5"/>
    <w:rsid w:val="00797761"/>
    <w:rsid w:val="00797773"/>
    <w:rsid w:val="007979B2"/>
    <w:rsid w:val="00797A89"/>
    <w:rsid w:val="00797BEE"/>
    <w:rsid w:val="007A0003"/>
    <w:rsid w:val="007A0328"/>
    <w:rsid w:val="007A0D39"/>
    <w:rsid w:val="007A0F30"/>
    <w:rsid w:val="007A18B2"/>
    <w:rsid w:val="007A18D1"/>
    <w:rsid w:val="007A1BA1"/>
    <w:rsid w:val="007A1C92"/>
    <w:rsid w:val="007A1CA3"/>
    <w:rsid w:val="007A2090"/>
    <w:rsid w:val="007A22F6"/>
    <w:rsid w:val="007A241D"/>
    <w:rsid w:val="007A25B8"/>
    <w:rsid w:val="007A31E1"/>
    <w:rsid w:val="007A3966"/>
    <w:rsid w:val="007A3F48"/>
    <w:rsid w:val="007A3FAF"/>
    <w:rsid w:val="007A432E"/>
    <w:rsid w:val="007A449E"/>
    <w:rsid w:val="007A48CC"/>
    <w:rsid w:val="007A491A"/>
    <w:rsid w:val="007A4D67"/>
    <w:rsid w:val="007A4EED"/>
    <w:rsid w:val="007A4FFE"/>
    <w:rsid w:val="007A5071"/>
    <w:rsid w:val="007A53D9"/>
    <w:rsid w:val="007A56B2"/>
    <w:rsid w:val="007A5739"/>
    <w:rsid w:val="007A5B52"/>
    <w:rsid w:val="007A64D2"/>
    <w:rsid w:val="007A6544"/>
    <w:rsid w:val="007A798A"/>
    <w:rsid w:val="007A7BCA"/>
    <w:rsid w:val="007A7EB2"/>
    <w:rsid w:val="007B14BF"/>
    <w:rsid w:val="007B1637"/>
    <w:rsid w:val="007B1708"/>
    <w:rsid w:val="007B170A"/>
    <w:rsid w:val="007B1973"/>
    <w:rsid w:val="007B1A49"/>
    <w:rsid w:val="007B257E"/>
    <w:rsid w:val="007B2AB2"/>
    <w:rsid w:val="007B2B9C"/>
    <w:rsid w:val="007B2E86"/>
    <w:rsid w:val="007B3122"/>
    <w:rsid w:val="007B3148"/>
    <w:rsid w:val="007B36DD"/>
    <w:rsid w:val="007B3930"/>
    <w:rsid w:val="007B3AF4"/>
    <w:rsid w:val="007B41D0"/>
    <w:rsid w:val="007B420C"/>
    <w:rsid w:val="007B462F"/>
    <w:rsid w:val="007B4774"/>
    <w:rsid w:val="007B4C8B"/>
    <w:rsid w:val="007B4FE7"/>
    <w:rsid w:val="007B62EC"/>
    <w:rsid w:val="007B63DD"/>
    <w:rsid w:val="007B66A2"/>
    <w:rsid w:val="007B6D95"/>
    <w:rsid w:val="007B6E0C"/>
    <w:rsid w:val="007B713B"/>
    <w:rsid w:val="007B7B15"/>
    <w:rsid w:val="007C05C4"/>
    <w:rsid w:val="007C0BEA"/>
    <w:rsid w:val="007C0DAB"/>
    <w:rsid w:val="007C132B"/>
    <w:rsid w:val="007C1D33"/>
    <w:rsid w:val="007C34E0"/>
    <w:rsid w:val="007C3556"/>
    <w:rsid w:val="007C3658"/>
    <w:rsid w:val="007C3A2F"/>
    <w:rsid w:val="007C3ABF"/>
    <w:rsid w:val="007C46C1"/>
    <w:rsid w:val="007C505A"/>
    <w:rsid w:val="007C57AB"/>
    <w:rsid w:val="007C59AF"/>
    <w:rsid w:val="007C5DA8"/>
    <w:rsid w:val="007C6685"/>
    <w:rsid w:val="007C71F1"/>
    <w:rsid w:val="007C725B"/>
    <w:rsid w:val="007C77E6"/>
    <w:rsid w:val="007C7B0D"/>
    <w:rsid w:val="007D0055"/>
    <w:rsid w:val="007D0818"/>
    <w:rsid w:val="007D0AA7"/>
    <w:rsid w:val="007D0C45"/>
    <w:rsid w:val="007D1590"/>
    <w:rsid w:val="007D1707"/>
    <w:rsid w:val="007D1980"/>
    <w:rsid w:val="007D1A3B"/>
    <w:rsid w:val="007D1BB6"/>
    <w:rsid w:val="007D1D38"/>
    <w:rsid w:val="007D2BCA"/>
    <w:rsid w:val="007D3055"/>
    <w:rsid w:val="007D3A1C"/>
    <w:rsid w:val="007D4003"/>
    <w:rsid w:val="007D4009"/>
    <w:rsid w:val="007D46E3"/>
    <w:rsid w:val="007D48E8"/>
    <w:rsid w:val="007D4F7B"/>
    <w:rsid w:val="007D4F80"/>
    <w:rsid w:val="007D5385"/>
    <w:rsid w:val="007D5AE7"/>
    <w:rsid w:val="007D5E4B"/>
    <w:rsid w:val="007D6378"/>
    <w:rsid w:val="007D64AA"/>
    <w:rsid w:val="007D65CD"/>
    <w:rsid w:val="007D6D98"/>
    <w:rsid w:val="007D7D35"/>
    <w:rsid w:val="007D7FC3"/>
    <w:rsid w:val="007E01C4"/>
    <w:rsid w:val="007E0360"/>
    <w:rsid w:val="007E04D9"/>
    <w:rsid w:val="007E1055"/>
    <w:rsid w:val="007E11FB"/>
    <w:rsid w:val="007E1447"/>
    <w:rsid w:val="007E1A68"/>
    <w:rsid w:val="007E1F56"/>
    <w:rsid w:val="007E235C"/>
    <w:rsid w:val="007E2645"/>
    <w:rsid w:val="007E30F1"/>
    <w:rsid w:val="007E32AA"/>
    <w:rsid w:val="007E349A"/>
    <w:rsid w:val="007E4B10"/>
    <w:rsid w:val="007E4E16"/>
    <w:rsid w:val="007E5397"/>
    <w:rsid w:val="007E53FE"/>
    <w:rsid w:val="007E5518"/>
    <w:rsid w:val="007E5687"/>
    <w:rsid w:val="007E5A79"/>
    <w:rsid w:val="007E72F0"/>
    <w:rsid w:val="007E7408"/>
    <w:rsid w:val="007E744F"/>
    <w:rsid w:val="007E7B62"/>
    <w:rsid w:val="007E7B67"/>
    <w:rsid w:val="007E7BD8"/>
    <w:rsid w:val="007E7E5A"/>
    <w:rsid w:val="007E7FE6"/>
    <w:rsid w:val="007F0791"/>
    <w:rsid w:val="007F0916"/>
    <w:rsid w:val="007F0B04"/>
    <w:rsid w:val="007F0C44"/>
    <w:rsid w:val="007F0C78"/>
    <w:rsid w:val="007F1EDE"/>
    <w:rsid w:val="007F22C2"/>
    <w:rsid w:val="007F258E"/>
    <w:rsid w:val="007F2864"/>
    <w:rsid w:val="007F361A"/>
    <w:rsid w:val="007F37DC"/>
    <w:rsid w:val="007F3A29"/>
    <w:rsid w:val="007F3A99"/>
    <w:rsid w:val="007F3EFD"/>
    <w:rsid w:val="007F3FDF"/>
    <w:rsid w:val="007F4EE8"/>
    <w:rsid w:val="007F4F7B"/>
    <w:rsid w:val="007F560E"/>
    <w:rsid w:val="007F5BDC"/>
    <w:rsid w:val="007F607B"/>
    <w:rsid w:val="007F666F"/>
    <w:rsid w:val="007F6C6A"/>
    <w:rsid w:val="007F6FD4"/>
    <w:rsid w:val="007F73A2"/>
    <w:rsid w:val="007F7DA7"/>
    <w:rsid w:val="007F7EEC"/>
    <w:rsid w:val="00800599"/>
    <w:rsid w:val="008006B2"/>
    <w:rsid w:val="00800841"/>
    <w:rsid w:val="00800909"/>
    <w:rsid w:val="00802101"/>
    <w:rsid w:val="00802200"/>
    <w:rsid w:val="0080221B"/>
    <w:rsid w:val="008022B2"/>
    <w:rsid w:val="00802503"/>
    <w:rsid w:val="0080288B"/>
    <w:rsid w:val="00802A3A"/>
    <w:rsid w:val="00802DEC"/>
    <w:rsid w:val="0080342E"/>
    <w:rsid w:val="0080344C"/>
    <w:rsid w:val="0080375C"/>
    <w:rsid w:val="008041F5"/>
    <w:rsid w:val="00804711"/>
    <w:rsid w:val="00804867"/>
    <w:rsid w:val="00804B44"/>
    <w:rsid w:val="00804E5B"/>
    <w:rsid w:val="00804F66"/>
    <w:rsid w:val="00804F92"/>
    <w:rsid w:val="0080518E"/>
    <w:rsid w:val="0080561B"/>
    <w:rsid w:val="00805A04"/>
    <w:rsid w:val="00805CCF"/>
    <w:rsid w:val="00805CFC"/>
    <w:rsid w:val="00806073"/>
    <w:rsid w:val="0080614A"/>
    <w:rsid w:val="008078D2"/>
    <w:rsid w:val="00807D5B"/>
    <w:rsid w:val="00810121"/>
    <w:rsid w:val="0081015A"/>
    <w:rsid w:val="008102E3"/>
    <w:rsid w:val="0081030C"/>
    <w:rsid w:val="0081092E"/>
    <w:rsid w:val="0081097F"/>
    <w:rsid w:val="00810CF0"/>
    <w:rsid w:val="00810E3B"/>
    <w:rsid w:val="008110C8"/>
    <w:rsid w:val="008113B7"/>
    <w:rsid w:val="00811432"/>
    <w:rsid w:val="00811533"/>
    <w:rsid w:val="008117CB"/>
    <w:rsid w:val="008118E5"/>
    <w:rsid w:val="00811F96"/>
    <w:rsid w:val="008122BC"/>
    <w:rsid w:val="008128AA"/>
    <w:rsid w:val="008134F9"/>
    <w:rsid w:val="00813723"/>
    <w:rsid w:val="00813787"/>
    <w:rsid w:val="00813897"/>
    <w:rsid w:val="00813AE7"/>
    <w:rsid w:val="00813CB8"/>
    <w:rsid w:val="008146BF"/>
    <w:rsid w:val="00814CFD"/>
    <w:rsid w:val="00814D43"/>
    <w:rsid w:val="00815445"/>
    <w:rsid w:val="00815AF1"/>
    <w:rsid w:val="00815DCA"/>
    <w:rsid w:val="008161CA"/>
    <w:rsid w:val="00816839"/>
    <w:rsid w:val="008168B7"/>
    <w:rsid w:val="00816ABC"/>
    <w:rsid w:val="00816C22"/>
    <w:rsid w:val="00816DC0"/>
    <w:rsid w:val="00816E50"/>
    <w:rsid w:val="008170C9"/>
    <w:rsid w:val="00817FAA"/>
    <w:rsid w:val="0082003C"/>
    <w:rsid w:val="008204B6"/>
    <w:rsid w:val="00820572"/>
    <w:rsid w:val="008213C7"/>
    <w:rsid w:val="0082143C"/>
    <w:rsid w:val="008215FE"/>
    <w:rsid w:val="00821A29"/>
    <w:rsid w:val="00822236"/>
    <w:rsid w:val="0082248E"/>
    <w:rsid w:val="0082276A"/>
    <w:rsid w:val="008228C3"/>
    <w:rsid w:val="00822BC3"/>
    <w:rsid w:val="00822C32"/>
    <w:rsid w:val="0082372D"/>
    <w:rsid w:val="0082377D"/>
    <w:rsid w:val="00823A61"/>
    <w:rsid w:val="00823B6E"/>
    <w:rsid w:val="00823FD7"/>
    <w:rsid w:val="008240A3"/>
    <w:rsid w:val="00824618"/>
    <w:rsid w:val="008247B7"/>
    <w:rsid w:val="008248A0"/>
    <w:rsid w:val="00824BA5"/>
    <w:rsid w:val="00824DBE"/>
    <w:rsid w:val="00824FE5"/>
    <w:rsid w:val="00825258"/>
    <w:rsid w:val="008256E8"/>
    <w:rsid w:val="00825915"/>
    <w:rsid w:val="00825944"/>
    <w:rsid w:val="00825A0C"/>
    <w:rsid w:val="00825BB3"/>
    <w:rsid w:val="008262E7"/>
    <w:rsid w:val="00826389"/>
    <w:rsid w:val="00826B59"/>
    <w:rsid w:val="00826F82"/>
    <w:rsid w:val="00827036"/>
    <w:rsid w:val="008273E1"/>
    <w:rsid w:val="008275F7"/>
    <w:rsid w:val="00830383"/>
    <w:rsid w:val="008307EE"/>
    <w:rsid w:val="00830D73"/>
    <w:rsid w:val="0083119B"/>
    <w:rsid w:val="00831845"/>
    <w:rsid w:val="00831AD3"/>
    <w:rsid w:val="00831FCE"/>
    <w:rsid w:val="00832211"/>
    <w:rsid w:val="008324B4"/>
    <w:rsid w:val="008325D9"/>
    <w:rsid w:val="0083286E"/>
    <w:rsid w:val="00832980"/>
    <w:rsid w:val="00833096"/>
    <w:rsid w:val="00833581"/>
    <w:rsid w:val="00833D72"/>
    <w:rsid w:val="00834E8A"/>
    <w:rsid w:val="00835288"/>
    <w:rsid w:val="0083559E"/>
    <w:rsid w:val="00835D60"/>
    <w:rsid w:val="00836032"/>
    <w:rsid w:val="008365AF"/>
    <w:rsid w:val="00836E81"/>
    <w:rsid w:val="00837250"/>
    <w:rsid w:val="0083726E"/>
    <w:rsid w:val="00837573"/>
    <w:rsid w:val="00837B69"/>
    <w:rsid w:val="00840073"/>
    <w:rsid w:val="008405B1"/>
    <w:rsid w:val="0084074E"/>
    <w:rsid w:val="00840FAA"/>
    <w:rsid w:val="0084105E"/>
    <w:rsid w:val="008411D8"/>
    <w:rsid w:val="008411D9"/>
    <w:rsid w:val="008417A2"/>
    <w:rsid w:val="008417B0"/>
    <w:rsid w:val="00841A30"/>
    <w:rsid w:val="008424CB"/>
    <w:rsid w:val="00842549"/>
    <w:rsid w:val="008425AD"/>
    <w:rsid w:val="0084276A"/>
    <w:rsid w:val="00842D32"/>
    <w:rsid w:val="00842D60"/>
    <w:rsid w:val="0084308C"/>
    <w:rsid w:val="00843211"/>
    <w:rsid w:val="008439A4"/>
    <w:rsid w:val="00844966"/>
    <w:rsid w:val="00844D1B"/>
    <w:rsid w:val="00844EF3"/>
    <w:rsid w:val="0084527A"/>
    <w:rsid w:val="00845A00"/>
    <w:rsid w:val="00845D44"/>
    <w:rsid w:val="008460A5"/>
    <w:rsid w:val="008460C9"/>
    <w:rsid w:val="0084672B"/>
    <w:rsid w:val="008467D7"/>
    <w:rsid w:val="008468AB"/>
    <w:rsid w:val="00846E68"/>
    <w:rsid w:val="008479C0"/>
    <w:rsid w:val="00847ABC"/>
    <w:rsid w:val="008502B0"/>
    <w:rsid w:val="0085037C"/>
    <w:rsid w:val="00850C10"/>
    <w:rsid w:val="008517D0"/>
    <w:rsid w:val="00852AD0"/>
    <w:rsid w:val="00852C46"/>
    <w:rsid w:val="008534BA"/>
    <w:rsid w:val="00853595"/>
    <w:rsid w:val="0085397E"/>
    <w:rsid w:val="00854992"/>
    <w:rsid w:val="00854C70"/>
    <w:rsid w:val="00854E4E"/>
    <w:rsid w:val="008550B5"/>
    <w:rsid w:val="0085642A"/>
    <w:rsid w:val="0085662F"/>
    <w:rsid w:val="008566D8"/>
    <w:rsid w:val="00857C87"/>
    <w:rsid w:val="008615D8"/>
    <w:rsid w:val="008615EA"/>
    <w:rsid w:val="00861960"/>
    <w:rsid w:val="00861B87"/>
    <w:rsid w:val="00861F53"/>
    <w:rsid w:val="00862857"/>
    <w:rsid w:val="00863293"/>
    <w:rsid w:val="00863314"/>
    <w:rsid w:val="0086352D"/>
    <w:rsid w:val="00863BEB"/>
    <w:rsid w:val="00863CBA"/>
    <w:rsid w:val="0086411E"/>
    <w:rsid w:val="00864247"/>
    <w:rsid w:val="008642B1"/>
    <w:rsid w:val="0086492A"/>
    <w:rsid w:val="00864951"/>
    <w:rsid w:val="008650C3"/>
    <w:rsid w:val="0086532C"/>
    <w:rsid w:val="008654A0"/>
    <w:rsid w:val="00866764"/>
    <w:rsid w:val="00866B4B"/>
    <w:rsid w:val="00866C2F"/>
    <w:rsid w:val="00866C9E"/>
    <w:rsid w:val="00866EB6"/>
    <w:rsid w:val="0086730C"/>
    <w:rsid w:val="00867375"/>
    <w:rsid w:val="00867487"/>
    <w:rsid w:val="00867949"/>
    <w:rsid w:val="008705F4"/>
    <w:rsid w:val="0087077B"/>
    <w:rsid w:val="00870FDF"/>
    <w:rsid w:val="0087134D"/>
    <w:rsid w:val="00871419"/>
    <w:rsid w:val="008717F9"/>
    <w:rsid w:val="00871AC1"/>
    <w:rsid w:val="0087247C"/>
    <w:rsid w:val="00872B24"/>
    <w:rsid w:val="00872BCB"/>
    <w:rsid w:val="00873586"/>
    <w:rsid w:val="00873639"/>
    <w:rsid w:val="008737C1"/>
    <w:rsid w:val="00874221"/>
    <w:rsid w:val="00874DE0"/>
    <w:rsid w:val="00874EC2"/>
    <w:rsid w:val="00874F94"/>
    <w:rsid w:val="00875505"/>
    <w:rsid w:val="008759C5"/>
    <w:rsid w:val="00875CAC"/>
    <w:rsid w:val="00875F9D"/>
    <w:rsid w:val="008762C6"/>
    <w:rsid w:val="00876378"/>
    <w:rsid w:val="00876FCA"/>
    <w:rsid w:val="00877360"/>
    <w:rsid w:val="00877691"/>
    <w:rsid w:val="008779FF"/>
    <w:rsid w:val="00877A95"/>
    <w:rsid w:val="0088003B"/>
    <w:rsid w:val="008801E6"/>
    <w:rsid w:val="00880208"/>
    <w:rsid w:val="00880625"/>
    <w:rsid w:val="00880C4A"/>
    <w:rsid w:val="00881232"/>
    <w:rsid w:val="0088147D"/>
    <w:rsid w:val="008819A3"/>
    <w:rsid w:val="00881A48"/>
    <w:rsid w:val="00881BE5"/>
    <w:rsid w:val="00881F5B"/>
    <w:rsid w:val="008828BE"/>
    <w:rsid w:val="00882972"/>
    <w:rsid w:val="00882E54"/>
    <w:rsid w:val="00883141"/>
    <w:rsid w:val="00883439"/>
    <w:rsid w:val="00883995"/>
    <w:rsid w:val="00883C02"/>
    <w:rsid w:val="00883E3C"/>
    <w:rsid w:val="008848B2"/>
    <w:rsid w:val="00884A2D"/>
    <w:rsid w:val="00885780"/>
    <w:rsid w:val="008857D7"/>
    <w:rsid w:val="00885AEC"/>
    <w:rsid w:val="00885D4D"/>
    <w:rsid w:val="00885EC0"/>
    <w:rsid w:val="00886266"/>
    <w:rsid w:val="008865B8"/>
    <w:rsid w:val="008867A6"/>
    <w:rsid w:val="00886897"/>
    <w:rsid w:val="00886941"/>
    <w:rsid w:val="00886AB3"/>
    <w:rsid w:val="00886E1C"/>
    <w:rsid w:val="0088700A"/>
    <w:rsid w:val="008879EF"/>
    <w:rsid w:val="00887E1B"/>
    <w:rsid w:val="008900B2"/>
    <w:rsid w:val="0089017D"/>
    <w:rsid w:val="00890194"/>
    <w:rsid w:val="00890225"/>
    <w:rsid w:val="00890687"/>
    <w:rsid w:val="00890A5E"/>
    <w:rsid w:val="00890D66"/>
    <w:rsid w:val="00890DCC"/>
    <w:rsid w:val="00891025"/>
    <w:rsid w:val="00891179"/>
    <w:rsid w:val="00891AAC"/>
    <w:rsid w:val="00891B26"/>
    <w:rsid w:val="0089214F"/>
    <w:rsid w:val="00892344"/>
    <w:rsid w:val="0089234C"/>
    <w:rsid w:val="0089283A"/>
    <w:rsid w:val="00892A7A"/>
    <w:rsid w:val="00892B1D"/>
    <w:rsid w:val="008937AE"/>
    <w:rsid w:val="00893B7F"/>
    <w:rsid w:val="00893D1D"/>
    <w:rsid w:val="008944C3"/>
    <w:rsid w:val="008947D3"/>
    <w:rsid w:val="00894FBD"/>
    <w:rsid w:val="00895066"/>
    <w:rsid w:val="00895AB2"/>
    <w:rsid w:val="00896048"/>
    <w:rsid w:val="008964E3"/>
    <w:rsid w:val="008964FC"/>
    <w:rsid w:val="0089650F"/>
    <w:rsid w:val="008966C4"/>
    <w:rsid w:val="00896955"/>
    <w:rsid w:val="0089745A"/>
    <w:rsid w:val="00897B4B"/>
    <w:rsid w:val="008A083C"/>
    <w:rsid w:val="008A0DF1"/>
    <w:rsid w:val="008A0FCE"/>
    <w:rsid w:val="008A1476"/>
    <w:rsid w:val="008A1F94"/>
    <w:rsid w:val="008A2527"/>
    <w:rsid w:val="008A3102"/>
    <w:rsid w:val="008A354C"/>
    <w:rsid w:val="008A36BF"/>
    <w:rsid w:val="008A3EC5"/>
    <w:rsid w:val="008A3F05"/>
    <w:rsid w:val="008A41BA"/>
    <w:rsid w:val="008A493A"/>
    <w:rsid w:val="008A4A32"/>
    <w:rsid w:val="008A4BC3"/>
    <w:rsid w:val="008A4C12"/>
    <w:rsid w:val="008A52A1"/>
    <w:rsid w:val="008A5302"/>
    <w:rsid w:val="008A54F1"/>
    <w:rsid w:val="008A652A"/>
    <w:rsid w:val="008A6ED3"/>
    <w:rsid w:val="008A6F6E"/>
    <w:rsid w:val="008A7220"/>
    <w:rsid w:val="008A7497"/>
    <w:rsid w:val="008A7B7D"/>
    <w:rsid w:val="008A7B8A"/>
    <w:rsid w:val="008B07D9"/>
    <w:rsid w:val="008B0A2E"/>
    <w:rsid w:val="008B0BE5"/>
    <w:rsid w:val="008B13A9"/>
    <w:rsid w:val="008B1E03"/>
    <w:rsid w:val="008B24BA"/>
    <w:rsid w:val="008B2A83"/>
    <w:rsid w:val="008B2AF4"/>
    <w:rsid w:val="008B2E97"/>
    <w:rsid w:val="008B3245"/>
    <w:rsid w:val="008B3689"/>
    <w:rsid w:val="008B3C1E"/>
    <w:rsid w:val="008B42C6"/>
    <w:rsid w:val="008B43DB"/>
    <w:rsid w:val="008B451E"/>
    <w:rsid w:val="008B4807"/>
    <w:rsid w:val="008B48C7"/>
    <w:rsid w:val="008B4EAD"/>
    <w:rsid w:val="008B4FD2"/>
    <w:rsid w:val="008B52F6"/>
    <w:rsid w:val="008B5554"/>
    <w:rsid w:val="008B5A11"/>
    <w:rsid w:val="008B5EB7"/>
    <w:rsid w:val="008B6694"/>
    <w:rsid w:val="008B6D56"/>
    <w:rsid w:val="008B6E3D"/>
    <w:rsid w:val="008B78C3"/>
    <w:rsid w:val="008B79E6"/>
    <w:rsid w:val="008B7A12"/>
    <w:rsid w:val="008C03AA"/>
    <w:rsid w:val="008C0C05"/>
    <w:rsid w:val="008C170A"/>
    <w:rsid w:val="008C204F"/>
    <w:rsid w:val="008C2121"/>
    <w:rsid w:val="008C237A"/>
    <w:rsid w:val="008C2AD5"/>
    <w:rsid w:val="008C2FE6"/>
    <w:rsid w:val="008C39D5"/>
    <w:rsid w:val="008C3EE4"/>
    <w:rsid w:val="008C4041"/>
    <w:rsid w:val="008C4772"/>
    <w:rsid w:val="008C5506"/>
    <w:rsid w:val="008C57AE"/>
    <w:rsid w:val="008C57D8"/>
    <w:rsid w:val="008C5A27"/>
    <w:rsid w:val="008C5B1D"/>
    <w:rsid w:val="008C614B"/>
    <w:rsid w:val="008C65BD"/>
    <w:rsid w:val="008C699D"/>
    <w:rsid w:val="008C6CD7"/>
    <w:rsid w:val="008C706A"/>
    <w:rsid w:val="008C714F"/>
    <w:rsid w:val="008C7254"/>
    <w:rsid w:val="008C7319"/>
    <w:rsid w:val="008C7952"/>
    <w:rsid w:val="008C79BC"/>
    <w:rsid w:val="008C7F0F"/>
    <w:rsid w:val="008D031E"/>
    <w:rsid w:val="008D054E"/>
    <w:rsid w:val="008D0960"/>
    <w:rsid w:val="008D14BA"/>
    <w:rsid w:val="008D264A"/>
    <w:rsid w:val="008D288A"/>
    <w:rsid w:val="008D29AA"/>
    <w:rsid w:val="008D2B6F"/>
    <w:rsid w:val="008D31B4"/>
    <w:rsid w:val="008D393E"/>
    <w:rsid w:val="008D3CAE"/>
    <w:rsid w:val="008D4189"/>
    <w:rsid w:val="008D41A9"/>
    <w:rsid w:val="008D4454"/>
    <w:rsid w:val="008D4792"/>
    <w:rsid w:val="008D490D"/>
    <w:rsid w:val="008D4CD4"/>
    <w:rsid w:val="008D541B"/>
    <w:rsid w:val="008D55F3"/>
    <w:rsid w:val="008D5698"/>
    <w:rsid w:val="008D5AA4"/>
    <w:rsid w:val="008D5B5B"/>
    <w:rsid w:val="008D5CFE"/>
    <w:rsid w:val="008D5F73"/>
    <w:rsid w:val="008D6216"/>
    <w:rsid w:val="008D62C3"/>
    <w:rsid w:val="008D6D5A"/>
    <w:rsid w:val="008D6F5F"/>
    <w:rsid w:val="008D7136"/>
    <w:rsid w:val="008D7A61"/>
    <w:rsid w:val="008D7ED3"/>
    <w:rsid w:val="008E0642"/>
    <w:rsid w:val="008E06CF"/>
    <w:rsid w:val="008E091A"/>
    <w:rsid w:val="008E0AF2"/>
    <w:rsid w:val="008E0F14"/>
    <w:rsid w:val="008E1214"/>
    <w:rsid w:val="008E12EA"/>
    <w:rsid w:val="008E1315"/>
    <w:rsid w:val="008E193F"/>
    <w:rsid w:val="008E2205"/>
    <w:rsid w:val="008E22BF"/>
    <w:rsid w:val="008E27DB"/>
    <w:rsid w:val="008E289B"/>
    <w:rsid w:val="008E2AA6"/>
    <w:rsid w:val="008E2AFD"/>
    <w:rsid w:val="008E2E0D"/>
    <w:rsid w:val="008E2F2E"/>
    <w:rsid w:val="008E2FD7"/>
    <w:rsid w:val="008E30A9"/>
    <w:rsid w:val="008E322E"/>
    <w:rsid w:val="008E3E47"/>
    <w:rsid w:val="008E3F3F"/>
    <w:rsid w:val="008E40C5"/>
    <w:rsid w:val="008E4573"/>
    <w:rsid w:val="008E4C7C"/>
    <w:rsid w:val="008E4FE3"/>
    <w:rsid w:val="008E5BA9"/>
    <w:rsid w:val="008E5E91"/>
    <w:rsid w:val="008E60B7"/>
    <w:rsid w:val="008E63E0"/>
    <w:rsid w:val="008E6D99"/>
    <w:rsid w:val="008E7387"/>
    <w:rsid w:val="008E7412"/>
    <w:rsid w:val="008E7AAC"/>
    <w:rsid w:val="008E7FA7"/>
    <w:rsid w:val="008F065A"/>
    <w:rsid w:val="008F069E"/>
    <w:rsid w:val="008F09F9"/>
    <w:rsid w:val="008F0B34"/>
    <w:rsid w:val="008F0C8B"/>
    <w:rsid w:val="008F0DB3"/>
    <w:rsid w:val="008F145E"/>
    <w:rsid w:val="008F1476"/>
    <w:rsid w:val="008F1D68"/>
    <w:rsid w:val="008F1D78"/>
    <w:rsid w:val="008F213A"/>
    <w:rsid w:val="008F2A10"/>
    <w:rsid w:val="008F2B65"/>
    <w:rsid w:val="008F2BF4"/>
    <w:rsid w:val="008F4024"/>
    <w:rsid w:val="008F4458"/>
    <w:rsid w:val="008F44DC"/>
    <w:rsid w:val="008F47D4"/>
    <w:rsid w:val="008F48FD"/>
    <w:rsid w:val="008F4948"/>
    <w:rsid w:val="008F5032"/>
    <w:rsid w:val="008F50EB"/>
    <w:rsid w:val="008F557F"/>
    <w:rsid w:val="008F5C68"/>
    <w:rsid w:val="008F5F11"/>
    <w:rsid w:val="008F6456"/>
    <w:rsid w:val="008F668D"/>
    <w:rsid w:val="008F72BF"/>
    <w:rsid w:val="008F74A8"/>
    <w:rsid w:val="008F7507"/>
    <w:rsid w:val="008F77C7"/>
    <w:rsid w:val="008F7C18"/>
    <w:rsid w:val="008F7F75"/>
    <w:rsid w:val="008F7FAE"/>
    <w:rsid w:val="0090045D"/>
    <w:rsid w:val="00900575"/>
    <w:rsid w:val="0090087B"/>
    <w:rsid w:val="00900C97"/>
    <w:rsid w:val="00900D8E"/>
    <w:rsid w:val="009011C4"/>
    <w:rsid w:val="00901845"/>
    <w:rsid w:val="00901B58"/>
    <w:rsid w:val="00901D84"/>
    <w:rsid w:val="009020C9"/>
    <w:rsid w:val="009021FF"/>
    <w:rsid w:val="0090313B"/>
    <w:rsid w:val="009042CC"/>
    <w:rsid w:val="00904E5F"/>
    <w:rsid w:val="0090589F"/>
    <w:rsid w:val="009059F3"/>
    <w:rsid w:val="00905A39"/>
    <w:rsid w:val="00906809"/>
    <w:rsid w:val="00906A50"/>
    <w:rsid w:val="009076E7"/>
    <w:rsid w:val="00910209"/>
    <w:rsid w:val="0091024A"/>
    <w:rsid w:val="009102E0"/>
    <w:rsid w:val="00910348"/>
    <w:rsid w:val="009104CA"/>
    <w:rsid w:val="00910ADF"/>
    <w:rsid w:val="00911788"/>
    <w:rsid w:val="00911951"/>
    <w:rsid w:val="00911960"/>
    <w:rsid w:val="00911B34"/>
    <w:rsid w:val="00911C9D"/>
    <w:rsid w:val="00911CA2"/>
    <w:rsid w:val="00911D0A"/>
    <w:rsid w:val="00911EF8"/>
    <w:rsid w:val="009123E8"/>
    <w:rsid w:val="00912609"/>
    <w:rsid w:val="009126EF"/>
    <w:rsid w:val="009129BC"/>
    <w:rsid w:val="00912DBE"/>
    <w:rsid w:val="00912F71"/>
    <w:rsid w:val="00913259"/>
    <w:rsid w:val="00913471"/>
    <w:rsid w:val="0091382C"/>
    <w:rsid w:val="00913894"/>
    <w:rsid w:val="00913E32"/>
    <w:rsid w:val="009146A5"/>
    <w:rsid w:val="00914874"/>
    <w:rsid w:val="00914D77"/>
    <w:rsid w:val="009156ED"/>
    <w:rsid w:val="00915CE9"/>
    <w:rsid w:val="00915E21"/>
    <w:rsid w:val="009160CC"/>
    <w:rsid w:val="00916A02"/>
    <w:rsid w:val="00916B3D"/>
    <w:rsid w:val="00917BFF"/>
    <w:rsid w:val="00917C46"/>
    <w:rsid w:val="00920009"/>
    <w:rsid w:val="0092056E"/>
    <w:rsid w:val="009207D3"/>
    <w:rsid w:val="009208AD"/>
    <w:rsid w:val="00920A58"/>
    <w:rsid w:val="00920B93"/>
    <w:rsid w:val="009216AE"/>
    <w:rsid w:val="00921B93"/>
    <w:rsid w:val="00922CA5"/>
    <w:rsid w:val="00923016"/>
    <w:rsid w:val="009230F5"/>
    <w:rsid w:val="0092322E"/>
    <w:rsid w:val="009237EE"/>
    <w:rsid w:val="0092423E"/>
    <w:rsid w:val="0092451F"/>
    <w:rsid w:val="00924829"/>
    <w:rsid w:val="00924BF7"/>
    <w:rsid w:val="00925702"/>
    <w:rsid w:val="00925ECC"/>
    <w:rsid w:val="00925F23"/>
    <w:rsid w:val="00925F9C"/>
    <w:rsid w:val="0092642C"/>
    <w:rsid w:val="00926A17"/>
    <w:rsid w:val="00926D2B"/>
    <w:rsid w:val="00927282"/>
    <w:rsid w:val="00927DFE"/>
    <w:rsid w:val="00927FF0"/>
    <w:rsid w:val="009301A0"/>
    <w:rsid w:val="0093070B"/>
    <w:rsid w:val="00930F48"/>
    <w:rsid w:val="00931637"/>
    <w:rsid w:val="00931824"/>
    <w:rsid w:val="00931BA6"/>
    <w:rsid w:val="00931C59"/>
    <w:rsid w:val="00931DDB"/>
    <w:rsid w:val="00931EAA"/>
    <w:rsid w:val="00932660"/>
    <w:rsid w:val="00932FD7"/>
    <w:rsid w:val="009330F9"/>
    <w:rsid w:val="0093311F"/>
    <w:rsid w:val="009334F4"/>
    <w:rsid w:val="00933678"/>
    <w:rsid w:val="00934652"/>
    <w:rsid w:val="00934B46"/>
    <w:rsid w:val="009353A1"/>
    <w:rsid w:val="00935620"/>
    <w:rsid w:val="009356AF"/>
    <w:rsid w:val="00935700"/>
    <w:rsid w:val="00935BD5"/>
    <w:rsid w:val="00935BF4"/>
    <w:rsid w:val="009368CE"/>
    <w:rsid w:val="00936DB9"/>
    <w:rsid w:val="009371A2"/>
    <w:rsid w:val="0093726F"/>
    <w:rsid w:val="00937318"/>
    <w:rsid w:val="009400E7"/>
    <w:rsid w:val="0094030D"/>
    <w:rsid w:val="009405DF"/>
    <w:rsid w:val="009409F5"/>
    <w:rsid w:val="00940C2A"/>
    <w:rsid w:val="00941001"/>
    <w:rsid w:val="00941337"/>
    <w:rsid w:val="009413FB"/>
    <w:rsid w:val="00941A77"/>
    <w:rsid w:val="0094239B"/>
    <w:rsid w:val="009427DD"/>
    <w:rsid w:val="00943118"/>
    <w:rsid w:val="00943693"/>
    <w:rsid w:val="009436ED"/>
    <w:rsid w:val="00943DD3"/>
    <w:rsid w:val="00943E0C"/>
    <w:rsid w:val="0094403C"/>
    <w:rsid w:val="0094422B"/>
    <w:rsid w:val="00944815"/>
    <w:rsid w:val="00945512"/>
    <w:rsid w:val="009456AA"/>
    <w:rsid w:val="0094593E"/>
    <w:rsid w:val="00945CD6"/>
    <w:rsid w:val="00945E5E"/>
    <w:rsid w:val="009471A0"/>
    <w:rsid w:val="00947414"/>
    <w:rsid w:val="009478DF"/>
    <w:rsid w:val="00947D0F"/>
    <w:rsid w:val="00950D57"/>
    <w:rsid w:val="00951147"/>
    <w:rsid w:val="00951771"/>
    <w:rsid w:val="00951A68"/>
    <w:rsid w:val="00951CDA"/>
    <w:rsid w:val="009520AD"/>
    <w:rsid w:val="00952270"/>
    <w:rsid w:val="0095323B"/>
    <w:rsid w:val="00953B77"/>
    <w:rsid w:val="009544E4"/>
    <w:rsid w:val="0095488B"/>
    <w:rsid w:val="009548AA"/>
    <w:rsid w:val="00954CAA"/>
    <w:rsid w:val="00954CF0"/>
    <w:rsid w:val="00954E18"/>
    <w:rsid w:val="00954EE6"/>
    <w:rsid w:val="0095535C"/>
    <w:rsid w:val="009554C9"/>
    <w:rsid w:val="0095550A"/>
    <w:rsid w:val="00955523"/>
    <w:rsid w:val="00955725"/>
    <w:rsid w:val="00956421"/>
    <w:rsid w:val="00957367"/>
    <w:rsid w:val="0095798E"/>
    <w:rsid w:val="00957EFA"/>
    <w:rsid w:val="00957F17"/>
    <w:rsid w:val="00960B41"/>
    <w:rsid w:val="00960CCD"/>
    <w:rsid w:val="009610A8"/>
    <w:rsid w:val="009615B2"/>
    <w:rsid w:val="0096183F"/>
    <w:rsid w:val="009618EB"/>
    <w:rsid w:val="00961A0E"/>
    <w:rsid w:val="0096311D"/>
    <w:rsid w:val="00963123"/>
    <w:rsid w:val="00963374"/>
    <w:rsid w:val="009633F5"/>
    <w:rsid w:val="00963537"/>
    <w:rsid w:val="00963600"/>
    <w:rsid w:val="00963649"/>
    <w:rsid w:val="009639C1"/>
    <w:rsid w:val="00963A2A"/>
    <w:rsid w:val="00963A45"/>
    <w:rsid w:val="009645B3"/>
    <w:rsid w:val="00964CF3"/>
    <w:rsid w:val="00964DDB"/>
    <w:rsid w:val="00965571"/>
    <w:rsid w:val="00966319"/>
    <w:rsid w:val="0096650C"/>
    <w:rsid w:val="00966764"/>
    <w:rsid w:val="0096718B"/>
    <w:rsid w:val="00967A6B"/>
    <w:rsid w:val="009700F9"/>
    <w:rsid w:val="009705CB"/>
    <w:rsid w:val="00970BEC"/>
    <w:rsid w:val="00971CD7"/>
    <w:rsid w:val="009721D6"/>
    <w:rsid w:val="009724F8"/>
    <w:rsid w:val="009738F1"/>
    <w:rsid w:val="00973D04"/>
    <w:rsid w:val="00975523"/>
    <w:rsid w:val="00975936"/>
    <w:rsid w:val="00975F48"/>
    <w:rsid w:val="00976412"/>
    <w:rsid w:val="00976809"/>
    <w:rsid w:val="009776D8"/>
    <w:rsid w:val="00977737"/>
    <w:rsid w:val="00977EA3"/>
    <w:rsid w:val="009800B9"/>
    <w:rsid w:val="00980865"/>
    <w:rsid w:val="009811BB"/>
    <w:rsid w:val="00981394"/>
    <w:rsid w:val="00981780"/>
    <w:rsid w:val="00981783"/>
    <w:rsid w:val="00981ACB"/>
    <w:rsid w:val="00981C67"/>
    <w:rsid w:val="009821F9"/>
    <w:rsid w:val="0098267C"/>
    <w:rsid w:val="0098283F"/>
    <w:rsid w:val="009828F5"/>
    <w:rsid w:val="0098311D"/>
    <w:rsid w:val="0098364A"/>
    <w:rsid w:val="0098385C"/>
    <w:rsid w:val="009840D2"/>
    <w:rsid w:val="009845CB"/>
    <w:rsid w:val="0098475E"/>
    <w:rsid w:val="009847F5"/>
    <w:rsid w:val="009848B9"/>
    <w:rsid w:val="0098495E"/>
    <w:rsid w:val="00985143"/>
    <w:rsid w:val="00985D1C"/>
    <w:rsid w:val="009868B6"/>
    <w:rsid w:val="00986B7F"/>
    <w:rsid w:val="0098710D"/>
    <w:rsid w:val="00987120"/>
    <w:rsid w:val="00987422"/>
    <w:rsid w:val="00987C4F"/>
    <w:rsid w:val="00987E2C"/>
    <w:rsid w:val="009905BD"/>
    <w:rsid w:val="00990629"/>
    <w:rsid w:val="00990709"/>
    <w:rsid w:val="00990983"/>
    <w:rsid w:val="00990F71"/>
    <w:rsid w:val="00991009"/>
    <w:rsid w:val="0099170F"/>
    <w:rsid w:val="00991AB2"/>
    <w:rsid w:val="00991CD0"/>
    <w:rsid w:val="00991D2D"/>
    <w:rsid w:val="00991F5A"/>
    <w:rsid w:val="00991FC6"/>
    <w:rsid w:val="0099203D"/>
    <w:rsid w:val="00992DD4"/>
    <w:rsid w:val="0099327B"/>
    <w:rsid w:val="009934E9"/>
    <w:rsid w:val="00993A26"/>
    <w:rsid w:val="00993B54"/>
    <w:rsid w:val="00993F80"/>
    <w:rsid w:val="00994588"/>
    <w:rsid w:val="009946E1"/>
    <w:rsid w:val="00994B52"/>
    <w:rsid w:val="0099503F"/>
    <w:rsid w:val="0099605A"/>
    <w:rsid w:val="00996A5E"/>
    <w:rsid w:val="00996A6B"/>
    <w:rsid w:val="00996F47"/>
    <w:rsid w:val="00997053"/>
    <w:rsid w:val="0099710B"/>
    <w:rsid w:val="00997261"/>
    <w:rsid w:val="00997281"/>
    <w:rsid w:val="009972CE"/>
    <w:rsid w:val="00997F4E"/>
    <w:rsid w:val="00997FCD"/>
    <w:rsid w:val="009A0446"/>
    <w:rsid w:val="009A05F0"/>
    <w:rsid w:val="009A0730"/>
    <w:rsid w:val="009A087E"/>
    <w:rsid w:val="009A09A9"/>
    <w:rsid w:val="009A135E"/>
    <w:rsid w:val="009A17E3"/>
    <w:rsid w:val="009A23BA"/>
    <w:rsid w:val="009A2A4A"/>
    <w:rsid w:val="009A2D35"/>
    <w:rsid w:val="009A3140"/>
    <w:rsid w:val="009A3154"/>
    <w:rsid w:val="009A3671"/>
    <w:rsid w:val="009A3DC2"/>
    <w:rsid w:val="009A3DE0"/>
    <w:rsid w:val="009A3E80"/>
    <w:rsid w:val="009A3ED9"/>
    <w:rsid w:val="009A4245"/>
    <w:rsid w:val="009A4422"/>
    <w:rsid w:val="009A4970"/>
    <w:rsid w:val="009A4B45"/>
    <w:rsid w:val="009A4BC7"/>
    <w:rsid w:val="009A5C81"/>
    <w:rsid w:val="009A6244"/>
    <w:rsid w:val="009A6828"/>
    <w:rsid w:val="009A6E3A"/>
    <w:rsid w:val="009B04F2"/>
    <w:rsid w:val="009B0685"/>
    <w:rsid w:val="009B074F"/>
    <w:rsid w:val="009B0B85"/>
    <w:rsid w:val="009B1772"/>
    <w:rsid w:val="009B203B"/>
    <w:rsid w:val="009B2147"/>
    <w:rsid w:val="009B2850"/>
    <w:rsid w:val="009B3587"/>
    <w:rsid w:val="009B3BD0"/>
    <w:rsid w:val="009B3FFE"/>
    <w:rsid w:val="009B40B3"/>
    <w:rsid w:val="009B45D3"/>
    <w:rsid w:val="009B53E7"/>
    <w:rsid w:val="009B554D"/>
    <w:rsid w:val="009B5E8E"/>
    <w:rsid w:val="009B6066"/>
    <w:rsid w:val="009B6132"/>
    <w:rsid w:val="009B6524"/>
    <w:rsid w:val="009B678B"/>
    <w:rsid w:val="009B6FE1"/>
    <w:rsid w:val="009B7475"/>
    <w:rsid w:val="009B7A32"/>
    <w:rsid w:val="009C002E"/>
    <w:rsid w:val="009C00B9"/>
    <w:rsid w:val="009C0289"/>
    <w:rsid w:val="009C0516"/>
    <w:rsid w:val="009C0E18"/>
    <w:rsid w:val="009C11B1"/>
    <w:rsid w:val="009C148C"/>
    <w:rsid w:val="009C1E00"/>
    <w:rsid w:val="009C1E95"/>
    <w:rsid w:val="009C2622"/>
    <w:rsid w:val="009C2EF9"/>
    <w:rsid w:val="009C2F59"/>
    <w:rsid w:val="009C30C0"/>
    <w:rsid w:val="009C3284"/>
    <w:rsid w:val="009C32DE"/>
    <w:rsid w:val="009C392D"/>
    <w:rsid w:val="009C3B53"/>
    <w:rsid w:val="009C3B77"/>
    <w:rsid w:val="009C3B95"/>
    <w:rsid w:val="009C3C61"/>
    <w:rsid w:val="009C3F08"/>
    <w:rsid w:val="009C41C1"/>
    <w:rsid w:val="009C476B"/>
    <w:rsid w:val="009C48CF"/>
    <w:rsid w:val="009C4948"/>
    <w:rsid w:val="009C4A8A"/>
    <w:rsid w:val="009C4B5B"/>
    <w:rsid w:val="009C4EC2"/>
    <w:rsid w:val="009C4F0F"/>
    <w:rsid w:val="009C5242"/>
    <w:rsid w:val="009C56F1"/>
    <w:rsid w:val="009C7DD7"/>
    <w:rsid w:val="009D022F"/>
    <w:rsid w:val="009D0473"/>
    <w:rsid w:val="009D0716"/>
    <w:rsid w:val="009D0975"/>
    <w:rsid w:val="009D0BF3"/>
    <w:rsid w:val="009D0E93"/>
    <w:rsid w:val="009D0F15"/>
    <w:rsid w:val="009D1068"/>
    <w:rsid w:val="009D1504"/>
    <w:rsid w:val="009D17C9"/>
    <w:rsid w:val="009D2788"/>
    <w:rsid w:val="009D2A1C"/>
    <w:rsid w:val="009D2CE7"/>
    <w:rsid w:val="009D330C"/>
    <w:rsid w:val="009D33E3"/>
    <w:rsid w:val="009D3AFC"/>
    <w:rsid w:val="009D3CC8"/>
    <w:rsid w:val="009D3D4F"/>
    <w:rsid w:val="009D3DAC"/>
    <w:rsid w:val="009D401F"/>
    <w:rsid w:val="009D4ACC"/>
    <w:rsid w:val="009D4EA2"/>
    <w:rsid w:val="009D5E89"/>
    <w:rsid w:val="009D6180"/>
    <w:rsid w:val="009D675F"/>
    <w:rsid w:val="009D6927"/>
    <w:rsid w:val="009D696A"/>
    <w:rsid w:val="009D698A"/>
    <w:rsid w:val="009D6B24"/>
    <w:rsid w:val="009D7073"/>
    <w:rsid w:val="009D7602"/>
    <w:rsid w:val="009E0616"/>
    <w:rsid w:val="009E0696"/>
    <w:rsid w:val="009E079D"/>
    <w:rsid w:val="009E0D26"/>
    <w:rsid w:val="009E0F39"/>
    <w:rsid w:val="009E14C5"/>
    <w:rsid w:val="009E1B98"/>
    <w:rsid w:val="009E1FA0"/>
    <w:rsid w:val="009E2218"/>
    <w:rsid w:val="009E2D53"/>
    <w:rsid w:val="009E30B1"/>
    <w:rsid w:val="009E3599"/>
    <w:rsid w:val="009E36E0"/>
    <w:rsid w:val="009E44DF"/>
    <w:rsid w:val="009E4AC4"/>
    <w:rsid w:val="009E4B3D"/>
    <w:rsid w:val="009E4EC5"/>
    <w:rsid w:val="009E5C20"/>
    <w:rsid w:val="009E5E21"/>
    <w:rsid w:val="009E5E65"/>
    <w:rsid w:val="009E6209"/>
    <w:rsid w:val="009E6869"/>
    <w:rsid w:val="009E7033"/>
    <w:rsid w:val="009E7791"/>
    <w:rsid w:val="009F0538"/>
    <w:rsid w:val="009F0801"/>
    <w:rsid w:val="009F0874"/>
    <w:rsid w:val="009F08FA"/>
    <w:rsid w:val="009F0ED7"/>
    <w:rsid w:val="009F110D"/>
    <w:rsid w:val="009F121E"/>
    <w:rsid w:val="009F13A7"/>
    <w:rsid w:val="009F1711"/>
    <w:rsid w:val="009F2A12"/>
    <w:rsid w:val="009F2C63"/>
    <w:rsid w:val="009F2F83"/>
    <w:rsid w:val="009F3039"/>
    <w:rsid w:val="009F3322"/>
    <w:rsid w:val="009F376D"/>
    <w:rsid w:val="009F37E6"/>
    <w:rsid w:val="009F3A22"/>
    <w:rsid w:val="009F3FFD"/>
    <w:rsid w:val="009F41A9"/>
    <w:rsid w:val="009F50E5"/>
    <w:rsid w:val="009F51CE"/>
    <w:rsid w:val="009F552A"/>
    <w:rsid w:val="009F575E"/>
    <w:rsid w:val="009F5CD1"/>
    <w:rsid w:val="009F5EBD"/>
    <w:rsid w:val="009F6094"/>
    <w:rsid w:val="009F6184"/>
    <w:rsid w:val="009F6442"/>
    <w:rsid w:val="009F6666"/>
    <w:rsid w:val="009F6B52"/>
    <w:rsid w:val="009F70FA"/>
    <w:rsid w:val="009F715E"/>
    <w:rsid w:val="009F7199"/>
    <w:rsid w:val="009F7402"/>
    <w:rsid w:val="009F7529"/>
    <w:rsid w:val="009F75EA"/>
    <w:rsid w:val="009F77C8"/>
    <w:rsid w:val="009F7C91"/>
    <w:rsid w:val="00A000E0"/>
    <w:rsid w:val="00A00314"/>
    <w:rsid w:val="00A00421"/>
    <w:rsid w:val="00A0127D"/>
    <w:rsid w:val="00A0194B"/>
    <w:rsid w:val="00A019D5"/>
    <w:rsid w:val="00A01D61"/>
    <w:rsid w:val="00A01F1D"/>
    <w:rsid w:val="00A0290C"/>
    <w:rsid w:val="00A02B2A"/>
    <w:rsid w:val="00A02DB0"/>
    <w:rsid w:val="00A03278"/>
    <w:rsid w:val="00A03375"/>
    <w:rsid w:val="00A035EB"/>
    <w:rsid w:val="00A03677"/>
    <w:rsid w:val="00A038DC"/>
    <w:rsid w:val="00A03BA2"/>
    <w:rsid w:val="00A03CE8"/>
    <w:rsid w:val="00A03D9A"/>
    <w:rsid w:val="00A040F8"/>
    <w:rsid w:val="00A04117"/>
    <w:rsid w:val="00A04221"/>
    <w:rsid w:val="00A0475D"/>
    <w:rsid w:val="00A04810"/>
    <w:rsid w:val="00A04D24"/>
    <w:rsid w:val="00A052B5"/>
    <w:rsid w:val="00A05644"/>
    <w:rsid w:val="00A058D4"/>
    <w:rsid w:val="00A05E3F"/>
    <w:rsid w:val="00A0621E"/>
    <w:rsid w:val="00A063FC"/>
    <w:rsid w:val="00A06690"/>
    <w:rsid w:val="00A06818"/>
    <w:rsid w:val="00A068F1"/>
    <w:rsid w:val="00A06CD8"/>
    <w:rsid w:val="00A06E4E"/>
    <w:rsid w:val="00A07013"/>
    <w:rsid w:val="00A074B3"/>
    <w:rsid w:val="00A07B91"/>
    <w:rsid w:val="00A07D35"/>
    <w:rsid w:val="00A1022D"/>
    <w:rsid w:val="00A1038E"/>
    <w:rsid w:val="00A10497"/>
    <w:rsid w:val="00A1053E"/>
    <w:rsid w:val="00A1054F"/>
    <w:rsid w:val="00A105EC"/>
    <w:rsid w:val="00A10FD2"/>
    <w:rsid w:val="00A1127D"/>
    <w:rsid w:val="00A1150A"/>
    <w:rsid w:val="00A1162C"/>
    <w:rsid w:val="00A1185D"/>
    <w:rsid w:val="00A11C0A"/>
    <w:rsid w:val="00A12294"/>
    <w:rsid w:val="00A123D4"/>
    <w:rsid w:val="00A129F0"/>
    <w:rsid w:val="00A12A2B"/>
    <w:rsid w:val="00A14F29"/>
    <w:rsid w:val="00A15245"/>
    <w:rsid w:val="00A15565"/>
    <w:rsid w:val="00A15817"/>
    <w:rsid w:val="00A1589D"/>
    <w:rsid w:val="00A15FC5"/>
    <w:rsid w:val="00A16388"/>
    <w:rsid w:val="00A16E03"/>
    <w:rsid w:val="00A16EC8"/>
    <w:rsid w:val="00A16F30"/>
    <w:rsid w:val="00A17E08"/>
    <w:rsid w:val="00A17EA4"/>
    <w:rsid w:val="00A200D3"/>
    <w:rsid w:val="00A200D6"/>
    <w:rsid w:val="00A20476"/>
    <w:rsid w:val="00A20589"/>
    <w:rsid w:val="00A20653"/>
    <w:rsid w:val="00A20700"/>
    <w:rsid w:val="00A209C6"/>
    <w:rsid w:val="00A20D16"/>
    <w:rsid w:val="00A20FAA"/>
    <w:rsid w:val="00A21313"/>
    <w:rsid w:val="00A21651"/>
    <w:rsid w:val="00A21700"/>
    <w:rsid w:val="00A221A9"/>
    <w:rsid w:val="00A22254"/>
    <w:rsid w:val="00A2283B"/>
    <w:rsid w:val="00A234BA"/>
    <w:rsid w:val="00A23B49"/>
    <w:rsid w:val="00A23D62"/>
    <w:rsid w:val="00A24087"/>
    <w:rsid w:val="00A2430C"/>
    <w:rsid w:val="00A24C83"/>
    <w:rsid w:val="00A24CCD"/>
    <w:rsid w:val="00A250B6"/>
    <w:rsid w:val="00A25791"/>
    <w:rsid w:val="00A25F85"/>
    <w:rsid w:val="00A26681"/>
    <w:rsid w:val="00A26933"/>
    <w:rsid w:val="00A26B7E"/>
    <w:rsid w:val="00A26CCE"/>
    <w:rsid w:val="00A279FE"/>
    <w:rsid w:val="00A27A7A"/>
    <w:rsid w:val="00A301C4"/>
    <w:rsid w:val="00A30535"/>
    <w:rsid w:val="00A3075D"/>
    <w:rsid w:val="00A30AE0"/>
    <w:rsid w:val="00A30AED"/>
    <w:rsid w:val="00A30D1F"/>
    <w:rsid w:val="00A30DF9"/>
    <w:rsid w:val="00A3138C"/>
    <w:rsid w:val="00A322EE"/>
    <w:rsid w:val="00A326EF"/>
    <w:rsid w:val="00A32FF1"/>
    <w:rsid w:val="00A33BC1"/>
    <w:rsid w:val="00A33EE1"/>
    <w:rsid w:val="00A34FE2"/>
    <w:rsid w:val="00A350F9"/>
    <w:rsid w:val="00A352B4"/>
    <w:rsid w:val="00A356B2"/>
    <w:rsid w:val="00A358AA"/>
    <w:rsid w:val="00A35C22"/>
    <w:rsid w:val="00A35E66"/>
    <w:rsid w:val="00A3635A"/>
    <w:rsid w:val="00A36537"/>
    <w:rsid w:val="00A37048"/>
    <w:rsid w:val="00A37969"/>
    <w:rsid w:val="00A37A01"/>
    <w:rsid w:val="00A37D21"/>
    <w:rsid w:val="00A37EC7"/>
    <w:rsid w:val="00A400DE"/>
    <w:rsid w:val="00A40363"/>
    <w:rsid w:val="00A4083C"/>
    <w:rsid w:val="00A40C5B"/>
    <w:rsid w:val="00A412B2"/>
    <w:rsid w:val="00A41500"/>
    <w:rsid w:val="00A41661"/>
    <w:rsid w:val="00A41732"/>
    <w:rsid w:val="00A41BD6"/>
    <w:rsid w:val="00A41E58"/>
    <w:rsid w:val="00A425A7"/>
    <w:rsid w:val="00A426C5"/>
    <w:rsid w:val="00A42BD4"/>
    <w:rsid w:val="00A43149"/>
    <w:rsid w:val="00A43309"/>
    <w:rsid w:val="00A43537"/>
    <w:rsid w:val="00A43897"/>
    <w:rsid w:val="00A43AC8"/>
    <w:rsid w:val="00A43F78"/>
    <w:rsid w:val="00A44B48"/>
    <w:rsid w:val="00A45469"/>
    <w:rsid w:val="00A45562"/>
    <w:rsid w:val="00A4557A"/>
    <w:rsid w:val="00A45DA5"/>
    <w:rsid w:val="00A466E1"/>
    <w:rsid w:val="00A46A9D"/>
    <w:rsid w:val="00A46E5B"/>
    <w:rsid w:val="00A46EF4"/>
    <w:rsid w:val="00A471DF"/>
    <w:rsid w:val="00A4760D"/>
    <w:rsid w:val="00A47CF7"/>
    <w:rsid w:val="00A50677"/>
    <w:rsid w:val="00A507F5"/>
    <w:rsid w:val="00A50A12"/>
    <w:rsid w:val="00A50A82"/>
    <w:rsid w:val="00A511C1"/>
    <w:rsid w:val="00A512D8"/>
    <w:rsid w:val="00A517E9"/>
    <w:rsid w:val="00A51990"/>
    <w:rsid w:val="00A52712"/>
    <w:rsid w:val="00A52914"/>
    <w:rsid w:val="00A52D6B"/>
    <w:rsid w:val="00A52E79"/>
    <w:rsid w:val="00A53B2E"/>
    <w:rsid w:val="00A53DDC"/>
    <w:rsid w:val="00A53E0C"/>
    <w:rsid w:val="00A54538"/>
    <w:rsid w:val="00A54612"/>
    <w:rsid w:val="00A54E96"/>
    <w:rsid w:val="00A54F4B"/>
    <w:rsid w:val="00A5507F"/>
    <w:rsid w:val="00A550C3"/>
    <w:rsid w:val="00A55771"/>
    <w:rsid w:val="00A557E5"/>
    <w:rsid w:val="00A55C80"/>
    <w:rsid w:val="00A55D69"/>
    <w:rsid w:val="00A55EB3"/>
    <w:rsid w:val="00A560D5"/>
    <w:rsid w:val="00A5627C"/>
    <w:rsid w:val="00A565E4"/>
    <w:rsid w:val="00A566C7"/>
    <w:rsid w:val="00A56CDE"/>
    <w:rsid w:val="00A56D03"/>
    <w:rsid w:val="00A572F6"/>
    <w:rsid w:val="00A574B6"/>
    <w:rsid w:val="00A578FE"/>
    <w:rsid w:val="00A57BEA"/>
    <w:rsid w:val="00A60BC6"/>
    <w:rsid w:val="00A612D0"/>
    <w:rsid w:val="00A61B26"/>
    <w:rsid w:val="00A6230D"/>
    <w:rsid w:val="00A62D0A"/>
    <w:rsid w:val="00A630CB"/>
    <w:rsid w:val="00A63355"/>
    <w:rsid w:val="00A635F0"/>
    <w:rsid w:val="00A63A92"/>
    <w:rsid w:val="00A63AEA"/>
    <w:rsid w:val="00A63DAF"/>
    <w:rsid w:val="00A63FC9"/>
    <w:rsid w:val="00A64489"/>
    <w:rsid w:val="00A645D3"/>
    <w:rsid w:val="00A648C5"/>
    <w:rsid w:val="00A648F0"/>
    <w:rsid w:val="00A6499C"/>
    <w:rsid w:val="00A6508A"/>
    <w:rsid w:val="00A651F4"/>
    <w:rsid w:val="00A65514"/>
    <w:rsid w:val="00A656C0"/>
    <w:rsid w:val="00A65C0F"/>
    <w:rsid w:val="00A66214"/>
    <w:rsid w:val="00A663DE"/>
    <w:rsid w:val="00A665AB"/>
    <w:rsid w:val="00A675BF"/>
    <w:rsid w:val="00A67985"/>
    <w:rsid w:val="00A679DF"/>
    <w:rsid w:val="00A67AD4"/>
    <w:rsid w:val="00A67AEE"/>
    <w:rsid w:val="00A67DAC"/>
    <w:rsid w:val="00A702D9"/>
    <w:rsid w:val="00A705F7"/>
    <w:rsid w:val="00A706BF"/>
    <w:rsid w:val="00A70A51"/>
    <w:rsid w:val="00A71315"/>
    <w:rsid w:val="00A71CF3"/>
    <w:rsid w:val="00A7236E"/>
    <w:rsid w:val="00A725B3"/>
    <w:rsid w:val="00A72B3E"/>
    <w:rsid w:val="00A73268"/>
    <w:rsid w:val="00A73804"/>
    <w:rsid w:val="00A73C29"/>
    <w:rsid w:val="00A73E11"/>
    <w:rsid w:val="00A7462D"/>
    <w:rsid w:val="00A75085"/>
    <w:rsid w:val="00A75EE4"/>
    <w:rsid w:val="00A7666F"/>
    <w:rsid w:val="00A76E08"/>
    <w:rsid w:val="00A76E7B"/>
    <w:rsid w:val="00A77641"/>
    <w:rsid w:val="00A7797C"/>
    <w:rsid w:val="00A77D2F"/>
    <w:rsid w:val="00A804B6"/>
    <w:rsid w:val="00A80731"/>
    <w:rsid w:val="00A813C0"/>
    <w:rsid w:val="00A81DB3"/>
    <w:rsid w:val="00A82237"/>
    <w:rsid w:val="00A8248E"/>
    <w:rsid w:val="00A82677"/>
    <w:rsid w:val="00A8284D"/>
    <w:rsid w:val="00A82E3F"/>
    <w:rsid w:val="00A8381D"/>
    <w:rsid w:val="00A842A6"/>
    <w:rsid w:val="00A84A0D"/>
    <w:rsid w:val="00A84BFF"/>
    <w:rsid w:val="00A86303"/>
    <w:rsid w:val="00A8646B"/>
    <w:rsid w:val="00A864A1"/>
    <w:rsid w:val="00A86A4C"/>
    <w:rsid w:val="00A87257"/>
    <w:rsid w:val="00A87750"/>
    <w:rsid w:val="00A87926"/>
    <w:rsid w:val="00A9053E"/>
    <w:rsid w:val="00A90876"/>
    <w:rsid w:val="00A915BF"/>
    <w:rsid w:val="00A91735"/>
    <w:rsid w:val="00A9195E"/>
    <w:rsid w:val="00A9212D"/>
    <w:rsid w:val="00A9236A"/>
    <w:rsid w:val="00A927E1"/>
    <w:rsid w:val="00A92801"/>
    <w:rsid w:val="00A928BF"/>
    <w:rsid w:val="00A928CD"/>
    <w:rsid w:val="00A92AEC"/>
    <w:rsid w:val="00A92B0A"/>
    <w:rsid w:val="00A92E0F"/>
    <w:rsid w:val="00A934E5"/>
    <w:rsid w:val="00A93DE1"/>
    <w:rsid w:val="00A93E97"/>
    <w:rsid w:val="00A944AF"/>
    <w:rsid w:val="00A9470A"/>
    <w:rsid w:val="00A94F67"/>
    <w:rsid w:val="00A95531"/>
    <w:rsid w:val="00A95ECF"/>
    <w:rsid w:val="00A96114"/>
    <w:rsid w:val="00A9620F"/>
    <w:rsid w:val="00A96706"/>
    <w:rsid w:val="00A96A26"/>
    <w:rsid w:val="00A96AB0"/>
    <w:rsid w:val="00A96EA8"/>
    <w:rsid w:val="00A9708B"/>
    <w:rsid w:val="00A970A0"/>
    <w:rsid w:val="00A972B4"/>
    <w:rsid w:val="00A97611"/>
    <w:rsid w:val="00A9798E"/>
    <w:rsid w:val="00A979A6"/>
    <w:rsid w:val="00A979AD"/>
    <w:rsid w:val="00A97A0B"/>
    <w:rsid w:val="00A97AC2"/>
    <w:rsid w:val="00AA0374"/>
    <w:rsid w:val="00AA0AD4"/>
    <w:rsid w:val="00AA0C30"/>
    <w:rsid w:val="00AA1202"/>
    <w:rsid w:val="00AA1EDF"/>
    <w:rsid w:val="00AA23CC"/>
    <w:rsid w:val="00AA25B7"/>
    <w:rsid w:val="00AA26D6"/>
    <w:rsid w:val="00AA2909"/>
    <w:rsid w:val="00AA29D6"/>
    <w:rsid w:val="00AA2B4D"/>
    <w:rsid w:val="00AA2C3C"/>
    <w:rsid w:val="00AA328A"/>
    <w:rsid w:val="00AA353A"/>
    <w:rsid w:val="00AA365C"/>
    <w:rsid w:val="00AA3ADF"/>
    <w:rsid w:val="00AA3BE3"/>
    <w:rsid w:val="00AA3C49"/>
    <w:rsid w:val="00AA3EAC"/>
    <w:rsid w:val="00AA401B"/>
    <w:rsid w:val="00AA402D"/>
    <w:rsid w:val="00AA42E8"/>
    <w:rsid w:val="00AA475D"/>
    <w:rsid w:val="00AA49B7"/>
    <w:rsid w:val="00AA49BF"/>
    <w:rsid w:val="00AA4CB1"/>
    <w:rsid w:val="00AA5692"/>
    <w:rsid w:val="00AA5F50"/>
    <w:rsid w:val="00AA5FDF"/>
    <w:rsid w:val="00AA7066"/>
    <w:rsid w:val="00AA7569"/>
    <w:rsid w:val="00AA76F9"/>
    <w:rsid w:val="00AB0539"/>
    <w:rsid w:val="00AB0582"/>
    <w:rsid w:val="00AB08F9"/>
    <w:rsid w:val="00AB0A5E"/>
    <w:rsid w:val="00AB0DF9"/>
    <w:rsid w:val="00AB1076"/>
    <w:rsid w:val="00AB111A"/>
    <w:rsid w:val="00AB117D"/>
    <w:rsid w:val="00AB171C"/>
    <w:rsid w:val="00AB182D"/>
    <w:rsid w:val="00AB19F5"/>
    <w:rsid w:val="00AB1AAD"/>
    <w:rsid w:val="00AB1F97"/>
    <w:rsid w:val="00AB2455"/>
    <w:rsid w:val="00AB24A3"/>
    <w:rsid w:val="00AB2F48"/>
    <w:rsid w:val="00AB3650"/>
    <w:rsid w:val="00AB3845"/>
    <w:rsid w:val="00AB3ACF"/>
    <w:rsid w:val="00AB3D3B"/>
    <w:rsid w:val="00AB43FC"/>
    <w:rsid w:val="00AB48EC"/>
    <w:rsid w:val="00AB51B6"/>
    <w:rsid w:val="00AB5330"/>
    <w:rsid w:val="00AB5544"/>
    <w:rsid w:val="00AB56CE"/>
    <w:rsid w:val="00AB5E3A"/>
    <w:rsid w:val="00AB6177"/>
    <w:rsid w:val="00AB64E1"/>
    <w:rsid w:val="00AB6769"/>
    <w:rsid w:val="00AB68C7"/>
    <w:rsid w:val="00AB696D"/>
    <w:rsid w:val="00AB6AE2"/>
    <w:rsid w:val="00AB6C25"/>
    <w:rsid w:val="00AB71C8"/>
    <w:rsid w:val="00AB7556"/>
    <w:rsid w:val="00AB7A3D"/>
    <w:rsid w:val="00AB7C03"/>
    <w:rsid w:val="00AB7FA9"/>
    <w:rsid w:val="00AC053C"/>
    <w:rsid w:val="00AC062F"/>
    <w:rsid w:val="00AC0F2C"/>
    <w:rsid w:val="00AC112D"/>
    <w:rsid w:val="00AC1283"/>
    <w:rsid w:val="00AC170D"/>
    <w:rsid w:val="00AC1BEF"/>
    <w:rsid w:val="00AC2C5D"/>
    <w:rsid w:val="00AC2D6F"/>
    <w:rsid w:val="00AC2E09"/>
    <w:rsid w:val="00AC3220"/>
    <w:rsid w:val="00AC32C6"/>
    <w:rsid w:val="00AC37BF"/>
    <w:rsid w:val="00AC415F"/>
    <w:rsid w:val="00AC42A0"/>
    <w:rsid w:val="00AC42DE"/>
    <w:rsid w:val="00AC4316"/>
    <w:rsid w:val="00AC443A"/>
    <w:rsid w:val="00AC44BA"/>
    <w:rsid w:val="00AC47F6"/>
    <w:rsid w:val="00AC4B5B"/>
    <w:rsid w:val="00AC52A9"/>
    <w:rsid w:val="00AC5A49"/>
    <w:rsid w:val="00AC6492"/>
    <w:rsid w:val="00AC6C2E"/>
    <w:rsid w:val="00AC7210"/>
    <w:rsid w:val="00AC7543"/>
    <w:rsid w:val="00AC7B0F"/>
    <w:rsid w:val="00AD00CE"/>
    <w:rsid w:val="00AD03B4"/>
    <w:rsid w:val="00AD078B"/>
    <w:rsid w:val="00AD19E1"/>
    <w:rsid w:val="00AD1F05"/>
    <w:rsid w:val="00AD2080"/>
    <w:rsid w:val="00AD2366"/>
    <w:rsid w:val="00AD3038"/>
    <w:rsid w:val="00AD30B9"/>
    <w:rsid w:val="00AD3129"/>
    <w:rsid w:val="00AD3361"/>
    <w:rsid w:val="00AD376B"/>
    <w:rsid w:val="00AD3979"/>
    <w:rsid w:val="00AD430C"/>
    <w:rsid w:val="00AD47D0"/>
    <w:rsid w:val="00AD5A94"/>
    <w:rsid w:val="00AD5FF0"/>
    <w:rsid w:val="00AD66C6"/>
    <w:rsid w:val="00AD6717"/>
    <w:rsid w:val="00AD6825"/>
    <w:rsid w:val="00AD68EC"/>
    <w:rsid w:val="00AD6B85"/>
    <w:rsid w:val="00AD71D2"/>
    <w:rsid w:val="00AD73B7"/>
    <w:rsid w:val="00AD7564"/>
    <w:rsid w:val="00AD792B"/>
    <w:rsid w:val="00AD7CCF"/>
    <w:rsid w:val="00AE05C9"/>
    <w:rsid w:val="00AE0A25"/>
    <w:rsid w:val="00AE0AEC"/>
    <w:rsid w:val="00AE1151"/>
    <w:rsid w:val="00AE18ED"/>
    <w:rsid w:val="00AE1D32"/>
    <w:rsid w:val="00AE28C5"/>
    <w:rsid w:val="00AE291B"/>
    <w:rsid w:val="00AE2BB3"/>
    <w:rsid w:val="00AE2D59"/>
    <w:rsid w:val="00AE2FE2"/>
    <w:rsid w:val="00AE3065"/>
    <w:rsid w:val="00AE35C4"/>
    <w:rsid w:val="00AE3881"/>
    <w:rsid w:val="00AE3B03"/>
    <w:rsid w:val="00AE4164"/>
    <w:rsid w:val="00AE422C"/>
    <w:rsid w:val="00AE4C05"/>
    <w:rsid w:val="00AE4ED2"/>
    <w:rsid w:val="00AE5F59"/>
    <w:rsid w:val="00AE6008"/>
    <w:rsid w:val="00AE6034"/>
    <w:rsid w:val="00AE6494"/>
    <w:rsid w:val="00AE6D4C"/>
    <w:rsid w:val="00AE6F64"/>
    <w:rsid w:val="00AE7508"/>
    <w:rsid w:val="00AE7B77"/>
    <w:rsid w:val="00AE7F06"/>
    <w:rsid w:val="00AF02D3"/>
    <w:rsid w:val="00AF1174"/>
    <w:rsid w:val="00AF151F"/>
    <w:rsid w:val="00AF1B91"/>
    <w:rsid w:val="00AF2087"/>
    <w:rsid w:val="00AF2378"/>
    <w:rsid w:val="00AF29E5"/>
    <w:rsid w:val="00AF3469"/>
    <w:rsid w:val="00AF3ABA"/>
    <w:rsid w:val="00AF41FE"/>
    <w:rsid w:val="00AF47F7"/>
    <w:rsid w:val="00AF4A04"/>
    <w:rsid w:val="00AF4A1B"/>
    <w:rsid w:val="00AF5350"/>
    <w:rsid w:val="00AF54F2"/>
    <w:rsid w:val="00AF55DF"/>
    <w:rsid w:val="00AF57CB"/>
    <w:rsid w:val="00AF5936"/>
    <w:rsid w:val="00AF5B8C"/>
    <w:rsid w:val="00AF5D23"/>
    <w:rsid w:val="00AF5EE8"/>
    <w:rsid w:val="00AF6690"/>
    <w:rsid w:val="00AF66FF"/>
    <w:rsid w:val="00AF68A4"/>
    <w:rsid w:val="00AF7123"/>
    <w:rsid w:val="00AF77FD"/>
    <w:rsid w:val="00B0051E"/>
    <w:rsid w:val="00B0059D"/>
    <w:rsid w:val="00B00977"/>
    <w:rsid w:val="00B00AE1"/>
    <w:rsid w:val="00B00AFA"/>
    <w:rsid w:val="00B00BC6"/>
    <w:rsid w:val="00B00EDE"/>
    <w:rsid w:val="00B01060"/>
    <w:rsid w:val="00B010E2"/>
    <w:rsid w:val="00B01113"/>
    <w:rsid w:val="00B014EE"/>
    <w:rsid w:val="00B015AE"/>
    <w:rsid w:val="00B019AC"/>
    <w:rsid w:val="00B01A49"/>
    <w:rsid w:val="00B01B80"/>
    <w:rsid w:val="00B01FC5"/>
    <w:rsid w:val="00B0224C"/>
    <w:rsid w:val="00B022ED"/>
    <w:rsid w:val="00B02384"/>
    <w:rsid w:val="00B03401"/>
    <w:rsid w:val="00B03BDC"/>
    <w:rsid w:val="00B04A55"/>
    <w:rsid w:val="00B04F81"/>
    <w:rsid w:val="00B053A7"/>
    <w:rsid w:val="00B0564D"/>
    <w:rsid w:val="00B061BD"/>
    <w:rsid w:val="00B065E1"/>
    <w:rsid w:val="00B06836"/>
    <w:rsid w:val="00B06A58"/>
    <w:rsid w:val="00B06BE5"/>
    <w:rsid w:val="00B06C9A"/>
    <w:rsid w:val="00B06F1D"/>
    <w:rsid w:val="00B070BB"/>
    <w:rsid w:val="00B0736C"/>
    <w:rsid w:val="00B07427"/>
    <w:rsid w:val="00B0775A"/>
    <w:rsid w:val="00B07B4D"/>
    <w:rsid w:val="00B07BA6"/>
    <w:rsid w:val="00B07DA3"/>
    <w:rsid w:val="00B10729"/>
    <w:rsid w:val="00B107E2"/>
    <w:rsid w:val="00B109FD"/>
    <w:rsid w:val="00B10BA1"/>
    <w:rsid w:val="00B10DCB"/>
    <w:rsid w:val="00B1127A"/>
    <w:rsid w:val="00B11619"/>
    <w:rsid w:val="00B11778"/>
    <w:rsid w:val="00B118A7"/>
    <w:rsid w:val="00B11CB7"/>
    <w:rsid w:val="00B11DED"/>
    <w:rsid w:val="00B126ED"/>
    <w:rsid w:val="00B126FD"/>
    <w:rsid w:val="00B13458"/>
    <w:rsid w:val="00B13802"/>
    <w:rsid w:val="00B13EEF"/>
    <w:rsid w:val="00B14E96"/>
    <w:rsid w:val="00B152DE"/>
    <w:rsid w:val="00B153E6"/>
    <w:rsid w:val="00B15619"/>
    <w:rsid w:val="00B15A61"/>
    <w:rsid w:val="00B15AF4"/>
    <w:rsid w:val="00B15D9E"/>
    <w:rsid w:val="00B16152"/>
    <w:rsid w:val="00B161E9"/>
    <w:rsid w:val="00B162FE"/>
    <w:rsid w:val="00B16450"/>
    <w:rsid w:val="00B16674"/>
    <w:rsid w:val="00B168B1"/>
    <w:rsid w:val="00B1693D"/>
    <w:rsid w:val="00B16A82"/>
    <w:rsid w:val="00B16FA5"/>
    <w:rsid w:val="00B170F0"/>
    <w:rsid w:val="00B171A4"/>
    <w:rsid w:val="00B1721B"/>
    <w:rsid w:val="00B1726D"/>
    <w:rsid w:val="00B173B8"/>
    <w:rsid w:val="00B17F39"/>
    <w:rsid w:val="00B206AD"/>
    <w:rsid w:val="00B20B7C"/>
    <w:rsid w:val="00B20C1E"/>
    <w:rsid w:val="00B21507"/>
    <w:rsid w:val="00B21A57"/>
    <w:rsid w:val="00B21DC6"/>
    <w:rsid w:val="00B22391"/>
    <w:rsid w:val="00B22B1F"/>
    <w:rsid w:val="00B23077"/>
    <w:rsid w:val="00B2308C"/>
    <w:rsid w:val="00B2377E"/>
    <w:rsid w:val="00B23DA2"/>
    <w:rsid w:val="00B244DF"/>
    <w:rsid w:val="00B245D9"/>
    <w:rsid w:val="00B2471A"/>
    <w:rsid w:val="00B24B4D"/>
    <w:rsid w:val="00B24F29"/>
    <w:rsid w:val="00B25707"/>
    <w:rsid w:val="00B258C9"/>
    <w:rsid w:val="00B25DA9"/>
    <w:rsid w:val="00B260CF"/>
    <w:rsid w:val="00B26F23"/>
    <w:rsid w:val="00B273F7"/>
    <w:rsid w:val="00B3036F"/>
    <w:rsid w:val="00B30590"/>
    <w:rsid w:val="00B306F9"/>
    <w:rsid w:val="00B30B6A"/>
    <w:rsid w:val="00B30D81"/>
    <w:rsid w:val="00B30E20"/>
    <w:rsid w:val="00B30E49"/>
    <w:rsid w:val="00B313AA"/>
    <w:rsid w:val="00B313FC"/>
    <w:rsid w:val="00B318E5"/>
    <w:rsid w:val="00B31A62"/>
    <w:rsid w:val="00B31EC6"/>
    <w:rsid w:val="00B324A9"/>
    <w:rsid w:val="00B3259F"/>
    <w:rsid w:val="00B32681"/>
    <w:rsid w:val="00B3270D"/>
    <w:rsid w:val="00B32BD1"/>
    <w:rsid w:val="00B32E2D"/>
    <w:rsid w:val="00B334BA"/>
    <w:rsid w:val="00B3385D"/>
    <w:rsid w:val="00B33A79"/>
    <w:rsid w:val="00B346B9"/>
    <w:rsid w:val="00B3478F"/>
    <w:rsid w:val="00B348D0"/>
    <w:rsid w:val="00B34ECA"/>
    <w:rsid w:val="00B357A8"/>
    <w:rsid w:val="00B3588E"/>
    <w:rsid w:val="00B35967"/>
    <w:rsid w:val="00B3636B"/>
    <w:rsid w:val="00B365AE"/>
    <w:rsid w:val="00B36DDF"/>
    <w:rsid w:val="00B36E86"/>
    <w:rsid w:val="00B37644"/>
    <w:rsid w:val="00B377D3"/>
    <w:rsid w:val="00B37D3F"/>
    <w:rsid w:val="00B37DD3"/>
    <w:rsid w:val="00B40BC9"/>
    <w:rsid w:val="00B40D6C"/>
    <w:rsid w:val="00B412DF"/>
    <w:rsid w:val="00B41D45"/>
    <w:rsid w:val="00B41FC4"/>
    <w:rsid w:val="00B42FF2"/>
    <w:rsid w:val="00B4305B"/>
    <w:rsid w:val="00B4306D"/>
    <w:rsid w:val="00B4318D"/>
    <w:rsid w:val="00B436CA"/>
    <w:rsid w:val="00B43FF7"/>
    <w:rsid w:val="00B44ACD"/>
    <w:rsid w:val="00B452E2"/>
    <w:rsid w:val="00B45AC6"/>
    <w:rsid w:val="00B45B08"/>
    <w:rsid w:val="00B45B31"/>
    <w:rsid w:val="00B45BBC"/>
    <w:rsid w:val="00B45C89"/>
    <w:rsid w:val="00B46196"/>
    <w:rsid w:val="00B4670E"/>
    <w:rsid w:val="00B4707E"/>
    <w:rsid w:val="00B47326"/>
    <w:rsid w:val="00B47411"/>
    <w:rsid w:val="00B47446"/>
    <w:rsid w:val="00B47BD6"/>
    <w:rsid w:val="00B47DFF"/>
    <w:rsid w:val="00B47EEA"/>
    <w:rsid w:val="00B5047F"/>
    <w:rsid w:val="00B50D91"/>
    <w:rsid w:val="00B51082"/>
    <w:rsid w:val="00B5154A"/>
    <w:rsid w:val="00B516EB"/>
    <w:rsid w:val="00B51F7C"/>
    <w:rsid w:val="00B52071"/>
    <w:rsid w:val="00B52C6F"/>
    <w:rsid w:val="00B52EC7"/>
    <w:rsid w:val="00B53192"/>
    <w:rsid w:val="00B5348E"/>
    <w:rsid w:val="00B53D26"/>
    <w:rsid w:val="00B5439F"/>
    <w:rsid w:val="00B5477B"/>
    <w:rsid w:val="00B54A2F"/>
    <w:rsid w:val="00B550DA"/>
    <w:rsid w:val="00B55178"/>
    <w:rsid w:val="00B553E0"/>
    <w:rsid w:val="00B5570F"/>
    <w:rsid w:val="00B55B7E"/>
    <w:rsid w:val="00B56375"/>
    <w:rsid w:val="00B56B73"/>
    <w:rsid w:val="00B56B88"/>
    <w:rsid w:val="00B56E44"/>
    <w:rsid w:val="00B56EE6"/>
    <w:rsid w:val="00B570EC"/>
    <w:rsid w:val="00B57A97"/>
    <w:rsid w:val="00B57FDB"/>
    <w:rsid w:val="00B606FA"/>
    <w:rsid w:val="00B60988"/>
    <w:rsid w:val="00B60E1A"/>
    <w:rsid w:val="00B60FE4"/>
    <w:rsid w:val="00B6116D"/>
    <w:rsid w:val="00B612C2"/>
    <w:rsid w:val="00B6154F"/>
    <w:rsid w:val="00B618CA"/>
    <w:rsid w:val="00B62024"/>
    <w:rsid w:val="00B621BA"/>
    <w:rsid w:val="00B6282F"/>
    <w:rsid w:val="00B62920"/>
    <w:rsid w:val="00B62A75"/>
    <w:rsid w:val="00B62B36"/>
    <w:rsid w:val="00B62ECF"/>
    <w:rsid w:val="00B62F2B"/>
    <w:rsid w:val="00B63187"/>
    <w:rsid w:val="00B643CC"/>
    <w:rsid w:val="00B646C0"/>
    <w:rsid w:val="00B64749"/>
    <w:rsid w:val="00B649BA"/>
    <w:rsid w:val="00B659B7"/>
    <w:rsid w:val="00B65B65"/>
    <w:rsid w:val="00B66984"/>
    <w:rsid w:val="00B66AC4"/>
    <w:rsid w:val="00B66CC7"/>
    <w:rsid w:val="00B66FC5"/>
    <w:rsid w:val="00B6779B"/>
    <w:rsid w:val="00B67AE5"/>
    <w:rsid w:val="00B67B19"/>
    <w:rsid w:val="00B67F9F"/>
    <w:rsid w:val="00B70099"/>
    <w:rsid w:val="00B71059"/>
    <w:rsid w:val="00B714E6"/>
    <w:rsid w:val="00B7153B"/>
    <w:rsid w:val="00B71DDA"/>
    <w:rsid w:val="00B72114"/>
    <w:rsid w:val="00B72216"/>
    <w:rsid w:val="00B72F20"/>
    <w:rsid w:val="00B7330C"/>
    <w:rsid w:val="00B738C4"/>
    <w:rsid w:val="00B743D6"/>
    <w:rsid w:val="00B7467D"/>
    <w:rsid w:val="00B74942"/>
    <w:rsid w:val="00B74F95"/>
    <w:rsid w:val="00B75586"/>
    <w:rsid w:val="00B75666"/>
    <w:rsid w:val="00B756AF"/>
    <w:rsid w:val="00B757C1"/>
    <w:rsid w:val="00B75D8D"/>
    <w:rsid w:val="00B75DAB"/>
    <w:rsid w:val="00B7672F"/>
    <w:rsid w:val="00B76EEA"/>
    <w:rsid w:val="00B7713B"/>
    <w:rsid w:val="00B77B00"/>
    <w:rsid w:val="00B77E68"/>
    <w:rsid w:val="00B802AA"/>
    <w:rsid w:val="00B80440"/>
    <w:rsid w:val="00B80514"/>
    <w:rsid w:val="00B808DF"/>
    <w:rsid w:val="00B80FE6"/>
    <w:rsid w:val="00B810D8"/>
    <w:rsid w:val="00B810FE"/>
    <w:rsid w:val="00B811F8"/>
    <w:rsid w:val="00B81647"/>
    <w:rsid w:val="00B8165F"/>
    <w:rsid w:val="00B8199A"/>
    <w:rsid w:val="00B81A15"/>
    <w:rsid w:val="00B8202D"/>
    <w:rsid w:val="00B8234E"/>
    <w:rsid w:val="00B8274C"/>
    <w:rsid w:val="00B82829"/>
    <w:rsid w:val="00B82A1A"/>
    <w:rsid w:val="00B8369B"/>
    <w:rsid w:val="00B837E8"/>
    <w:rsid w:val="00B839E9"/>
    <w:rsid w:val="00B83CB5"/>
    <w:rsid w:val="00B84AC2"/>
    <w:rsid w:val="00B84B02"/>
    <w:rsid w:val="00B84C0F"/>
    <w:rsid w:val="00B84F3C"/>
    <w:rsid w:val="00B84F6B"/>
    <w:rsid w:val="00B84FC3"/>
    <w:rsid w:val="00B8545E"/>
    <w:rsid w:val="00B856BC"/>
    <w:rsid w:val="00B861BE"/>
    <w:rsid w:val="00B86318"/>
    <w:rsid w:val="00B86C09"/>
    <w:rsid w:val="00B873B8"/>
    <w:rsid w:val="00B87ACB"/>
    <w:rsid w:val="00B87E14"/>
    <w:rsid w:val="00B90455"/>
    <w:rsid w:val="00B90F0E"/>
    <w:rsid w:val="00B91055"/>
    <w:rsid w:val="00B913BF"/>
    <w:rsid w:val="00B913E8"/>
    <w:rsid w:val="00B91530"/>
    <w:rsid w:val="00B9163E"/>
    <w:rsid w:val="00B91645"/>
    <w:rsid w:val="00B91CF0"/>
    <w:rsid w:val="00B9210C"/>
    <w:rsid w:val="00B9224F"/>
    <w:rsid w:val="00B927BE"/>
    <w:rsid w:val="00B929D0"/>
    <w:rsid w:val="00B93319"/>
    <w:rsid w:val="00B935D8"/>
    <w:rsid w:val="00B93715"/>
    <w:rsid w:val="00B93819"/>
    <w:rsid w:val="00B93D92"/>
    <w:rsid w:val="00B94191"/>
    <w:rsid w:val="00B949F3"/>
    <w:rsid w:val="00B94BC5"/>
    <w:rsid w:val="00B94E0D"/>
    <w:rsid w:val="00B94FCA"/>
    <w:rsid w:val="00B9517A"/>
    <w:rsid w:val="00B95286"/>
    <w:rsid w:val="00B95539"/>
    <w:rsid w:val="00B9585B"/>
    <w:rsid w:val="00B9589C"/>
    <w:rsid w:val="00B95B75"/>
    <w:rsid w:val="00B96C58"/>
    <w:rsid w:val="00B96D74"/>
    <w:rsid w:val="00B96DCB"/>
    <w:rsid w:val="00B9721B"/>
    <w:rsid w:val="00B97696"/>
    <w:rsid w:val="00B97735"/>
    <w:rsid w:val="00B97B45"/>
    <w:rsid w:val="00B97B95"/>
    <w:rsid w:val="00BA0106"/>
    <w:rsid w:val="00BA066D"/>
    <w:rsid w:val="00BA0A4E"/>
    <w:rsid w:val="00BA0BAC"/>
    <w:rsid w:val="00BA0C69"/>
    <w:rsid w:val="00BA1965"/>
    <w:rsid w:val="00BA1D4E"/>
    <w:rsid w:val="00BA28AF"/>
    <w:rsid w:val="00BA2935"/>
    <w:rsid w:val="00BA2A6A"/>
    <w:rsid w:val="00BA2C34"/>
    <w:rsid w:val="00BA3094"/>
    <w:rsid w:val="00BA40FA"/>
    <w:rsid w:val="00BA4C60"/>
    <w:rsid w:val="00BA4F59"/>
    <w:rsid w:val="00BA5363"/>
    <w:rsid w:val="00BA5417"/>
    <w:rsid w:val="00BA561E"/>
    <w:rsid w:val="00BA5738"/>
    <w:rsid w:val="00BA5D18"/>
    <w:rsid w:val="00BA5E1D"/>
    <w:rsid w:val="00BA5F66"/>
    <w:rsid w:val="00BA6251"/>
    <w:rsid w:val="00BA6463"/>
    <w:rsid w:val="00BA6499"/>
    <w:rsid w:val="00BA65D8"/>
    <w:rsid w:val="00BA683E"/>
    <w:rsid w:val="00BA70E2"/>
    <w:rsid w:val="00BA7399"/>
    <w:rsid w:val="00BA7796"/>
    <w:rsid w:val="00BA7AAF"/>
    <w:rsid w:val="00BA7C33"/>
    <w:rsid w:val="00BB0478"/>
    <w:rsid w:val="00BB064F"/>
    <w:rsid w:val="00BB078D"/>
    <w:rsid w:val="00BB08BA"/>
    <w:rsid w:val="00BB1CF5"/>
    <w:rsid w:val="00BB24B7"/>
    <w:rsid w:val="00BB24DC"/>
    <w:rsid w:val="00BB24EE"/>
    <w:rsid w:val="00BB2636"/>
    <w:rsid w:val="00BB2A20"/>
    <w:rsid w:val="00BB2D7A"/>
    <w:rsid w:val="00BB3BA0"/>
    <w:rsid w:val="00BB3C0D"/>
    <w:rsid w:val="00BB3D10"/>
    <w:rsid w:val="00BB4018"/>
    <w:rsid w:val="00BB41AA"/>
    <w:rsid w:val="00BB4259"/>
    <w:rsid w:val="00BB42EC"/>
    <w:rsid w:val="00BB433A"/>
    <w:rsid w:val="00BB438B"/>
    <w:rsid w:val="00BB5BAA"/>
    <w:rsid w:val="00BB6254"/>
    <w:rsid w:val="00BB686B"/>
    <w:rsid w:val="00BB69F7"/>
    <w:rsid w:val="00BB729B"/>
    <w:rsid w:val="00BB766C"/>
    <w:rsid w:val="00BB7931"/>
    <w:rsid w:val="00BB7A17"/>
    <w:rsid w:val="00BB7BBF"/>
    <w:rsid w:val="00BC0016"/>
    <w:rsid w:val="00BC0149"/>
    <w:rsid w:val="00BC0166"/>
    <w:rsid w:val="00BC01C2"/>
    <w:rsid w:val="00BC02B8"/>
    <w:rsid w:val="00BC04A7"/>
    <w:rsid w:val="00BC0768"/>
    <w:rsid w:val="00BC0BD4"/>
    <w:rsid w:val="00BC10DD"/>
    <w:rsid w:val="00BC1343"/>
    <w:rsid w:val="00BC13C1"/>
    <w:rsid w:val="00BC1727"/>
    <w:rsid w:val="00BC1FC2"/>
    <w:rsid w:val="00BC2331"/>
    <w:rsid w:val="00BC24AA"/>
    <w:rsid w:val="00BC2638"/>
    <w:rsid w:val="00BC2A4F"/>
    <w:rsid w:val="00BC2F5D"/>
    <w:rsid w:val="00BC3466"/>
    <w:rsid w:val="00BC3A96"/>
    <w:rsid w:val="00BC3AD7"/>
    <w:rsid w:val="00BC3B2D"/>
    <w:rsid w:val="00BC427E"/>
    <w:rsid w:val="00BC42BA"/>
    <w:rsid w:val="00BC49D9"/>
    <w:rsid w:val="00BC4AB1"/>
    <w:rsid w:val="00BC4C61"/>
    <w:rsid w:val="00BC541E"/>
    <w:rsid w:val="00BC556C"/>
    <w:rsid w:val="00BC58FA"/>
    <w:rsid w:val="00BC5A37"/>
    <w:rsid w:val="00BC5DD2"/>
    <w:rsid w:val="00BC6258"/>
    <w:rsid w:val="00BC63F4"/>
    <w:rsid w:val="00BC734C"/>
    <w:rsid w:val="00BC7AB1"/>
    <w:rsid w:val="00BC7B45"/>
    <w:rsid w:val="00BC7B82"/>
    <w:rsid w:val="00BC7C40"/>
    <w:rsid w:val="00BD07BA"/>
    <w:rsid w:val="00BD0A4D"/>
    <w:rsid w:val="00BD0A87"/>
    <w:rsid w:val="00BD0FAA"/>
    <w:rsid w:val="00BD12C4"/>
    <w:rsid w:val="00BD149D"/>
    <w:rsid w:val="00BD176F"/>
    <w:rsid w:val="00BD1BBD"/>
    <w:rsid w:val="00BD28AF"/>
    <w:rsid w:val="00BD3018"/>
    <w:rsid w:val="00BD395C"/>
    <w:rsid w:val="00BD3ACF"/>
    <w:rsid w:val="00BD3E1B"/>
    <w:rsid w:val="00BD3F63"/>
    <w:rsid w:val="00BD44CC"/>
    <w:rsid w:val="00BD4561"/>
    <w:rsid w:val="00BD481A"/>
    <w:rsid w:val="00BD4841"/>
    <w:rsid w:val="00BD4CA7"/>
    <w:rsid w:val="00BD5143"/>
    <w:rsid w:val="00BD5D6C"/>
    <w:rsid w:val="00BD6217"/>
    <w:rsid w:val="00BD65F2"/>
    <w:rsid w:val="00BD671C"/>
    <w:rsid w:val="00BD6BEF"/>
    <w:rsid w:val="00BD6D9F"/>
    <w:rsid w:val="00BD72E0"/>
    <w:rsid w:val="00BD7AF0"/>
    <w:rsid w:val="00BD7BC0"/>
    <w:rsid w:val="00BD7E3F"/>
    <w:rsid w:val="00BE03F0"/>
    <w:rsid w:val="00BE046C"/>
    <w:rsid w:val="00BE069D"/>
    <w:rsid w:val="00BE0ABB"/>
    <w:rsid w:val="00BE0D90"/>
    <w:rsid w:val="00BE1398"/>
    <w:rsid w:val="00BE13E0"/>
    <w:rsid w:val="00BE1BE9"/>
    <w:rsid w:val="00BE1D6D"/>
    <w:rsid w:val="00BE205B"/>
    <w:rsid w:val="00BE2D93"/>
    <w:rsid w:val="00BE3300"/>
    <w:rsid w:val="00BE3469"/>
    <w:rsid w:val="00BE3632"/>
    <w:rsid w:val="00BE41D0"/>
    <w:rsid w:val="00BE4509"/>
    <w:rsid w:val="00BE4D69"/>
    <w:rsid w:val="00BE54D9"/>
    <w:rsid w:val="00BE5533"/>
    <w:rsid w:val="00BE616F"/>
    <w:rsid w:val="00BE63B3"/>
    <w:rsid w:val="00BE6757"/>
    <w:rsid w:val="00BE69C9"/>
    <w:rsid w:val="00BE6F22"/>
    <w:rsid w:val="00BE6F4D"/>
    <w:rsid w:val="00BE7547"/>
    <w:rsid w:val="00BE77DC"/>
    <w:rsid w:val="00BE7930"/>
    <w:rsid w:val="00BE7EC8"/>
    <w:rsid w:val="00BF0C9E"/>
    <w:rsid w:val="00BF0D0C"/>
    <w:rsid w:val="00BF1098"/>
    <w:rsid w:val="00BF163F"/>
    <w:rsid w:val="00BF1C62"/>
    <w:rsid w:val="00BF1E35"/>
    <w:rsid w:val="00BF2597"/>
    <w:rsid w:val="00BF35DC"/>
    <w:rsid w:val="00BF3DFB"/>
    <w:rsid w:val="00BF4283"/>
    <w:rsid w:val="00BF445B"/>
    <w:rsid w:val="00BF46C7"/>
    <w:rsid w:val="00BF4E82"/>
    <w:rsid w:val="00BF52F3"/>
    <w:rsid w:val="00BF5ADE"/>
    <w:rsid w:val="00BF5CD9"/>
    <w:rsid w:val="00BF6BC5"/>
    <w:rsid w:val="00BF7202"/>
    <w:rsid w:val="00BF7293"/>
    <w:rsid w:val="00BF72EC"/>
    <w:rsid w:val="00BF7312"/>
    <w:rsid w:val="00BF73D5"/>
    <w:rsid w:val="00BF73D7"/>
    <w:rsid w:val="00BF79DD"/>
    <w:rsid w:val="00BF7EDE"/>
    <w:rsid w:val="00C00418"/>
    <w:rsid w:val="00C0047E"/>
    <w:rsid w:val="00C006FB"/>
    <w:rsid w:val="00C00DB7"/>
    <w:rsid w:val="00C01311"/>
    <w:rsid w:val="00C01625"/>
    <w:rsid w:val="00C017A6"/>
    <w:rsid w:val="00C018DB"/>
    <w:rsid w:val="00C02475"/>
    <w:rsid w:val="00C03103"/>
    <w:rsid w:val="00C0321F"/>
    <w:rsid w:val="00C034E1"/>
    <w:rsid w:val="00C03DDF"/>
    <w:rsid w:val="00C03DF7"/>
    <w:rsid w:val="00C0470E"/>
    <w:rsid w:val="00C04CCF"/>
    <w:rsid w:val="00C052CB"/>
    <w:rsid w:val="00C06363"/>
    <w:rsid w:val="00C06531"/>
    <w:rsid w:val="00C0668A"/>
    <w:rsid w:val="00C066A8"/>
    <w:rsid w:val="00C06C07"/>
    <w:rsid w:val="00C06E52"/>
    <w:rsid w:val="00C07A8D"/>
    <w:rsid w:val="00C07E13"/>
    <w:rsid w:val="00C101D8"/>
    <w:rsid w:val="00C10F2D"/>
    <w:rsid w:val="00C1149D"/>
    <w:rsid w:val="00C114B1"/>
    <w:rsid w:val="00C11AC4"/>
    <w:rsid w:val="00C11B19"/>
    <w:rsid w:val="00C12099"/>
    <w:rsid w:val="00C12557"/>
    <w:rsid w:val="00C1276B"/>
    <w:rsid w:val="00C129A5"/>
    <w:rsid w:val="00C13134"/>
    <w:rsid w:val="00C141CC"/>
    <w:rsid w:val="00C1471B"/>
    <w:rsid w:val="00C14861"/>
    <w:rsid w:val="00C14F23"/>
    <w:rsid w:val="00C15073"/>
    <w:rsid w:val="00C1582D"/>
    <w:rsid w:val="00C16674"/>
    <w:rsid w:val="00C16F8B"/>
    <w:rsid w:val="00C17862"/>
    <w:rsid w:val="00C17DC3"/>
    <w:rsid w:val="00C2015A"/>
    <w:rsid w:val="00C20537"/>
    <w:rsid w:val="00C209DD"/>
    <w:rsid w:val="00C213AA"/>
    <w:rsid w:val="00C219D8"/>
    <w:rsid w:val="00C223F2"/>
    <w:rsid w:val="00C228F7"/>
    <w:rsid w:val="00C233BB"/>
    <w:rsid w:val="00C239AB"/>
    <w:rsid w:val="00C23B02"/>
    <w:rsid w:val="00C23FC8"/>
    <w:rsid w:val="00C242D0"/>
    <w:rsid w:val="00C24515"/>
    <w:rsid w:val="00C246E3"/>
    <w:rsid w:val="00C247A1"/>
    <w:rsid w:val="00C24C56"/>
    <w:rsid w:val="00C24F91"/>
    <w:rsid w:val="00C25335"/>
    <w:rsid w:val="00C25C24"/>
    <w:rsid w:val="00C25D4A"/>
    <w:rsid w:val="00C261C2"/>
    <w:rsid w:val="00C26404"/>
    <w:rsid w:val="00C26BCE"/>
    <w:rsid w:val="00C272A7"/>
    <w:rsid w:val="00C273F4"/>
    <w:rsid w:val="00C27C0F"/>
    <w:rsid w:val="00C27D37"/>
    <w:rsid w:val="00C30618"/>
    <w:rsid w:val="00C30914"/>
    <w:rsid w:val="00C309BA"/>
    <w:rsid w:val="00C30E5F"/>
    <w:rsid w:val="00C3113F"/>
    <w:rsid w:val="00C3140D"/>
    <w:rsid w:val="00C3144B"/>
    <w:rsid w:val="00C314E5"/>
    <w:rsid w:val="00C316A9"/>
    <w:rsid w:val="00C318D1"/>
    <w:rsid w:val="00C31AA4"/>
    <w:rsid w:val="00C31D7E"/>
    <w:rsid w:val="00C3206B"/>
    <w:rsid w:val="00C321F8"/>
    <w:rsid w:val="00C32374"/>
    <w:rsid w:val="00C32494"/>
    <w:rsid w:val="00C32696"/>
    <w:rsid w:val="00C3276D"/>
    <w:rsid w:val="00C327DD"/>
    <w:rsid w:val="00C32C20"/>
    <w:rsid w:val="00C331F2"/>
    <w:rsid w:val="00C335A0"/>
    <w:rsid w:val="00C33BE8"/>
    <w:rsid w:val="00C33D6A"/>
    <w:rsid w:val="00C3405A"/>
    <w:rsid w:val="00C34490"/>
    <w:rsid w:val="00C34B9A"/>
    <w:rsid w:val="00C35498"/>
    <w:rsid w:val="00C35CD1"/>
    <w:rsid w:val="00C36142"/>
    <w:rsid w:val="00C36283"/>
    <w:rsid w:val="00C37158"/>
    <w:rsid w:val="00C377AF"/>
    <w:rsid w:val="00C37D7B"/>
    <w:rsid w:val="00C4033C"/>
    <w:rsid w:val="00C40A95"/>
    <w:rsid w:val="00C40B92"/>
    <w:rsid w:val="00C40CAE"/>
    <w:rsid w:val="00C40E03"/>
    <w:rsid w:val="00C40E77"/>
    <w:rsid w:val="00C41896"/>
    <w:rsid w:val="00C41C72"/>
    <w:rsid w:val="00C41D04"/>
    <w:rsid w:val="00C42255"/>
    <w:rsid w:val="00C4296C"/>
    <w:rsid w:val="00C443D6"/>
    <w:rsid w:val="00C44BA8"/>
    <w:rsid w:val="00C44BCA"/>
    <w:rsid w:val="00C45E91"/>
    <w:rsid w:val="00C466DE"/>
    <w:rsid w:val="00C46A5E"/>
    <w:rsid w:val="00C46D89"/>
    <w:rsid w:val="00C4700B"/>
    <w:rsid w:val="00C4765A"/>
    <w:rsid w:val="00C476C2"/>
    <w:rsid w:val="00C47AC4"/>
    <w:rsid w:val="00C47B45"/>
    <w:rsid w:val="00C47C17"/>
    <w:rsid w:val="00C5066F"/>
    <w:rsid w:val="00C50786"/>
    <w:rsid w:val="00C508CA"/>
    <w:rsid w:val="00C50C24"/>
    <w:rsid w:val="00C50CD1"/>
    <w:rsid w:val="00C516B3"/>
    <w:rsid w:val="00C51F87"/>
    <w:rsid w:val="00C52061"/>
    <w:rsid w:val="00C52388"/>
    <w:rsid w:val="00C523F4"/>
    <w:rsid w:val="00C52597"/>
    <w:rsid w:val="00C527D2"/>
    <w:rsid w:val="00C52858"/>
    <w:rsid w:val="00C52921"/>
    <w:rsid w:val="00C52F6C"/>
    <w:rsid w:val="00C52FF4"/>
    <w:rsid w:val="00C5398B"/>
    <w:rsid w:val="00C53A88"/>
    <w:rsid w:val="00C53B2B"/>
    <w:rsid w:val="00C54149"/>
    <w:rsid w:val="00C544DE"/>
    <w:rsid w:val="00C54E7C"/>
    <w:rsid w:val="00C55012"/>
    <w:rsid w:val="00C557D5"/>
    <w:rsid w:val="00C55D2B"/>
    <w:rsid w:val="00C55D7B"/>
    <w:rsid w:val="00C55EA3"/>
    <w:rsid w:val="00C56265"/>
    <w:rsid w:val="00C56417"/>
    <w:rsid w:val="00C564D1"/>
    <w:rsid w:val="00C5673F"/>
    <w:rsid w:val="00C56787"/>
    <w:rsid w:val="00C5683C"/>
    <w:rsid w:val="00C56E5B"/>
    <w:rsid w:val="00C57024"/>
    <w:rsid w:val="00C60404"/>
    <w:rsid w:val="00C60CC4"/>
    <w:rsid w:val="00C6104E"/>
    <w:rsid w:val="00C61169"/>
    <w:rsid w:val="00C61203"/>
    <w:rsid w:val="00C618D7"/>
    <w:rsid w:val="00C61A2E"/>
    <w:rsid w:val="00C62103"/>
    <w:rsid w:val="00C627D6"/>
    <w:rsid w:val="00C6296A"/>
    <w:rsid w:val="00C63650"/>
    <w:rsid w:val="00C6378D"/>
    <w:rsid w:val="00C63878"/>
    <w:rsid w:val="00C63B3F"/>
    <w:rsid w:val="00C63D65"/>
    <w:rsid w:val="00C63DE9"/>
    <w:rsid w:val="00C63EB9"/>
    <w:rsid w:val="00C64BA2"/>
    <w:rsid w:val="00C65092"/>
    <w:rsid w:val="00C653F7"/>
    <w:rsid w:val="00C669A7"/>
    <w:rsid w:val="00C66B04"/>
    <w:rsid w:val="00C6765E"/>
    <w:rsid w:val="00C6782B"/>
    <w:rsid w:val="00C67B51"/>
    <w:rsid w:val="00C67B5A"/>
    <w:rsid w:val="00C67C98"/>
    <w:rsid w:val="00C67D7C"/>
    <w:rsid w:val="00C67ED4"/>
    <w:rsid w:val="00C700F6"/>
    <w:rsid w:val="00C7056C"/>
    <w:rsid w:val="00C707C2"/>
    <w:rsid w:val="00C70BF7"/>
    <w:rsid w:val="00C70E51"/>
    <w:rsid w:val="00C711CA"/>
    <w:rsid w:val="00C711CE"/>
    <w:rsid w:val="00C71481"/>
    <w:rsid w:val="00C71817"/>
    <w:rsid w:val="00C7199E"/>
    <w:rsid w:val="00C71FEA"/>
    <w:rsid w:val="00C72BB7"/>
    <w:rsid w:val="00C72D16"/>
    <w:rsid w:val="00C730FE"/>
    <w:rsid w:val="00C73232"/>
    <w:rsid w:val="00C73489"/>
    <w:rsid w:val="00C73630"/>
    <w:rsid w:val="00C73C91"/>
    <w:rsid w:val="00C73E05"/>
    <w:rsid w:val="00C73F3C"/>
    <w:rsid w:val="00C740B0"/>
    <w:rsid w:val="00C742C2"/>
    <w:rsid w:val="00C745E2"/>
    <w:rsid w:val="00C7491D"/>
    <w:rsid w:val="00C74D6E"/>
    <w:rsid w:val="00C750D8"/>
    <w:rsid w:val="00C757B5"/>
    <w:rsid w:val="00C757B9"/>
    <w:rsid w:val="00C75C6B"/>
    <w:rsid w:val="00C7647A"/>
    <w:rsid w:val="00C76758"/>
    <w:rsid w:val="00C76BF1"/>
    <w:rsid w:val="00C76DC3"/>
    <w:rsid w:val="00C772E7"/>
    <w:rsid w:val="00C774AF"/>
    <w:rsid w:val="00C775CE"/>
    <w:rsid w:val="00C77FB9"/>
    <w:rsid w:val="00C80F7A"/>
    <w:rsid w:val="00C80FE9"/>
    <w:rsid w:val="00C8114B"/>
    <w:rsid w:val="00C815CE"/>
    <w:rsid w:val="00C81714"/>
    <w:rsid w:val="00C81A1E"/>
    <w:rsid w:val="00C81AD3"/>
    <w:rsid w:val="00C81E4C"/>
    <w:rsid w:val="00C8292E"/>
    <w:rsid w:val="00C82F01"/>
    <w:rsid w:val="00C838C6"/>
    <w:rsid w:val="00C839C0"/>
    <w:rsid w:val="00C83B13"/>
    <w:rsid w:val="00C83BE6"/>
    <w:rsid w:val="00C84ACE"/>
    <w:rsid w:val="00C84E9B"/>
    <w:rsid w:val="00C84F76"/>
    <w:rsid w:val="00C85151"/>
    <w:rsid w:val="00C85293"/>
    <w:rsid w:val="00C85AAB"/>
    <w:rsid w:val="00C8624D"/>
    <w:rsid w:val="00C86358"/>
    <w:rsid w:val="00C866C0"/>
    <w:rsid w:val="00C86958"/>
    <w:rsid w:val="00C86987"/>
    <w:rsid w:val="00C86D1F"/>
    <w:rsid w:val="00C87122"/>
    <w:rsid w:val="00C872D0"/>
    <w:rsid w:val="00C87403"/>
    <w:rsid w:val="00C90059"/>
    <w:rsid w:val="00C907A6"/>
    <w:rsid w:val="00C90D47"/>
    <w:rsid w:val="00C90FFE"/>
    <w:rsid w:val="00C918C8"/>
    <w:rsid w:val="00C918EB"/>
    <w:rsid w:val="00C9241B"/>
    <w:rsid w:val="00C926D4"/>
    <w:rsid w:val="00C9358C"/>
    <w:rsid w:val="00C9364B"/>
    <w:rsid w:val="00C93913"/>
    <w:rsid w:val="00C93A02"/>
    <w:rsid w:val="00C93D18"/>
    <w:rsid w:val="00C941DE"/>
    <w:rsid w:val="00C94C8D"/>
    <w:rsid w:val="00C95076"/>
    <w:rsid w:val="00C95307"/>
    <w:rsid w:val="00C954E2"/>
    <w:rsid w:val="00C9605B"/>
    <w:rsid w:val="00C960CD"/>
    <w:rsid w:val="00C960F3"/>
    <w:rsid w:val="00C96266"/>
    <w:rsid w:val="00C96302"/>
    <w:rsid w:val="00C96586"/>
    <w:rsid w:val="00C966E9"/>
    <w:rsid w:val="00C96993"/>
    <w:rsid w:val="00C97122"/>
    <w:rsid w:val="00C973F1"/>
    <w:rsid w:val="00C97426"/>
    <w:rsid w:val="00C97A9B"/>
    <w:rsid w:val="00C97F07"/>
    <w:rsid w:val="00CA0319"/>
    <w:rsid w:val="00CA040C"/>
    <w:rsid w:val="00CA078D"/>
    <w:rsid w:val="00CA07EA"/>
    <w:rsid w:val="00CA0A93"/>
    <w:rsid w:val="00CA0F46"/>
    <w:rsid w:val="00CA137A"/>
    <w:rsid w:val="00CA166D"/>
    <w:rsid w:val="00CA1C2B"/>
    <w:rsid w:val="00CA1E2D"/>
    <w:rsid w:val="00CA1EDF"/>
    <w:rsid w:val="00CA2C3F"/>
    <w:rsid w:val="00CA2D2D"/>
    <w:rsid w:val="00CA32F7"/>
    <w:rsid w:val="00CA33AE"/>
    <w:rsid w:val="00CA3642"/>
    <w:rsid w:val="00CA3801"/>
    <w:rsid w:val="00CA383E"/>
    <w:rsid w:val="00CA3966"/>
    <w:rsid w:val="00CA4037"/>
    <w:rsid w:val="00CA4437"/>
    <w:rsid w:val="00CA44B3"/>
    <w:rsid w:val="00CA48FA"/>
    <w:rsid w:val="00CA4ED4"/>
    <w:rsid w:val="00CA5394"/>
    <w:rsid w:val="00CA59E2"/>
    <w:rsid w:val="00CA5B2D"/>
    <w:rsid w:val="00CA5E36"/>
    <w:rsid w:val="00CA5F43"/>
    <w:rsid w:val="00CA5F94"/>
    <w:rsid w:val="00CA6058"/>
    <w:rsid w:val="00CA6BF3"/>
    <w:rsid w:val="00CA7046"/>
    <w:rsid w:val="00CA75E5"/>
    <w:rsid w:val="00CA76F2"/>
    <w:rsid w:val="00CA797A"/>
    <w:rsid w:val="00CA7ABC"/>
    <w:rsid w:val="00CB0693"/>
    <w:rsid w:val="00CB077D"/>
    <w:rsid w:val="00CB0B8D"/>
    <w:rsid w:val="00CB0C37"/>
    <w:rsid w:val="00CB1274"/>
    <w:rsid w:val="00CB12DE"/>
    <w:rsid w:val="00CB15DB"/>
    <w:rsid w:val="00CB1899"/>
    <w:rsid w:val="00CB1DBD"/>
    <w:rsid w:val="00CB21FA"/>
    <w:rsid w:val="00CB24C7"/>
    <w:rsid w:val="00CB2791"/>
    <w:rsid w:val="00CB2A4B"/>
    <w:rsid w:val="00CB2F71"/>
    <w:rsid w:val="00CB30C5"/>
    <w:rsid w:val="00CB339E"/>
    <w:rsid w:val="00CB3A82"/>
    <w:rsid w:val="00CB3E2B"/>
    <w:rsid w:val="00CB3FCA"/>
    <w:rsid w:val="00CB401E"/>
    <w:rsid w:val="00CB4275"/>
    <w:rsid w:val="00CB4721"/>
    <w:rsid w:val="00CB5EE3"/>
    <w:rsid w:val="00CB6C15"/>
    <w:rsid w:val="00CB6DE2"/>
    <w:rsid w:val="00CB7405"/>
    <w:rsid w:val="00CB740B"/>
    <w:rsid w:val="00CB75E3"/>
    <w:rsid w:val="00CB7644"/>
    <w:rsid w:val="00CB7B8A"/>
    <w:rsid w:val="00CC0369"/>
    <w:rsid w:val="00CC0417"/>
    <w:rsid w:val="00CC1393"/>
    <w:rsid w:val="00CC1599"/>
    <w:rsid w:val="00CC1752"/>
    <w:rsid w:val="00CC1855"/>
    <w:rsid w:val="00CC23B1"/>
    <w:rsid w:val="00CC2965"/>
    <w:rsid w:val="00CC2CC7"/>
    <w:rsid w:val="00CC3534"/>
    <w:rsid w:val="00CC35B8"/>
    <w:rsid w:val="00CC35F3"/>
    <w:rsid w:val="00CC3B66"/>
    <w:rsid w:val="00CC3D87"/>
    <w:rsid w:val="00CC3E4F"/>
    <w:rsid w:val="00CC4146"/>
    <w:rsid w:val="00CC4758"/>
    <w:rsid w:val="00CC4C48"/>
    <w:rsid w:val="00CC4E32"/>
    <w:rsid w:val="00CC5321"/>
    <w:rsid w:val="00CC5BDC"/>
    <w:rsid w:val="00CC6598"/>
    <w:rsid w:val="00CC6C59"/>
    <w:rsid w:val="00CC7081"/>
    <w:rsid w:val="00CC70C4"/>
    <w:rsid w:val="00CC7853"/>
    <w:rsid w:val="00CC7EDF"/>
    <w:rsid w:val="00CD06BC"/>
    <w:rsid w:val="00CD077E"/>
    <w:rsid w:val="00CD0E07"/>
    <w:rsid w:val="00CD10A1"/>
    <w:rsid w:val="00CD1784"/>
    <w:rsid w:val="00CD1908"/>
    <w:rsid w:val="00CD19A2"/>
    <w:rsid w:val="00CD1E9B"/>
    <w:rsid w:val="00CD23A4"/>
    <w:rsid w:val="00CD29AF"/>
    <w:rsid w:val="00CD2B0A"/>
    <w:rsid w:val="00CD3023"/>
    <w:rsid w:val="00CD3146"/>
    <w:rsid w:val="00CD34F2"/>
    <w:rsid w:val="00CD3C84"/>
    <w:rsid w:val="00CD4ACD"/>
    <w:rsid w:val="00CD4B0E"/>
    <w:rsid w:val="00CD50E1"/>
    <w:rsid w:val="00CD5155"/>
    <w:rsid w:val="00CD579E"/>
    <w:rsid w:val="00CD5DCA"/>
    <w:rsid w:val="00CD6149"/>
    <w:rsid w:val="00CD6C8B"/>
    <w:rsid w:val="00CD7F36"/>
    <w:rsid w:val="00CE0344"/>
    <w:rsid w:val="00CE0BC0"/>
    <w:rsid w:val="00CE1AC8"/>
    <w:rsid w:val="00CE1E23"/>
    <w:rsid w:val="00CE1FD6"/>
    <w:rsid w:val="00CE22AB"/>
    <w:rsid w:val="00CE299D"/>
    <w:rsid w:val="00CE304F"/>
    <w:rsid w:val="00CE36B8"/>
    <w:rsid w:val="00CE36F9"/>
    <w:rsid w:val="00CE4518"/>
    <w:rsid w:val="00CE4C05"/>
    <w:rsid w:val="00CE4E47"/>
    <w:rsid w:val="00CE4F75"/>
    <w:rsid w:val="00CE534A"/>
    <w:rsid w:val="00CE53C0"/>
    <w:rsid w:val="00CE5439"/>
    <w:rsid w:val="00CE5AE5"/>
    <w:rsid w:val="00CE5FC0"/>
    <w:rsid w:val="00CE604F"/>
    <w:rsid w:val="00CE65BE"/>
    <w:rsid w:val="00CE6835"/>
    <w:rsid w:val="00CE6B09"/>
    <w:rsid w:val="00CE6FE1"/>
    <w:rsid w:val="00CE71FD"/>
    <w:rsid w:val="00CE75D3"/>
    <w:rsid w:val="00CE7D1E"/>
    <w:rsid w:val="00CF0168"/>
    <w:rsid w:val="00CF01C7"/>
    <w:rsid w:val="00CF0564"/>
    <w:rsid w:val="00CF060D"/>
    <w:rsid w:val="00CF0CD0"/>
    <w:rsid w:val="00CF0D13"/>
    <w:rsid w:val="00CF0DA2"/>
    <w:rsid w:val="00CF1A51"/>
    <w:rsid w:val="00CF1CAE"/>
    <w:rsid w:val="00CF1E9A"/>
    <w:rsid w:val="00CF207F"/>
    <w:rsid w:val="00CF24B2"/>
    <w:rsid w:val="00CF261B"/>
    <w:rsid w:val="00CF29AF"/>
    <w:rsid w:val="00CF2FF5"/>
    <w:rsid w:val="00CF32E8"/>
    <w:rsid w:val="00CF33AA"/>
    <w:rsid w:val="00CF3574"/>
    <w:rsid w:val="00CF3892"/>
    <w:rsid w:val="00CF38A1"/>
    <w:rsid w:val="00CF4033"/>
    <w:rsid w:val="00CF4178"/>
    <w:rsid w:val="00CF4544"/>
    <w:rsid w:val="00CF45D4"/>
    <w:rsid w:val="00CF4667"/>
    <w:rsid w:val="00CF4878"/>
    <w:rsid w:val="00CF49D1"/>
    <w:rsid w:val="00CF5036"/>
    <w:rsid w:val="00CF503A"/>
    <w:rsid w:val="00CF53C8"/>
    <w:rsid w:val="00CF54B0"/>
    <w:rsid w:val="00CF5739"/>
    <w:rsid w:val="00CF64A9"/>
    <w:rsid w:val="00CF66DA"/>
    <w:rsid w:val="00CF6820"/>
    <w:rsid w:val="00CF6858"/>
    <w:rsid w:val="00CF74B9"/>
    <w:rsid w:val="00CF7AB4"/>
    <w:rsid w:val="00CF7AC9"/>
    <w:rsid w:val="00CF7CCB"/>
    <w:rsid w:val="00CF7D74"/>
    <w:rsid w:val="00D0033A"/>
    <w:rsid w:val="00D0095B"/>
    <w:rsid w:val="00D00C78"/>
    <w:rsid w:val="00D00D76"/>
    <w:rsid w:val="00D01879"/>
    <w:rsid w:val="00D036D6"/>
    <w:rsid w:val="00D03750"/>
    <w:rsid w:val="00D03A92"/>
    <w:rsid w:val="00D03D0C"/>
    <w:rsid w:val="00D0408A"/>
    <w:rsid w:val="00D04382"/>
    <w:rsid w:val="00D047D8"/>
    <w:rsid w:val="00D04880"/>
    <w:rsid w:val="00D0533E"/>
    <w:rsid w:val="00D05821"/>
    <w:rsid w:val="00D05A06"/>
    <w:rsid w:val="00D05FC9"/>
    <w:rsid w:val="00D06FD1"/>
    <w:rsid w:val="00D072BC"/>
    <w:rsid w:val="00D07988"/>
    <w:rsid w:val="00D07B76"/>
    <w:rsid w:val="00D106A1"/>
    <w:rsid w:val="00D10CC8"/>
    <w:rsid w:val="00D10DEE"/>
    <w:rsid w:val="00D11153"/>
    <w:rsid w:val="00D1117B"/>
    <w:rsid w:val="00D11A94"/>
    <w:rsid w:val="00D120CA"/>
    <w:rsid w:val="00D1217F"/>
    <w:rsid w:val="00D1225C"/>
    <w:rsid w:val="00D1229C"/>
    <w:rsid w:val="00D127E7"/>
    <w:rsid w:val="00D127FB"/>
    <w:rsid w:val="00D12891"/>
    <w:rsid w:val="00D12A07"/>
    <w:rsid w:val="00D12B2E"/>
    <w:rsid w:val="00D12B46"/>
    <w:rsid w:val="00D14662"/>
    <w:rsid w:val="00D14E8D"/>
    <w:rsid w:val="00D15048"/>
    <w:rsid w:val="00D150C7"/>
    <w:rsid w:val="00D15710"/>
    <w:rsid w:val="00D15EBC"/>
    <w:rsid w:val="00D15F49"/>
    <w:rsid w:val="00D15FA0"/>
    <w:rsid w:val="00D16121"/>
    <w:rsid w:val="00D1631C"/>
    <w:rsid w:val="00D168D7"/>
    <w:rsid w:val="00D16B6D"/>
    <w:rsid w:val="00D172D5"/>
    <w:rsid w:val="00D17DC5"/>
    <w:rsid w:val="00D17E9A"/>
    <w:rsid w:val="00D210C4"/>
    <w:rsid w:val="00D21AC9"/>
    <w:rsid w:val="00D223C5"/>
    <w:rsid w:val="00D227BE"/>
    <w:rsid w:val="00D228EB"/>
    <w:rsid w:val="00D229E3"/>
    <w:rsid w:val="00D22B69"/>
    <w:rsid w:val="00D22BB4"/>
    <w:rsid w:val="00D22D37"/>
    <w:rsid w:val="00D232E5"/>
    <w:rsid w:val="00D23336"/>
    <w:rsid w:val="00D235E0"/>
    <w:rsid w:val="00D23992"/>
    <w:rsid w:val="00D23FB8"/>
    <w:rsid w:val="00D23FFC"/>
    <w:rsid w:val="00D24161"/>
    <w:rsid w:val="00D244B7"/>
    <w:rsid w:val="00D246E4"/>
    <w:rsid w:val="00D248B6"/>
    <w:rsid w:val="00D24AF6"/>
    <w:rsid w:val="00D25293"/>
    <w:rsid w:val="00D25531"/>
    <w:rsid w:val="00D2558C"/>
    <w:rsid w:val="00D25779"/>
    <w:rsid w:val="00D25CCE"/>
    <w:rsid w:val="00D26576"/>
    <w:rsid w:val="00D26685"/>
    <w:rsid w:val="00D2702C"/>
    <w:rsid w:val="00D273FD"/>
    <w:rsid w:val="00D276CF"/>
    <w:rsid w:val="00D27735"/>
    <w:rsid w:val="00D30524"/>
    <w:rsid w:val="00D3104F"/>
    <w:rsid w:val="00D31062"/>
    <w:rsid w:val="00D310C2"/>
    <w:rsid w:val="00D31190"/>
    <w:rsid w:val="00D315B4"/>
    <w:rsid w:val="00D316F0"/>
    <w:rsid w:val="00D31B89"/>
    <w:rsid w:val="00D33AC1"/>
    <w:rsid w:val="00D33B10"/>
    <w:rsid w:val="00D3431F"/>
    <w:rsid w:val="00D34416"/>
    <w:rsid w:val="00D34440"/>
    <w:rsid w:val="00D34453"/>
    <w:rsid w:val="00D34701"/>
    <w:rsid w:val="00D348BC"/>
    <w:rsid w:val="00D34AA4"/>
    <w:rsid w:val="00D3532B"/>
    <w:rsid w:val="00D3592A"/>
    <w:rsid w:val="00D3655D"/>
    <w:rsid w:val="00D36A50"/>
    <w:rsid w:val="00D36EA4"/>
    <w:rsid w:val="00D37D71"/>
    <w:rsid w:val="00D37D7E"/>
    <w:rsid w:val="00D40199"/>
    <w:rsid w:val="00D403E6"/>
    <w:rsid w:val="00D407E3"/>
    <w:rsid w:val="00D40B06"/>
    <w:rsid w:val="00D40E03"/>
    <w:rsid w:val="00D4153A"/>
    <w:rsid w:val="00D415A4"/>
    <w:rsid w:val="00D41A70"/>
    <w:rsid w:val="00D42C08"/>
    <w:rsid w:val="00D42C9C"/>
    <w:rsid w:val="00D42F68"/>
    <w:rsid w:val="00D435F1"/>
    <w:rsid w:val="00D43702"/>
    <w:rsid w:val="00D43EB2"/>
    <w:rsid w:val="00D44138"/>
    <w:rsid w:val="00D44547"/>
    <w:rsid w:val="00D44AC0"/>
    <w:rsid w:val="00D4537D"/>
    <w:rsid w:val="00D460D0"/>
    <w:rsid w:val="00D460D8"/>
    <w:rsid w:val="00D46A7F"/>
    <w:rsid w:val="00D46B1D"/>
    <w:rsid w:val="00D46BF5"/>
    <w:rsid w:val="00D46E56"/>
    <w:rsid w:val="00D47353"/>
    <w:rsid w:val="00D47447"/>
    <w:rsid w:val="00D474A4"/>
    <w:rsid w:val="00D47540"/>
    <w:rsid w:val="00D47900"/>
    <w:rsid w:val="00D47985"/>
    <w:rsid w:val="00D47B9D"/>
    <w:rsid w:val="00D50063"/>
    <w:rsid w:val="00D504E2"/>
    <w:rsid w:val="00D508AE"/>
    <w:rsid w:val="00D508B2"/>
    <w:rsid w:val="00D50EC9"/>
    <w:rsid w:val="00D50F7E"/>
    <w:rsid w:val="00D51080"/>
    <w:rsid w:val="00D51405"/>
    <w:rsid w:val="00D515BD"/>
    <w:rsid w:val="00D51C2D"/>
    <w:rsid w:val="00D521F4"/>
    <w:rsid w:val="00D52374"/>
    <w:rsid w:val="00D5252C"/>
    <w:rsid w:val="00D52891"/>
    <w:rsid w:val="00D52CAD"/>
    <w:rsid w:val="00D52DFB"/>
    <w:rsid w:val="00D53205"/>
    <w:rsid w:val="00D53F40"/>
    <w:rsid w:val="00D5503F"/>
    <w:rsid w:val="00D557A3"/>
    <w:rsid w:val="00D56041"/>
    <w:rsid w:val="00D565D1"/>
    <w:rsid w:val="00D56A87"/>
    <w:rsid w:val="00D56F45"/>
    <w:rsid w:val="00D56F4F"/>
    <w:rsid w:val="00D571D9"/>
    <w:rsid w:val="00D57392"/>
    <w:rsid w:val="00D57679"/>
    <w:rsid w:val="00D576BC"/>
    <w:rsid w:val="00D600E5"/>
    <w:rsid w:val="00D60B3A"/>
    <w:rsid w:val="00D60E29"/>
    <w:rsid w:val="00D6100C"/>
    <w:rsid w:val="00D6128B"/>
    <w:rsid w:val="00D61B35"/>
    <w:rsid w:val="00D61DC5"/>
    <w:rsid w:val="00D62029"/>
    <w:rsid w:val="00D623AD"/>
    <w:rsid w:val="00D62814"/>
    <w:rsid w:val="00D632FE"/>
    <w:rsid w:val="00D6336B"/>
    <w:rsid w:val="00D63D35"/>
    <w:rsid w:val="00D63E74"/>
    <w:rsid w:val="00D65040"/>
    <w:rsid w:val="00D6518B"/>
    <w:rsid w:val="00D651AC"/>
    <w:rsid w:val="00D6533F"/>
    <w:rsid w:val="00D65415"/>
    <w:rsid w:val="00D65462"/>
    <w:rsid w:val="00D656D8"/>
    <w:rsid w:val="00D65C9D"/>
    <w:rsid w:val="00D66043"/>
    <w:rsid w:val="00D66081"/>
    <w:rsid w:val="00D66408"/>
    <w:rsid w:val="00D66BC6"/>
    <w:rsid w:val="00D67047"/>
    <w:rsid w:val="00D67232"/>
    <w:rsid w:val="00D67744"/>
    <w:rsid w:val="00D67745"/>
    <w:rsid w:val="00D67E4C"/>
    <w:rsid w:val="00D70491"/>
    <w:rsid w:val="00D709A6"/>
    <w:rsid w:val="00D71157"/>
    <w:rsid w:val="00D71435"/>
    <w:rsid w:val="00D718F6"/>
    <w:rsid w:val="00D71CA0"/>
    <w:rsid w:val="00D71F0C"/>
    <w:rsid w:val="00D72057"/>
    <w:rsid w:val="00D72322"/>
    <w:rsid w:val="00D73FA8"/>
    <w:rsid w:val="00D74450"/>
    <w:rsid w:val="00D74663"/>
    <w:rsid w:val="00D7489B"/>
    <w:rsid w:val="00D74BCB"/>
    <w:rsid w:val="00D7521A"/>
    <w:rsid w:val="00D752B5"/>
    <w:rsid w:val="00D759C2"/>
    <w:rsid w:val="00D75B2B"/>
    <w:rsid w:val="00D75BFC"/>
    <w:rsid w:val="00D75C6E"/>
    <w:rsid w:val="00D75DBD"/>
    <w:rsid w:val="00D75E41"/>
    <w:rsid w:val="00D76377"/>
    <w:rsid w:val="00D76DFB"/>
    <w:rsid w:val="00D77BB4"/>
    <w:rsid w:val="00D77C75"/>
    <w:rsid w:val="00D801A8"/>
    <w:rsid w:val="00D80270"/>
    <w:rsid w:val="00D8051B"/>
    <w:rsid w:val="00D8058D"/>
    <w:rsid w:val="00D80911"/>
    <w:rsid w:val="00D8158A"/>
    <w:rsid w:val="00D81910"/>
    <w:rsid w:val="00D81E82"/>
    <w:rsid w:val="00D826B6"/>
    <w:rsid w:val="00D829A2"/>
    <w:rsid w:val="00D83328"/>
    <w:rsid w:val="00D834CD"/>
    <w:rsid w:val="00D83730"/>
    <w:rsid w:val="00D838D7"/>
    <w:rsid w:val="00D83DE4"/>
    <w:rsid w:val="00D846D1"/>
    <w:rsid w:val="00D84D2E"/>
    <w:rsid w:val="00D85743"/>
    <w:rsid w:val="00D857A1"/>
    <w:rsid w:val="00D85906"/>
    <w:rsid w:val="00D8592A"/>
    <w:rsid w:val="00D86235"/>
    <w:rsid w:val="00D8653F"/>
    <w:rsid w:val="00D86BD4"/>
    <w:rsid w:val="00D86D77"/>
    <w:rsid w:val="00D87165"/>
    <w:rsid w:val="00D87237"/>
    <w:rsid w:val="00D872F0"/>
    <w:rsid w:val="00D875AC"/>
    <w:rsid w:val="00D8788F"/>
    <w:rsid w:val="00D87B1B"/>
    <w:rsid w:val="00D87EBA"/>
    <w:rsid w:val="00D901E0"/>
    <w:rsid w:val="00D90901"/>
    <w:rsid w:val="00D909FB"/>
    <w:rsid w:val="00D90B75"/>
    <w:rsid w:val="00D90ED9"/>
    <w:rsid w:val="00D9117D"/>
    <w:rsid w:val="00D9175B"/>
    <w:rsid w:val="00D921D3"/>
    <w:rsid w:val="00D928D8"/>
    <w:rsid w:val="00D92B54"/>
    <w:rsid w:val="00D9312D"/>
    <w:rsid w:val="00D9369A"/>
    <w:rsid w:val="00D93714"/>
    <w:rsid w:val="00D93C65"/>
    <w:rsid w:val="00D93CF7"/>
    <w:rsid w:val="00D93D82"/>
    <w:rsid w:val="00D94382"/>
    <w:rsid w:val="00D946B9"/>
    <w:rsid w:val="00D94EFD"/>
    <w:rsid w:val="00D95E19"/>
    <w:rsid w:val="00D961C1"/>
    <w:rsid w:val="00D96838"/>
    <w:rsid w:val="00D96D5E"/>
    <w:rsid w:val="00D96D70"/>
    <w:rsid w:val="00D97B5D"/>
    <w:rsid w:val="00D97CD0"/>
    <w:rsid w:val="00D97EF8"/>
    <w:rsid w:val="00DA0F32"/>
    <w:rsid w:val="00DA1804"/>
    <w:rsid w:val="00DA18E4"/>
    <w:rsid w:val="00DA1D0A"/>
    <w:rsid w:val="00DA2622"/>
    <w:rsid w:val="00DA2690"/>
    <w:rsid w:val="00DA27DC"/>
    <w:rsid w:val="00DA288D"/>
    <w:rsid w:val="00DA2B54"/>
    <w:rsid w:val="00DA305D"/>
    <w:rsid w:val="00DA36C4"/>
    <w:rsid w:val="00DA3A42"/>
    <w:rsid w:val="00DA3FD8"/>
    <w:rsid w:val="00DA42AD"/>
    <w:rsid w:val="00DA42B0"/>
    <w:rsid w:val="00DA4BE1"/>
    <w:rsid w:val="00DA4CDF"/>
    <w:rsid w:val="00DA5078"/>
    <w:rsid w:val="00DA5134"/>
    <w:rsid w:val="00DA514A"/>
    <w:rsid w:val="00DA5474"/>
    <w:rsid w:val="00DA59D4"/>
    <w:rsid w:val="00DA60C9"/>
    <w:rsid w:val="00DA6139"/>
    <w:rsid w:val="00DA6177"/>
    <w:rsid w:val="00DA6438"/>
    <w:rsid w:val="00DA657A"/>
    <w:rsid w:val="00DA6854"/>
    <w:rsid w:val="00DA6A63"/>
    <w:rsid w:val="00DA7E2F"/>
    <w:rsid w:val="00DB0405"/>
    <w:rsid w:val="00DB0666"/>
    <w:rsid w:val="00DB07E6"/>
    <w:rsid w:val="00DB0CB5"/>
    <w:rsid w:val="00DB2348"/>
    <w:rsid w:val="00DB23CC"/>
    <w:rsid w:val="00DB2903"/>
    <w:rsid w:val="00DB2F8D"/>
    <w:rsid w:val="00DB3514"/>
    <w:rsid w:val="00DB3ACC"/>
    <w:rsid w:val="00DB3F75"/>
    <w:rsid w:val="00DB4A22"/>
    <w:rsid w:val="00DB4ADC"/>
    <w:rsid w:val="00DB4C63"/>
    <w:rsid w:val="00DB4F71"/>
    <w:rsid w:val="00DB5614"/>
    <w:rsid w:val="00DB5D91"/>
    <w:rsid w:val="00DB5EB6"/>
    <w:rsid w:val="00DB6797"/>
    <w:rsid w:val="00DB6867"/>
    <w:rsid w:val="00DB6B0E"/>
    <w:rsid w:val="00DB6FBD"/>
    <w:rsid w:val="00DB71D4"/>
    <w:rsid w:val="00DC019A"/>
    <w:rsid w:val="00DC0C5B"/>
    <w:rsid w:val="00DC0C91"/>
    <w:rsid w:val="00DC21E8"/>
    <w:rsid w:val="00DC2F72"/>
    <w:rsid w:val="00DC2FA4"/>
    <w:rsid w:val="00DC336B"/>
    <w:rsid w:val="00DC337B"/>
    <w:rsid w:val="00DC35BC"/>
    <w:rsid w:val="00DC3613"/>
    <w:rsid w:val="00DC3652"/>
    <w:rsid w:val="00DC3843"/>
    <w:rsid w:val="00DC3B4E"/>
    <w:rsid w:val="00DC3D47"/>
    <w:rsid w:val="00DC42D6"/>
    <w:rsid w:val="00DC4D4F"/>
    <w:rsid w:val="00DC5E3C"/>
    <w:rsid w:val="00DC6280"/>
    <w:rsid w:val="00DC640F"/>
    <w:rsid w:val="00DC7246"/>
    <w:rsid w:val="00DC7467"/>
    <w:rsid w:val="00DC7B24"/>
    <w:rsid w:val="00DD0267"/>
    <w:rsid w:val="00DD04D7"/>
    <w:rsid w:val="00DD0E78"/>
    <w:rsid w:val="00DD17BA"/>
    <w:rsid w:val="00DD1D95"/>
    <w:rsid w:val="00DD1E13"/>
    <w:rsid w:val="00DD20AC"/>
    <w:rsid w:val="00DD26EB"/>
    <w:rsid w:val="00DD28FC"/>
    <w:rsid w:val="00DD2B7E"/>
    <w:rsid w:val="00DD2D05"/>
    <w:rsid w:val="00DD35BD"/>
    <w:rsid w:val="00DD3609"/>
    <w:rsid w:val="00DD376F"/>
    <w:rsid w:val="00DD398D"/>
    <w:rsid w:val="00DD39C9"/>
    <w:rsid w:val="00DD3CC1"/>
    <w:rsid w:val="00DD49F6"/>
    <w:rsid w:val="00DD4CDC"/>
    <w:rsid w:val="00DD4FC7"/>
    <w:rsid w:val="00DD52F4"/>
    <w:rsid w:val="00DD5A3B"/>
    <w:rsid w:val="00DD5D51"/>
    <w:rsid w:val="00DD6407"/>
    <w:rsid w:val="00DD660F"/>
    <w:rsid w:val="00DD6977"/>
    <w:rsid w:val="00DD6D0C"/>
    <w:rsid w:val="00DD725F"/>
    <w:rsid w:val="00DD73EF"/>
    <w:rsid w:val="00DD7869"/>
    <w:rsid w:val="00DD7AFD"/>
    <w:rsid w:val="00DE0009"/>
    <w:rsid w:val="00DE00E6"/>
    <w:rsid w:val="00DE0242"/>
    <w:rsid w:val="00DE09F9"/>
    <w:rsid w:val="00DE0CC8"/>
    <w:rsid w:val="00DE16D0"/>
    <w:rsid w:val="00DE18B6"/>
    <w:rsid w:val="00DE25B3"/>
    <w:rsid w:val="00DE26A3"/>
    <w:rsid w:val="00DE2D62"/>
    <w:rsid w:val="00DE2FF8"/>
    <w:rsid w:val="00DE3032"/>
    <w:rsid w:val="00DE3924"/>
    <w:rsid w:val="00DE418B"/>
    <w:rsid w:val="00DE468D"/>
    <w:rsid w:val="00DE4AD0"/>
    <w:rsid w:val="00DE500F"/>
    <w:rsid w:val="00DE51F4"/>
    <w:rsid w:val="00DE522D"/>
    <w:rsid w:val="00DE574A"/>
    <w:rsid w:val="00DE6131"/>
    <w:rsid w:val="00DE613B"/>
    <w:rsid w:val="00DE64C7"/>
    <w:rsid w:val="00DE671B"/>
    <w:rsid w:val="00DE68A3"/>
    <w:rsid w:val="00DE6F3E"/>
    <w:rsid w:val="00DE7332"/>
    <w:rsid w:val="00DE7E67"/>
    <w:rsid w:val="00DF0018"/>
    <w:rsid w:val="00DF0B9D"/>
    <w:rsid w:val="00DF0D56"/>
    <w:rsid w:val="00DF154B"/>
    <w:rsid w:val="00DF161A"/>
    <w:rsid w:val="00DF17E0"/>
    <w:rsid w:val="00DF1B9D"/>
    <w:rsid w:val="00DF3227"/>
    <w:rsid w:val="00DF33F0"/>
    <w:rsid w:val="00DF36AB"/>
    <w:rsid w:val="00DF378E"/>
    <w:rsid w:val="00DF3EA2"/>
    <w:rsid w:val="00DF3F97"/>
    <w:rsid w:val="00DF4785"/>
    <w:rsid w:val="00DF4C0C"/>
    <w:rsid w:val="00DF4DF2"/>
    <w:rsid w:val="00DF50E7"/>
    <w:rsid w:val="00DF5808"/>
    <w:rsid w:val="00DF5BDF"/>
    <w:rsid w:val="00DF5F93"/>
    <w:rsid w:val="00DF61C9"/>
    <w:rsid w:val="00DF660A"/>
    <w:rsid w:val="00DF6983"/>
    <w:rsid w:val="00DF6C8E"/>
    <w:rsid w:val="00DF6FCA"/>
    <w:rsid w:val="00DF7B5B"/>
    <w:rsid w:val="00DF7BE1"/>
    <w:rsid w:val="00DF7BF7"/>
    <w:rsid w:val="00E003CF"/>
    <w:rsid w:val="00E00506"/>
    <w:rsid w:val="00E00811"/>
    <w:rsid w:val="00E00CFE"/>
    <w:rsid w:val="00E01800"/>
    <w:rsid w:val="00E01ADD"/>
    <w:rsid w:val="00E01C8A"/>
    <w:rsid w:val="00E0241B"/>
    <w:rsid w:val="00E024F6"/>
    <w:rsid w:val="00E02846"/>
    <w:rsid w:val="00E02D7F"/>
    <w:rsid w:val="00E03385"/>
    <w:rsid w:val="00E033CA"/>
    <w:rsid w:val="00E04FB5"/>
    <w:rsid w:val="00E056A3"/>
    <w:rsid w:val="00E056CE"/>
    <w:rsid w:val="00E05CDA"/>
    <w:rsid w:val="00E065AB"/>
    <w:rsid w:val="00E07588"/>
    <w:rsid w:val="00E07B37"/>
    <w:rsid w:val="00E1016D"/>
    <w:rsid w:val="00E10921"/>
    <w:rsid w:val="00E1102F"/>
    <w:rsid w:val="00E1122F"/>
    <w:rsid w:val="00E116C8"/>
    <w:rsid w:val="00E11A81"/>
    <w:rsid w:val="00E12137"/>
    <w:rsid w:val="00E123D2"/>
    <w:rsid w:val="00E12477"/>
    <w:rsid w:val="00E1281E"/>
    <w:rsid w:val="00E128E8"/>
    <w:rsid w:val="00E12C01"/>
    <w:rsid w:val="00E12E30"/>
    <w:rsid w:val="00E1339A"/>
    <w:rsid w:val="00E13446"/>
    <w:rsid w:val="00E135CC"/>
    <w:rsid w:val="00E13AFE"/>
    <w:rsid w:val="00E13B8A"/>
    <w:rsid w:val="00E14D2C"/>
    <w:rsid w:val="00E14D6E"/>
    <w:rsid w:val="00E14ED2"/>
    <w:rsid w:val="00E15923"/>
    <w:rsid w:val="00E1596C"/>
    <w:rsid w:val="00E15A6B"/>
    <w:rsid w:val="00E1667B"/>
    <w:rsid w:val="00E166BB"/>
    <w:rsid w:val="00E16CAE"/>
    <w:rsid w:val="00E1729B"/>
    <w:rsid w:val="00E176A9"/>
    <w:rsid w:val="00E17900"/>
    <w:rsid w:val="00E17951"/>
    <w:rsid w:val="00E17A9B"/>
    <w:rsid w:val="00E203F5"/>
    <w:rsid w:val="00E20760"/>
    <w:rsid w:val="00E20E4D"/>
    <w:rsid w:val="00E20FF3"/>
    <w:rsid w:val="00E21043"/>
    <w:rsid w:val="00E211B7"/>
    <w:rsid w:val="00E21708"/>
    <w:rsid w:val="00E219A6"/>
    <w:rsid w:val="00E21D02"/>
    <w:rsid w:val="00E2236E"/>
    <w:rsid w:val="00E22FE5"/>
    <w:rsid w:val="00E23640"/>
    <w:rsid w:val="00E23EEF"/>
    <w:rsid w:val="00E242DC"/>
    <w:rsid w:val="00E244ED"/>
    <w:rsid w:val="00E2471B"/>
    <w:rsid w:val="00E249E1"/>
    <w:rsid w:val="00E254E7"/>
    <w:rsid w:val="00E25984"/>
    <w:rsid w:val="00E2631F"/>
    <w:rsid w:val="00E26333"/>
    <w:rsid w:val="00E26829"/>
    <w:rsid w:val="00E26D44"/>
    <w:rsid w:val="00E27CDA"/>
    <w:rsid w:val="00E30015"/>
    <w:rsid w:val="00E30533"/>
    <w:rsid w:val="00E30AF1"/>
    <w:rsid w:val="00E30BFC"/>
    <w:rsid w:val="00E30BFE"/>
    <w:rsid w:val="00E30DC7"/>
    <w:rsid w:val="00E30E20"/>
    <w:rsid w:val="00E30ED6"/>
    <w:rsid w:val="00E31BEB"/>
    <w:rsid w:val="00E31F88"/>
    <w:rsid w:val="00E325A4"/>
    <w:rsid w:val="00E32877"/>
    <w:rsid w:val="00E32AEE"/>
    <w:rsid w:val="00E32F86"/>
    <w:rsid w:val="00E3313E"/>
    <w:rsid w:val="00E33257"/>
    <w:rsid w:val="00E3348C"/>
    <w:rsid w:val="00E337FA"/>
    <w:rsid w:val="00E34255"/>
    <w:rsid w:val="00E35831"/>
    <w:rsid w:val="00E35CA1"/>
    <w:rsid w:val="00E3681F"/>
    <w:rsid w:val="00E36CA2"/>
    <w:rsid w:val="00E36DF3"/>
    <w:rsid w:val="00E37149"/>
    <w:rsid w:val="00E37419"/>
    <w:rsid w:val="00E375AD"/>
    <w:rsid w:val="00E37ACB"/>
    <w:rsid w:val="00E37F31"/>
    <w:rsid w:val="00E4001A"/>
    <w:rsid w:val="00E40B24"/>
    <w:rsid w:val="00E41157"/>
    <w:rsid w:val="00E4132D"/>
    <w:rsid w:val="00E41493"/>
    <w:rsid w:val="00E4154E"/>
    <w:rsid w:val="00E41AFE"/>
    <w:rsid w:val="00E41C71"/>
    <w:rsid w:val="00E41E05"/>
    <w:rsid w:val="00E41E28"/>
    <w:rsid w:val="00E4204D"/>
    <w:rsid w:val="00E425A6"/>
    <w:rsid w:val="00E425CB"/>
    <w:rsid w:val="00E427E7"/>
    <w:rsid w:val="00E43191"/>
    <w:rsid w:val="00E4324E"/>
    <w:rsid w:val="00E43489"/>
    <w:rsid w:val="00E4348B"/>
    <w:rsid w:val="00E434B5"/>
    <w:rsid w:val="00E438AE"/>
    <w:rsid w:val="00E4436C"/>
    <w:rsid w:val="00E444F5"/>
    <w:rsid w:val="00E4534E"/>
    <w:rsid w:val="00E45750"/>
    <w:rsid w:val="00E45A84"/>
    <w:rsid w:val="00E46139"/>
    <w:rsid w:val="00E46B5C"/>
    <w:rsid w:val="00E46C9A"/>
    <w:rsid w:val="00E47301"/>
    <w:rsid w:val="00E474F6"/>
    <w:rsid w:val="00E4762F"/>
    <w:rsid w:val="00E4787B"/>
    <w:rsid w:val="00E47C1B"/>
    <w:rsid w:val="00E50560"/>
    <w:rsid w:val="00E507DE"/>
    <w:rsid w:val="00E51D2F"/>
    <w:rsid w:val="00E51F78"/>
    <w:rsid w:val="00E52321"/>
    <w:rsid w:val="00E52363"/>
    <w:rsid w:val="00E52716"/>
    <w:rsid w:val="00E52C09"/>
    <w:rsid w:val="00E52EC2"/>
    <w:rsid w:val="00E538CB"/>
    <w:rsid w:val="00E54609"/>
    <w:rsid w:val="00E546FB"/>
    <w:rsid w:val="00E54D9B"/>
    <w:rsid w:val="00E55040"/>
    <w:rsid w:val="00E55220"/>
    <w:rsid w:val="00E555B8"/>
    <w:rsid w:val="00E5570D"/>
    <w:rsid w:val="00E55DE1"/>
    <w:rsid w:val="00E5683A"/>
    <w:rsid w:val="00E56D13"/>
    <w:rsid w:val="00E5733C"/>
    <w:rsid w:val="00E57589"/>
    <w:rsid w:val="00E57609"/>
    <w:rsid w:val="00E57CA9"/>
    <w:rsid w:val="00E57DD5"/>
    <w:rsid w:val="00E57F1D"/>
    <w:rsid w:val="00E600A8"/>
    <w:rsid w:val="00E601F5"/>
    <w:rsid w:val="00E604D8"/>
    <w:rsid w:val="00E60501"/>
    <w:rsid w:val="00E605AB"/>
    <w:rsid w:val="00E606BA"/>
    <w:rsid w:val="00E60A39"/>
    <w:rsid w:val="00E60A9F"/>
    <w:rsid w:val="00E60E4C"/>
    <w:rsid w:val="00E6185B"/>
    <w:rsid w:val="00E620E3"/>
    <w:rsid w:val="00E620FA"/>
    <w:rsid w:val="00E62AA4"/>
    <w:rsid w:val="00E633C6"/>
    <w:rsid w:val="00E63D74"/>
    <w:rsid w:val="00E64406"/>
    <w:rsid w:val="00E6451F"/>
    <w:rsid w:val="00E6466B"/>
    <w:rsid w:val="00E6574D"/>
    <w:rsid w:val="00E659DC"/>
    <w:rsid w:val="00E662D7"/>
    <w:rsid w:val="00E665C5"/>
    <w:rsid w:val="00E66B33"/>
    <w:rsid w:val="00E66B87"/>
    <w:rsid w:val="00E66D1D"/>
    <w:rsid w:val="00E67322"/>
    <w:rsid w:val="00E67986"/>
    <w:rsid w:val="00E67AFE"/>
    <w:rsid w:val="00E67DB6"/>
    <w:rsid w:val="00E67FD0"/>
    <w:rsid w:val="00E7036B"/>
    <w:rsid w:val="00E706C0"/>
    <w:rsid w:val="00E70FC4"/>
    <w:rsid w:val="00E71B43"/>
    <w:rsid w:val="00E71B53"/>
    <w:rsid w:val="00E72251"/>
    <w:rsid w:val="00E728F5"/>
    <w:rsid w:val="00E7295A"/>
    <w:rsid w:val="00E729FA"/>
    <w:rsid w:val="00E72E8D"/>
    <w:rsid w:val="00E72EF3"/>
    <w:rsid w:val="00E73647"/>
    <w:rsid w:val="00E73CE1"/>
    <w:rsid w:val="00E73D57"/>
    <w:rsid w:val="00E74745"/>
    <w:rsid w:val="00E74853"/>
    <w:rsid w:val="00E74B3D"/>
    <w:rsid w:val="00E7591D"/>
    <w:rsid w:val="00E75F2D"/>
    <w:rsid w:val="00E766FC"/>
    <w:rsid w:val="00E76DE3"/>
    <w:rsid w:val="00E76FA0"/>
    <w:rsid w:val="00E7720E"/>
    <w:rsid w:val="00E77BD2"/>
    <w:rsid w:val="00E77EAE"/>
    <w:rsid w:val="00E80476"/>
    <w:rsid w:val="00E805EF"/>
    <w:rsid w:val="00E807CE"/>
    <w:rsid w:val="00E80C09"/>
    <w:rsid w:val="00E81014"/>
    <w:rsid w:val="00E819E9"/>
    <w:rsid w:val="00E82050"/>
    <w:rsid w:val="00E820F4"/>
    <w:rsid w:val="00E8219D"/>
    <w:rsid w:val="00E824D9"/>
    <w:rsid w:val="00E8271A"/>
    <w:rsid w:val="00E8299E"/>
    <w:rsid w:val="00E832D9"/>
    <w:rsid w:val="00E832DE"/>
    <w:rsid w:val="00E833A1"/>
    <w:rsid w:val="00E83665"/>
    <w:rsid w:val="00E83D64"/>
    <w:rsid w:val="00E83F20"/>
    <w:rsid w:val="00E83FFC"/>
    <w:rsid w:val="00E845A5"/>
    <w:rsid w:val="00E84C59"/>
    <w:rsid w:val="00E84E07"/>
    <w:rsid w:val="00E85104"/>
    <w:rsid w:val="00E85259"/>
    <w:rsid w:val="00E85BB8"/>
    <w:rsid w:val="00E85DEB"/>
    <w:rsid w:val="00E86060"/>
    <w:rsid w:val="00E8620C"/>
    <w:rsid w:val="00E86D34"/>
    <w:rsid w:val="00E8732C"/>
    <w:rsid w:val="00E8736C"/>
    <w:rsid w:val="00E87381"/>
    <w:rsid w:val="00E8738B"/>
    <w:rsid w:val="00E87526"/>
    <w:rsid w:val="00E87A8B"/>
    <w:rsid w:val="00E87F5E"/>
    <w:rsid w:val="00E90032"/>
    <w:rsid w:val="00E90116"/>
    <w:rsid w:val="00E904D0"/>
    <w:rsid w:val="00E9055F"/>
    <w:rsid w:val="00E90719"/>
    <w:rsid w:val="00E90776"/>
    <w:rsid w:val="00E9085B"/>
    <w:rsid w:val="00E90D42"/>
    <w:rsid w:val="00E90DB2"/>
    <w:rsid w:val="00E90ECD"/>
    <w:rsid w:val="00E9114B"/>
    <w:rsid w:val="00E912B9"/>
    <w:rsid w:val="00E912CD"/>
    <w:rsid w:val="00E91341"/>
    <w:rsid w:val="00E91627"/>
    <w:rsid w:val="00E92353"/>
    <w:rsid w:val="00E92C17"/>
    <w:rsid w:val="00E92F8D"/>
    <w:rsid w:val="00E9337C"/>
    <w:rsid w:val="00E934A0"/>
    <w:rsid w:val="00E939E5"/>
    <w:rsid w:val="00E93E55"/>
    <w:rsid w:val="00E953D3"/>
    <w:rsid w:val="00E955C9"/>
    <w:rsid w:val="00E95AAB"/>
    <w:rsid w:val="00E95C26"/>
    <w:rsid w:val="00E963EE"/>
    <w:rsid w:val="00E96802"/>
    <w:rsid w:val="00E96B3F"/>
    <w:rsid w:val="00E9708C"/>
    <w:rsid w:val="00E976A4"/>
    <w:rsid w:val="00E978ED"/>
    <w:rsid w:val="00E97F22"/>
    <w:rsid w:val="00EA044D"/>
    <w:rsid w:val="00EA08EE"/>
    <w:rsid w:val="00EA129E"/>
    <w:rsid w:val="00EA17DB"/>
    <w:rsid w:val="00EA1E7A"/>
    <w:rsid w:val="00EA1F83"/>
    <w:rsid w:val="00EA2F79"/>
    <w:rsid w:val="00EA31F6"/>
    <w:rsid w:val="00EA36DB"/>
    <w:rsid w:val="00EA3E32"/>
    <w:rsid w:val="00EA3ED9"/>
    <w:rsid w:val="00EA3F3D"/>
    <w:rsid w:val="00EA40AA"/>
    <w:rsid w:val="00EA47F8"/>
    <w:rsid w:val="00EA4F5E"/>
    <w:rsid w:val="00EA52A6"/>
    <w:rsid w:val="00EA5314"/>
    <w:rsid w:val="00EA5439"/>
    <w:rsid w:val="00EA5677"/>
    <w:rsid w:val="00EA56E1"/>
    <w:rsid w:val="00EA5AE9"/>
    <w:rsid w:val="00EA62C1"/>
    <w:rsid w:val="00EA62DA"/>
    <w:rsid w:val="00EA6F55"/>
    <w:rsid w:val="00EA7530"/>
    <w:rsid w:val="00EA76DB"/>
    <w:rsid w:val="00EA781C"/>
    <w:rsid w:val="00EA79EE"/>
    <w:rsid w:val="00EB00D3"/>
    <w:rsid w:val="00EB0485"/>
    <w:rsid w:val="00EB0593"/>
    <w:rsid w:val="00EB0842"/>
    <w:rsid w:val="00EB08AE"/>
    <w:rsid w:val="00EB120A"/>
    <w:rsid w:val="00EB17E0"/>
    <w:rsid w:val="00EB1915"/>
    <w:rsid w:val="00EB1E29"/>
    <w:rsid w:val="00EB24CD"/>
    <w:rsid w:val="00EB2998"/>
    <w:rsid w:val="00EB2E17"/>
    <w:rsid w:val="00EB2E69"/>
    <w:rsid w:val="00EB2F8A"/>
    <w:rsid w:val="00EB3153"/>
    <w:rsid w:val="00EB33E8"/>
    <w:rsid w:val="00EB3525"/>
    <w:rsid w:val="00EB3802"/>
    <w:rsid w:val="00EB39C7"/>
    <w:rsid w:val="00EB4448"/>
    <w:rsid w:val="00EB485D"/>
    <w:rsid w:val="00EB4BE4"/>
    <w:rsid w:val="00EB4FE6"/>
    <w:rsid w:val="00EB4FF5"/>
    <w:rsid w:val="00EB56CE"/>
    <w:rsid w:val="00EB575E"/>
    <w:rsid w:val="00EB5967"/>
    <w:rsid w:val="00EB59CE"/>
    <w:rsid w:val="00EB5A5D"/>
    <w:rsid w:val="00EB608D"/>
    <w:rsid w:val="00EB61F6"/>
    <w:rsid w:val="00EB6424"/>
    <w:rsid w:val="00EB6BE5"/>
    <w:rsid w:val="00EB7207"/>
    <w:rsid w:val="00EB78DD"/>
    <w:rsid w:val="00EC00C8"/>
    <w:rsid w:val="00EC06B5"/>
    <w:rsid w:val="00EC08DF"/>
    <w:rsid w:val="00EC0A7C"/>
    <w:rsid w:val="00EC0AB1"/>
    <w:rsid w:val="00EC0D0F"/>
    <w:rsid w:val="00EC10AB"/>
    <w:rsid w:val="00EC16DF"/>
    <w:rsid w:val="00EC170D"/>
    <w:rsid w:val="00EC199F"/>
    <w:rsid w:val="00EC1B00"/>
    <w:rsid w:val="00EC1DDE"/>
    <w:rsid w:val="00EC25F8"/>
    <w:rsid w:val="00EC2907"/>
    <w:rsid w:val="00EC2E0A"/>
    <w:rsid w:val="00EC47B1"/>
    <w:rsid w:val="00EC51CF"/>
    <w:rsid w:val="00EC54F6"/>
    <w:rsid w:val="00EC5608"/>
    <w:rsid w:val="00EC56B6"/>
    <w:rsid w:val="00EC5D67"/>
    <w:rsid w:val="00EC5F01"/>
    <w:rsid w:val="00EC6140"/>
    <w:rsid w:val="00EC6141"/>
    <w:rsid w:val="00EC644C"/>
    <w:rsid w:val="00EC687C"/>
    <w:rsid w:val="00EC6B48"/>
    <w:rsid w:val="00EC6CBB"/>
    <w:rsid w:val="00EC6FF9"/>
    <w:rsid w:val="00EC7176"/>
    <w:rsid w:val="00EC775D"/>
    <w:rsid w:val="00EC7C97"/>
    <w:rsid w:val="00ED014F"/>
    <w:rsid w:val="00ED0DB7"/>
    <w:rsid w:val="00ED0F59"/>
    <w:rsid w:val="00ED1728"/>
    <w:rsid w:val="00ED1AAF"/>
    <w:rsid w:val="00ED1BB2"/>
    <w:rsid w:val="00ED1ECF"/>
    <w:rsid w:val="00ED1F9C"/>
    <w:rsid w:val="00ED234A"/>
    <w:rsid w:val="00ED2698"/>
    <w:rsid w:val="00ED2E50"/>
    <w:rsid w:val="00ED308A"/>
    <w:rsid w:val="00ED39A8"/>
    <w:rsid w:val="00ED3B8F"/>
    <w:rsid w:val="00ED3EEB"/>
    <w:rsid w:val="00ED3F69"/>
    <w:rsid w:val="00ED46D3"/>
    <w:rsid w:val="00ED476F"/>
    <w:rsid w:val="00ED47EF"/>
    <w:rsid w:val="00ED4ACA"/>
    <w:rsid w:val="00ED4F76"/>
    <w:rsid w:val="00ED4F9C"/>
    <w:rsid w:val="00ED57B4"/>
    <w:rsid w:val="00ED5C28"/>
    <w:rsid w:val="00ED5CB7"/>
    <w:rsid w:val="00ED5CF7"/>
    <w:rsid w:val="00ED62B1"/>
    <w:rsid w:val="00ED7185"/>
    <w:rsid w:val="00ED7190"/>
    <w:rsid w:val="00ED72A9"/>
    <w:rsid w:val="00ED743A"/>
    <w:rsid w:val="00ED748E"/>
    <w:rsid w:val="00ED7A1E"/>
    <w:rsid w:val="00ED7AB8"/>
    <w:rsid w:val="00ED7F64"/>
    <w:rsid w:val="00EE00CE"/>
    <w:rsid w:val="00EE02C4"/>
    <w:rsid w:val="00EE0384"/>
    <w:rsid w:val="00EE038D"/>
    <w:rsid w:val="00EE06EA"/>
    <w:rsid w:val="00EE0882"/>
    <w:rsid w:val="00EE0FD3"/>
    <w:rsid w:val="00EE100A"/>
    <w:rsid w:val="00EE1181"/>
    <w:rsid w:val="00EE1226"/>
    <w:rsid w:val="00EE12C9"/>
    <w:rsid w:val="00EE1F27"/>
    <w:rsid w:val="00EE1FA3"/>
    <w:rsid w:val="00EE2849"/>
    <w:rsid w:val="00EE2851"/>
    <w:rsid w:val="00EE2F7C"/>
    <w:rsid w:val="00EE3062"/>
    <w:rsid w:val="00EE3170"/>
    <w:rsid w:val="00EE32F5"/>
    <w:rsid w:val="00EE3458"/>
    <w:rsid w:val="00EE364A"/>
    <w:rsid w:val="00EE3F74"/>
    <w:rsid w:val="00EE3F8B"/>
    <w:rsid w:val="00EE4790"/>
    <w:rsid w:val="00EE59BD"/>
    <w:rsid w:val="00EE5D4C"/>
    <w:rsid w:val="00EE5E4C"/>
    <w:rsid w:val="00EE786B"/>
    <w:rsid w:val="00EE78F3"/>
    <w:rsid w:val="00EF0283"/>
    <w:rsid w:val="00EF0B53"/>
    <w:rsid w:val="00EF0D7C"/>
    <w:rsid w:val="00EF145C"/>
    <w:rsid w:val="00EF16D4"/>
    <w:rsid w:val="00EF18A2"/>
    <w:rsid w:val="00EF18E6"/>
    <w:rsid w:val="00EF191A"/>
    <w:rsid w:val="00EF1DDE"/>
    <w:rsid w:val="00EF1F23"/>
    <w:rsid w:val="00EF2A6E"/>
    <w:rsid w:val="00EF331A"/>
    <w:rsid w:val="00EF33B8"/>
    <w:rsid w:val="00EF4346"/>
    <w:rsid w:val="00EF4CF9"/>
    <w:rsid w:val="00EF4DF9"/>
    <w:rsid w:val="00EF5093"/>
    <w:rsid w:val="00EF5E31"/>
    <w:rsid w:val="00EF6467"/>
    <w:rsid w:val="00EF651E"/>
    <w:rsid w:val="00EF69B2"/>
    <w:rsid w:val="00EF6E96"/>
    <w:rsid w:val="00EF71D9"/>
    <w:rsid w:val="00EF751F"/>
    <w:rsid w:val="00EF754F"/>
    <w:rsid w:val="00EF7ABD"/>
    <w:rsid w:val="00EF7C56"/>
    <w:rsid w:val="00F00086"/>
    <w:rsid w:val="00F0044C"/>
    <w:rsid w:val="00F005FC"/>
    <w:rsid w:val="00F006C1"/>
    <w:rsid w:val="00F0077C"/>
    <w:rsid w:val="00F01203"/>
    <w:rsid w:val="00F015CF"/>
    <w:rsid w:val="00F01684"/>
    <w:rsid w:val="00F0178F"/>
    <w:rsid w:val="00F01867"/>
    <w:rsid w:val="00F01F6F"/>
    <w:rsid w:val="00F02A7E"/>
    <w:rsid w:val="00F02E5E"/>
    <w:rsid w:val="00F02F00"/>
    <w:rsid w:val="00F036A4"/>
    <w:rsid w:val="00F039CE"/>
    <w:rsid w:val="00F039D6"/>
    <w:rsid w:val="00F03D87"/>
    <w:rsid w:val="00F04149"/>
    <w:rsid w:val="00F047FA"/>
    <w:rsid w:val="00F04A14"/>
    <w:rsid w:val="00F04A20"/>
    <w:rsid w:val="00F04D07"/>
    <w:rsid w:val="00F0550A"/>
    <w:rsid w:val="00F056DA"/>
    <w:rsid w:val="00F061C3"/>
    <w:rsid w:val="00F06207"/>
    <w:rsid w:val="00F06374"/>
    <w:rsid w:val="00F0647B"/>
    <w:rsid w:val="00F066CD"/>
    <w:rsid w:val="00F06CD3"/>
    <w:rsid w:val="00F0700F"/>
    <w:rsid w:val="00F07100"/>
    <w:rsid w:val="00F072B0"/>
    <w:rsid w:val="00F07492"/>
    <w:rsid w:val="00F07B54"/>
    <w:rsid w:val="00F07BEF"/>
    <w:rsid w:val="00F07FF7"/>
    <w:rsid w:val="00F10405"/>
    <w:rsid w:val="00F10C30"/>
    <w:rsid w:val="00F10E28"/>
    <w:rsid w:val="00F11126"/>
    <w:rsid w:val="00F117A3"/>
    <w:rsid w:val="00F11E79"/>
    <w:rsid w:val="00F1253E"/>
    <w:rsid w:val="00F128B2"/>
    <w:rsid w:val="00F12C19"/>
    <w:rsid w:val="00F12FB9"/>
    <w:rsid w:val="00F139D2"/>
    <w:rsid w:val="00F13A8C"/>
    <w:rsid w:val="00F13C65"/>
    <w:rsid w:val="00F13CA6"/>
    <w:rsid w:val="00F13CD0"/>
    <w:rsid w:val="00F1404E"/>
    <w:rsid w:val="00F14151"/>
    <w:rsid w:val="00F142ED"/>
    <w:rsid w:val="00F1455A"/>
    <w:rsid w:val="00F14BD9"/>
    <w:rsid w:val="00F14DCE"/>
    <w:rsid w:val="00F152E9"/>
    <w:rsid w:val="00F15637"/>
    <w:rsid w:val="00F156BA"/>
    <w:rsid w:val="00F15830"/>
    <w:rsid w:val="00F15946"/>
    <w:rsid w:val="00F159E4"/>
    <w:rsid w:val="00F15A74"/>
    <w:rsid w:val="00F16017"/>
    <w:rsid w:val="00F16364"/>
    <w:rsid w:val="00F16567"/>
    <w:rsid w:val="00F16581"/>
    <w:rsid w:val="00F16604"/>
    <w:rsid w:val="00F1666D"/>
    <w:rsid w:val="00F16C68"/>
    <w:rsid w:val="00F16DFC"/>
    <w:rsid w:val="00F17245"/>
    <w:rsid w:val="00F175E9"/>
    <w:rsid w:val="00F17987"/>
    <w:rsid w:val="00F17EB9"/>
    <w:rsid w:val="00F17F32"/>
    <w:rsid w:val="00F2036C"/>
    <w:rsid w:val="00F20C50"/>
    <w:rsid w:val="00F20E69"/>
    <w:rsid w:val="00F20E83"/>
    <w:rsid w:val="00F212D9"/>
    <w:rsid w:val="00F217F7"/>
    <w:rsid w:val="00F22128"/>
    <w:rsid w:val="00F227B4"/>
    <w:rsid w:val="00F229A9"/>
    <w:rsid w:val="00F22C31"/>
    <w:rsid w:val="00F23098"/>
    <w:rsid w:val="00F231EF"/>
    <w:rsid w:val="00F232AB"/>
    <w:rsid w:val="00F232D6"/>
    <w:rsid w:val="00F2335C"/>
    <w:rsid w:val="00F23788"/>
    <w:rsid w:val="00F23FEB"/>
    <w:rsid w:val="00F24BA4"/>
    <w:rsid w:val="00F24C5F"/>
    <w:rsid w:val="00F24EF8"/>
    <w:rsid w:val="00F254C3"/>
    <w:rsid w:val="00F25739"/>
    <w:rsid w:val="00F25B2A"/>
    <w:rsid w:val="00F26000"/>
    <w:rsid w:val="00F2694E"/>
    <w:rsid w:val="00F26B56"/>
    <w:rsid w:val="00F26C95"/>
    <w:rsid w:val="00F26E77"/>
    <w:rsid w:val="00F272B1"/>
    <w:rsid w:val="00F2747B"/>
    <w:rsid w:val="00F275D5"/>
    <w:rsid w:val="00F27CBF"/>
    <w:rsid w:val="00F27EF5"/>
    <w:rsid w:val="00F30161"/>
    <w:rsid w:val="00F30688"/>
    <w:rsid w:val="00F3095C"/>
    <w:rsid w:val="00F30BF7"/>
    <w:rsid w:val="00F31106"/>
    <w:rsid w:val="00F315C8"/>
    <w:rsid w:val="00F3172D"/>
    <w:rsid w:val="00F319A0"/>
    <w:rsid w:val="00F31CDA"/>
    <w:rsid w:val="00F31D91"/>
    <w:rsid w:val="00F32934"/>
    <w:rsid w:val="00F32C5F"/>
    <w:rsid w:val="00F335DB"/>
    <w:rsid w:val="00F337D2"/>
    <w:rsid w:val="00F3385E"/>
    <w:rsid w:val="00F33947"/>
    <w:rsid w:val="00F33979"/>
    <w:rsid w:val="00F33DF6"/>
    <w:rsid w:val="00F3408C"/>
    <w:rsid w:val="00F3418D"/>
    <w:rsid w:val="00F342B9"/>
    <w:rsid w:val="00F343FC"/>
    <w:rsid w:val="00F3444E"/>
    <w:rsid w:val="00F34761"/>
    <w:rsid w:val="00F347F3"/>
    <w:rsid w:val="00F34AC8"/>
    <w:rsid w:val="00F34CE9"/>
    <w:rsid w:val="00F34D34"/>
    <w:rsid w:val="00F34E90"/>
    <w:rsid w:val="00F3502D"/>
    <w:rsid w:val="00F350D4"/>
    <w:rsid w:val="00F35795"/>
    <w:rsid w:val="00F35831"/>
    <w:rsid w:val="00F358CE"/>
    <w:rsid w:val="00F36D91"/>
    <w:rsid w:val="00F37196"/>
    <w:rsid w:val="00F375B6"/>
    <w:rsid w:val="00F37669"/>
    <w:rsid w:val="00F400BB"/>
    <w:rsid w:val="00F4069B"/>
    <w:rsid w:val="00F4075B"/>
    <w:rsid w:val="00F40864"/>
    <w:rsid w:val="00F417E8"/>
    <w:rsid w:val="00F41AD3"/>
    <w:rsid w:val="00F43072"/>
    <w:rsid w:val="00F436B4"/>
    <w:rsid w:val="00F438C4"/>
    <w:rsid w:val="00F44043"/>
    <w:rsid w:val="00F4430D"/>
    <w:rsid w:val="00F44478"/>
    <w:rsid w:val="00F447E8"/>
    <w:rsid w:val="00F4486B"/>
    <w:rsid w:val="00F44BE2"/>
    <w:rsid w:val="00F44C20"/>
    <w:rsid w:val="00F44D5B"/>
    <w:rsid w:val="00F44DA4"/>
    <w:rsid w:val="00F44EAE"/>
    <w:rsid w:val="00F4689B"/>
    <w:rsid w:val="00F46ADF"/>
    <w:rsid w:val="00F46E54"/>
    <w:rsid w:val="00F46FB5"/>
    <w:rsid w:val="00F476D9"/>
    <w:rsid w:val="00F477B7"/>
    <w:rsid w:val="00F4796E"/>
    <w:rsid w:val="00F47A64"/>
    <w:rsid w:val="00F47CF5"/>
    <w:rsid w:val="00F50007"/>
    <w:rsid w:val="00F50171"/>
    <w:rsid w:val="00F50568"/>
    <w:rsid w:val="00F5091C"/>
    <w:rsid w:val="00F51079"/>
    <w:rsid w:val="00F510C1"/>
    <w:rsid w:val="00F51ADF"/>
    <w:rsid w:val="00F51BAD"/>
    <w:rsid w:val="00F51BC3"/>
    <w:rsid w:val="00F5232C"/>
    <w:rsid w:val="00F52FFB"/>
    <w:rsid w:val="00F530BA"/>
    <w:rsid w:val="00F534DF"/>
    <w:rsid w:val="00F54780"/>
    <w:rsid w:val="00F5519F"/>
    <w:rsid w:val="00F5549D"/>
    <w:rsid w:val="00F5561B"/>
    <w:rsid w:val="00F56299"/>
    <w:rsid w:val="00F56FD4"/>
    <w:rsid w:val="00F571A3"/>
    <w:rsid w:val="00F573EE"/>
    <w:rsid w:val="00F578F8"/>
    <w:rsid w:val="00F60239"/>
    <w:rsid w:val="00F60680"/>
    <w:rsid w:val="00F60750"/>
    <w:rsid w:val="00F607E4"/>
    <w:rsid w:val="00F60C28"/>
    <w:rsid w:val="00F60FB6"/>
    <w:rsid w:val="00F61958"/>
    <w:rsid w:val="00F61DFB"/>
    <w:rsid w:val="00F622E2"/>
    <w:rsid w:val="00F6300B"/>
    <w:rsid w:val="00F63D9F"/>
    <w:rsid w:val="00F63E54"/>
    <w:rsid w:val="00F63EE1"/>
    <w:rsid w:val="00F63F64"/>
    <w:rsid w:val="00F646B5"/>
    <w:rsid w:val="00F649DB"/>
    <w:rsid w:val="00F64A76"/>
    <w:rsid w:val="00F64D26"/>
    <w:rsid w:val="00F64E6A"/>
    <w:rsid w:val="00F65159"/>
    <w:rsid w:val="00F656E8"/>
    <w:rsid w:val="00F6572E"/>
    <w:rsid w:val="00F657EA"/>
    <w:rsid w:val="00F658AB"/>
    <w:rsid w:val="00F65EFC"/>
    <w:rsid w:val="00F65FA8"/>
    <w:rsid w:val="00F661F8"/>
    <w:rsid w:val="00F66889"/>
    <w:rsid w:val="00F66A7C"/>
    <w:rsid w:val="00F66D8D"/>
    <w:rsid w:val="00F674E2"/>
    <w:rsid w:val="00F6759C"/>
    <w:rsid w:val="00F679F2"/>
    <w:rsid w:val="00F67E77"/>
    <w:rsid w:val="00F70088"/>
    <w:rsid w:val="00F702B1"/>
    <w:rsid w:val="00F7053E"/>
    <w:rsid w:val="00F708FD"/>
    <w:rsid w:val="00F713B0"/>
    <w:rsid w:val="00F716C4"/>
    <w:rsid w:val="00F71B53"/>
    <w:rsid w:val="00F72938"/>
    <w:rsid w:val="00F729B5"/>
    <w:rsid w:val="00F72BB0"/>
    <w:rsid w:val="00F72C05"/>
    <w:rsid w:val="00F72E12"/>
    <w:rsid w:val="00F73008"/>
    <w:rsid w:val="00F733B3"/>
    <w:rsid w:val="00F73787"/>
    <w:rsid w:val="00F73DF1"/>
    <w:rsid w:val="00F73E9A"/>
    <w:rsid w:val="00F741C5"/>
    <w:rsid w:val="00F74742"/>
    <w:rsid w:val="00F74C97"/>
    <w:rsid w:val="00F762FF"/>
    <w:rsid w:val="00F76A90"/>
    <w:rsid w:val="00F76B1C"/>
    <w:rsid w:val="00F76C49"/>
    <w:rsid w:val="00F76E1D"/>
    <w:rsid w:val="00F771A8"/>
    <w:rsid w:val="00F77820"/>
    <w:rsid w:val="00F77D13"/>
    <w:rsid w:val="00F809B0"/>
    <w:rsid w:val="00F81730"/>
    <w:rsid w:val="00F81DFF"/>
    <w:rsid w:val="00F81E67"/>
    <w:rsid w:val="00F81F94"/>
    <w:rsid w:val="00F82123"/>
    <w:rsid w:val="00F8241B"/>
    <w:rsid w:val="00F824AA"/>
    <w:rsid w:val="00F826E7"/>
    <w:rsid w:val="00F82906"/>
    <w:rsid w:val="00F82B85"/>
    <w:rsid w:val="00F82BEB"/>
    <w:rsid w:val="00F83327"/>
    <w:rsid w:val="00F83AA2"/>
    <w:rsid w:val="00F83E57"/>
    <w:rsid w:val="00F8401E"/>
    <w:rsid w:val="00F8443D"/>
    <w:rsid w:val="00F84597"/>
    <w:rsid w:val="00F84E35"/>
    <w:rsid w:val="00F84E78"/>
    <w:rsid w:val="00F85B5B"/>
    <w:rsid w:val="00F86006"/>
    <w:rsid w:val="00F86110"/>
    <w:rsid w:val="00F864B3"/>
    <w:rsid w:val="00F8655E"/>
    <w:rsid w:val="00F86811"/>
    <w:rsid w:val="00F87530"/>
    <w:rsid w:val="00F87E32"/>
    <w:rsid w:val="00F903C7"/>
    <w:rsid w:val="00F907A3"/>
    <w:rsid w:val="00F90DC0"/>
    <w:rsid w:val="00F91577"/>
    <w:rsid w:val="00F91799"/>
    <w:rsid w:val="00F917B5"/>
    <w:rsid w:val="00F91A71"/>
    <w:rsid w:val="00F91BCA"/>
    <w:rsid w:val="00F91E4C"/>
    <w:rsid w:val="00F929BE"/>
    <w:rsid w:val="00F92F69"/>
    <w:rsid w:val="00F933F2"/>
    <w:rsid w:val="00F939F9"/>
    <w:rsid w:val="00F93ED6"/>
    <w:rsid w:val="00F93F50"/>
    <w:rsid w:val="00F9407B"/>
    <w:rsid w:val="00F940B3"/>
    <w:rsid w:val="00F94673"/>
    <w:rsid w:val="00F948FD"/>
    <w:rsid w:val="00F9507E"/>
    <w:rsid w:val="00F95B31"/>
    <w:rsid w:val="00F963F4"/>
    <w:rsid w:val="00F96921"/>
    <w:rsid w:val="00F97058"/>
    <w:rsid w:val="00F97092"/>
    <w:rsid w:val="00F97828"/>
    <w:rsid w:val="00F97EF2"/>
    <w:rsid w:val="00F97F46"/>
    <w:rsid w:val="00FA00D5"/>
    <w:rsid w:val="00FA01E9"/>
    <w:rsid w:val="00FA058A"/>
    <w:rsid w:val="00FA073C"/>
    <w:rsid w:val="00FA0D19"/>
    <w:rsid w:val="00FA1B5C"/>
    <w:rsid w:val="00FA1CA9"/>
    <w:rsid w:val="00FA210E"/>
    <w:rsid w:val="00FA232B"/>
    <w:rsid w:val="00FA2A1E"/>
    <w:rsid w:val="00FA2F45"/>
    <w:rsid w:val="00FA3056"/>
    <w:rsid w:val="00FA331E"/>
    <w:rsid w:val="00FA385A"/>
    <w:rsid w:val="00FA3D8B"/>
    <w:rsid w:val="00FA482A"/>
    <w:rsid w:val="00FA49F9"/>
    <w:rsid w:val="00FA4C42"/>
    <w:rsid w:val="00FA4DC0"/>
    <w:rsid w:val="00FA4E5C"/>
    <w:rsid w:val="00FA522C"/>
    <w:rsid w:val="00FA594F"/>
    <w:rsid w:val="00FA6576"/>
    <w:rsid w:val="00FA7772"/>
    <w:rsid w:val="00FB0014"/>
    <w:rsid w:val="00FB012F"/>
    <w:rsid w:val="00FB016C"/>
    <w:rsid w:val="00FB027D"/>
    <w:rsid w:val="00FB0675"/>
    <w:rsid w:val="00FB08C9"/>
    <w:rsid w:val="00FB08DB"/>
    <w:rsid w:val="00FB08FE"/>
    <w:rsid w:val="00FB13D6"/>
    <w:rsid w:val="00FB1A63"/>
    <w:rsid w:val="00FB21B5"/>
    <w:rsid w:val="00FB24AA"/>
    <w:rsid w:val="00FB2955"/>
    <w:rsid w:val="00FB2B16"/>
    <w:rsid w:val="00FB338C"/>
    <w:rsid w:val="00FB3657"/>
    <w:rsid w:val="00FB39B6"/>
    <w:rsid w:val="00FB3B4E"/>
    <w:rsid w:val="00FB3CC1"/>
    <w:rsid w:val="00FB3F4A"/>
    <w:rsid w:val="00FB4069"/>
    <w:rsid w:val="00FB415F"/>
    <w:rsid w:val="00FB4249"/>
    <w:rsid w:val="00FB4293"/>
    <w:rsid w:val="00FB494A"/>
    <w:rsid w:val="00FB4D98"/>
    <w:rsid w:val="00FB4EA5"/>
    <w:rsid w:val="00FB56B8"/>
    <w:rsid w:val="00FB5E9F"/>
    <w:rsid w:val="00FB5F6B"/>
    <w:rsid w:val="00FB698C"/>
    <w:rsid w:val="00FB6A9D"/>
    <w:rsid w:val="00FB6AA9"/>
    <w:rsid w:val="00FB6B92"/>
    <w:rsid w:val="00FB712A"/>
    <w:rsid w:val="00FB731D"/>
    <w:rsid w:val="00FC0DD2"/>
    <w:rsid w:val="00FC1C2A"/>
    <w:rsid w:val="00FC1F69"/>
    <w:rsid w:val="00FC28B1"/>
    <w:rsid w:val="00FC2917"/>
    <w:rsid w:val="00FC2EE2"/>
    <w:rsid w:val="00FC2FAF"/>
    <w:rsid w:val="00FC2FC8"/>
    <w:rsid w:val="00FC321A"/>
    <w:rsid w:val="00FC388A"/>
    <w:rsid w:val="00FC4D67"/>
    <w:rsid w:val="00FC5A72"/>
    <w:rsid w:val="00FC5D3D"/>
    <w:rsid w:val="00FC658E"/>
    <w:rsid w:val="00FC6C11"/>
    <w:rsid w:val="00FC7139"/>
    <w:rsid w:val="00FC7614"/>
    <w:rsid w:val="00FC7A3C"/>
    <w:rsid w:val="00FC7EA8"/>
    <w:rsid w:val="00FD0514"/>
    <w:rsid w:val="00FD07E5"/>
    <w:rsid w:val="00FD0CA6"/>
    <w:rsid w:val="00FD1A42"/>
    <w:rsid w:val="00FD1BB6"/>
    <w:rsid w:val="00FD1DEE"/>
    <w:rsid w:val="00FD2454"/>
    <w:rsid w:val="00FD281D"/>
    <w:rsid w:val="00FD2CC1"/>
    <w:rsid w:val="00FD3343"/>
    <w:rsid w:val="00FD3647"/>
    <w:rsid w:val="00FD36B3"/>
    <w:rsid w:val="00FD3C29"/>
    <w:rsid w:val="00FD48B3"/>
    <w:rsid w:val="00FD48CC"/>
    <w:rsid w:val="00FD48DF"/>
    <w:rsid w:val="00FD4D06"/>
    <w:rsid w:val="00FD4E6F"/>
    <w:rsid w:val="00FD4EAE"/>
    <w:rsid w:val="00FD5147"/>
    <w:rsid w:val="00FD516D"/>
    <w:rsid w:val="00FD5201"/>
    <w:rsid w:val="00FD6C41"/>
    <w:rsid w:val="00FD70B9"/>
    <w:rsid w:val="00FD789F"/>
    <w:rsid w:val="00FD792C"/>
    <w:rsid w:val="00FD7E23"/>
    <w:rsid w:val="00FD7EAF"/>
    <w:rsid w:val="00FE0470"/>
    <w:rsid w:val="00FE0C7C"/>
    <w:rsid w:val="00FE0C91"/>
    <w:rsid w:val="00FE0D77"/>
    <w:rsid w:val="00FE0DE1"/>
    <w:rsid w:val="00FE114D"/>
    <w:rsid w:val="00FE12D5"/>
    <w:rsid w:val="00FE1486"/>
    <w:rsid w:val="00FE168D"/>
    <w:rsid w:val="00FE1E42"/>
    <w:rsid w:val="00FE1F7A"/>
    <w:rsid w:val="00FE21B3"/>
    <w:rsid w:val="00FE278B"/>
    <w:rsid w:val="00FE2DCB"/>
    <w:rsid w:val="00FE2F68"/>
    <w:rsid w:val="00FE33FB"/>
    <w:rsid w:val="00FE3973"/>
    <w:rsid w:val="00FE3A54"/>
    <w:rsid w:val="00FE3BED"/>
    <w:rsid w:val="00FE3E98"/>
    <w:rsid w:val="00FE3F48"/>
    <w:rsid w:val="00FE4150"/>
    <w:rsid w:val="00FE426F"/>
    <w:rsid w:val="00FE4C32"/>
    <w:rsid w:val="00FE4EDF"/>
    <w:rsid w:val="00FE5037"/>
    <w:rsid w:val="00FE55F6"/>
    <w:rsid w:val="00FE56D2"/>
    <w:rsid w:val="00FE5D10"/>
    <w:rsid w:val="00FE5F9A"/>
    <w:rsid w:val="00FE630A"/>
    <w:rsid w:val="00FE6B9E"/>
    <w:rsid w:val="00FE70CE"/>
    <w:rsid w:val="00FE7209"/>
    <w:rsid w:val="00FE7448"/>
    <w:rsid w:val="00FE7B4A"/>
    <w:rsid w:val="00FE7D56"/>
    <w:rsid w:val="00FE7DC3"/>
    <w:rsid w:val="00FE7E19"/>
    <w:rsid w:val="00FE7E7A"/>
    <w:rsid w:val="00FE7EDF"/>
    <w:rsid w:val="00FF074B"/>
    <w:rsid w:val="00FF0AEB"/>
    <w:rsid w:val="00FF0F48"/>
    <w:rsid w:val="00FF0FD9"/>
    <w:rsid w:val="00FF1320"/>
    <w:rsid w:val="00FF18C1"/>
    <w:rsid w:val="00FF1A74"/>
    <w:rsid w:val="00FF1CCD"/>
    <w:rsid w:val="00FF2708"/>
    <w:rsid w:val="00FF285D"/>
    <w:rsid w:val="00FF3A2E"/>
    <w:rsid w:val="00FF3ADD"/>
    <w:rsid w:val="00FF3DC3"/>
    <w:rsid w:val="00FF3E6E"/>
    <w:rsid w:val="00FF4990"/>
    <w:rsid w:val="00FF5099"/>
    <w:rsid w:val="00FF521B"/>
    <w:rsid w:val="00FF533C"/>
    <w:rsid w:val="00FF6797"/>
    <w:rsid w:val="00FF6ADF"/>
    <w:rsid w:val="00FF7423"/>
    <w:rsid w:val="00FF74BD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96E4C8"/>
  <w14:defaultImageDpi w14:val="330"/>
  <w15:docId w15:val="{4287B13D-A4B3-4AB3-93DE-E008DDB50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530BA"/>
    <w:pPr>
      <w:spacing w:line="480" w:lineRule="auto"/>
      <w:jc w:val="both"/>
    </w:pPr>
    <w:rPr>
      <w:rFonts w:eastAsia="Times New Roman"/>
      <w:sz w:val="24"/>
    </w:rPr>
  </w:style>
  <w:style w:type="paragraph" w:styleId="1">
    <w:name w:val="heading 1"/>
    <w:basedOn w:val="a1"/>
    <w:next w:val="a0"/>
    <w:link w:val="1Char"/>
    <w:uiPriority w:val="9"/>
    <w:qFormat/>
    <w:rsid w:val="00A279FE"/>
    <w:pPr>
      <w:keepNext/>
      <w:numPr>
        <w:numId w:val="2"/>
      </w:numPr>
      <w:tabs>
        <w:tab w:val="center" w:pos="4678"/>
        <w:tab w:val="right" w:pos="9072"/>
      </w:tabs>
      <w:jc w:val="both"/>
    </w:pPr>
    <w:rPr>
      <w:b w:val="0"/>
      <w:kern w:val="32"/>
      <w:sz w:val="32"/>
    </w:rPr>
  </w:style>
  <w:style w:type="paragraph" w:styleId="2">
    <w:name w:val="heading 2"/>
    <w:next w:val="a0"/>
    <w:link w:val="2Char"/>
    <w:uiPriority w:val="9"/>
    <w:unhideWhenUsed/>
    <w:qFormat/>
    <w:locked/>
    <w:rsid w:val="00A279FE"/>
    <w:pPr>
      <w:keepNext/>
      <w:numPr>
        <w:ilvl w:val="1"/>
        <w:numId w:val="2"/>
      </w:numPr>
      <w:spacing w:before="240" w:after="60" w:line="480" w:lineRule="auto"/>
      <w:ind w:left="539" w:hanging="539"/>
      <w:jc w:val="both"/>
      <w:outlineLvl w:val="1"/>
    </w:pPr>
    <w:rPr>
      <w:rFonts w:eastAsia="Times New Roman"/>
      <w:bCs/>
      <w:iCs/>
      <w:sz w:val="28"/>
      <w:szCs w:val="28"/>
    </w:rPr>
  </w:style>
  <w:style w:type="paragraph" w:styleId="3">
    <w:name w:val="heading 3"/>
    <w:next w:val="a0"/>
    <w:link w:val="3Char"/>
    <w:uiPriority w:val="9"/>
    <w:unhideWhenUsed/>
    <w:qFormat/>
    <w:locked/>
    <w:rsid w:val="00A279FE"/>
    <w:pPr>
      <w:keepNext/>
      <w:numPr>
        <w:ilvl w:val="2"/>
        <w:numId w:val="2"/>
      </w:numPr>
      <w:spacing w:before="240" w:after="60" w:line="480" w:lineRule="auto"/>
      <w:ind w:left="709" w:hanging="709"/>
      <w:jc w:val="both"/>
      <w:outlineLvl w:val="2"/>
    </w:pPr>
    <w:rPr>
      <w:rFonts w:eastAsia="Times New Roman"/>
      <w:bCs/>
      <w:kern w:val="32"/>
      <w:sz w:val="26"/>
      <w:szCs w:val="26"/>
    </w:rPr>
  </w:style>
  <w:style w:type="paragraph" w:styleId="4">
    <w:name w:val="heading 4"/>
    <w:basedOn w:val="3"/>
    <w:next w:val="a0"/>
    <w:link w:val="4Char"/>
    <w:unhideWhenUsed/>
    <w:qFormat/>
    <w:locked/>
    <w:rsid w:val="00A566C7"/>
    <w:pPr>
      <w:numPr>
        <w:ilvl w:val="3"/>
      </w:numPr>
      <w:spacing w:before="60"/>
      <w:ind w:left="646" w:hanging="646"/>
      <w:outlineLvl w:val="3"/>
    </w:pPr>
  </w:style>
  <w:style w:type="paragraph" w:styleId="5">
    <w:name w:val="heading 5"/>
    <w:basedOn w:val="a0"/>
    <w:next w:val="a0"/>
    <w:link w:val="5Char"/>
    <w:unhideWhenUsed/>
    <w:qFormat/>
    <w:locked/>
    <w:rsid w:val="001617C5"/>
    <w:pPr>
      <w:spacing w:before="240" w:after="60"/>
      <w:outlineLvl w:val="4"/>
    </w:pPr>
    <w:rPr>
      <w:rFonts w:ascii="Calibri" w:hAnsi="Calibri" w:cs="Arial"/>
      <w:b/>
      <w:bCs/>
      <w:i/>
      <w:iCs/>
      <w:sz w:val="26"/>
      <w:szCs w:val="26"/>
    </w:rPr>
  </w:style>
  <w:style w:type="paragraph" w:styleId="6">
    <w:name w:val="heading 6"/>
    <w:basedOn w:val="a0"/>
    <w:next w:val="1steParagraaf"/>
    <w:link w:val="6Char"/>
    <w:unhideWhenUsed/>
    <w:locked/>
    <w:rsid w:val="00D407E3"/>
    <w:pPr>
      <w:keepNext/>
      <w:tabs>
        <w:tab w:val="num" w:pos="1418"/>
      </w:tabs>
      <w:spacing w:before="280" w:after="80" w:line="288" w:lineRule="auto"/>
      <w:ind w:left="1418" w:hanging="1418"/>
      <w:contextualSpacing/>
      <w:jc w:val="left"/>
      <w:outlineLvl w:val="5"/>
    </w:pPr>
    <w:rPr>
      <w:rFonts w:ascii="Gentium" w:hAnsi="Gentium" w:cs="Arial"/>
      <w:b/>
      <w:i/>
      <w:sz w:val="27"/>
      <w:szCs w:val="22"/>
      <w:lang w:val="nl-NL" w:eastAsia="nl-NL"/>
    </w:rPr>
  </w:style>
  <w:style w:type="paragraph" w:styleId="7">
    <w:name w:val="heading 7"/>
    <w:basedOn w:val="a0"/>
    <w:next w:val="1steParagraaf"/>
    <w:link w:val="7Char"/>
    <w:unhideWhenUsed/>
    <w:locked/>
    <w:rsid w:val="00D407E3"/>
    <w:pPr>
      <w:keepNext/>
      <w:tabs>
        <w:tab w:val="num" w:pos="1560"/>
      </w:tabs>
      <w:spacing w:before="280" w:after="60" w:line="288" w:lineRule="auto"/>
      <w:ind w:left="1560" w:hanging="1560"/>
      <w:contextualSpacing/>
      <w:jc w:val="left"/>
      <w:outlineLvl w:val="6"/>
    </w:pPr>
    <w:rPr>
      <w:rFonts w:ascii="Gentium" w:hAnsi="Gentium"/>
      <w:b/>
      <w:i/>
      <w:sz w:val="27"/>
      <w:lang w:val="nl-NL" w:eastAsia="nl-NL"/>
    </w:rPr>
  </w:style>
  <w:style w:type="paragraph" w:styleId="8">
    <w:name w:val="heading 8"/>
    <w:basedOn w:val="a0"/>
    <w:next w:val="a0"/>
    <w:link w:val="8Char"/>
    <w:unhideWhenUsed/>
    <w:locked/>
    <w:rsid w:val="00D407E3"/>
    <w:pPr>
      <w:keepNext/>
      <w:tabs>
        <w:tab w:val="num" w:pos="1843"/>
      </w:tabs>
      <w:spacing w:before="280" w:after="60" w:line="288" w:lineRule="auto"/>
      <w:ind w:left="1843" w:hanging="1843"/>
      <w:contextualSpacing/>
      <w:jc w:val="left"/>
      <w:outlineLvl w:val="7"/>
    </w:pPr>
    <w:rPr>
      <w:rFonts w:ascii="Gentium" w:hAnsi="Gentium" w:cs="Arial"/>
      <w:b/>
      <w:i/>
      <w:sz w:val="27"/>
      <w:lang w:val="nl-NL" w:eastAsia="nl-NL"/>
    </w:rPr>
  </w:style>
  <w:style w:type="paragraph" w:styleId="9">
    <w:name w:val="heading 9"/>
    <w:basedOn w:val="a0"/>
    <w:next w:val="1steParagraaf"/>
    <w:link w:val="9Char"/>
    <w:unhideWhenUsed/>
    <w:locked/>
    <w:rsid w:val="00D407E3"/>
    <w:pPr>
      <w:keepNext/>
      <w:tabs>
        <w:tab w:val="num" w:pos="2127"/>
      </w:tabs>
      <w:spacing w:before="280" w:after="60" w:line="288" w:lineRule="auto"/>
      <w:ind w:left="2127" w:hanging="2127"/>
      <w:contextualSpacing/>
      <w:jc w:val="left"/>
      <w:outlineLvl w:val="8"/>
    </w:pPr>
    <w:rPr>
      <w:rFonts w:ascii="Gentium" w:hAnsi="Gentium" w:cs="Arial"/>
      <w:b/>
      <w:i/>
      <w:sz w:val="27"/>
      <w:lang w:val="nl-NL" w:eastAsia="nl-N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Title"/>
    <w:basedOn w:val="a0"/>
    <w:next w:val="a0"/>
    <w:link w:val="Char"/>
    <w:qFormat/>
    <w:locked/>
    <w:rsid w:val="001617C5"/>
    <w:pPr>
      <w:spacing w:before="240" w:after="60"/>
      <w:jc w:val="left"/>
      <w:outlineLvl w:val="0"/>
    </w:pPr>
    <w:rPr>
      <w:b/>
      <w:bCs/>
      <w:kern w:val="28"/>
      <w:sz w:val="48"/>
      <w:szCs w:val="32"/>
    </w:rPr>
  </w:style>
  <w:style w:type="character" w:customStyle="1" w:styleId="Char">
    <w:name w:val="标题 Char"/>
    <w:link w:val="a1"/>
    <w:rsid w:val="001617C5"/>
    <w:rPr>
      <w:rFonts w:eastAsia="Times New Roman"/>
      <w:b/>
      <w:bCs/>
      <w:kern w:val="28"/>
      <w:sz w:val="48"/>
      <w:szCs w:val="32"/>
      <w:lang w:eastAsia="ja-JP"/>
    </w:rPr>
  </w:style>
  <w:style w:type="character" w:customStyle="1" w:styleId="1Char">
    <w:name w:val="标题 1 Char"/>
    <w:link w:val="1"/>
    <w:uiPriority w:val="9"/>
    <w:rsid w:val="00A279FE"/>
    <w:rPr>
      <w:rFonts w:eastAsia="Times New Roman"/>
      <w:bCs/>
      <w:kern w:val="32"/>
      <w:sz w:val="32"/>
      <w:szCs w:val="32"/>
    </w:rPr>
  </w:style>
  <w:style w:type="paragraph" w:styleId="a5">
    <w:name w:val="List Paragraph"/>
    <w:basedOn w:val="a0"/>
    <w:uiPriority w:val="34"/>
    <w:qFormat/>
    <w:rsid w:val="001617C5"/>
    <w:pPr>
      <w:ind w:left="720"/>
    </w:pPr>
  </w:style>
  <w:style w:type="character" w:customStyle="1" w:styleId="2Char">
    <w:name w:val="标题 2 Char"/>
    <w:link w:val="2"/>
    <w:uiPriority w:val="9"/>
    <w:rsid w:val="00A279FE"/>
    <w:rPr>
      <w:rFonts w:eastAsia="Times New Roman"/>
      <w:bCs/>
      <w:iCs/>
      <w:sz w:val="28"/>
      <w:szCs w:val="28"/>
    </w:rPr>
  </w:style>
  <w:style w:type="table" w:styleId="a6">
    <w:name w:val="Table Grid"/>
    <w:basedOn w:val="a3"/>
    <w:uiPriority w:val="39"/>
    <w:qFormat/>
    <w:rsid w:val="00F070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"/>
    <w:rsid w:val="00A279FE"/>
    <w:rPr>
      <w:rFonts w:eastAsia="Times New Roman"/>
      <w:bCs/>
      <w:kern w:val="32"/>
      <w:sz w:val="26"/>
      <w:szCs w:val="26"/>
    </w:rPr>
  </w:style>
  <w:style w:type="paragraph" w:styleId="TOC">
    <w:name w:val="TOC Heading"/>
    <w:basedOn w:val="1"/>
    <w:next w:val="a0"/>
    <w:uiPriority w:val="39"/>
    <w:unhideWhenUsed/>
    <w:qFormat/>
    <w:rsid w:val="001617C5"/>
    <w:pPr>
      <w:numPr>
        <w:numId w:val="0"/>
      </w:numPr>
      <w:outlineLvl w:val="9"/>
    </w:pPr>
    <w:rPr>
      <w:rFonts w:ascii="Cambria" w:hAnsi="Cambria"/>
    </w:rPr>
  </w:style>
  <w:style w:type="paragraph" w:styleId="10">
    <w:name w:val="toc 1"/>
    <w:basedOn w:val="a0"/>
    <w:next w:val="a0"/>
    <w:autoRedefine/>
    <w:uiPriority w:val="39"/>
    <w:unhideWhenUsed/>
    <w:rsid w:val="005F3310"/>
    <w:pPr>
      <w:spacing w:after="100"/>
    </w:pPr>
  </w:style>
  <w:style w:type="paragraph" w:styleId="20">
    <w:name w:val="toc 2"/>
    <w:basedOn w:val="a0"/>
    <w:next w:val="a0"/>
    <w:autoRedefine/>
    <w:uiPriority w:val="39"/>
    <w:unhideWhenUsed/>
    <w:rsid w:val="005F3310"/>
    <w:pPr>
      <w:spacing w:after="100"/>
      <w:ind w:left="220"/>
    </w:pPr>
  </w:style>
  <w:style w:type="paragraph" w:styleId="30">
    <w:name w:val="toc 3"/>
    <w:basedOn w:val="a0"/>
    <w:next w:val="a0"/>
    <w:autoRedefine/>
    <w:uiPriority w:val="39"/>
    <w:unhideWhenUsed/>
    <w:rsid w:val="005F3310"/>
    <w:pPr>
      <w:spacing w:after="100"/>
      <w:ind w:left="440"/>
    </w:pPr>
  </w:style>
  <w:style w:type="character" w:styleId="a7">
    <w:name w:val="Hyperlink"/>
    <w:uiPriority w:val="99"/>
    <w:unhideWhenUsed/>
    <w:qFormat/>
    <w:rsid w:val="008A7B7D"/>
    <w:rPr>
      <w:color w:val="auto"/>
      <w:u w:val="single"/>
    </w:rPr>
  </w:style>
  <w:style w:type="paragraph" w:styleId="a8">
    <w:name w:val="Balloon Text"/>
    <w:basedOn w:val="a0"/>
    <w:link w:val="Char0"/>
    <w:uiPriority w:val="99"/>
    <w:unhideWhenUsed/>
    <w:qFormat/>
    <w:rsid w:val="005F33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批注框文本 Char"/>
    <w:link w:val="a8"/>
    <w:uiPriority w:val="99"/>
    <w:semiHidden/>
    <w:rsid w:val="005F3310"/>
    <w:rPr>
      <w:rFonts w:ascii="Tahoma" w:hAnsi="Tahoma" w:cs="Tahoma"/>
      <w:sz w:val="16"/>
      <w:szCs w:val="16"/>
    </w:rPr>
  </w:style>
  <w:style w:type="paragraph" w:styleId="a9">
    <w:name w:val="caption"/>
    <w:basedOn w:val="a0"/>
    <w:next w:val="a0"/>
    <w:link w:val="Char1"/>
    <w:qFormat/>
    <w:rsid w:val="0050250D"/>
    <w:pPr>
      <w:keepNext/>
      <w:widowControl w:val="0"/>
      <w:spacing w:line="360" w:lineRule="auto"/>
      <w:jc w:val="center"/>
    </w:pPr>
    <w:rPr>
      <w:bCs/>
    </w:rPr>
  </w:style>
  <w:style w:type="character" w:customStyle="1" w:styleId="apple-style-span">
    <w:name w:val="apple-style-span"/>
    <w:basedOn w:val="a2"/>
    <w:rsid w:val="00042FF6"/>
  </w:style>
  <w:style w:type="character" w:customStyle="1" w:styleId="apple-converted-space">
    <w:name w:val="apple-converted-space"/>
    <w:basedOn w:val="a2"/>
    <w:qFormat/>
    <w:rsid w:val="00042FF6"/>
  </w:style>
  <w:style w:type="table" w:styleId="-5">
    <w:name w:val="Light Shading Accent 5"/>
    <w:basedOn w:val="a3"/>
    <w:uiPriority w:val="60"/>
    <w:rsid w:val="00077B7D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styleId="aa">
    <w:name w:val="Book Title"/>
    <w:uiPriority w:val="33"/>
    <w:qFormat/>
    <w:rsid w:val="001617C5"/>
    <w:rPr>
      <w:b/>
      <w:bCs/>
      <w:smallCaps/>
      <w:spacing w:val="5"/>
    </w:rPr>
  </w:style>
  <w:style w:type="character" w:styleId="ab">
    <w:name w:val="Strong"/>
    <w:uiPriority w:val="22"/>
    <w:qFormat/>
    <w:locked/>
    <w:rsid w:val="001617C5"/>
    <w:rPr>
      <w:b/>
      <w:bCs/>
    </w:rPr>
  </w:style>
  <w:style w:type="table" w:customStyle="1" w:styleId="LightShading1">
    <w:name w:val="Light Shading1"/>
    <w:basedOn w:val="a3"/>
    <w:uiPriority w:val="60"/>
    <w:rsid w:val="004B25B3"/>
    <w:rPr>
      <w:color w:val="000000"/>
      <w:lang w:val="nl-BE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4Char">
    <w:name w:val="标题 4 Char"/>
    <w:link w:val="4"/>
    <w:rsid w:val="00A566C7"/>
    <w:rPr>
      <w:rFonts w:eastAsia="Times New Roman"/>
      <w:bCs/>
      <w:kern w:val="32"/>
      <w:sz w:val="26"/>
      <w:szCs w:val="26"/>
    </w:rPr>
  </w:style>
  <w:style w:type="character" w:customStyle="1" w:styleId="5Char">
    <w:name w:val="标题 5 Char"/>
    <w:link w:val="5"/>
    <w:rsid w:val="00A279FE"/>
    <w:rPr>
      <w:rFonts w:ascii="Calibri" w:eastAsia="Times New Roman" w:hAnsi="Calibri" w:cs="Arial"/>
      <w:b/>
      <w:bCs/>
      <w:i/>
      <w:iCs/>
      <w:sz w:val="26"/>
      <w:szCs w:val="26"/>
    </w:rPr>
  </w:style>
  <w:style w:type="paragraph" w:styleId="ac">
    <w:name w:val="Subtitle"/>
    <w:basedOn w:val="a0"/>
    <w:next w:val="a0"/>
    <w:link w:val="Char2"/>
    <w:qFormat/>
    <w:locked/>
    <w:rsid w:val="001617C5"/>
    <w:pPr>
      <w:spacing w:after="60"/>
      <w:jc w:val="center"/>
      <w:outlineLvl w:val="1"/>
    </w:pPr>
    <w:rPr>
      <w:rFonts w:ascii="Cambria" w:hAnsi="Cambria"/>
    </w:rPr>
  </w:style>
  <w:style w:type="character" w:customStyle="1" w:styleId="Char2">
    <w:name w:val="副标题 Char"/>
    <w:link w:val="ac"/>
    <w:rsid w:val="001617C5"/>
    <w:rPr>
      <w:rFonts w:ascii="Cambria" w:eastAsia="Times New Roman" w:hAnsi="Cambria"/>
      <w:sz w:val="24"/>
      <w:szCs w:val="24"/>
      <w:lang w:eastAsia="ja-JP"/>
    </w:rPr>
  </w:style>
  <w:style w:type="paragraph" w:styleId="ad">
    <w:name w:val="No Spacing"/>
    <w:link w:val="Char3"/>
    <w:uiPriority w:val="1"/>
    <w:qFormat/>
    <w:rsid w:val="001617C5"/>
    <w:pPr>
      <w:jc w:val="both"/>
    </w:pPr>
    <w:rPr>
      <w:sz w:val="24"/>
      <w:szCs w:val="24"/>
      <w:lang w:eastAsia="ja-JP"/>
    </w:rPr>
  </w:style>
  <w:style w:type="character" w:customStyle="1" w:styleId="Char3">
    <w:name w:val="无间隔 Char"/>
    <w:link w:val="ad"/>
    <w:uiPriority w:val="1"/>
    <w:rsid w:val="001617C5"/>
    <w:rPr>
      <w:sz w:val="24"/>
      <w:szCs w:val="24"/>
      <w:lang w:eastAsia="ja-JP"/>
    </w:rPr>
  </w:style>
  <w:style w:type="table" w:customStyle="1" w:styleId="LightShading2">
    <w:name w:val="Light Shading2"/>
    <w:basedOn w:val="a3"/>
    <w:uiPriority w:val="60"/>
    <w:rsid w:val="00635DD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ae">
    <w:name w:val="header"/>
    <w:basedOn w:val="a0"/>
    <w:link w:val="Char4"/>
    <w:uiPriority w:val="99"/>
    <w:unhideWhenUsed/>
    <w:qFormat/>
    <w:rsid w:val="00677797"/>
    <w:pPr>
      <w:tabs>
        <w:tab w:val="center" w:pos="4703"/>
        <w:tab w:val="right" w:pos="9406"/>
      </w:tabs>
      <w:spacing w:line="240" w:lineRule="auto"/>
    </w:pPr>
  </w:style>
  <w:style w:type="character" w:customStyle="1" w:styleId="Char4">
    <w:name w:val="页眉 Char"/>
    <w:link w:val="ae"/>
    <w:uiPriority w:val="99"/>
    <w:rsid w:val="00677797"/>
    <w:rPr>
      <w:rFonts w:ascii="Arial Narrow" w:hAnsi="Arial Narrow"/>
      <w:sz w:val="20"/>
    </w:rPr>
  </w:style>
  <w:style w:type="paragraph" w:styleId="af">
    <w:name w:val="footer"/>
    <w:basedOn w:val="a0"/>
    <w:link w:val="Char5"/>
    <w:uiPriority w:val="99"/>
    <w:unhideWhenUsed/>
    <w:qFormat/>
    <w:rsid w:val="00677797"/>
    <w:pPr>
      <w:tabs>
        <w:tab w:val="center" w:pos="4703"/>
        <w:tab w:val="right" w:pos="9406"/>
      </w:tabs>
      <w:spacing w:line="240" w:lineRule="auto"/>
    </w:pPr>
  </w:style>
  <w:style w:type="character" w:customStyle="1" w:styleId="Char5">
    <w:name w:val="页脚 Char"/>
    <w:link w:val="af"/>
    <w:uiPriority w:val="99"/>
    <w:rsid w:val="00677797"/>
    <w:rPr>
      <w:rFonts w:ascii="Arial Narrow" w:hAnsi="Arial Narrow"/>
      <w:sz w:val="20"/>
    </w:rPr>
  </w:style>
  <w:style w:type="character" w:styleId="af0">
    <w:name w:val="Placeholder Text"/>
    <w:uiPriority w:val="99"/>
    <w:semiHidden/>
    <w:rsid w:val="00544199"/>
    <w:rPr>
      <w:color w:val="808080"/>
    </w:rPr>
  </w:style>
  <w:style w:type="paragraph" w:customStyle="1" w:styleId="MTDisplayEquation">
    <w:name w:val="MTDisplayEquation"/>
    <w:basedOn w:val="a0"/>
    <w:next w:val="a0"/>
    <w:rsid w:val="00E242DC"/>
    <w:pPr>
      <w:tabs>
        <w:tab w:val="center" w:pos="4320"/>
        <w:tab w:val="right" w:pos="8640"/>
      </w:tabs>
    </w:pPr>
  </w:style>
  <w:style w:type="paragraph" w:customStyle="1" w:styleId="figuur-tabel">
    <w:name w:val="figuur-tabel"/>
    <w:basedOn w:val="a9"/>
    <w:next w:val="a0"/>
    <w:link w:val="figuur-tabelChar"/>
    <w:qFormat/>
    <w:rsid w:val="001617C5"/>
    <w:pPr>
      <w:spacing w:before="120" w:after="120"/>
    </w:pPr>
    <w:rPr>
      <w:sz w:val="18"/>
      <w:szCs w:val="18"/>
    </w:rPr>
  </w:style>
  <w:style w:type="character" w:customStyle="1" w:styleId="figuur-tabelChar">
    <w:name w:val="figuur-tabel Char"/>
    <w:link w:val="figuur-tabel"/>
    <w:locked/>
    <w:rsid w:val="001617C5"/>
    <w:rPr>
      <w:rFonts w:eastAsia="Times New Roman"/>
      <w:b/>
      <w:bCs/>
      <w:sz w:val="18"/>
      <w:szCs w:val="18"/>
    </w:rPr>
  </w:style>
  <w:style w:type="character" w:customStyle="1" w:styleId="TabeltekstChar">
    <w:name w:val="Tabeltekst Char"/>
    <w:link w:val="Tabeltekst"/>
    <w:locked/>
    <w:rsid w:val="00F0178F"/>
    <w:rPr>
      <w:sz w:val="24"/>
      <w:szCs w:val="24"/>
      <w:lang w:eastAsia="nl-NL"/>
    </w:rPr>
  </w:style>
  <w:style w:type="paragraph" w:customStyle="1" w:styleId="Tabeltekst">
    <w:name w:val="Tabeltekst"/>
    <w:basedOn w:val="a0"/>
    <w:link w:val="TabeltekstChar"/>
    <w:rsid w:val="00F0178F"/>
    <w:pPr>
      <w:jc w:val="center"/>
    </w:pPr>
    <w:rPr>
      <w:lang w:eastAsia="nl-NL"/>
    </w:rPr>
  </w:style>
  <w:style w:type="character" w:styleId="af1">
    <w:name w:val="annotation reference"/>
    <w:uiPriority w:val="99"/>
    <w:unhideWhenUsed/>
    <w:rsid w:val="00D75BFC"/>
    <w:rPr>
      <w:sz w:val="16"/>
      <w:szCs w:val="16"/>
    </w:rPr>
  </w:style>
  <w:style w:type="paragraph" w:styleId="af2">
    <w:name w:val="annotation text"/>
    <w:basedOn w:val="a0"/>
    <w:link w:val="Char6"/>
    <w:uiPriority w:val="99"/>
    <w:unhideWhenUsed/>
    <w:qFormat/>
    <w:rsid w:val="00D75BFC"/>
    <w:pPr>
      <w:spacing w:line="240" w:lineRule="auto"/>
    </w:pPr>
    <w:rPr>
      <w:sz w:val="20"/>
    </w:rPr>
  </w:style>
  <w:style w:type="character" w:customStyle="1" w:styleId="Char6">
    <w:name w:val="批注文字 Char"/>
    <w:link w:val="af2"/>
    <w:uiPriority w:val="99"/>
    <w:semiHidden/>
    <w:rsid w:val="00D75BFC"/>
    <w:rPr>
      <w:lang w:eastAsia="ja-JP"/>
    </w:rPr>
  </w:style>
  <w:style w:type="paragraph" w:styleId="af3">
    <w:name w:val="annotation subject"/>
    <w:basedOn w:val="af2"/>
    <w:next w:val="af2"/>
    <w:link w:val="Char7"/>
    <w:uiPriority w:val="99"/>
    <w:unhideWhenUsed/>
    <w:qFormat/>
    <w:rsid w:val="00D75BFC"/>
    <w:rPr>
      <w:b/>
      <w:bCs/>
    </w:rPr>
  </w:style>
  <w:style w:type="character" w:customStyle="1" w:styleId="Char7">
    <w:name w:val="批注主题 Char"/>
    <w:link w:val="af3"/>
    <w:uiPriority w:val="99"/>
    <w:semiHidden/>
    <w:rsid w:val="00D75BFC"/>
    <w:rPr>
      <w:b/>
      <w:bCs/>
      <w:lang w:eastAsia="ja-JP"/>
    </w:rPr>
  </w:style>
  <w:style w:type="table" w:customStyle="1" w:styleId="LightShading3">
    <w:name w:val="Light Shading3"/>
    <w:basedOn w:val="a3"/>
    <w:uiPriority w:val="60"/>
    <w:rsid w:val="00CD7F36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refs">
    <w:name w:val="refs"/>
    <w:basedOn w:val="a0"/>
    <w:link w:val="refsChar"/>
    <w:qFormat/>
    <w:rsid w:val="001617C5"/>
    <w:pPr>
      <w:autoSpaceDE w:val="0"/>
      <w:autoSpaceDN w:val="0"/>
      <w:adjustRightInd w:val="0"/>
      <w:spacing w:line="240" w:lineRule="auto"/>
    </w:pPr>
    <w:rPr>
      <w:rFonts w:ascii="Calibri" w:eastAsia="Calibri" w:hAnsi="Calibri" w:cs="Arial"/>
      <w:sz w:val="22"/>
      <w:szCs w:val="22"/>
      <w:vertAlign w:val="superscript"/>
    </w:rPr>
  </w:style>
  <w:style w:type="character" w:customStyle="1" w:styleId="refsChar">
    <w:name w:val="refs Char"/>
    <w:link w:val="refs"/>
    <w:rsid w:val="001617C5"/>
    <w:rPr>
      <w:rFonts w:ascii="Calibri" w:eastAsia="Calibri" w:hAnsi="Calibri" w:cs="Arial"/>
      <w:sz w:val="22"/>
      <w:szCs w:val="22"/>
      <w:vertAlign w:val="superscript"/>
    </w:rPr>
  </w:style>
  <w:style w:type="paragraph" w:styleId="af4">
    <w:name w:val="Revision"/>
    <w:hidden/>
    <w:uiPriority w:val="99"/>
    <w:semiHidden/>
    <w:qFormat/>
    <w:rsid w:val="00753515"/>
    <w:rPr>
      <w:sz w:val="24"/>
      <w:szCs w:val="24"/>
      <w:lang w:eastAsia="ja-JP"/>
    </w:rPr>
  </w:style>
  <w:style w:type="paragraph" w:customStyle="1" w:styleId="Na0pt">
    <w:name w:val="Na:  0 pt"/>
    <w:basedOn w:val="a0"/>
    <w:rsid w:val="00613F51"/>
    <w:pPr>
      <w:tabs>
        <w:tab w:val="center" w:pos="4536"/>
        <w:tab w:val="right" w:pos="9072"/>
      </w:tabs>
      <w:spacing w:before="60" w:after="60" w:line="240" w:lineRule="auto"/>
    </w:pPr>
    <w:rPr>
      <w:lang w:eastAsia="nl-NL"/>
    </w:rPr>
  </w:style>
  <w:style w:type="table" w:styleId="af5">
    <w:name w:val="Light Shading"/>
    <w:basedOn w:val="a3"/>
    <w:uiPriority w:val="60"/>
    <w:rsid w:val="00A8267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Headings">
    <w:name w:val="Headings"/>
    <w:uiPriority w:val="99"/>
    <w:rsid w:val="003D75AB"/>
    <w:pPr>
      <w:numPr>
        <w:numId w:val="1"/>
      </w:numPr>
    </w:pPr>
  </w:style>
  <w:style w:type="character" w:customStyle="1" w:styleId="Char1">
    <w:name w:val="题注 Char"/>
    <w:link w:val="a9"/>
    <w:rsid w:val="0050250D"/>
    <w:rPr>
      <w:rFonts w:eastAsia="Times New Roman"/>
      <w:bCs/>
      <w:sz w:val="24"/>
    </w:rPr>
  </w:style>
  <w:style w:type="paragraph" w:customStyle="1" w:styleId="EndNoteBibliographyTitle">
    <w:name w:val="EndNote Bibliography Title"/>
    <w:basedOn w:val="a0"/>
    <w:link w:val="EndNoteBibliographyTitleChar"/>
    <w:qFormat/>
    <w:rsid w:val="00BF5CD9"/>
    <w:pPr>
      <w:jc w:val="center"/>
    </w:pPr>
    <w:rPr>
      <w:noProof/>
    </w:rPr>
  </w:style>
  <w:style w:type="character" w:customStyle="1" w:styleId="EndNoteBibliographyTitleChar">
    <w:name w:val="EndNote Bibliography Title Char"/>
    <w:link w:val="EndNoteBibliographyTitle"/>
    <w:rsid w:val="00BF5CD9"/>
    <w:rPr>
      <w:rFonts w:eastAsia="Times New Roman"/>
      <w:noProof/>
      <w:sz w:val="24"/>
    </w:rPr>
  </w:style>
  <w:style w:type="paragraph" w:customStyle="1" w:styleId="EndNoteBibliography">
    <w:name w:val="EndNote Bibliography"/>
    <w:basedOn w:val="a0"/>
    <w:link w:val="EndNoteBibliographyChar"/>
    <w:qFormat/>
    <w:rsid w:val="00BF5CD9"/>
    <w:pPr>
      <w:spacing w:line="240" w:lineRule="auto"/>
    </w:pPr>
    <w:rPr>
      <w:noProof/>
    </w:rPr>
  </w:style>
  <w:style w:type="character" w:customStyle="1" w:styleId="EndNoteBibliographyChar">
    <w:name w:val="EndNote Bibliography Char"/>
    <w:link w:val="EndNoteBibliography"/>
    <w:rsid w:val="00BF5CD9"/>
    <w:rPr>
      <w:rFonts w:eastAsia="Times New Roman"/>
      <w:noProof/>
      <w:sz w:val="24"/>
    </w:rPr>
  </w:style>
  <w:style w:type="paragraph" w:customStyle="1" w:styleId="TAMainText">
    <w:name w:val="TA_Main_Text"/>
    <w:basedOn w:val="a0"/>
    <w:rsid w:val="002B5576"/>
    <w:pPr>
      <w:ind w:firstLine="202"/>
    </w:pPr>
  </w:style>
  <w:style w:type="paragraph" w:customStyle="1" w:styleId="VAFigureCaption">
    <w:name w:val="VA_Figure_Caption"/>
    <w:basedOn w:val="a0"/>
    <w:next w:val="a0"/>
    <w:rsid w:val="00BC13C1"/>
    <w:pPr>
      <w:spacing w:after="200"/>
    </w:pPr>
  </w:style>
  <w:style w:type="character" w:customStyle="1" w:styleId="6Char">
    <w:name w:val="标题 6 Char"/>
    <w:basedOn w:val="a2"/>
    <w:link w:val="6"/>
    <w:rsid w:val="00D407E3"/>
    <w:rPr>
      <w:rFonts w:ascii="Gentium" w:eastAsia="Times New Roman" w:hAnsi="Gentium" w:cs="Arial"/>
      <w:b/>
      <w:i/>
      <w:sz w:val="27"/>
      <w:szCs w:val="22"/>
      <w:lang w:val="nl-NL" w:eastAsia="nl-NL"/>
    </w:rPr>
  </w:style>
  <w:style w:type="character" w:customStyle="1" w:styleId="7Char">
    <w:name w:val="标题 7 Char"/>
    <w:basedOn w:val="a2"/>
    <w:link w:val="7"/>
    <w:rsid w:val="00D407E3"/>
    <w:rPr>
      <w:rFonts w:ascii="Gentium" w:eastAsia="Times New Roman" w:hAnsi="Gentium"/>
      <w:b/>
      <w:i/>
      <w:sz w:val="27"/>
      <w:szCs w:val="24"/>
      <w:lang w:val="nl-NL" w:eastAsia="nl-NL"/>
    </w:rPr>
  </w:style>
  <w:style w:type="character" w:customStyle="1" w:styleId="8Char">
    <w:name w:val="标题 8 Char"/>
    <w:basedOn w:val="a2"/>
    <w:link w:val="8"/>
    <w:rsid w:val="00D407E3"/>
    <w:rPr>
      <w:rFonts w:ascii="Gentium" w:eastAsia="Times New Roman" w:hAnsi="Gentium" w:cs="Arial"/>
      <w:b/>
      <w:i/>
      <w:sz w:val="27"/>
      <w:szCs w:val="24"/>
      <w:lang w:val="nl-NL" w:eastAsia="nl-NL"/>
    </w:rPr>
  </w:style>
  <w:style w:type="character" w:customStyle="1" w:styleId="9Char">
    <w:name w:val="标题 9 Char"/>
    <w:basedOn w:val="a2"/>
    <w:link w:val="9"/>
    <w:rsid w:val="00D407E3"/>
    <w:rPr>
      <w:rFonts w:ascii="Gentium" w:eastAsia="Times New Roman" w:hAnsi="Gentium" w:cs="Arial"/>
      <w:b/>
      <w:i/>
      <w:sz w:val="27"/>
      <w:szCs w:val="24"/>
      <w:lang w:val="nl-NL" w:eastAsia="nl-NL"/>
    </w:rPr>
  </w:style>
  <w:style w:type="paragraph" w:customStyle="1" w:styleId="1steParagraaf">
    <w:name w:val="1ste Paragraaf"/>
    <w:basedOn w:val="a0"/>
    <w:next w:val="a0"/>
    <w:link w:val="1steParagraafChar"/>
    <w:qFormat/>
    <w:rsid w:val="001617C5"/>
    <w:pPr>
      <w:spacing w:before="200" w:line="288" w:lineRule="auto"/>
    </w:pPr>
    <w:rPr>
      <w:rFonts w:ascii="Gentium" w:hAnsi="Gentium" w:cs="Arial"/>
      <w:sz w:val="25"/>
      <w:lang w:val="nl-NL" w:eastAsia="nl-NL"/>
    </w:rPr>
  </w:style>
  <w:style w:type="character" w:customStyle="1" w:styleId="1steParagraafChar">
    <w:name w:val="1ste Paragraaf Char"/>
    <w:basedOn w:val="a2"/>
    <w:link w:val="1steParagraaf"/>
    <w:rsid w:val="001617C5"/>
    <w:rPr>
      <w:rFonts w:ascii="Gentium" w:eastAsia="Times New Roman" w:hAnsi="Gentium" w:cs="Arial"/>
      <w:sz w:val="25"/>
      <w:szCs w:val="24"/>
      <w:lang w:val="nl-NL" w:eastAsia="nl-NL"/>
    </w:rPr>
  </w:style>
  <w:style w:type="paragraph" w:styleId="af6">
    <w:name w:val="table of figures"/>
    <w:basedOn w:val="a0"/>
    <w:next w:val="a0"/>
    <w:uiPriority w:val="99"/>
    <w:unhideWhenUsed/>
    <w:rsid w:val="007C77E6"/>
  </w:style>
  <w:style w:type="paragraph" w:customStyle="1" w:styleId="TCTableBody">
    <w:name w:val="TC_Table_Body"/>
    <w:basedOn w:val="a0"/>
    <w:rsid w:val="00ED0F59"/>
    <w:pPr>
      <w:spacing w:after="200" w:line="240" w:lineRule="auto"/>
    </w:pPr>
  </w:style>
  <w:style w:type="paragraph" w:customStyle="1" w:styleId="Caption2">
    <w:name w:val="Caption2"/>
    <w:basedOn w:val="a9"/>
    <w:link w:val="Caption2Char"/>
    <w:qFormat/>
    <w:rsid w:val="001617C5"/>
    <w:pPr>
      <w:widowControl/>
      <w:tabs>
        <w:tab w:val="center" w:pos="4536"/>
        <w:tab w:val="right" w:pos="9072"/>
      </w:tabs>
      <w:spacing w:before="240" w:line="276" w:lineRule="auto"/>
      <w:jc w:val="both"/>
    </w:pPr>
    <w:rPr>
      <w:b/>
      <w:bCs w:val="0"/>
      <w:szCs w:val="18"/>
      <w:lang w:bidi="en-US"/>
    </w:rPr>
  </w:style>
  <w:style w:type="character" w:customStyle="1" w:styleId="Caption2Char">
    <w:name w:val="Caption2 Char"/>
    <w:basedOn w:val="Char1"/>
    <w:link w:val="Caption2"/>
    <w:rsid w:val="001617C5"/>
    <w:rPr>
      <w:rFonts w:eastAsia="Times New Roman"/>
      <w:b/>
      <w:bCs w:val="0"/>
      <w:sz w:val="24"/>
      <w:szCs w:val="18"/>
      <w:lang w:eastAsia="ja-JP" w:bidi="en-US"/>
    </w:rPr>
  </w:style>
  <w:style w:type="character" w:styleId="af7">
    <w:name w:val="Emphasis"/>
    <w:basedOn w:val="a2"/>
    <w:qFormat/>
    <w:locked/>
    <w:rsid w:val="001617C5"/>
    <w:rPr>
      <w:i/>
      <w:iCs/>
    </w:rPr>
  </w:style>
  <w:style w:type="table" w:styleId="11">
    <w:name w:val="Medium Grid 1"/>
    <w:basedOn w:val="a3"/>
    <w:uiPriority w:val="67"/>
    <w:rsid w:val="00E425A6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HTML">
    <w:name w:val="HTML Preformatted"/>
    <w:basedOn w:val="a0"/>
    <w:link w:val="HTMLChar"/>
    <w:uiPriority w:val="99"/>
    <w:unhideWhenUsed/>
    <w:rsid w:val="002D0F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hAnsi="Courier New" w:cs="Courier New"/>
      <w:sz w:val="20"/>
    </w:rPr>
  </w:style>
  <w:style w:type="character" w:customStyle="1" w:styleId="HTMLChar">
    <w:name w:val="HTML 预设格式 Char"/>
    <w:basedOn w:val="a2"/>
    <w:link w:val="HTML"/>
    <w:uiPriority w:val="99"/>
    <w:rsid w:val="002D0F01"/>
    <w:rPr>
      <w:rFonts w:ascii="Courier New" w:eastAsia="Times New Roman" w:hAnsi="Courier New" w:cs="Courier New"/>
    </w:rPr>
  </w:style>
  <w:style w:type="character" w:styleId="af8">
    <w:name w:val="FollowedHyperlink"/>
    <w:basedOn w:val="a2"/>
    <w:uiPriority w:val="99"/>
    <w:unhideWhenUsed/>
    <w:qFormat/>
    <w:rsid w:val="00ED1F9C"/>
    <w:rPr>
      <w:color w:val="800080" w:themeColor="followedHyperlink"/>
      <w:u w:val="single"/>
    </w:rPr>
  </w:style>
  <w:style w:type="table" w:styleId="21">
    <w:name w:val="Table Simple 2"/>
    <w:basedOn w:val="a3"/>
    <w:uiPriority w:val="99"/>
    <w:rsid w:val="00805CCF"/>
    <w:pPr>
      <w:tabs>
        <w:tab w:val="center" w:pos="4536"/>
        <w:tab w:val="right" w:pos="9072"/>
      </w:tabs>
      <w:spacing w:before="240" w:line="360" w:lineRule="auto"/>
      <w:jc w:val="both"/>
    </w:pPr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closewindow">
    <w:name w:val="closewindow"/>
    <w:basedOn w:val="a0"/>
    <w:rsid w:val="009C3B53"/>
    <w:pPr>
      <w:spacing w:before="100" w:beforeAutospacing="1" w:line="240" w:lineRule="auto"/>
      <w:ind w:right="60"/>
      <w:jc w:val="left"/>
    </w:pPr>
    <w:rPr>
      <w:szCs w:val="24"/>
    </w:rPr>
  </w:style>
  <w:style w:type="paragraph" w:customStyle="1" w:styleId="overlayjcrtext">
    <w:name w:val="overlayjcrtext"/>
    <w:basedOn w:val="a0"/>
    <w:rsid w:val="009C3B53"/>
    <w:pPr>
      <w:spacing w:before="100" w:beforeAutospacing="1" w:line="240" w:lineRule="auto"/>
      <w:ind w:right="60"/>
      <w:jc w:val="left"/>
    </w:pPr>
    <w:rPr>
      <w:szCs w:val="24"/>
    </w:rPr>
  </w:style>
  <w:style w:type="paragraph" w:customStyle="1" w:styleId="sourcetitle">
    <w:name w:val="sourcetitle"/>
    <w:basedOn w:val="a0"/>
    <w:rsid w:val="009C3B53"/>
    <w:pPr>
      <w:spacing w:line="240" w:lineRule="auto"/>
      <w:jc w:val="left"/>
    </w:pPr>
    <w:rPr>
      <w:b/>
      <w:bCs/>
      <w:szCs w:val="24"/>
    </w:rPr>
  </w:style>
  <w:style w:type="paragraph" w:customStyle="1" w:styleId="frfield">
    <w:name w:val="fr_field"/>
    <w:basedOn w:val="a0"/>
    <w:rsid w:val="009C3B53"/>
    <w:pPr>
      <w:spacing w:before="100" w:beforeAutospacing="1" w:line="240" w:lineRule="auto"/>
      <w:ind w:right="60"/>
      <w:jc w:val="left"/>
    </w:pPr>
    <w:rPr>
      <w:szCs w:val="24"/>
    </w:rPr>
  </w:style>
  <w:style w:type="character" w:customStyle="1" w:styleId="frlabel1">
    <w:name w:val="fr_label1"/>
    <w:basedOn w:val="a2"/>
    <w:rsid w:val="009C3B53"/>
  </w:style>
  <w:style w:type="character" w:customStyle="1" w:styleId="regmark1">
    <w:name w:val="regmark1"/>
    <w:basedOn w:val="a2"/>
    <w:rsid w:val="009C3B53"/>
    <w:rPr>
      <w:rFonts w:ascii="Arial" w:hAnsi="Arial" w:cs="Arial" w:hint="default"/>
      <w:sz w:val="19"/>
      <w:szCs w:val="19"/>
    </w:rPr>
  </w:style>
  <w:style w:type="character" w:customStyle="1" w:styleId="frlabel4">
    <w:name w:val="fr_label4"/>
    <w:basedOn w:val="a2"/>
    <w:rsid w:val="009C3B53"/>
  </w:style>
  <w:style w:type="paragraph" w:customStyle="1" w:styleId="frfield3">
    <w:name w:val="fr_field3"/>
    <w:basedOn w:val="a0"/>
    <w:rsid w:val="009C3B53"/>
    <w:pPr>
      <w:spacing w:before="100" w:beforeAutospacing="1" w:line="240" w:lineRule="auto"/>
      <w:ind w:right="60"/>
      <w:jc w:val="left"/>
    </w:pPr>
    <w:rPr>
      <w:szCs w:val="24"/>
    </w:rPr>
  </w:style>
  <w:style w:type="character" w:customStyle="1" w:styleId="label2">
    <w:name w:val="label2"/>
    <w:basedOn w:val="a2"/>
    <w:rsid w:val="009C3B53"/>
  </w:style>
  <w:style w:type="character" w:customStyle="1" w:styleId="databold">
    <w:name w:val="data_bold"/>
    <w:basedOn w:val="a2"/>
    <w:rsid w:val="009C3B53"/>
  </w:style>
  <w:style w:type="character" w:customStyle="1" w:styleId="sourcetitletxt1">
    <w:name w:val="sourcetitle_txt1"/>
    <w:basedOn w:val="a2"/>
    <w:rsid w:val="009C3B53"/>
  </w:style>
  <w:style w:type="character" w:customStyle="1" w:styleId="journaloverlayclose2">
    <w:name w:val="journal_overlay_close2"/>
    <w:basedOn w:val="a2"/>
    <w:rsid w:val="009C3B53"/>
  </w:style>
  <w:style w:type="character" w:customStyle="1" w:styleId="hithilite3">
    <w:name w:val="hithilite3"/>
    <w:basedOn w:val="a2"/>
    <w:rsid w:val="009C3B53"/>
    <w:rPr>
      <w:shd w:val="clear" w:color="auto" w:fill="FFFF66"/>
    </w:rPr>
  </w:style>
  <w:style w:type="character" w:styleId="af9">
    <w:name w:val="line number"/>
    <w:basedOn w:val="a2"/>
    <w:uiPriority w:val="99"/>
    <w:semiHidden/>
    <w:unhideWhenUsed/>
    <w:rsid w:val="005B7881"/>
  </w:style>
  <w:style w:type="paragraph" w:styleId="40">
    <w:name w:val="toc 4"/>
    <w:basedOn w:val="a0"/>
    <w:next w:val="a0"/>
    <w:autoRedefine/>
    <w:uiPriority w:val="39"/>
    <w:semiHidden/>
    <w:unhideWhenUsed/>
    <w:rsid w:val="001818E3"/>
    <w:pPr>
      <w:spacing w:after="100"/>
      <w:ind w:left="720"/>
    </w:pPr>
  </w:style>
  <w:style w:type="paragraph" w:styleId="a">
    <w:name w:val="List Bullet"/>
    <w:basedOn w:val="a0"/>
    <w:uiPriority w:val="99"/>
    <w:unhideWhenUsed/>
    <w:rsid w:val="00637316"/>
    <w:pPr>
      <w:numPr>
        <w:numId w:val="3"/>
      </w:numPr>
      <w:contextualSpacing/>
    </w:pPr>
  </w:style>
  <w:style w:type="paragraph" w:customStyle="1" w:styleId="htitle">
    <w:name w:val="htitle"/>
    <w:basedOn w:val="a0"/>
    <w:link w:val="htitleChar"/>
    <w:rsid w:val="005338CF"/>
    <w:pPr>
      <w:keepNext/>
      <w:spacing w:before="240" w:line="240" w:lineRule="auto"/>
      <w:jc w:val="left"/>
      <w:outlineLvl w:val="0"/>
    </w:pPr>
    <w:rPr>
      <w:rFonts w:eastAsia="宋体"/>
      <w:kern w:val="28"/>
      <w:sz w:val="36"/>
    </w:rPr>
  </w:style>
  <w:style w:type="paragraph" w:customStyle="1" w:styleId="hauthors">
    <w:name w:val="hauthors"/>
    <w:basedOn w:val="a0"/>
    <w:link w:val="hauthorsChar"/>
    <w:rsid w:val="005338CF"/>
    <w:pPr>
      <w:spacing w:before="120" w:line="240" w:lineRule="auto"/>
      <w:jc w:val="left"/>
    </w:pPr>
    <w:rPr>
      <w:rFonts w:eastAsia="宋体"/>
      <w:sz w:val="21"/>
    </w:rPr>
  </w:style>
  <w:style w:type="paragraph" w:customStyle="1" w:styleId="haffiliations">
    <w:name w:val="haffiliations"/>
    <w:basedOn w:val="a0"/>
    <w:rsid w:val="005338CF"/>
    <w:pPr>
      <w:spacing w:before="120" w:line="240" w:lineRule="auto"/>
      <w:jc w:val="left"/>
    </w:pPr>
    <w:rPr>
      <w:rFonts w:eastAsia="宋体"/>
      <w:sz w:val="21"/>
    </w:rPr>
  </w:style>
  <w:style w:type="character" w:customStyle="1" w:styleId="htitleChar">
    <w:name w:val="htitle Char"/>
    <w:basedOn w:val="a2"/>
    <w:link w:val="htitle"/>
    <w:rsid w:val="005338CF"/>
    <w:rPr>
      <w:rFonts w:eastAsia="宋体"/>
      <w:kern w:val="28"/>
      <w:sz w:val="36"/>
    </w:rPr>
  </w:style>
  <w:style w:type="character" w:customStyle="1" w:styleId="hauthorsChar">
    <w:name w:val="hauthors Char"/>
    <w:basedOn w:val="a2"/>
    <w:link w:val="hauthors"/>
    <w:rsid w:val="005338CF"/>
    <w:rPr>
      <w:rFonts w:eastAsia="宋体"/>
      <w:sz w:val="21"/>
    </w:rPr>
  </w:style>
  <w:style w:type="character" w:customStyle="1" w:styleId="12">
    <w:name w:val="标题 1 字符"/>
    <w:uiPriority w:val="9"/>
    <w:qFormat/>
    <w:rsid w:val="002E1564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10">
    <w:name w:val="标题 2 字符1"/>
    <w:uiPriority w:val="9"/>
    <w:qFormat/>
    <w:rsid w:val="002E1564"/>
    <w:rPr>
      <w:rFonts w:ascii="宋体" w:eastAsia="KaiTi" w:hAnsi="宋体"/>
      <w:b/>
      <w:bCs/>
      <w:color w:val="0D0D0D"/>
      <w:sz w:val="24"/>
    </w:rPr>
  </w:style>
  <w:style w:type="character" w:customStyle="1" w:styleId="31">
    <w:name w:val="标题 3 字符"/>
    <w:uiPriority w:val="9"/>
    <w:semiHidden/>
    <w:qFormat/>
    <w:rsid w:val="002E1564"/>
    <w:rPr>
      <w:rFonts w:ascii="宋体" w:eastAsia="宋体" w:hAnsi="宋体" w:cs="宋体"/>
      <w:b/>
      <w:bCs/>
      <w:kern w:val="0"/>
      <w:sz w:val="32"/>
      <w:szCs w:val="32"/>
    </w:rPr>
  </w:style>
  <w:style w:type="character" w:customStyle="1" w:styleId="afa">
    <w:name w:val="页眉 字符"/>
    <w:uiPriority w:val="99"/>
    <w:qFormat/>
    <w:rsid w:val="002E1564"/>
    <w:rPr>
      <w:rFonts w:ascii="宋体" w:eastAsia="宋体" w:hAnsi="宋体" w:cs="宋体"/>
      <w:kern w:val="0"/>
      <w:sz w:val="18"/>
      <w:szCs w:val="18"/>
    </w:rPr>
  </w:style>
  <w:style w:type="character" w:customStyle="1" w:styleId="100">
    <w:name w:val="10"/>
    <w:qFormat/>
    <w:rsid w:val="002E1564"/>
    <w:rPr>
      <w:rFonts w:ascii="Times New Roman" w:hAnsi="Times New Roman" w:cs="Times New Roman" w:hint="default"/>
    </w:rPr>
  </w:style>
  <w:style w:type="character" w:customStyle="1" w:styleId="afb">
    <w:name w:val="批注主题 字符"/>
    <w:uiPriority w:val="99"/>
    <w:semiHidden/>
    <w:qFormat/>
    <w:rsid w:val="002E1564"/>
    <w:rPr>
      <w:rFonts w:ascii="宋体" w:hAnsi="宋体" w:cs="宋体"/>
      <w:b/>
      <w:bCs/>
      <w:sz w:val="24"/>
      <w:szCs w:val="24"/>
    </w:rPr>
  </w:style>
  <w:style w:type="character" w:customStyle="1" w:styleId="afc">
    <w:name w:val="批注文字 字符"/>
    <w:uiPriority w:val="99"/>
    <w:semiHidden/>
    <w:qFormat/>
    <w:rsid w:val="002E1564"/>
    <w:rPr>
      <w:rFonts w:ascii="宋体" w:hAnsi="宋体" w:cs="宋体"/>
      <w:sz w:val="24"/>
      <w:szCs w:val="24"/>
    </w:rPr>
  </w:style>
  <w:style w:type="character" w:customStyle="1" w:styleId="13">
    <w:name w:val="批注框文本 字符1"/>
    <w:qFormat/>
    <w:rsid w:val="002E1564"/>
    <w:rPr>
      <w:rFonts w:ascii="Calibri" w:eastAsia="宋体" w:hAnsi="Calibri" w:cs="Times New Roman"/>
      <w:sz w:val="18"/>
      <w:szCs w:val="18"/>
    </w:rPr>
  </w:style>
  <w:style w:type="character" w:customStyle="1" w:styleId="def">
    <w:name w:val="def"/>
    <w:basedOn w:val="a2"/>
    <w:qFormat/>
    <w:rsid w:val="002E1564"/>
  </w:style>
  <w:style w:type="character" w:customStyle="1" w:styleId="afd">
    <w:name w:val="页脚 字符"/>
    <w:uiPriority w:val="99"/>
    <w:qFormat/>
    <w:rsid w:val="002E1564"/>
    <w:rPr>
      <w:rFonts w:ascii="宋体" w:eastAsia="宋体" w:hAnsi="宋体" w:cs="宋体"/>
      <w:kern w:val="0"/>
      <w:sz w:val="18"/>
      <w:szCs w:val="18"/>
    </w:rPr>
  </w:style>
  <w:style w:type="character" w:customStyle="1" w:styleId="15">
    <w:name w:val="15"/>
    <w:qFormat/>
    <w:rsid w:val="002E1564"/>
    <w:rPr>
      <w:rFonts w:ascii="Times New Roman" w:hAnsi="Times New Roman" w:cs="Times New Roman" w:hint="default"/>
    </w:rPr>
  </w:style>
  <w:style w:type="character" w:customStyle="1" w:styleId="A40">
    <w:name w:val="A4"/>
    <w:uiPriority w:val="99"/>
    <w:qFormat/>
    <w:rsid w:val="002E1564"/>
    <w:rPr>
      <w:rFonts w:cs="ScalaLancetPro"/>
      <w:color w:val="211D1E"/>
      <w:sz w:val="9"/>
      <w:szCs w:val="9"/>
    </w:rPr>
  </w:style>
  <w:style w:type="character" w:customStyle="1" w:styleId="EndNoteBibliography0">
    <w:name w:val="EndNote Bibliography 字符"/>
    <w:qFormat/>
    <w:rsid w:val="002E1564"/>
    <w:rPr>
      <w:rFonts w:ascii="宋体" w:eastAsia="宋体" w:hAnsi="宋体" w:cs="宋体"/>
      <w:kern w:val="0"/>
      <w:sz w:val="24"/>
    </w:rPr>
  </w:style>
  <w:style w:type="character" w:customStyle="1" w:styleId="s1">
    <w:name w:val="s1"/>
    <w:qFormat/>
    <w:rsid w:val="002E1564"/>
    <w:rPr>
      <w:color w:val="000000"/>
    </w:rPr>
  </w:style>
  <w:style w:type="character" w:customStyle="1" w:styleId="22">
    <w:name w:val="标题 2 字符"/>
    <w:uiPriority w:val="9"/>
    <w:semiHidden/>
    <w:qFormat/>
    <w:rsid w:val="002E1564"/>
    <w:rPr>
      <w:rFonts w:ascii="等线 Light" w:eastAsia="等线 Light" w:hAnsi="等线 Light" w:cs="Times New Roman"/>
      <w:b/>
      <w:bCs/>
      <w:sz w:val="32"/>
      <w:szCs w:val="32"/>
    </w:rPr>
  </w:style>
  <w:style w:type="character" w:styleId="afe">
    <w:name w:val="page number"/>
    <w:basedOn w:val="a2"/>
    <w:uiPriority w:val="99"/>
    <w:unhideWhenUsed/>
    <w:qFormat/>
    <w:rsid w:val="002E1564"/>
  </w:style>
  <w:style w:type="character" w:customStyle="1" w:styleId="EndNoteBibliographyTitle0">
    <w:name w:val="EndNote Bibliography Title 字符"/>
    <w:qFormat/>
    <w:rsid w:val="002E1564"/>
    <w:rPr>
      <w:rFonts w:ascii="宋体" w:eastAsia="宋体" w:hAnsi="宋体" w:cs="宋体"/>
      <w:kern w:val="0"/>
      <w:sz w:val="24"/>
    </w:rPr>
  </w:style>
  <w:style w:type="character" w:customStyle="1" w:styleId="aff">
    <w:name w:val="批注框文本 字符"/>
    <w:uiPriority w:val="99"/>
    <w:semiHidden/>
    <w:qFormat/>
    <w:rsid w:val="002E1564"/>
    <w:rPr>
      <w:rFonts w:ascii="宋体" w:eastAsia="宋体" w:hAnsi="宋体" w:cs="宋体"/>
      <w:kern w:val="0"/>
      <w:sz w:val="18"/>
      <w:szCs w:val="18"/>
    </w:rPr>
  </w:style>
  <w:style w:type="character" w:customStyle="1" w:styleId="14">
    <w:name w:val="未处理的提及1"/>
    <w:uiPriority w:val="99"/>
    <w:unhideWhenUsed/>
    <w:qFormat/>
    <w:rsid w:val="002E1564"/>
    <w:rPr>
      <w:color w:val="605E5C"/>
      <w:shd w:val="clear" w:color="auto" w:fill="E1DFDD"/>
    </w:rPr>
  </w:style>
  <w:style w:type="character" w:customStyle="1" w:styleId="s2">
    <w:name w:val="s2"/>
    <w:qFormat/>
    <w:rsid w:val="002E1564"/>
    <w:rPr>
      <w:color w:val="118EFF"/>
    </w:rPr>
  </w:style>
  <w:style w:type="paragraph" w:customStyle="1" w:styleId="16">
    <w:name w:val="修订1"/>
    <w:uiPriority w:val="99"/>
    <w:semiHidden/>
    <w:qFormat/>
    <w:rsid w:val="002E1564"/>
    <w:rPr>
      <w:rFonts w:ascii="宋体" w:eastAsia="宋体" w:hAnsi="宋体" w:cs="宋体"/>
      <w:sz w:val="24"/>
      <w:szCs w:val="24"/>
      <w:lang w:eastAsia="zh-CN"/>
    </w:rPr>
  </w:style>
  <w:style w:type="paragraph" w:customStyle="1" w:styleId="p1">
    <w:name w:val="p1"/>
    <w:basedOn w:val="a0"/>
    <w:qFormat/>
    <w:rsid w:val="002E1564"/>
    <w:pPr>
      <w:spacing w:line="380" w:lineRule="atLeast"/>
      <w:jc w:val="left"/>
    </w:pPr>
    <w:rPr>
      <w:rFonts w:ascii="Helvetica Neue" w:eastAsia="Helvetica Neue" w:hAnsi="Helvetica Neue"/>
      <w:color w:val="118EFF"/>
      <w:sz w:val="26"/>
      <w:szCs w:val="26"/>
    </w:rPr>
  </w:style>
  <w:style w:type="paragraph" w:customStyle="1" w:styleId="hkeywords">
    <w:name w:val="hkeywords"/>
    <w:basedOn w:val="BaseText"/>
    <w:rsid w:val="002E1564"/>
    <w:rPr>
      <w:sz w:val="21"/>
      <w:szCs w:val="20"/>
    </w:rPr>
  </w:style>
  <w:style w:type="paragraph" w:customStyle="1" w:styleId="BaseText">
    <w:name w:val="Base_Text"/>
    <w:rsid w:val="002E1564"/>
    <w:pPr>
      <w:spacing w:before="120"/>
    </w:pPr>
    <w:rPr>
      <w:rFonts w:eastAsia="宋体"/>
      <w:sz w:val="24"/>
      <w:szCs w:val="24"/>
    </w:rPr>
  </w:style>
  <w:style w:type="paragraph" w:customStyle="1" w:styleId="BaseHeading">
    <w:name w:val="Base_Heading"/>
    <w:link w:val="BaseHeadingChar"/>
    <w:rsid w:val="002E1564"/>
    <w:pPr>
      <w:keepNext/>
      <w:spacing w:before="240"/>
      <w:outlineLvl w:val="0"/>
    </w:pPr>
    <w:rPr>
      <w:rFonts w:eastAsia="宋体"/>
      <w:kern w:val="28"/>
      <w:sz w:val="36"/>
      <w:szCs w:val="28"/>
    </w:rPr>
  </w:style>
  <w:style w:type="character" w:customStyle="1" w:styleId="BaseHeadingChar">
    <w:name w:val="Base_Heading Char"/>
    <w:link w:val="BaseHeading"/>
    <w:rsid w:val="002E1564"/>
    <w:rPr>
      <w:rFonts w:eastAsia="宋体"/>
      <w:kern w:val="28"/>
      <w:sz w:val="36"/>
      <w:szCs w:val="28"/>
    </w:rPr>
  </w:style>
  <w:style w:type="paragraph" w:customStyle="1" w:styleId="17">
    <w:name w:val="列表段落1"/>
    <w:basedOn w:val="a0"/>
    <w:uiPriority w:val="99"/>
    <w:qFormat/>
    <w:rsid w:val="002E1564"/>
    <w:pPr>
      <w:widowControl w:val="0"/>
      <w:spacing w:line="240" w:lineRule="auto"/>
      <w:ind w:firstLineChars="200" w:firstLine="420"/>
    </w:pPr>
    <w:rPr>
      <w:rFonts w:ascii="DengXian" w:eastAsia="DengXian" w:hAnsi="DengXian"/>
      <w:kern w:val="2"/>
      <w:sz w:val="21"/>
      <w:szCs w:val="24"/>
    </w:rPr>
  </w:style>
  <w:style w:type="paragraph" w:customStyle="1" w:styleId="authadd">
    <w:name w:val="authadd"/>
    <w:basedOn w:val="a0"/>
    <w:rsid w:val="002E1564"/>
    <w:pPr>
      <w:spacing w:line="240" w:lineRule="exact"/>
      <w:jc w:val="left"/>
    </w:pPr>
    <w:rPr>
      <w:rFonts w:eastAsia="宋体"/>
      <w:lang w:val="en-GB" w:eastAsia="zh-CN"/>
    </w:rPr>
  </w:style>
  <w:style w:type="paragraph" w:customStyle="1" w:styleId="Revision1">
    <w:name w:val="Revision1"/>
    <w:uiPriority w:val="99"/>
    <w:semiHidden/>
    <w:qFormat/>
    <w:rsid w:val="002E1564"/>
    <w:rPr>
      <w:rFonts w:ascii="宋体" w:eastAsia="宋体" w:hAnsi="宋体" w:cs="宋体"/>
      <w:sz w:val="24"/>
      <w:szCs w:val="24"/>
      <w:lang w:eastAsia="zh-CN"/>
    </w:rPr>
  </w:style>
  <w:style w:type="paragraph" w:customStyle="1" w:styleId="Default">
    <w:name w:val="Default"/>
    <w:qFormat/>
    <w:rsid w:val="002E1564"/>
    <w:pPr>
      <w:widowControl w:val="0"/>
      <w:autoSpaceDE w:val="0"/>
      <w:autoSpaceDN w:val="0"/>
      <w:adjustRightInd w:val="0"/>
    </w:pPr>
    <w:rPr>
      <w:rFonts w:ascii="ScalaLancetPro" w:eastAsia="DengXian" w:hAnsi="ScalaLancetPro" w:cs="ScalaLancetPro"/>
      <w:color w:val="000000"/>
      <w:sz w:val="24"/>
      <w:szCs w:val="24"/>
      <w:lang w:eastAsia="zh-CN"/>
    </w:rPr>
  </w:style>
  <w:style w:type="paragraph" w:styleId="aff0">
    <w:name w:val="Normal (Web)"/>
    <w:basedOn w:val="a0"/>
    <w:uiPriority w:val="99"/>
    <w:unhideWhenUsed/>
    <w:qFormat/>
    <w:rsid w:val="002E1564"/>
    <w:pPr>
      <w:spacing w:before="100" w:beforeAutospacing="1" w:after="100" w:afterAutospacing="1" w:line="240" w:lineRule="auto"/>
      <w:jc w:val="left"/>
    </w:pPr>
    <w:rPr>
      <w:rFonts w:eastAsia="宋体"/>
      <w:szCs w:val="24"/>
    </w:rPr>
  </w:style>
  <w:style w:type="character" w:customStyle="1" w:styleId="HTML0">
    <w:name w:val="HTML 预设格式 字符"/>
    <w:uiPriority w:val="99"/>
    <w:semiHidden/>
    <w:rsid w:val="002E1564"/>
    <w:rPr>
      <w:rFonts w:ascii="Courier New" w:hAnsi="Courier New" w:cs="Courier New"/>
    </w:rPr>
  </w:style>
  <w:style w:type="paragraph" w:styleId="aff1">
    <w:name w:val="macro"/>
    <w:link w:val="Char10"/>
    <w:uiPriority w:val="99"/>
    <w:semiHidden/>
    <w:rsid w:val="002E15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Char8">
    <w:name w:val="宏文本 Char"/>
    <w:basedOn w:val="a2"/>
    <w:uiPriority w:val="99"/>
    <w:semiHidden/>
    <w:rsid w:val="002E1564"/>
    <w:rPr>
      <w:rFonts w:ascii="Courier New" w:eastAsia="宋体" w:hAnsi="Courier New" w:cs="Courier New"/>
      <w:sz w:val="24"/>
      <w:szCs w:val="24"/>
    </w:rPr>
  </w:style>
  <w:style w:type="character" w:customStyle="1" w:styleId="Char10">
    <w:name w:val="宏文本 Char1"/>
    <w:link w:val="aff1"/>
    <w:uiPriority w:val="99"/>
    <w:semiHidden/>
    <w:rsid w:val="002E1564"/>
    <w:rPr>
      <w:rFonts w:ascii="Courier New" w:hAnsi="Courier New" w:cs="Courier New"/>
    </w:rPr>
  </w:style>
  <w:style w:type="character" w:customStyle="1" w:styleId="Char11">
    <w:name w:val="页脚 Char1"/>
    <w:uiPriority w:val="99"/>
    <w:semiHidden/>
    <w:rsid w:val="002E1564"/>
    <w:rPr>
      <w:rFonts w:ascii="宋体" w:hAnsi="宋体" w:cs="宋体"/>
      <w:sz w:val="18"/>
      <w:szCs w:val="18"/>
    </w:rPr>
  </w:style>
  <w:style w:type="character" w:customStyle="1" w:styleId="Char12">
    <w:name w:val="批注文字 Char1"/>
    <w:uiPriority w:val="99"/>
    <w:semiHidden/>
    <w:rsid w:val="002E1564"/>
    <w:rPr>
      <w:rFonts w:ascii="宋体" w:hAnsi="宋体" w:cs="宋体"/>
      <w:sz w:val="24"/>
      <w:szCs w:val="24"/>
    </w:rPr>
  </w:style>
  <w:style w:type="character" w:customStyle="1" w:styleId="Char13">
    <w:name w:val="批注主题 Char1"/>
    <w:uiPriority w:val="99"/>
    <w:semiHidden/>
    <w:rsid w:val="002E1564"/>
    <w:rPr>
      <w:rFonts w:ascii="宋体" w:hAnsi="宋体" w:cs="宋体"/>
      <w:b/>
      <w:bCs/>
      <w:sz w:val="24"/>
      <w:szCs w:val="24"/>
    </w:rPr>
  </w:style>
  <w:style w:type="character" w:customStyle="1" w:styleId="Char14">
    <w:name w:val="页眉 Char1"/>
    <w:uiPriority w:val="99"/>
    <w:semiHidden/>
    <w:rsid w:val="002E1564"/>
    <w:rPr>
      <w:rFonts w:ascii="宋体" w:hAnsi="宋体" w:cs="宋体"/>
      <w:sz w:val="18"/>
      <w:szCs w:val="18"/>
    </w:rPr>
  </w:style>
  <w:style w:type="character" w:customStyle="1" w:styleId="Char15">
    <w:name w:val="批注框文本 Char1"/>
    <w:uiPriority w:val="99"/>
    <w:semiHidden/>
    <w:rsid w:val="002E1564"/>
    <w:rPr>
      <w:rFonts w:ascii="宋体" w:hAnsi="宋体" w:cs="宋体"/>
      <w:sz w:val="18"/>
      <w:szCs w:val="18"/>
    </w:rPr>
  </w:style>
  <w:style w:type="character" w:customStyle="1" w:styleId="aubase">
    <w:name w:val="au_base"/>
    <w:rsid w:val="002E1564"/>
    <w:rPr>
      <w:sz w:val="21"/>
    </w:rPr>
  </w:style>
  <w:style w:type="character" w:customStyle="1" w:styleId="aucollab">
    <w:name w:val="au_collab"/>
    <w:rsid w:val="002E1564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2E1564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2E1564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2E1564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2E1564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2E1564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2E1564"/>
    <w:rPr>
      <w:sz w:val="21"/>
    </w:rPr>
  </w:style>
  <w:style w:type="character" w:customStyle="1" w:styleId="citebib">
    <w:name w:val="cite_bib"/>
    <w:rsid w:val="002E1564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rsid w:val="002E1564"/>
  </w:style>
  <w:style w:type="character" w:customStyle="1" w:styleId="citeapp">
    <w:name w:val="cite_app"/>
    <w:rsid w:val="002E1564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2E1564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2E1564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2E1564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2E1564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2E1564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2E1564"/>
    <w:rPr>
      <w:sz w:val="21"/>
    </w:rPr>
  </w:style>
  <w:style w:type="character" w:customStyle="1" w:styleId="bibarticle">
    <w:name w:val="bib_article"/>
    <w:rsid w:val="002E1564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rsid w:val="002E1564"/>
  </w:style>
  <w:style w:type="character" w:customStyle="1" w:styleId="bibdeg">
    <w:name w:val="bib_deg"/>
    <w:rsid w:val="002E1564"/>
  </w:style>
  <w:style w:type="character" w:customStyle="1" w:styleId="bibdoi">
    <w:name w:val="bib_doi"/>
    <w:rsid w:val="002E1564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2E1564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2E1564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2E1564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2E1564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2E1564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2E1564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rsid w:val="002E1564"/>
  </w:style>
  <w:style w:type="character" w:customStyle="1" w:styleId="bibnumber">
    <w:name w:val="bib_number"/>
    <w:rsid w:val="002E1564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2E1564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rsid w:val="002E1564"/>
  </w:style>
  <w:style w:type="character" w:customStyle="1" w:styleId="bibsuppl">
    <w:name w:val="bib_suppl"/>
    <w:rsid w:val="002E1564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2E1564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rsid w:val="002E1564"/>
  </w:style>
  <w:style w:type="character" w:customStyle="1" w:styleId="biburl">
    <w:name w:val="bib_url"/>
    <w:rsid w:val="002E1564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2E1564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2E1564"/>
    <w:rPr>
      <w:sz w:val="21"/>
      <w:bdr w:val="none" w:sz="0" w:space="0" w:color="auto"/>
      <w:shd w:val="clear" w:color="auto" w:fill="FFCCFF"/>
    </w:rPr>
  </w:style>
  <w:style w:type="paragraph" w:customStyle="1" w:styleId="hsubtitle">
    <w:name w:val="hsubtitle"/>
    <w:basedOn w:val="BaseHeading"/>
    <w:rsid w:val="002E1564"/>
    <w:rPr>
      <w:sz w:val="24"/>
      <w:szCs w:val="20"/>
    </w:rPr>
  </w:style>
  <w:style w:type="paragraph" w:customStyle="1" w:styleId="hrrunninghead-foot">
    <w:name w:val="hrrunninghead-foot"/>
    <w:basedOn w:val="BaseText"/>
    <w:rsid w:val="002E1564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2E1564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2E1564"/>
    <w:rPr>
      <w:sz w:val="21"/>
      <w:szCs w:val="20"/>
    </w:rPr>
  </w:style>
  <w:style w:type="paragraph" w:customStyle="1" w:styleId="hcorrespondence">
    <w:name w:val="hcorrespondence"/>
    <w:basedOn w:val="BaseText"/>
    <w:rsid w:val="002E1564"/>
    <w:rPr>
      <w:sz w:val="21"/>
      <w:szCs w:val="20"/>
    </w:rPr>
  </w:style>
  <w:style w:type="paragraph" w:customStyle="1" w:styleId="habstracthead">
    <w:name w:val="habstracthead"/>
    <w:basedOn w:val="BaseHeading"/>
    <w:rsid w:val="002E1564"/>
    <w:rPr>
      <w:b/>
      <w:sz w:val="21"/>
      <w:szCs w:val="20"/>
    </w:rPr>
  </w:style>
  <w:style w:type="paragraph" w:customStyle="1" w:styleId="habstract">
    <w:name w:val="habstract"/>
    <w:basedOn w:val="BaseText"/>
    <w:rsid w:val="002E1564"/>
    <w:rPr>
      <w:sz w:val="21"/>
      <w:szCs w:val="20"/>
    </w:rPr>
  </w:style>
  <w:style w:type="paragraph" w:customStyle="1" w:styleId="habbreviations">
    <w:name w:val="habbreviations"/>
    <w:basedOn w:val="BaseText"/>
    <w:rsid w:val="002E1564"/>
    <w:rPr>
      <w:sz w:val="21"/>
      <w:szCs w:val="20"/>
    </w:rPr>
  </w:style>
  <w:style w:type="paragraph" w:customStyle="1" w:styleId="hfootnote">
    <w:name w:val="hfootnote"/>
    <w:basedOn w:val="BaseText"/>
    <w:rsid w:val="002E1564"/>
    <w:rPr>
      <w:sz w:val="21"/>
      <w:szCs w:val="20"/>
    </w:rPr>
  </w:style>
  <w:style w:type="paragraph" w:customStyle="1" w:styleId="hhead1">
    <w:name w:val="hhead1"/>
    <w:basedOn w:val="BaseHeading"/>
    <w:rsid w:val="002E1564"/>
    <w:rPr>
      <w:sz w:val="32"/>
      <w:szCs w:val="20"/>
    </w:rPr>
  </w:style>
  <w:style w:type="paragraph" w:customStyle="1" w:styleId="hhead2">
    <w:name w:val="hhead2"/>
    <w:basedOn w:val="BaseHeading"/>
    <w:rsid w:val="002E1564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2E1564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2E1564"/>
    <w:rPr>
      <w:sz w:val="21"/>
      <w:szCs w:val="20"/>
    </w:rPr>
  </w:style>
  <w:style w:type="paragraph" w:customStyle="1" w:styleId="hparagraphindent">
    <w:name w:val="hparagraphindent"/>
    <w:basedOn w:val="BaseText"/>
    <w:rsid w:val="002E1564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2E1564"/>
    <w:rPr>
      <w:sz w:val="21"/>
      <w:szCs w:val="20"/>
    </w:rPr>
  </w:style>
  <w:style w:type="paragraph" w:customStyle="1" w:styleId="hemphasisshading">
    <w:name w:val="hemphasisshading"/>
    <w:basedOn w:val="BaseText"/>
    <w:rsid w:val="002E1564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2E1564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2E1564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2E1564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2E1564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2E1564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2E1564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2E1564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2E1564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2E1564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2E1564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2E1564"/>
    <w:rPr>
      <w:sz w:val="24"/>
      <w:szCs w:val="20"/>
    </w:rPr>
  </w:style>
  <w:style w:type="paragraph" w:customStyle="1" w:styleId="hacknowledgment">
    <w:name w:val="hacknowledgment"/>
    <w:basedOn w:val="BaseText"/>
    <w:rsid w:val="002E1564"/>
    <w:rPr>
      <w:sz w:val="21"/>
      <w:szCs w:val="20"/>
    </w:rPr>
  </w:style>
  <w:style w:type="paragraph" w:customStyle="1" w:styleId="happendixhead">
    <w:name w:val="happendixhead"/>
    <w:basedOn w:val="BaseHeading"/>
    <w:rsid w:val="002E1564"/>
    <w:rPr>
      <w:sz w:val="32"/>
      <w:szCs w:val="20"/>
    </w:rPr>
  </w:style>
  <w:style w:type="paragraph" w:customStyle="1" w:styleId="happendixtext">
    <w:name w:val="happendixtext"/>
    <w:basedOn w:val="BaseText"/>
    <w:rsid w:val="002E1564"/>
    <w:rPr>
      <w:sz w:val="21"/>
      <w:szCs w:val="20"/>
    </w:rPr>
  </w:style>
  <w:style w:type="paragraph" w:customStyle="1" w:styleId="hreferencehead">
    <w:name w:val="hreferencehead"/>
    <w:basedOn w:val="BaseHeading"/>
    <w:rsid w:val="002E1564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2E1564"/>
    <w:pPr>
      <w:widowControl w:val="0"/>
      <w:autoSpaceDE w:val="0"/>
      <w:autoSpaceDN w:val="0"/>
      <w:adjustRightInd w:val="0"/>
    </w:pPr>
    <w:rPr>
      <w:sz w:val="17"/>
    </w:rPr>
  </w:style>
  <w:style w:type="paragraph" w:customStyle="1" w:styleId="hcontinuedlist1">
    <w:name w:val="hcontinuedlist1"/>
    <w:basedOn w:val="BaseText"/>
    <w:rsid w:val="002E1564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2E1564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2E1564"/>
    <w:pPr>
      <w:jc w:val="center"/>
    </w:pPr>
  </w:style>
  <w:style w:type="paragraph" w:customStyle="1" w:styleId="hfigurecaptioncontinued">
    <w:name w:val="hfigurecaptioncontinued"/>
    <w:basedOn w:val="hfigurecaption"/>
    <w:rsid w:val="002E1564"/>
    <w:pPr>
      <w:spacing w:before="60"/>
      <w:outlineLvl w:val="9"/>
    </w:pPr>
  </w:style>
  <w:style w:type="paragraph" w:customStyle="1" w:styleId="hcomputercode">
    <w:name w:val="hcomputercode"/>
    <w:basedOn w:val="BaseText"/>
    <w:rsid w:val="002E156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2E1564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2E1564"/>
    <w:rPr>
      <w:b/>
      <w:caps/>
    </w:rPr>
  </w:style>
  <w:style w:type="paragraph" w:customStyle="1" w:styleId="hkeywordsPC">
    <w:name w:val="hkeywords P&amp;C"/>
    <w:basedOn w:val="hkeywords"/>
    <w:rsid w:val="002E1564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2E1564"/>
    <w:rPr>
      <w:rFonts w:eastAsia="黑体"/>
      <w:b/>
      <w:caps/>
    </w:rPr>
  </w:style>
  <w:style w:type="paragraph" w:customStyle="1" w:styleId="hhead2PC">
    <w:name w:val="hhead2 P&amp;C"/>
    <w:basedOn w:val="hhead2"/>
    <w:rsid w:val="002E1564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2E1564"/>
    <w:rPr>
      <w:rFonts w:eastAsia="黑体"/>
      <w:b/>
    </w:rPr>
  </w:style>
  <w:style w:type="paragraph" w:customStyle="1" w:styleId="hreferenceheadPC">
    <w:name w:val="hreferencehead P&amp;C"/>
    <w:basedOn w:val="habstractPC"/>
    <w:rsid w:val="002E1564"/>
    <w:rPr>
      <w:caps/>
    </w:rPr>
  </w:style>
  <w:style w:type="paragraph" w:customStyle="1" w:styleId="hacknowledgmentheadPC">
    <w:name w:val="hacknowledgmenthead P&amp;C"/>
    <w:basedOn w:val="hreferenceheadPC"/>
    <w:rsid w:val="002E1564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2E1564"/>
    <w:rPr>
      <w:caps/>
    </w:rPr>
  </w:style>
  <w:style w:type="paragraph" w:customStyle="1" w:styleId="hcorrespondenceFPY">
    <w:name w:val="hcorrespondence FPY"/>
    <w:basedOn w:val="hcorrespondence"/>
    <w:rsid w:val="002E1564"/>
    <w:rPr>
      <w:i/>
    </w:rPr>
  </w:style>
  <w:style w:type="paragraph" w:customStyle="1" w:styleId="haffiliationsFPY">
    <w:name w:val="haffiliations FPY"/>
    <w:basedOn w:val="haffiliations"/>
    <w:rsid w:val="002E1564"/>
    <w:rPr>
      <w:i/>
    </w:rPr>
  </w:style>
  <w:style w:type="paragraph" w:customStyle="1" w:styleId="hnotationhead">
    <w:name w:val="hnotationhead"/>
    <w:basedOn w:val="hhead1"/>
    <w:rsid w:val="002E1564"/>
    <w:rPr>
      <w:lang w:eastAsia="zh-CN"/>
    </w:rPr>
  </w:style>
  <w:style w:type="paragraph" w:customStyle="1" w:styleId="hnotationtext">
    <w:name w:val="hnotationtext"/>
    <w:basedOn w:val="hparagraph"/>
    <w:rsid w:val="002E1564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2E1564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2E1564"/>
    <w:rPr>
      <w:b/>
      <w:sz w:val="24"/>
    </w:rPr>
  </w:style>
  <w:style w:type="paragraph" w:customStyle="1" w:styleId="hhead2FMD">
    <w:name w:val="hhead2 FMD"/>
    <w:basedOn w:val="hhead2"/>
    <w:autoRedefine/>
    <w:rsid w:val="002E1564"/>
    <w:rPr>
      <w:sz w:val="20"/>
    </w:rPr>
  </w:style>
  <w:style w:type="paragraph" w:customStyle="1" w:styleId="hhead3FMD">
    <w:name w:val="hhead3 FMD"/>
    <w:basedOn w:val="hhead3"/>
    <w:autoRedefine/>
    <w:rsid w:val="002E1564"/>
    <w:rPr>
      <w:i/>
      <w:sz w:val="20"/>
    </w:rPr>
  </w:style>
  <w:style w:type="paragraph" w:customStyle="1" w:styleId="hauthorsFMD">
    <w:name w:val="hauthors FMD"/>
    <w:basedOn w:val="hauthors"/>
    <w:autoRedefine/>
    <w:rsid w:val="002E1564"/>
    <w:rPr>
      <w:sz w:val="20"/>
    </w:rPr>
  </w:style>
  <w:style w:type="paragraph" w:customStyle="1" w:styleId="haffiliationsFMD">
    <w:name w:val="haffiliations FMD"/>
    <w:basedOn w:val="haffiliations"/>
    <w:autoRedefine/>
    <w:rsid w:val="002E1564"/>
    <w:rPr>
      <w:i/>
      <w:sz w:val="18"/>
    </w:rPr>
  </w:style>
  <w:style w:type="paragraph" w:customStyle="1" w:styleId="habstractFMD">
    <w:name w:val="habstract FMD"/>
    <w:basedOn w:val="habstract"/>
    <w:autoRedefine/>
    <w:rsid w:val="002E1564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2E1564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2E1564"/>
    <w:rPr>
      <w:sz w:val="17"/>
    </w:rPr>
  </w:style>
  <w:style w:type="paragraph" w:customStyle="1" w:styleId="hparagraphFMD">
    <w:name w:val="hparagraph FMD"/>
    <w:basedOn w:val="hparagraph"/>
    <w:autoRedefine/>
    <w:rsid w:val="002E1564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2E1564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2E1564"/>
    <w:rPr>
      <w:sz w:val="17"/>
    </w:rPr>
  </w:style>
  <w:style w:type="paragraph" w:customStyle="1" w:styleId="htablebodyFMD">
    <w:name w:val="htablebody FMD"/>
    <w:basedOn w:val="htablebody"/>
    <w:autoRedefine/>
    <w:rsid w:val="002E1564"/>
    <w:rPr>
      <w:sz w:val="16"/>
    </w:rPr>
  </w:style>
  <w:style w:type="paragraph" w:customStyle="1" w:styleId="htableheadFMD">
    <w:name w:val="htablehead FMD"/>
    <w:basedOn w:val="htablehead"/>
    <w:autoRedefine/>
    <w:rsid w:val="002E1564"/>
    <w:rPr>
      <w:sz w:val="16"/>
    </w:rPr>
  </w:style>
  <w:style w:type="paragraph" w:customStyle="1" w:styleId="hfigurecaptionFMD">
    <w:name w:val="hfigurecaption FMD"/>
    <w:basedOn w:val="hfigurecaption"/>
    <w:autoRedefine/>
    <w:rsid w:val="002E1564"/>
    <w:rPr>
      <w:sz w:val="17"/>
    </w:rPr>
  </w:style>
  <w:style w:type="paragraph" w:customStyle="1" w:styleId="hacknowledgmentFMD">
    <w:name w:val="hacknowledgment FMD"/>
    <w:basedOn w:val="hacknowledgment"/>
    <w:autoRedefine/>
    <w:rsid w:val="002E1564"/>
    <w:rPr>
      <w:sz w:val="18"/>
    </w:rPr>
  </w:style>
  <w:style w:type="paragraph" w:customStyle="1" w:styleId="hreferenceFMD">
    <w:name w:val="hreference FMD"/>
    <w:basedOn w:val="hreference"/>
    <w:autoRedefine/>
    <w:rsid w:val="002E1564"/>
  </w:style>
  <w:style w:type="paragraph" w:customStyle="1" w:styleId="habbreviationsFMD">
    <w:name w:val="habbreviations FMD"/>
    <w:basedOn w:val="habbreviations"/>
    <w:autoRedefine/>
    <w:rsid w:val="002E1564"/>
    <w:rPr>
      <w:sz w:val="18"/>
    </w:rPr>
  </w:style>
  <w:style w:type="paragraph" w:customStyle="1" w:styleId="hreferenceheadFMD">
    <w:name w:val="hreferencehead FMD"/>
    <w:basedOn w:val="hreferencehead"/>
    <w:autoRedefine/>
    <w:rsid w:val="002E1564"/>
  </w:style>
  <w:style w:type="paragraph" w:customStyle="1" w:styleId="hacknowledgmentheadFMD">
    <w:name w:val="hacknowledgmenthead FMD"/>
    <w:basedOn w:val="hacknowledgmenthead"/>
    <w:autoRedefine/>
    <w:rsid w:val="002E1564"/>
    <w:rPr>
      <w:b/>
    </w:rPr>
  </w:style>
  <w:style w:type="character" w:customStyle="1" w:styleId="23">
    <w:name w:val="未处理的提及2"/>
    <w:uiPriority w:val="99"/>
    <w:semiHidden/>
    <w:unhideWhenUsed/>
    <w:rsid w:val="002E1564"/>
    <w:rPr>
      <w:color w:val="605E5C"/>
      <w:shd w:val="clear" w:color="auto" w:fill="E1DFDD"/>
    </w:rPr>
  </w:style>
  <w:style w:type="character" w:customStyle="1" w:styleId="Char110">
    <w:name w:val="页脚 Char11"/>
    <w:uiPriority w:val="99"/>
    <w:semiHidden/>
    <w:rsid w:val="002E1564"/>
    <w:rPr>
      <w:rFonts w:ascii="宋体" w:eastAsia="宋体"/>
      <w:sz w:val="18"/>
    </w:rPr>
  </w:style>
  <w:style w:type="character" w:customStyle="1" w:styleId="Char111">
    <w:name w:val="页眉 Char11"/>
    <w:uiPriority w:val="99"/>
    <w:semiHidden/>
    <w:rsid w:val="002E1564"/>
    <w:rPr>
      <w:rFonts w:ascii="宋体" w:eastAsia="宋体"/>
      <w:sz w:val="18"/>
    </w:rPr>
  </w:style>
  <w:style w:type="character" w:customStyle="1" w:styleId="Char112">
    <w:name w:val="批注框文本 Char11"/>
    <w:uiPriority w:val="99"/>
    <w:semiHidden/>
    <w:rsid w:val="002E1564"/>
    <w:rPr>
      <w:rFonts w:ascii="宋体" w:eastAsia="宋体"/>
      <w:sz w:val="18"/>
    </w:rPr>
  </w:style>
  <w:style w:type="character" w:customStyle="1" w:styleId="Char120">
    <w:name w:val="页脚 Char12"/>
    <w:uiPriority w:val="99"/>
    <w:semiHidden/>
    <w:rsid w:val="002E1564"/>
    <w:rPr>
      <w:rFonts w:ascii="宋体" w:eastAsia="宋体"/>
      <w:sz w:val="18"/>
    </w:rPr>
  </w:style>
  <w:style w:type="character" w:customStyle="1" w:styleId="Char121">
    <w:name w:val="页眉 Char12"/>
    <w:uiPriority w:val="99"/>
    <w:semiHidden/>
    <w:rsid w:val="002E1564"/>
    <w:rPr>
      <w:rFonts w:ascii="宋体" w:eastAsia="宋体"/>
      <w:sz w:val="18"/>
    </w:rPr>
  </w:style>
  <w:style w:type="character" w:customStyle="1" w:styleId="Char122">
    <w:name w:val="批注框文本 Char12"/>
    <w:uiPriority w:val="99"/>
    <w:semiHidden/>
    <w:rsid w:val="002E1564"/>
    <w:rPr>
      <w:rFonts w:ascii="宋体" w:eastAsia="宋体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7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83851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7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8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69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7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25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3D3D3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435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56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92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4385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743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096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700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10" w:color="D8D8D8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6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136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6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32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889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073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3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0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288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17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3D3D3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81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098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30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266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53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812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453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10" w:color="D8D8D8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134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3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957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69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2591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893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7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25522">
                  <w:marLeft w:val="36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7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90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77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84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3D3D3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778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129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657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491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910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263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647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10" w:color="D8D8D8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958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071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64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151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8262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93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8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4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76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7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3D3D3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4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05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830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329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590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17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107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10" w:color="D8D8D8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166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756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59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3630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076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68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4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824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10" w:color="D8D8D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32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66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15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51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65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83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76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3D96E506A014DBE714040E5AF9AEC" ma:contentTypeVersion="8" ma:contentTypeDescription="Een nieuw document maken." ma:contentTypeScope="" ma:versionID="59c87c79a2d0bf7984cf04527b023d3a">
  <xsd:schema xmlns:xsd="http://www.w3.org/2001/XMLSchema" xmlns:xs="http://www.w3.org/2001/XMLSchema" xmlns:p="http://schemas.microsoft.com/office/2006/metadata/properties" xmlns:ns3="8f55a228-4e6a-4e20-9588-cb37277e13ee" targetNamespace="http://schemas.microsoft.com/office/2006/metadata/properties" ma:root="true" ma:fieldsID="0c3623c46614c04879d9c7ee52686c28" ns3:_="">
    <xsd:import namespace="8f55a228-4e6a-4e20-9588-cb37277e13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a228-4e6a-4e20-9588-cb37277e13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44871-FCFC-4A7C-87F3-970D07955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a228-4e6a-4e20-9588-cb37277e13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10C0B3-6D03-4C03-8F8D-A7E462A16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31E8C-A1DB-46FF-92BE-6F3EC193F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54DF4A-680E-46AE-BA82-D509E6F22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2164</Words>
  <Characters>10652</Characters>
  <Application>Microsoft Office Word</Application>
  <DocSecurity>0</DocSecurity>
  <Lines>612</Lines>
  <Paragraphs>569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Gent</Company>
  <LinksUpToDate>false</LinksUpToDate>
  <CharactersWithSpaces>12052</CharactersWithSpaces>
  <SharedDoc>false</SharedDoc>
  <HLinks>
    <vt:vector size="570" baseType="variant">
      <vt:variant>
        <vt:i4>1114173</vt:i4>
      </vt:variant>
      <vt:variant>
        <vt:i4>783</vt:i4>
      </vt:variant>
      <vt:variant>
        <vt:i4>0</vt:i4>
      </vt:variant>
      <vt:variant>
        <vt:i4>5</vt:i4>
      </vt:variant>
      <vt:variant>
        <vt:lpwstr/>
      </vt:variant>
      <vt:variant>
        <vt:lpwstr>_Toc378928402</vt:lpwstr>
      </vt:variant>
      <vt:variant>
        <vt:i4>1114173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_Toc378928401</vt:lpwstr>
      </vt:variant>
      <vt:variant>
        <vt:i4>1114173</vt:i4>
      </vt:variant>
      <vt:variant>
        <vt:i4>771</vt:i4>
      </vt:variant>
      <vt:variant>
        <vt:i4>0</vt:i4>
      </vt:variant>
      <vt:variant>
        <vt:i4>5</vt:i4>
      </vt:variant>
      <vt:variant>
        <vt:lpwstr/>
      </vt:variant>
      <vt:variant>
        <vt:lpwstr>_Toc378928400</vt:lpwstr>
      </vt:variant>
      <vt:variant>
        <vt:i4>1572922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_Toc378928399</vt:lpwstr>
      </vt:variant>
      <vt:variant>
        <vt:i4>1572922</vt:i4>
      </vt:variant>
      <vt:variant>
        <vt:i4>759</vt:i4>
      </vt:variant>
      <vt:variant>
        <vt:i4>0</vt:i4>
      </vt:variant>
      <vt:variant>
        <vt:i4>5</vt:i4>
      </vt:variant>
      <vt:variant>
        <vt:lpwstr/>
      </vt:variant>
      <vt:variant>
        <vt:lpwstr>_Toc378928398</vt:lpwstr>
      </vt:variant>
      <vt:variant>
        <vt:i4>1572922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_Toc378928397</vt:lpwstr>
      </vt:variant>
      <vt:variant>
        <vt:i4>1572922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_Toc378928396</vt:lpwstr>
      </vt:variant>
      <vt:variant>
        <vt:i4>1572922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_Toc378928395</vt:lpwstr>
      </vt:variant>
      <vt:variant>
        <vt:i4>1572922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_Toc378928394</vt:lpwstr>
      </vt:variant>
      <vt:variant>
        <vt:i4>1572922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_Toc378928393</vt:lpwstr>
      </vt:variant>
      <vt:variant>
        <vt:i4>1572922</vt:i4>
      </vt:variant>
      <vt:variant>
        <vt:i4>723</vt:i4>
      </vt:variant>
      <vt:variant>
        <vt:i4>0</vt:i4>
      </vt:variant>
      <vt:variant>
        <vt:i4>5</vt:i4>
      </vt:variant>
      <vt:variant>
        <vt:lpwstr/>
      </vt:variant>
      <vt:variant>
        <vt:lpwstr>_Toc378928392</vt:lpwstr>
      </vt:variant>
      <vt:variant>
        <vt:i4>1572922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_Toc378928391</vt:lpwstr>
      </vt:variant>
      <vt:variant>
        <vt:i4>1572922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_Toc378928390</vt:lpwstr>
      </vt:variant>
      <vt:variant>
        <vt:i4>1638458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_Toc378928389</vt:lpwstr>
      </vt:variant>
      <vt:variant>
        <vt:i4>1638458</vt:i4>
      </vt:variant>
      <vt:variant>
        <vt:i4>699</vt:i4>
      </vt:variant>
      <vt:variant>
        <vt:i4>0</vt:i4>
      </vt:variant>
      <vt:variant>
        <vt:i4>5</vt:i4>
      </vt:variant>
      <vt:variant>
        <vt:lpwstr/>
      </vt:variant>
      <vt:variant>
        <vt:lpwstr>_Toc378928388</vt:lpwstr>
      </vt:variant>
      <vt:variant>
        <vt:i4>1638458</vt:i4>
      </vt:variant>
      <vt:variant>
        <vt:i4>693</vt:i4>
      </vt:variant>
      <vt:variant>
        <vt:i4>0</vt:i4>
      </vt:variant>
      <vt:variant>
        <vt:i4>5</vt:i4>
      </vt:variant>
      <vt:variant>
        <vt:lpwstr/>
      </vt:variant>
      <vt:variant>
        <vt:lpwstr>_Toc378928387</vt:lpwstr>
      </vt:variant>
      <vt:variant>
        <vt:i4>1638458</vt:i4>
      </vt:variant>
      <vt:variant>
        <vt:i4>687</vt:i4>
      </vt:variant>
      <vt:variant>
        <vt:i4>0</vt:i4>
      </vt:variant>
      <vt:variant>
        <vt:i4>5</vt:i4>
      </vt:variant>
      <vt:variant>
        <vt:lpwstr/>
      </vt:variant>
      <vt:variant>
        <vt:lpwstr>_Toc378928386</vt:lpwstr>
      </vt:variant>
      <vt:variant>
        <vt:i4>1638458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_Toc378928385</vt:lpwstr>
      </vt:variant>
      <vt:variant>
        <vt:i4>4194315</vt:i4>
      </vt:variant>
      <vt:variant>
        <vt:i4>672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658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631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4325387</vt:i4>
      </vt:variant>
      <vt:variant>
        <vt:i4>598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4325387</vt:i4>
      </vt:variant>
      <vt:variant>
        <vt:i4>592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4325387</vt:i4>
      </vt:variant>
      <vt:variant>
        <vt:i4>577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4325387</vt:i4>
      </vt:variant>
      <vt:variant>
        <vt:i4>568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4325387</vt:i4>
      </vt:variant>
      <vt:variant>
        <vt:i4>559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4521995</vt:i4>
      </vt:variant>
      <vt:variant>
        <vt:i4>526</vt:i4>
      </vt:variant>
      <vt:variant>
        <vt:i4>0</vt:i4>
      </vt:variant>
      <vt:variant>
        <vt:i4>5</vt:i4>
      </vt:variant>
      <vt:variant>
        <vt:lpwstr/>
      </vt:variant>
      <vt:variant>
        <vt:lpwstr>_ENREF_48</vt:lpwstr>
      </vt:variant>
      <vt:variant>
        <vt:i4>4653067</vt:i4>
      </vt:variant>
      <vt:variant>
        <vt:i4>523</vt:i4>
      </vt:variant>
      <vt:variant>
        <vt:i4>0</vt:i4>
      </vt:variant>
      <vt:variant>
        <vt:i4>5</vt:i4>
      </vt:variant>
      <vt:variant>
        <vt:lpwstr/>
      </vt:variant>
      <vt:variant>
        <vt:lpwstr>_ENREF_61</vt:lpwstr>
      </vt:variant>
      <vt:variant>
        <vt:i4>4653067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_ENREF_60</vt:lpwstr>
      </vt:variant>
      <vt:variant>
        <vt:i4>4456459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_ENREF_57</vt:lpwstr>
      </vt:variant>
      <vt:variant>
        <vt:i4>4456459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_ENREF_56</vt:lpwstr>
      </vt:variant>
      <vt:variant>
        <vt:i4>4456459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_ENREF_55</vt:lpwstr>
      </vt:variant>
      <vt:variant>
        <vt:i4>4456459</vt:i4>
      </vt:variant>
      <vt:variant>
        <vt:i4>487</vt:i4>
      </vt:variant>
      <vt:variant>
        <vt:i4>0</vt:i4>
      </vt:variant>
      <vt:variant>
        <vt:i4>5</vt:i4>
      </vt:variant>
      <vt:variant>
        <vt:lpwstr/>
      </vt:variant>
      <vt:variant>
        <vt:lpwstr>_ENREF_52</vt:lpwstr>
      </vt:variant>
      <vt:variant>
        <vt:i4>4456459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_ENREF_55</vt:lpwstr>
      </vt:variant>
      <vt:variant>
        <vt:i4>4456459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_ENREF_54</vt:lpwstr>
      </vt:variant>
      <vt:variant>
        <vt:i4>4456459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_ENREF_53</vt:lpwstr>
      </vt:variant>
      <vt:variant>
        <vt:i4>4456459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_ENREF_52</vt:lpwstr>
      </vt:variant>
      <vt:variant>
        <vt:i4>4521995</vt:i4>
      </vt:variant>
      <vt:variant>
        <vt:i4>454</vt:i4>
      </vt:variant>
      <vt:variant>
        <vt:i4>0</vt:i4>
      </vt:variant>
      <vt:variant>
        <vt:i4>5</vt:i4>
      </vt:variant>
      <vt:variant>
        <vt:lpwstr/>
      </vt:variant>
      <vt:variant>
        <vt:lpwstr>_ENREF_46</vt:lpwstr>
      </vt:variant>
      <vt:variant>
        <vt:i4>4521995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_ENREF_45</vt:lpwstr>
      </vt:variant>
      <vt:variant>
        <vt:i4>4521995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_ENREF_44</vt:lpwstr>
      </vt:variant>
      <vt:variant>
        <vt:i4>4390923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4521995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_ENREF_43</vt:lpwstr>
      </vt:variant>
      <vt:variant>
        <vt:i4>4390923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4390923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4194315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4390923</vt:i4>
      </vt:variant>
      <vt:variant>
        <vt:i4>292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4521995</vt:i4>
      </vt:variant>
      <vt:variant>
        <vt:i4>280</vt:i4>
      </vt:variant>
      <vt:variant>
        <vt:i4>0</vt:i4>
      </vt:variant>
      <vt:variant>
        <vt:i4>5</vt:i4>
      </vt:variant>
      <vt:variant>
        <vt:lpwstr/>
      </vt:variant>
      <vt:variant>
        <vt:lpwstr>_ENREF_42</vt:lpwstr>
      </vt:variant>
      <vt:variant>
        <vt:i4>4521995</vt:i4>
      </vt:variant>
      <vt:variant>
        <vt:i4>274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4194315</vt:i4>
      </vt:variant>
      <vt:variant>
        <vt:i4>268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4390923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4325387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4521995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4390923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4325387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4521995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_ENREF_41</vt:lpwstr>
      </vt:variant>
      <vt:variant>
        <vt:i4>4521995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_ENREF_40</vt:lpwstr>
      </vt:variant>
      <vt:variant>
        <vt:i4>4325387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_ENREF_39</vt:lpwstr>
      </vt:variant>
      <vt:variant>
        <vt:i4>4390923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4325387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_ENREF_38</vt:lpwstr>
      </vt:variant>
      <vt:variant>
        <vt:i4>4325387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_ENREF_37</vt:lpwstr>
      </vt:variant>
      <vt:variant>
        <vt:i4>4325387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_ENREF_36</vt:lpwstr>
      </vt:variant>
      <vt:variant>
        <vt:i4>4325387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_ENREF_35</vt:lpwstr>
      </vt:variant>
      <vt:variant>
        <vt:i4>4325387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_ENREF_33</vt:lpwstr>
      </vt:variant>
      <vt:variant>
        <vt:i4>4325387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_ENREF_32</vt:lpwstr>
      </vt:variant>
      <vt:variant>
        <vt:i4>4325387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_ENREF_31</vt:lpwstr>
      </vt:variant>
      <vt:variant>
        <vt:i4>4325387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_ENREF_30</vt:lpwstr>
      </vt:variant>
      <vt:variant>
        <vt:i4>4390923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4390923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_ENREF_28</vt:lpwstr>
      </vt:variant>
      <vt:variant>
        <vt:i4>4390923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_ENREF_26</vt:lpwstr>
      </vt:variant>
      <vt:variant>
        <vt:i4>4194315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4390923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_ENREF_25</vt:lpwstr>
      </vt:variant>
      <vt:variant>
        <vt:i4>4390923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_ENREF_24</vt:lpwstr>
      </vt:variant>
      <vt:variant>
        <vt:i4>4390923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_ENREF_23</vt:lpwstr>
      </vt:variant>
      <vt:variant>
        <vt:i4>4390923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4718603</vt:i4>
      </vt:variant>
      <vt:variant>
        <vt:i4>40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4456459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4653067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4456459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4390923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_ENREF_2</vt:lpwstr>
      </vt:variant>
      <vt:variant>
        <vt:i4>4194315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cschiete</dc:creator>
  <cp:lastModifiedBy>hp</cp:lastModifiedBy>
  <cp:revision>45</cp:revision>
  <cp:lastPrinted>2019-10-21T08:29:00Z</cp:lastPrinted>
  <dcterms:created xsi:type="dcterms:W3CDTF">2019-09-20T09:43:00Z</dcterms:created>
  <dcterms:modified xsi:type="dcterms:W3CDTF">2020-09-01T06:02:00Z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0x0101003A43D96E506A014DBE714040E5AF9AEC</vt:lpwstr>
  </property>
</Properties>
</file>