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2E97B" w14:textId="77777777" w:rsidR="009840A4" w:rsidRPr="001D0766" w:rsidRDefault="009840A4" w:rsidP="009840A4">
      <w:pPr>
        <w:autoSpaceDE w:val="0"/>
        <w:autoSpaceDN w:val="0"/>
        <w:adjustRightInd w:val="0"/>
        <w:rPr>
          <w:rFonts w:eastAsiaTheme="minorEastAsia"/>
          <w:bCs/>
        </w:rPr>
      </w:pPr>
      <w:r w:rsidRPr="001D0766">
        <w:rPr>
          <w:rFonts w:eastAsiaTheme="minorEastAsia"/>
          <w:bCs/>
        </w:rPr>
        <w:t xml:space="preserve">Supplementary data for </w:t>
      </w:r>
    </w:p>
    <w:p w14:paraId="1207A5A6" w14:textId="77777777" w:rsidR="0024369A" w:rsidRPr="00EF3114" w:rsidRDefault="0024369A" w:rsidP="0024369A">
      <w:pPr>
        <w:pStyle w:val="8-Title-ENG"/>
      </w:pPr>
      <w:r w:rsidRPr="00EF3114">
        <w:t>Decreased Amino Acid Transporter LAT2 Is the Main Determinant of Impaired Protein Utilization During Aging</w:t>
      </w:r>
    </w:p>
    <w:p w14:paraId="4A6A90B2" w14:textId="77777777" w:rsidR="0024369A" w:rsidRPr="00EF3114" w:rsidRDefault="0024369A" w:rsidP="0024369A">
      <w:pPr>
        <w:pStyle w:val="6-Author-ENG"/>
      </w:pPr>
      <w:r w:rsidRPr="00EF3114">
        <w:t>Rui Song</w:t>
      </w:r>
      <w:r w:rsidRPr="00EF3114">
        <w:rPr>
          <w:vertAlign w:val="superscript"/>
        </w:rPr>
        <w:t xml:space="preserve"> </w:t>
      </w:r>
      <w:proofErr w:type="gramStart"/>
      <w:r w:rsidRPr="00EF3114">
        <w:rPr>
          <w:vertAlign w:val="superscript"/>
        </w:rPr>
        <w:t>a</w:t>
      </w:r>
      <w:r w:rsidRPr="00EF3114">
        <w:rPr>
          <w:rFonts w:hint="eastAsia"/>
          <w:vertAlign w:val="superscript"/>
          <w:lang w:eastAsia="zh-CN"/>
        </w:rPr>
        <w:t>,</w:t>
      </w:r>
      <w:r w:rsidRPr="00EF3114">
        <w:rPr>
          <w:vertAlign w:val="superscript"/>
        </w:rPr>
        <w:t>#</w:t>
      </w:r>
      <w:proofErr w:type="gramEnd"/>
      <w:r w:rsidRPr="00EF3114">
        <w:t>, Guang Li</w:t>
      </w:r>
      <w:r w:rsidRPr="00EF3114">
        <w:rPr>
          <w:vertAlign w:val="superscript"/>
        </w:rPr>
        <w:t xml:space="preserve"> b</w:t>
      </w:r>
      <w:r w:rsidRPr="00EF3114">
        <w:rPr>
          <w:rFonts w:hint="eastAsia"/>
          <w:vertAlign w:val="superscript"/>
          <w:lang w:eastAsia="zh-CN"/>
        </w:rPr>
        <w:t>,</w:t>
      </w:r>
      <w:r w:rsidRPr="00EF3114">
        <w:rPr>
          <w:vertAlign w:val="superscript"/>
        </w:rPr>
        <w:t>#</w:t>
      </w:r>
      <w:r w:rsidRPr="00EF3114">
        <w:t>, Liang Zhao</w:t>
      </w:r>
      <w:r w:rsidRPr="00EF3114">
        <w:rPr>
          <w:vertAlign w:val="superscript"/>
        </w:rPr>
        <w:t xml:space="preserve"> a</w:t>
      </w:r>
      <w:r w:rsidRPr="00EF3114">
        <w:rPr>
          <w:rFonts w:hint="eastAsia"/>
          <w:vertAlign w:val="superscript"/>
          <w:lang w:eastAsia="zh-CN"/>
        </w:rPr>
        <w:t>,</w:t>
      </w:r>
      <w:r w:rsidRPr="00EF3114">
        <w:rPr>
          <w:vertAlign w:val="superscript"/>
        </w:rPr>
        <w:t>#</w:t>
      </w:r>
      <w:r w:rsidRPr="00EF3114">
        <w:t>, Lili Qiu</w:t>
      </w:r>
      <w:r w:rsidRPr="00EF3114">
        <w:rPr>
          <w:vertAlign w:val="superscript"/>
        </w:rPr>
        <w:t xml:space="preserve"> a</w:t>
      </w:r>
      <w:r w:rsidRPr="00EF3114">
        <w:t>, Xiyu Qin</w:t>
      </w:r>
      <w:r w:rsidRPr="00EF3114">
        <w:rPr>
          <w:vertAlign w:val="superscript"/>
        </w:rPr>
        <w:t xml:space="preserve"> a</w:t>
      </w:r>
      <w:r w:rsidRPr="00EF3114">
        <w:t xml:space="preserve">, </w:t>
      </w:r>
      <w:proofErr w:type="spellStart"/>
      <w:r w:rsidRPr="00EF3114">
        <w:t>Xiaoxu</w:t>
      </w:r>
      <w:proofErr w:type="spellEnd"/>
      <w:r w:rsidRPr="00EF3114">
        <w:t xml:space="preserve"> Zhang</w:t>
      </w:r>
      <w:r w:rsidRPr="00EF3114">
        <w:rPr>
          <w:vertAlign w:val="superscript"/>
        </w:rPr>
        <w:t xml:space="preserve"> a</w:t>
      </w:r>
      <w:r w:rsidRPr="00EF3114">
        <w:t xml:space="preserve">, </w:t>
      </w:r>
      <w:proofErr w:type="spellStart"/>
      <w:r w:rsidRPr="00EF3114">
        <w:t>Xiaoxue</w:t>
      </w:r>
      <w:proofErr w:type="spellEnd"/>
      <w:r w:rsidRPr="00EF3114">
        <w:t xml:space="preserve"> Liu</w:t>
      </w:r>
      <w:r w:rsidRPr="00EF3114">
        <w:rPr>
          <w:vertAlign w:val="superscript"/>
        </w:rPr>
        <w:t xml:space="preserve"> a</w:t>
      </w:r>
      <w:r w:rsidRPr="00EF3114">
        <w:t>, Jun Zhou</w:t>
      </w:r>
      <w:r w:rsidRPr="00EF3114">
        <w:rPr>
          <w:vertAlign w:val="superscript"/>
        </w:rPr>
        <w:t xml:space="preserve"> a</w:t>
      </w:r>
      <w:r w:rsidRPr="00EF3114">
        <w:t xml:space="preserve">, </w:t>
      </w:r>
      <w:proofErr w:type="spellStart"/>
      <w:r w:rsidRPr="00EF3114">
        <w:t>Mengxiao</w:t>
      </w:r>
      <w:proofErr w:type="spellEnd"/>
      <w:r w:rsidRPr="00EF3114">
        <w:t xml:space="preserve"> Hu</w:t>
      </w:r>
      <w:r w:rsidRPr="00EF3114">
        <w:rPr>
          <w:vertAlign w:val="superscript"/>
        </w:rPr>
        <w:t xml:space="preserve"> a</w:t>
      </w:r>
      <w:r w:rsidRPr="00EF3114">
        <w:t>, Liwei Zhang</w:t>
      </w:r>
      <w:r w:rsidRPr="00EF3114">
        <w:rPr>
          <w:vertAlign w:val="superscript"/>
        </w:rPr>
        <w:t xml:space="preserve"> a</w:t>
      </w:r>
      <w:r w:rsidRPr="00EF3114">
        <w:t>, Jiaqi Su</w:t>
      </w:r>
      <w:r w:rsidRPr="00EF3114">
        <w:rPr>
          <w:vertAlign w:val="superscript"/>
        </w:rPr>
        <w:t xml:space="preserve"> c</w:t>
      </w:r>
      <w:r w:rsidRPr="00EF3114">
        <w:t xml:space="preserve">, </w:t>
      </w:r>
      <w:proofErr w:type="spellStart"/>
      <w:r w:rsidRPr="00EF3114">
        <w:t>Xinjuan</w:t>
      </w:r>
      <w:proofErr w:type="spellEnd"/>
      <w:r w:rsidRPr="00EF3114">
        <w:t xml:space="preserve"> Liu</w:t>
      </w:r>
      <w:r w:rsidRPr="00EF3114">
        <w:rPr>
          <w:vertAlign w:val="superscript"/>
        </w:rPr>
        <w:t xml:space="preserve"> b</w:t>
      </w:r>
      <w:r w:rsidRPr="00EF3114">
        <w:t>, Xiaoyu Wang</w:t>
      </w:r>
      <w:r w:rsidRPr="00EF3114">
        <w:rPr>
          <w:vertAlign w:val="superscript"/>
        </w:rPr>
        <w:t xml:space="preserve"> a</w:t>
      </w:r>
      <w:r w:rsidRPr="00EF3114">
        <w:rPr>
          <w:rFonts w:hint="eastAsia"/>
          <w:vertAlign w:val="superscript"/>
          <w:lang w:eastAsia="zh-CN"/>
        </w:rPr>
        <w:t>,</w:t>
      </w:r>
      <w:r w:rsidRPr="00EF3114">
        <w:t>*</w:t>
      </w:r>
    </w:p>
    <w:p w14:paraId="753DC9C3" w14:textId="77777777" w:rsidR="0024369A" w:rsidRPr="00EF3114" w:rsidRDefault="0024369A" w:rsidP="0024369A">
      <w:pPr>
        <w:pStyle w:val="7-Affili-ENG"/>
      </w:pPr>
      <w:r w:rsidRPr="00EF3114">
        <w:rPr>
          <w:vertAlign w:val="superscript"/>
        </w:rPr>
        <w:t xml:space="preserve">a </w:t>
      </w:r>
      <w:bookmarkStart w:id="0" w:name="OLE_LINK97"/>
      <w:bookmarkStart w:id="1" w:name="OLE_LINK98"/>
      <w:r w:rsidRPr="00EF3114">
        <w:t>Key Laboratory of Precision Nutrition and Food Quality</w:t>
      </w:r>
      <w:bookmarkEnd w:id="0"/>
      <w:bookmarkEnd w:id="1"/>
      <w:r w:rsidRPr="00EF3114">
        <w:t>, Beijing, China</w:t>
      </w:r>
    </w:p>
    <w:p w14:paraId="5E723A85" w14:textId="77777777" w:rsidR="0024369A" w:rsidRPr="00EF3114" w:rsidRDefault="0024369A" w:rsidP="0024369A">
      <w:pPr>
        <w:pStyle w:val="7-Affili-ENG"/>
      </w:pPr>
      <w:r w:rsidRPr="00EF3114">
        <w:rPr>
          <w:vertAlign w:val="superscript"/>
        </w:rPr>
        <w:t xml:space="preserve">b </w:t>
      </w:r>
      <w:r w:rsidRPr="00EF3114">
        <w:t>Department of Gastroenterology, Beijing Chaoyang Hospital, Capital Medical University, China</w:t>
      </w:r>
    </w:p>
    <w:p w14:paraId="5F3BE3BF" w14:textId="77777777" w:rsidR="0024369A" w:rsidRPr="00EF3114" w:rsidRDefault="0024369A" w:rsidP="0024369A">
      <w:pPr>
        <w:pStyle w:val="7-Affili-ENG"/>
        <w:rPr>
          <w:iCs/>
        </w:rPr>
      </w:pPr>
      <w:r w:rsidRPr="00EF3114">
        <w:rPr>
          <w:iCs/>
          <w:vertAlign w:val="superscript"/>
        </w:rPr>
        <w:t>c</w:t>
      </w:r>
      <w:r w:rsidRPr="00EF3114">
        <w:rPr>
          <w:iCs/>
        </w:rPr>
        <w:t xml:space="preserve"> Department of Health Sciences and Technology, ETH Zurich, Switzerland</w:t>
      </w:r>
    </w:p>
    <w:p w14:paraId="179CF1A7" w14:textId="77777777" w:rsidR="0024369A" w:rsidRPr="00EF3114" w:rsidRDefault="0024369A" w:rsidP="0024369A">
      <w:pPr>
        <w:pStyle w:val="6-Corre-ENG"/>
        <w:rPr>
          <w:i/>
        </w:rPr>
      </w:pPr>
      <w:r w:rsidRPr="00EF3114">
        <w:rPr>
          <w:vertAlign w:val="superscript"/>
        </w:rPr>
        <w:t>#</w:t>
      </w:r>
      <w:r w:rsidRPr="00EF3114">
        <w:t xml:space="preserve"> These authors contributed equally to this work.</w:t>
      </w:r>
    </w:p>
    <w:p w14:paraId="7AEF5048" w14:textId="77777777" w:rsidR="0024369A" w:rsidRPr="00EF3114" w:rsidRDefault="0024369A" w:rsidP="0024369A">
      <w:pPr>
        <w:pStyle w:val="6-Corre-ENG"/>
        <w:rPr>
          <w:i/>
        </w:rPr>
      </w:pPr>
      <w:r w:rsidRPr="00EF3114">
        <w:rPr>
          <w:i/>
          <w:szCs w:val="20"/>
        </w:rPr>
        <w:t>*</w:t>
      </w:r>
      <w:r w:rsidRPr="00EF3114">
        <w:t xml:space="preserve"> Corresponding author. </w:t>
      </w:r>
    </w:p>
    <w:p w14:paraId="49E7D856" w14:textId="77777777" w:rsidR="0024369A" w:rsidRPr="00EF3114" w:rsidRDefault="0024369A" w:rsidP="0024369A">
      <w:pPr>
        <w:pStyle w:val="6-Corre-ENG"/>
        <w:rPr>
          <w:i/>
        </w:rPr>
      </w:pPr>
      <w:r w:rsidRPr="00EF3114">
        <w:rPr>
          <w:i/>
          <w:iCs/>
        </w:rPr>
        <w:t>E-mail address</w:t>
      </w:r>
      <w:r w:rsidRPr="00EF3114">
        <w:t>: xy_wang123@yeah.net</w:t>
      </w:r>
      <w:r w:rsidRPr="00EF3114">
        <w:rPr>
          <w:rFonts w:hint="eastAsia"/>
        </w:rPr>
        <w:t xml:space="preserve"> (X. Wang)</w:t>
      </w:r>
    </w:p>
    <w:p w14:paraId="049AA564" w14:textId="77777777" w:rsidR="00212309" w:rsidRPr="0024369A" w:rsidRDefault="00212309" w:rsidP="009840A4">
      <w:pPr>
        <w:pStyle w:val="authadd"/>
        <w:kinsoku w:val="0"/>
        <w:adjustRightInd w:val="0"/>
        <w:snapToGrid w:val="0"/>
        <w:spacing w:line="240" w:lineRule="auto"/>
        <w:jc w:val="both"/>
        <w:rPr>
          <w:rFonts w:eastAsia="Arial Unicode MS"/>
          <w:b/>
          <w:iCs/>
          <w:sz w:val="18"/>
          <w:szCs w:val="18"/>
          <w:lang w:val="en-US"/>
        </w:rPr>
      </w:pPr>
    </w:p>
    <w:p w14:paraId="309534DA" w14:textId="51C71D80" w:rsidR="00510F7F" w:rsidRDefault="007D70E0" w:rsidP="007D70E0">
      <w:pPr>
        <w:pStyle w:val="authadd"/>
        <w:kinsoku w:val="0"/>
        <w:adjustRightInd w:val="0"/>
        <w:snapToGrid w:val="0"/>
        <w:spacing w:line="240" w:lineRule="auto"/>
        <w:jc w:val="both"/>
        <w:rPr>
          <w:rFonts w:eastAsia="Arial Unicode MS"/>
          <w:b/>
          <w:iCs/>
          <w:sz w:val="18"/>
          <w:szCs w:val="18"/>
          <w:lang w:val="en-US"/>
        </w:rPr>
      </w:pPr>
      <w:r w:rsidRPr="007D70E0">
        <w:rPr>
          <w:rFonts w:eastAsia="Arial Unicode MS" w:hint="eastAsia"/>
          <w:b/>
          <w:iCs/>
          <w:sz w:val="18"/>
          <w:szCs w:val="18"/>
          <w:lang w:val="en-US"/>
        </w:rPr>
        <w:t>Table</w:t>
      </w:r>
      <w:r w:rsidRPr="007D70E0">
        <w:rPr>
          <w:rFonts w:eastAsia="Arial Unicode MS"/>
          <w:b/>
          <w:iCs/>
          <w:sz w:val="18"/>
          <w:szCs w:val="18"/>
          <w:lang w:val="en-US"/>
        </w:rPr>
        <w:t xml:space="preserve"> S</w:t>
      </w:r>
      <w:r>
        <w:rPr>
          <w:rFonts w:eastAsia="Arial Unicode MS"/>
          <w:b/>
          <w:iCs/>
          <w:sz w:val="18"/>
          <w:szCs w:val="18"/>
          <w:lang w:val="en-US"/>
        </w:rPr>
        <w:t>1</w:t>
      </w:r>
    </w:p>
    <w:p w14:paraId="4AD40A61" w14:textId="0BFB30A8" w:rsidR="007D70E0" w:rsidRPr="007D70E0" w:rsidRDefault="001729D2" w:rsidP="007D70E0">
      <w:pPr>
        <w:pStyle w:val="authadd"/>
        <w:kinsoku w:val="0"/>
        <w:adjustRightInd w:val="0"/>
        <w:snapToGrid w:val="0"/>
        <w:spacing w:line="240" w:lineRule="auto"/>
        <w:jc w:val="both"/>
        <w:rPr>
          <w:rFonts w:eastAsia="Arial Unicode MS"/>
          <w:iCs/>
          <w:sz w:val="18"/>
          <w:szCs w:val="18"/>
          <w:lang w:val="en-US"/>
        </w:rPr>
      </w:pPr>
      <w:r w:rsidRPr="001729D2">
        <w:rPr>
          <w:rFonts w:eastAsia="Arial Unicode MS" w:hint="eastAsia"/>
          <w:iCs/>
          <w:sz w:val="18"/>
          <w:szCs w:val="18"/>
          <w:lang w:val="en-US"/>
        </w:rPr>
        <w:t>Composition of experimental diets</w:t>
      </w:r>
      <w:r>
        <w:rPr>
          <w:rFonts w:eastAsia="Arial Unicode MS"/>
          <w:iCs/>
          <w:sz w:val="18"/>
          <w:szCs w:val="18"/>
          <w:lang w:val="en-US"/>
        </w:rPr>
        <w:t xml:space="preserve"> </w:t>
      </w:r>
      <w:r>
        <w:rPr>
          <w:rFonts w:eastAsia="Arial Unicode MS" w:hint="eastAsia"/>
          <w:iCs/>
          <w:sz w:val="18"/>
          <w:szCs w:val="18"/>
          <w:lang w:val="en-US"/>
        </w:rPr>
        <w:t>(</w:t>
      </w:r>
      <w:r w:rsidRPr="001729D2">
        <w:rPr>
          <w:rFonts w:eastAsia="Arial Unicode MS" w:hint="eastAsia"/>
          <w:iCs/>
          <w:sz w:val="18"/>
          <w:szCs w:val="18"/>
          <w:lang w:val="en-US"/>
        </w:rPr>
        <w:t>g/kg</w:t>
      </w:r>
      <w:r>
        <w:rPr>
          <w:rFonts w:eastAsia="Arial Unicode MS" w:hint="eastAsia"/>
          <w:iCs/>
          <w:sz w:val="18"/>
          <w:szCs w:val="18"/>
          <w:lang w:val="en-US"/>
        </w:rPr>
        <w:t>)</w:t>
      </w:r>
      <w:r>
        <w:rPr>
          <w:rFonts w:eastAsia="Arial Unicode MS"/>
          <w:iCs/>
          <w:sz w:val="18"/>
          <w:szCs w:val="18"/>
          <w:lang w:val="en-US"/>
        </w:rPr>
        <w:t>.</w:t>
      </w:r>
    </w:p>
    <w:tbl>
      <w:tblPr>
        <w:tblW w:w="5000" w:type="pct"/>
        <w:tblLook w:val="04A0" w:firstRow="1" w:lastRow="0" w:firstColumn="1" w:lastColumn="0" w:noHBand="0" w:noVBand="1"/>
      </w:tblPr>
      <w:tblGrid>
        <w:gridCol w:w="2093"/>
        <w:gridCol w:w="2018"/>
        <w:gridCol w:w="2169"/>
        <w:gridCol w:w="2093"/>
        <w:gridCol w:w="2093"/>
      </w:tblGrid>
      <w:tr w:rsidR="001729D2" w:rsidRPr="001729D2" w14:paraId="4C1FA0CA" w14:textId="5B93E6B6" w:rsidTr="001729D2">
        <w:trPr>
          <w:trHeight w:val="212"/>
        </w:trPr>
        <w:tc>
          <w:tcPr>
            <w:tcW w:w="1000" w:type="pct"/>
            <w:tcBorders>
              <w:top w:val="single" w:sz="4" w:space="0" w:color="auto"/>
              <w:left w:val="nil"/>
              <w:bottom w:val="single" w:sz="4" w:space="0" w:color="auto"/>
              <w:right w:val="nil"/>
            </w:tcBorders>
            <w:shd w:val="clear" w:color="auto" w:fill="auto"/>
            <w:vAlign w:val="center"/>
            <w:hideMark/>
          </w:tcPr>
          <w:p w14:paraId="439F1543" w14:textId="027AA221" w:rsidR="001729D2" w:rsidRPr="001729D2" w:rsidRDefault="001729D2" w:rsidP="001729D2">
            <w:pPr>
              <w:rPr>
                <w:sz w:val="18"/>
              </w:rPr>
            </w:pPr>
            <w:r w:rsidRPr="001729D2">
              <w:rPr>
                <w:sz w:val="18"/>
              </w:rPr>
              <w:t>Ingredients</w:t>
            </w:r>
          </w:p>
        </w:tc>
        <w:tc>
          <w:tcPr>
            <w:tcW w:w="964" w:type="pct"/>
            <w:tcBorders>
              <w:top w:val="single" w:sz="4" w:space="0" w:color="auto"/>
              <w:left w:val="nil"/>
              <w:bottom w:val="single" w:sz="4" w:space="0" w:color="auto"/>
              <w:right w:val="nil"/>
            </w:tcBorders>
            <w:shd w:val="clear" w:color="auto" w:fill="auto"/>
            <w:vAlign w:val="center"/>
            <w:hideMark/>
          </w:tcPr>
          <w:p w14:paraId="48FF8601" w14:textId="5C070F2B" w:rsidR="001729D2" w:rsidRPr="001729D2" w:rsidRDefault="001729D2" w:rsidP="001729D2">
            <w:pPr>
              <w:rPr>
                <w:sz w:val="18"/>
              </w:rPr>
            </w:pPr>
            <w:r w:rsidRPr="001729D2">
              <w:rPr>
                <w:sz w:val="18"/>
              </w:rPr>
              <w:t>Casein-purified diet</w:t>
            </w:r>
          </w:p>
        </w:tc>
        <w:tc>
          <w:tcPr>
            <w:tcW w:w="1036" w:type="pct"/>
            <w:tcBorders>
              <w:top w:val="single" w:sz="4" w:space="0" w:color="auto"/>
              <w:left w:val="nil"/>
              <w:bottom w:val="single" w:sz="4" w:space="0" w:color="auto"/>
              <w:right w:val="nil"/>
            </w:tcBorders>
            <w:shd w:val="clear" w:color="auto" w:fill="auto"/>
            <w:vAlign w:val="center"/>
            <w:hideMark/>
          </w:tcPr>
          <w:p w14:paraId="0DC4A5F7" w14:textId="7A27E0C6" w:rsidR="001729D2" w:rsidRPr="001729D2" w:rsidRDefault="001729D2" w:rsidP="001729D2">
            <w:pPr>
              <w:rPr>
                <w:sz w:val="18"/>
              </w:rPr>
            </w:pPr>
            <w:r w:rsidRPr="001729D2">
              <w:rPr>
                <w:sz w:val="18"/>
              </w:rPr>
              <w:t>Beef protein- purified diet</w:t>
            </w:r>
          </w:p>
        </w:tc>
        <w:tc>
          <w:tcPr>
            <w:tcW w:w="1000" w:type="pct"/>
            <w:tcBorders>
              <w:top w:val="single" w:sz="4" w:space="0" w:color="auto"/>
              <w:left w:val="nil"/>
              <w:bottom w:val="single" w:sz="4" w:space="0" w:color="auto"/>
              <w:right w:val="nil"/>
            </w:tcBorders>
            <w:vAlign w:val="center"/>
          </w:tcPr>
          <w:p w14:paraId="06556AC0" w14:textId="66E6FD98" w:rsidR="001729D2" w:rsidRPr="001729D2" w:rsidRDefault="001729D2" w:rsidP="001729D2">
            <w:pPr>
              <w:rPr>
                <w:sz w:val="18"/>
              </w:rPr>
            </w:pPr>
            <w:r w:rsidRPr="001729D2">
              <w:rPr>
                <w:sz w:val="18"/>
              </w:rPr>
              <w:t>Soy protein- purified diet</w:t>
            </w:r>
          </w:p>
        </w:tc>
        <w:tc>
          <w:tcPr>
            <w:tcW w:w="1000" w:type="pct"/>
            <w:tcBorders>
              <w:top w:val="single" w:sz="4" w:space="0" w:color="auto"/>
              <w:left w:val="nil"/>
              <w:bottom w:val="single" w:sz="4" w:space="0" w:color="auto"/>
              <w:right w:val="nil"/>
            </w:tcBorders>
            <w:vAlign w:val="center"/>
          </w:tcPr>
          <w:p w14:paraId="5406BCCB" w14:textId="469B9F30" w:rsidR="001729D2" w:rsidRPr="001729D2" w:rsidRDefault="001729D2" w:rsidP="001729D2">
            <w:pPr>
              <w:rPr>
                <w:sz w:val="18"/>
              </w:rPr>
            </w:pPr>
            <w:r w:rsidRPr="001729D2">
              <w:rPr>
                <w:sz w:val="18"/>
              </w:rPr>
              <w:t>Gluten- purified diet</w:t>
            </w:r>
          </w:p>
        </w:tc>
      </w:tr>
      <w:tr w:rsidR="001729D2" w:rsidRPr="001729D2" w14:paraId="0BCC6B2E" w14:textId="21858812" w:rsidTr="001729D2">
        <w:trPr>
          <w:trHeight w:val="219"/>
        </w:trPr>
        <w:tc>
          <w:tcPr>
            <w:tcW w:w="1000" w:type="pct"/>
            <w:tcBorders>
              <w:top w:val="nil"/>
              <w:left w:val="nil"/>
              <w:bottom w:val="nil"/>
              <w:right w:val="nil"/>
            </w:tcBorders>
            <w:shd w:val="clear" w:color="auto" w:fill="auto"/>
            <w:vAlign w:val="center"/>
            <w:hideMark/>
          </w:tcPr>
          <w:p w14:paraId="746837BA" w14:textId="60A2AAD1" w:rsidR="001729D2" w:rsidRPr="001729D2" w:rsidRDefault="001729D2" w:rsidP="001729D2">
            <w:pPr>
              <w:rPr>
                <w:sz w:val="18"/>
              </w:rPr>
            </w:pPr>
            <w:r w:rsidRPr="001729D2">
              <w:rPr>
                <w:sz w:val="18"/>
              </w:rPr>
              <w:t>Casein</w:t>
            </w:r>
          </w:p>
        </w:tc>
        <w:tc>
          <w:tcPr>
            <w:tcW w:w="964" w:type="pct"/>
            <w:tcBorders>
              <w:top w:val="nil"/>
              <w:left w:val="nil"/>
              <w:bottom w:val="nil"/>
              <w:right w:val="nil"/>
            </w:tcBorders>
            <w:shd w:val="clear" w:color="auto" w:fill="auto"/>
            <w:vAlign w:val="center"/>
            <w:hideMark/>
          </w:tcPr>
          <w:p w14:paraId="5D2ECC4F" w14:textId="58694C00" w:rsidR="001729D2" w:rsidRPr="001729D2" w:rsidRDefault="001729D2" w:rsidP="001729D2">
            <w:pPr>
              <w:rPr>
                <w:sz w:val="18"/>
              </w:rPr>
            </w:pPr>
            <w:r w:rsidRPr="001729D2">
              <w:rPr>
                <w:sz w:val="18"/>
              </w:rPr>
              <w:t>200</w:t>
            </w:r>
          </w:p>
        </w:tc>
        <w:tc>
          <w:tcPr>
            <w:tcW w:w="1036" w:type="pct"/>
            <w:tcBorders>
              <w:top w:val="nil"/>
              <w:left w:val="nil"/>
              <w:bottom w:val="nil"/>
              <w:right w:val="nil"/>
            </w:tcBorders>
            <w:shd w:val="clear" w:color="auto" w:fill="auto"/>
            <w:vAlign w:val="center"/>
            <w:hideMark/>
          </w:tcPr>
          <w:p w14:paraId="6760E8B6" w14:textId="33D65F45" w:rsidR="001729D2" w:rsidRPr="001729D2" w:rsidRDefault="001729D2" w:rsidP="001729D2">
            <w:pPr>
              <w:rPr>
                <w:sz w:val="18"/>
              </w:rPr>
            </w:pPr>
            <w:r w:rsidRPr="001729D2">
              <w:rPr>
                <w:sz w:val="18"/>
              </w:rPr>
              <w:t>0</w:t>
            </w:r>
          </w:p>
        </w:tc>
        <w:tc>
          <w:tcPr>
            <w:tcW w:w="1000" w:type="pct"/>
            <w:tcBorders>
              <w:top w:val="nil"/>
              <w:left w:val="nil"/>
              <w:bottom w:val="nil"/>
              <w:right w:val="nil"/>
            </w:tcBorders>
            <w:vAlign w:val="center"/>
          </w:tcPr>
          <w:p w14:paraId="3DDF23B8" w14:textId="42119DF4" w:rsidR="001729D2" w:rsidRPr="001729D2" w:rsidRDefault="001729D2" w:rsidP="001729D2">
            <w:pPr>
              <w:rPr>
                <w:sz w:val="18"/>
              </w:rPr>
            </w:pPr>
            <w:r w:rsidRPr="001729D2">
              <w:rPr>
                <w:sz w:val="18"/>
              </w:rPr>
              <w:t>0</w:t>
            </w:r>
          </w:p>
        </w:tc>
        <w:tc>
          <w:tcPr>
            <w:tcW w:w="1000" w:type="pct"/>
            <w:tcBorders>
              <w:top w:val="nil"/>
              <w:left w:val="nil"/>
              <w:bottom w:val="nil"/>
              <w:right w:val="nil"/>
            </w:tcBorders>
            <w:vAlign w:val="center"/>
          </w:tcPr>
          <w:p w14:paraId="1AC1E997" w14:textId="38E562D9" w:rsidR="001729D2" w:rsidRPr="001729D2" w:rsidRDefault="001729D2" w:rsidP="001729D2">
            <w:pPr>
              <w:rPr>
                <w:sz w:val="18"/>
              </w:rPr>
            </w:pPr>
            <w:r w:rsidRPr="001729D2">
              <w:rPr>
                <w:sz w:val="18"/>
              </w:rPr>
              <w:t>0</w:t>
            </w:r>
          </w:p>
        </w:tc>
      </w:tr>
      <w:tr w:rsidR="001729D2" w:rsidRPr="001729D2" w14:paraId="0E2CED96" w14:textId="1C2B1189" w:rsidTr="001729D2">
        <w:trPr>
          <w:trHeight w:val="219"/>
        </w:trPr>
        <w:tc>
          <w:tcPr>
            <w:tcW w:w="1000" w:type="pct"/>
            <w:tcBorders>
              <w:top w:val="nil"/>
              <w:left w:val="nil"/>
              <w:right w:val="nil"/>
            </w:tcBorders>
            <w:shd w:val="clear" w:color="auto" w:fill="auto"/>
            <w:vAlign w:val="center"/>
            <w:hideMark/>
          </w:tcPr>
          <w:p w14:paraId="3C388E1E" w14:textId="56F333B8" w:rsidR="001729D2" w:rsidRPr="001729D2" w:rsidRDefault="001729D2" w:rsidP="001729D2">
            <w:pPr>
              <w:rPr>
                <w:sz w:val="18"/>
              </w:rPr>
            </w:pPr>
            <w:r w:rsidRPr="001729D2">
              <w:rPr>
                <w:sz w:val="18"/>
              </w:rPr>
              <w:t>Beef protein</w:t>
            </w:r>
          </w:p>
        </w:tc>
        <w:tc>
          <w:tcPr>
            <w:tcW w:w="964" w:type="pct"/>
            <w:tcBorders>
              <w:top w:val="nil"/>
              <w:left w:val="nil"/>
              <w:right w:val="nil"/>
            </w:tcBorders>
            <w:shd w:val="clear" w:color="auto" w:fill="auto"/>
            <w:vAlign w:val="center"/>
            <w:hideMark/>
          </w:tcPr>
          <w:p w14:paraId="60B0D689" w14:textId="5A834F33" w:rsidR="001729D2" w:rsidRPr="001729D2" w:rsidRDefault="001729D2" w:rsidP="001729D2">
            <w:pPr>
              <w:rPr>
                <w:sz w:val="18"/>
              </w:rPr>
            </w:pPr>
            <w:r w:rsidRPr="001729D2">
              <w:rPr>
                <w:sz w:val="18"/>
              </w:rPr>
              <w:t>0</w:t>
            </w:r>
          </w:p>
        </w:tc>
        <w:tc>
          <w:tcPr>
            <w:tcW w:w="1036" w:type="pct"/>
            <w:tcBorders>
              <w:top w:val="nil"/>
              <w:left w:val="nil"/>
              <w:right w:val="nil"/>
            </w:tcBorders>
            <w:shd w:val="clear" w:color="auto" w:fill="auto"/>
            <w:vAlign w:val="center"/>
            <w:hideMark/>
          </w:tcPr>
          <w:p w14:paraId="7B23241A" w14:textId="6EF79CF7" w:rsidR="001729D2" w:rsidRPr="001729D2" w:rsidRDefault="001729D2" w:rsidP="001729D2">
            <w:pPr>
              <w:rPr>
                <w:sz w:val="18"/>
              </w:rPr>
            </w:pPr>
            <w:r w:rsidRPr="001729D2">
              <w:rPr>
                <w:sz w:val="18"/>
              </w:rPr>
              <w:t>200</w:t>
            </w:r>
          </w:p>
        </w:tc>
        <w:tc>
          <w:tcPr>
            <w:tcW w:w="1000" w:type="pct"/>
            <w:tcBorders>
              <w:top w:val="nil"/>
              <w:left w:val="nil"/>
              <w:right w:val="nil"/>
            </w:tcBorders>
            <w:vAlign w:val="center"/>
          </w:tcPr>
          <w:p w14:paraId="6671E78C" w14:textId="2C4DA6A5" w:rsidR="001729D2" w:rsidRPr="001729D2" w:rsidRDefault="001729D2" w:rsidP="001729D2">
            <w:pPr>
              <w:rPr>
                <w:sz w:val="18"/>
              </w:rPr>
            </w:pPr>
            <w:r w:rsidRPr="001729D2">
              <w:rPr>
                <w:sz w:val="18"/>
              </w:rPr>
              <w:t>0</w:t>
            </w:r>
          </w:p>
        </w:tc>
        <w:tc>
          <w:tcPr>
            <w:tcW w:w="1000" w:type="pct"/>
            <w:tcBorders>
              <w:top w:val="nil"/>
              <w:left w:val="nil"/>
              <w:right w:val="nil"/>
            </w:tcBorders>
            <w:vAlign w:val="center"/>
          </w:tcPr>
          <w:p w14:paraId="3B4C79C7" w14:textId="39FEC59C" w:rsidR="001729D2" w:rsidRPr="001729D2" w:rsidRDefault="001729D2" w:rsidP="001729D2">
            <w:pPr>
              <w:rPr>
                <w:sz w:val="18"/>
              </w:rPr>
            </w:pPr>
            <w:r w:rsidRPr="001729D2">
              <w:rPr>
                <w:sz w:val="18"/>
              </w:rPr>
              <w:t>0</w:t>
            </w:r>
          </w:p>
        </w:tc>
      </w:tr>
      <w:tr w:rsidR="001729D2" w:rsidRPr="001729D2" w14:paraId="3EB4D6F6" w14:textId="7FE8AC4B" w:rsidTr="001729D2">
        <w:trPr>
          <w:trHeight w:val="219"/>
        </w:trPr>
        <w:tc>
          <w:tcPr>
            <w:tcW w:w="1000" w:type="pct"/>
            <w:tcBorders>
              <w:top w:val="nil"/>
              <w:left w:val="nil"/>
              <w:right w:val="nil"/>
            </w:tcBorders>
            <w:shd w:val="clear" w:color="auto" w:fill="auto"/>
            <w:vAlign w:val="center"/>
            <w:hideMark/>
          </w:tcPr>
          <w:p w14:paraId="6CA35BF2" w14:textId="7070F403" w:rsidR="001729D2" w:rsidRPr="001729D2" w:rsidRDefault="001729D2" w:rsidP="001729D2">
            <w:pPr>
              <w:rPr>
                <w:sz w:val="18"/>
              </w:rPr>
            </w:pPr>
            <w:r w:rsidRPr="001729D2">
              <w:rPr>
                <w:sz w:val="18"/>
              </w:rPr>
              <w:t>Soy protein isolate</w:t>
            </w:r>
          </w:p>
        </w:tc>
        <w:tc>
          <w:tcPr>
            <w:tcW w:w="964" w:type="pct"/>
            <w:tcBorders>
              <w:top w:val="nil"/>
              <w:left w:val="nil"/>
              <w:right w:val="nil"/>
            </w:tcBorders>
            <w:shd w:val="clear" w:color="auto" w:fill="auto"/>
            <w:vAlign w:val="center"/>
            <w:hideMark/>
          </w:tcPr>
          <w:p w14:paraId="520B458E" w14:textId="2708A82F" w:rsidR="001729D2" w:rsidRPr="001729D2" w:rsidRDefault="001729D2" w:rsidP="001729D2">
            <w:pPr>
              <w:rPr>
                <w:sz w:val="18"/>
              </w:rPr>
            </w:pPr>
            <w:r w:rsidRPr="001729D2">
              <w:rPr>
                <w:sz w:val="18"/>
              </w:rPr>
              <w:t>0</w:t>
            </w:r>
          </w:p>
        </w:tc>
        <w:tc>
          <w:tcPr>
            <w:tcW w:w="1036" w:type="pct"/>
            <w:tcBorders>
              <w:top w:val="nil"/>
              <w:left w:val="nil"/>
              <w:right w:val="nil"/>
            </w:tcBorders>
            <w:shd w:val="clear" w:color="auto" w:fill="auto"/>
            <w:vAlign w:val="center"/>
            <w:hideMark/>
          </w:tcPr>
          <w:p w14:paraId="15782F22" w14:textId="452A14CB" w:rsidR="001729D2" w:rsidRPr="001729D2" w:rsidRDefault="001729D2" w:rsidP="001729D2">
            <w:pPr>
              <w:rPr>
                <w:sz w:val="18"/>
              </w:rPr>
            </w:pPr>
            <w:r w:rsidRPr="001729D2">
              <w:rPr>
                <w:sz w:val="18"/>
              </w:rPr>
              <w:t>0</w:t>
            </w:r>
          </w:p>
        </w:tc>
        <w:tc>
          <w:tcPr>
            <w:tcW w:w="1000" w:type="pct"/>
            <w:tcBorders>
              <w:top w:val="nil"/>
              <w:left w:val="nil"/>
              <w:right w:val="nil"/>
            </w:tcBorders>
            <w:vAlign w:val="center"/>
          </w:tcPr>
          <w:p w14:paraId="5E24CDB4" w14:textId="7A6C974B" w:rsidR="001729D2" w:rsidRPr="001729D2" w:rsidRDefault="001729D2" w:rsidP="001729D2">
            <w:pPr>
              <w:rPr>
                <w:sz w:val="18"/>
              </w:rPr>
            </w:pPr>
            <w:r w:rsidRPr="001729D2">
              <w:rPr>
                <w:sz w:val="18"/>
              </w:rPr>
              <w:t>217</w:t>
            </w:r>
          </w:p>
        </w:tc>
        <w:tc>
          <w:tcPr>
            <w:tcW w:w="1000" w:type="pct"/>
            <w:tcBorders>
              <w:top w:val="nil"/>
              <w:left w:val="nil"/>
              <w:right w:val="nil"/>
            </w:tcBorders>
            <w:vAlign w:val="center"/>
          </w:tcPr>
          <w:p w14:paraId="1C26B3C2" w14:textId="32F51980" w:rsidR="001729D2" w:rsidRPr="001729D2" w:rsidRDefault="001729D2" w:rsidP="001729D2">
            <w:pPr>
              <w:rPr>
                <w:sz w:val="18"/>
              </w:rPr>
            </w:pPr>
            <w:r w:rsidRPr="001729D2">
              <w:rPr>
                <w:sz w:val="18"/>
              </w:rPr>
              <w:t>0</w:t>
            </w:r>
          </w:p>
        </w:tc>
      </w:tr>
      <w:tr w:rsidR="001729D2" w:rsidRPr="001729D2" w14:paraId="042D3009" w14:textId="13CACC5B" w:rsidTr="001729D2">
        <w:trPr>
          <w:trHeight w:val="219"/>
        </w:trPr>
        <w:tc>
          <w:tcPr>
            <w:tcW w:w="1000" w:type="pct"/>
            <w:tcBorders>
              <w:left w:val="nil"/>
              <w:bottom w:val="nil"/>
              <w:right w:val="nil"/>
            </w:tcBorders>
            <w:shd w:val="clear" w:color="auto" w:fill="auto"/>
            <w:vAlign w:val="center"/>
            <w:hideMark/>
          </w:tcPr>
          <w:p w14:paraId="3AA76A44" w14:textId="4FFB5082" w:rsidR="001729D2" w:rsidRPr="001729D2" w:rsidRDefault="001729D2" w:rsidP="001729D2">
            <w:pPr>
              <w:rPr>
                <w:sz w:val="18"/>
              </w:rPr>
            </w:pPr>
            <w:r w:rsidRPr="001729D2">
              <w:rPr>
                <w:sz w:val="18"/>
              </w:rPr>
              <w:t>Gluten</w:t>
            </w:r>
          </w:p>
        </w:tc>
        <w:tc>
          <w:tcPr>
            <w:tcW w:w="964" w:type="pct"/>
            <w:tcBorders>
              <w:left w:val="nil"/>
              <w:bottom w:val="nil"/>
              <w:right w:val="nil"/>
            </w:tcBorders>
            <w:shd w:val="clear" w:color="auto" w:fill="auto"/>
            <w:vAlign w:val="center"/>
            <w:hideMark/>
          </w:tcPr>
          <w:p w14:paraId="43A496CF" w14:textId="473BA0F4" w:rsidR="001729D2" w:rsidRPr="001729D2" w:rsidRDefault="001729D2" w:rsidP="001729D2">
            <w:pPr>
              <w:rPr>
                <w:sz w:val="18"/>
              </w:rPr>
            </w:pPr>
            <w:r w:rsidRPr="001729D2">
              <w:rPr>
                <w:sz w:val="18"/>
              </w:rPr>
              <w:t>0</w:t>
            </w:r>
          </w:p>
        </w:tc>
        <w:tc>
          <w:tcPr>
            <w:tcW w:w="1036" w:type="pct"/>
            <w:tcBorders>
              <w:left w:val="nil"/>
              <w:bottom w:val="nil"/>
              <w:right w:val="nil"/>
            </w:tcBorders>
            <w:shd w:val="clear" w:color="auto" w:fill="auto"/>
            <w:vAlign w:val="center"/>
            <w:hideMark/>
          </w:tcPr>
          <w:p w14:paraId="1C3A5074" w14:textId="24ED604A" w:rsidR="001729D2" w:rsidRPr="001729D2" w:rsidRDefault="001729D2" w:rsidP="001729D2">
            <w:pPr>
              <w:rPr>
                <w:sz w:val="18"/>
              </w:rPr>
            </w:pPr>
            <w:r w:rsidRPr="001729D2">
              <w:rPr>
                <w:sz w:val="18"/>
              </w:rPr>
              <w:t>0</w:t>
            </w:r>
          </w:p>
        </w:tc>
        <w:tc>
          <w:tcPr>
            <w:tcW w:w="1000" w:type="pct"/>
            <w:tcBorders>
              <w:left w:val="nil"/>
              <w:bottom w:val="nil"/>
              <w:right w:val="nil"/>
            </w:tcBorders>
            <w:vAlign w:val="center"/>
          </w:tcPr>
          <w:p w14:paraId="6D64CADA" w14:textId="4193B4B3" w:rsidR="001729D2" w:rsidRPr="001729D2" w:rsidRDefault="001729D2" w:rsidP="001729D2">
            <w:pPr>
              <w:rPr>
                <w:sz w:val="18"/>
              </w:rPr>
            </w:pPr>
            <w:r w:rsidRPr="001729D2">
              <w:rPr>
                <w:sz w:val="18"/>
              </w:rPr>
              <w:t>0</w:t>
            </w:r>
          </w:p>
        </w:tc>
        <w:tc>
          <w:tcPr>
            <w:tcW w:w="1000" w:type="pct"/>
            <w:tcBorders>
              <w:left w:val="nil"/>
              <w:bottom w:val="nil"/>
              <w:right w:val="nil"/>
            </w:tcBorders>
            <w:vAlign w:val="center"/>
          </w:tcPr>
          <w:p w14:paraId="660E7F58" w14:textId="5A880B3F" w:rsidR="001729D2" w:rsidRPr="001729D2" w:rsidRDefault="001729D2" w:rsidP="001729D2">
            <w:pPr>
              <w:rPr>
                <w:sz w:val="18"/>
              </w:rPr>
            </w:pPr>
            <w:r w:rsidRPr="001729D2">
              <w:rPr>
                <w:sz w:val="18"/>
              </w:rPr>
              <w:t>256</w:t>
            </w:r>
          </w:p>
        </w:tc>
      </w:tr>
      <w:tr w:rsidR="001729D2" w:rsidRPr="001729D2" w14:paraId="1F67870F" w14:textId="55384D53" w:rsidTr="001729D2">
        <w:trPr>
          <w:trHeight w:val="219"/>
        </w:trPr>
        <w:tc>
          <w:tcPr>
            <w:tcW w:w="1000" w:type="pct"/>
            <w:tcBorders>
              <w:top w:val="nil"/>
              <w:left w:val="nil"/>
              <w:bottom w:val="nil"/>
              <w:right w:val="nil"/>
            </w:tcBorders>
            <w:shd w:val="clear" w:color="auto" w:fill="auto"/>
            <w:vAlign w:val="center"/>
            <w:hideMark/>
          </w:tcPr>
          <w:p w14:paraId="54987E18" w14:textId="7C1EAB60" w:rsidR="001729D2" w:rsidRPr="001729D2" w:rsidRDefault="001729D2" w:rsidP="001729D2">
            <w:pPr>
              <w:rPr>
                <w:sz w:val="18"/>
              </w:rPr>
            </w:pPr>
            <w:r w:rsidRPr="001729D2">
              <w:rPr>
                <w:sz w:val="18"/>
              </w:rPr>
              <w:t>Corn starch</w:t>
            </w:r>
          </w:p>
        </w:tc>
        <w:tc>
          <w:tcPr>
            <w:tcW w:w="964" w:type="pct"/>
            <w:tcBorders>
              <w:top w:val="nil"/>
              <w:left w:val="nil"/>
              <w:bottom w:val="nil"/>
              <w:right w:val="nil"/>
            </w:tcBorders>
            <w:shd w:val="clear" w:color="auto" w:fill="auto"/>
            <w:vAlign w:val="center"/>
            <w:hideMark/>
          </w:tcPr>
          <w:p w14:paraId="792A3ABA" w14:textId="31D44D57" w:rsidR="001729D2" w:rsidRPr="001729D2" w:rsidRDefault="001729D2" w:rsidP="001729D2">
            <w:pPr>
              <w:rPr>
                <w:sz w:val="18"/>
              </w:rPr>
            </w:pPr>
            <w:r w:rsidRPr="001729D2">
              <w:rPr>
                <w:sz w:val="18"/>
              </w:rPr>
              <w:t>397</w:t>
            </w:r>
          </w:p>
        </w:tc>
        <w:tc>
          <w:tcPr>
            <w:tcW w:w="1036" w:type="pct"/>
            <w:tcBorders>
              <w:top w:val="nil"/>
              <w:left w:val="nil"/>
              <w:bottom w:val="nil"/>
              <w:right w:val="nil"/>
            </w:tcBorders>
            <w:shd w:val="clear" w:color="auto" w:fill="auto"/>
            <w:vAlign w:val="center"/>
            <w:hideMark/>
          </w:tcPr>
          <w:p w14:paraId="641BF3DE" w14:textId="1B592C3C" w:rsidR="001729D2" w:rsidRPr="001729D2" w:rsidRDefault="001729D2" w:rsidP="001729D2">
            <w:pPr>
              <w:rPr>
                <w:sz w:val="18"/>
              </w:rPr>
            </w:pPr>
            <w:r w:rsidRPr="001729D2">
              <w:rPr>
                <w:sz w:val="18"/>
              </w:rPr>
              <w:t>397</w:t>
            </w:r>
          </w:p>
        </w:tc>
        <w:tc>
          <w:tcPr>
            <w:tcW w:w="1000" w:type="pct"/>
            <w:tcBorders>
              <w:top w:val="nil"/>
              <w:left w:val="nil"/>
              <w:bottom w:val="nil"/>
              <w:right w:val="nil"/>
            </w:tcBorders>
            <w:vAlign w:val="center"/>
          </w:tcPr>
          <w:p w14:paraId="40A569EA" w14:textId="4702B896" w:rsidR="001729D2" w:rsidRPr="001729D2" w:rsidRDefault="001729D2" w:rsidP="001729D2">
            <w:pPr>
              <w:rPr>
                <w:sz w:val="18"/>
              </w:rPr>
            </w:pPr>
            <w:r w:rsidRPr="001729D2">
              <w:rPr>
                <w:sz w:val="18"/>
              </w:rPr>
              <w:t>380</w:t>
            </w:r>
          </w:p>
        </w:tc>
        <w:tc>
          <w:tcPr>
            <w:tcW w:w="1000" w:type="pct"/>
            <w:tcBorders>
              <w:top w:val="nil"/>
              <w:left w:val="nil"/>
              <w:bottom w:val="nil"/>
              <w:right w:val="nil"/>
            </w:tcBorders>
            <w:vAlign w:val="center"/>
          </w:tcPr>
          <w:p w14:paraId="6BFB5ABE" w14:textId="4E703493" w:rsidR="001729D2" w:rsidRPr="001729D2" w:rsidRDefault="001729D2" w:rsidP="001729D2">
            <w:pPr>
              <w:rPr>
                <w:sz w:val="18"/>
              </w:rPr>
            </w:pPr>
            <w:r w:rsidRPr="001729D2">
              <w:rPr>
                <w:sz w:val="18"/>
              </w:rPr>
              <w:t>345</w:t>
            </w:r>
          </w:p>
        </w:tc>
      </w:tr>
      <w:tr w:rsidR="001729D2" w:rsidRPr="001729D2" w14:paraId="1D2C5A10" w14:textId="24D512F3" w:rsidTr="001729D2">
        <w:trPr>
          <w:trHeight w:val="219"/>
        </w:trPr>
        <w:tc>
          <w:tcPr>
            <w:tcW w:w="1000" w:type="pct"/>
            <w:tcBorders>
              <w:top w:val="nil"/>
              <w:left w:val="nil"/>
              <w:bottom w:val="nil"/>
              <w:right w:val="nil"/>
            </w:tcBorders>
            <w:shd w:val="clear" w:color="auto" w:fill="auto"/>
            <w:vAlign w:val="center"/>
            <w:hideMark/>
          </w:tcPr>
          <w:p w14:paraId="61B50424" w14:textId="5B4E9C95" w:rsidR="001729D2" w:rsidRPr="001729D2" w:rsidRDefault="001729D2" w:rsidP="001729D2">
            <w:pPr>
              <w:rPr>
                <w:sz w:val="18"/>
              </w:rPr>
            </w:pPr>
            <w:r w:rsidRPr="001729D2">
              <w:rPr>
                <w:sz w:val="18"/>
              </w:rPr>
              <w:t>Maltodextrin</w:t>
            </w:r>
          </w:p>
        </w:tc>
        <w:tc>
          <w:tcPr>
            <w:tcW w:w="964" w:type="pct"/>
            <w:tcBorders>
              <w:top w:val="nil"/>
              <w:left w:val="nil"/>
              <w:bottom w:val="nil"/>
              <w:right w:val="nil"/>
            </w:tcBorders>
            <w:shd w:val="clear" w:color="auto" w:fill="auto"/>
            <w:vAlign w:val="center"/>
            <w:hideMark/>
          </w:tcPr>
          <w:p w14:paraId="786CD408" w14:textId="51FB3DAE" w:rsidR="001729D2" w:rsidRPr="001729D2" w:rsidRDefault="001729D2" w:rsidP="001729D2">
            <w:pPr>
              <w:rPr>
                <w:sz w:val="18"/>
              </w:rPr>
            </w:pPr>
            <w:r w:rsidRPr="001729D2">
              <w:rPr>
                <w:sz w:val="18"/>
              </w:rPr>
              <w:t>132</w:t>
            </w:r>
          </w:p>
        </w:tc>
        <w:tc>
          <w:tcPr>
            <w:tcW w:w="1036" w:type="pct"/>
            <w:tcBorders>
              <w:top w:val="nil"/>
              <w:left w:val="nil"/>
              <w:bottom w:val="nil"/>
              <w:right w:val="nil"/>
            </w:tcBorders>
            <w:shd w:val="clear" w:color="auto" w:fill="auto"/>
            <w:vAlign w:val="center"/>
            <w:hideMark/>
          </w:tcPr>
          <w:p w14:paraId="020F39E3" w14:textId="1FE2DD69" w:rsidR="001729D2" w:rsidRPr="001729D2" w:rsidRDefault="001729D2" w:rsidP="001729D2">
            <w:pPr>
              <w:rPr>
                <w:sz w:val="18"/>
              </w:rPr>
            </w:pPr>
            <w:r w:rsidRPr="001729D2">
              <w:rPr>
                <w:sz w:val="18"/>
              </w:rPr>
              <w:t>132</w:t>
            </w:r>
          </w:p>
        </w:tc>
        <w:tc>
          <w:tcPr>
            <w:tcW w:w="1000" w:type="pct"/>
            <w:tcBorders>
              <w:top w:val="nil"/>
              <w:left w:val="nil"/>
              <w:bottom w:val="nil"/>
              <w:right w:val="nil"/>
            </w:tcBorders>
            <w:vAlign w:val="center"/>
          </w:tcPr>
          <w:p w14:paraId="4FB2E9A2" w14:textId="5D54C2CF" w:rsidR="001729D2" w:rsidRPr="001729D2" w:rsidRDefault="001729D2" w:rsidP="001729D2">
            <w:pPr>
              <w:rPr>
                <w:sz w:val="18"/>
              </w:rPr>
            </w:pPr>
            <w:r w:rsidRPr="001729D2">
              <w:rPr>
                <w:sz w:val="18"/>
              </w:rPr>
              <w:t>132</w:t>
            </w:r>
          </w:p>
        </w:tc>
        <w:tc>
          <w:tcPr>
            <w:tcW w:w="1000" w:type="pct"/>
            <w:tcBorders>
              <w:top w:val="nil"/>
              <w:left w:val="nil"/>
              <w:bottom w:val="nil"/>
              <w:right w:val="nil"/>
            </w:tcBorders>
            <w:vAlign w:val="center"/>
          </w:tcPr>
          <w:p w14:paraId="1D44CBB9" w14:textId="17C26BD9" w:rsidR="001729D2" w:rsidRPr="001729D2" w:rsidRDefault="001729D2" w:rsidP="001729D2">
            <w:pPr>
              <w:rPr>
                <w:sz w:val="18"/>
              </w:rPr>
            </w:pPr>
            <w:r w:rsidRPr="001729D2">
              <w:rPr>
                <w:sz w:val="18"/>
              </w:rPr>
              <w:t>132</w:t>
            </w:r>
          </w:p>
        </w:tc>
      </w:tr>
      <w:tr w:rsidR="001729D2" w:rsidRPr="001729D2" w14:paraId="382B31F9" w14:textId="73482AB5" w:rsidTr="001729D2">
        <w:trPr>
          <w:trHeight w:val="219"/>
        </w:trPr>
        <w:tc>
          <w:tcPr>
            <w:tcW w:w="1000" w:type="pct"/>
            <w:tcBorders>
              <w:top w:val="nil"/>
              <w:left w:val="nil"/>
              <w:bottom w:val="nil"/>
              <w:right w:val="nil"/>
            </w:tcBorders>
            <w:shd w:val="clear" w:color="auto" w:fill="auto"/>
            <w:vAlign w:val="center"/>
            <w:hideMark/>
          </w:tcPr>
          <w:p w14:paraId="4987CBD1" w14:textId="38A8AA48" w:rsidR="001729D2" w:rsidRPr="001729D2" w:rsidRDefault="001729D2" w:rsidP="001729D2">
            <w:pPr>
              <w:rPr>
                <w:sz w:val="18"/>
              </w:rPr>
            </w:pPr>
            <w:r w:rsidRPr="001729D2">
              <w:rPr>
                <w:sz w:val="18"/>
              </w:rPr>
              <w:t>Sucrose</w:t>
            </w:r>
          </w:p>
        </w:tc>
        <w:tc>
          <w:tcPr>
            <w:tcW w:w="964" w:type="pct"/>
            <w:tcBorders>
              <w:top w:val="nil"/>
              <w:left w:val="nil"/>
              <w:bottom w:val="nil"/>
              <w:right w:val="nil"/>
            </w:tcBorders>
            <w:shd w:val="clear" w:color="auto" w:fill="auto"/>
            <w:vAlign w:val="center"/>
            <w:hideMark/>
          </w:tcPr>
          <w:p w14:paraId="79A2DDA6" w14:textId="4DC52F7B" w:rsidR="001729D2" w:rsidRPr="001729D2" w:rsidRDefault="001729D2" w:rsidP="001729D2">
            <w:pPr>
              <w:rPr>
                <w:sz w:val="18"/>
              </w:rPr>
            </w:pPr>
            <w:r w:rsidRPr="001729D2">
              <w:rPr>
                <w:sz w:val="18"/>
              </w:rPr>
              <w:t>100</w:t>
            </w:r>
          </w:p>
        </w:tc>
        <w:tc>
          <w:tcPr>
            <w:tcW w:w="1036" w:type="pct"/>
            <w:tcBorders>
              <w:top w:val="nil"/>
              <w:left w:val="nil"/>
              <w:bottom w:val="nil"/>
              <w:right w:val="nil"/>
            </w:tcBorders>
            <w:shd w:val="clear" w:color="auto" w:fill="auto"/>
            <w:vAlign w:val="center"/>
            <w:hideMark/>
          </w:tcPr>
          <w:p w14:paraId="781E2981" w14:textId="4DB040FE" w:rsidR="001729D2" w:rsidRPr="001729D2" w:rsidRDefault="001729D2" w:rsidP="001729D2">
            <w:pPr>
              <w:rPr>
                <w:sz w:val="18"/>
              </w:rPr>
            </w:pPr>
            <w:r w:rsidRPr="001729D2">
              <w:rPr>
                <w:sz w:val="18"/>
              </w:rPr>
              <w:t>100</w:t>
            </w:r>
          </w:p>
        </w:tc>
        <w:tc>
          <w:tcPr>
            <w:tcW w:w="1000" w:type="pct"/>
            <w:tcBorders>
              <w:top w:val="nil"/>
              <w:left w:val="nil"/>
              <w:bottom w:val="nil"/>
              <w:right w:val="nil"/>
            </w:tcBorders>
            <w:vAlign w:val="center"/>
          </w:tcPr>
          <w:p w14:paraId="7B6EC2A2" w14:textId="7DBA1CEC" w:rsidR="001729D2" w:rsidRPr="001729D2" w:rsidRDefault="001729D2" w:rsidP="001729D2">
            <w:pPr>
              <w:rPr>
                <w:sz w:val="18"/>
              </w:rPr>
            </w:pPr>
            <w:r w:rsidRPr="001729D2">
              <w:rPr>
                <w:sz w:val="18"/>
              </w:rPr>
              <w:t>100</w:t>
            </w:r>
          </w:p>
        </w:tc>
        <w:tc>
          <w:tcPr>
            <w:tcW w:w="1000" w:type="pct"/>
            <w:tcBorders>
              <w:top w:val="nil"/>
              <w:left w:val="nil"/>
              <w:bottom w:val="nil"/>
              <w:right w:val="nil"/>
            </w:tcBorders>
            <w:vAlign w:val="center"/>
          </w:tcPr>
          <w:p w14:paraId="329B4BEE" w14:textId="67F482F7" w:rsidR="001729D2" w:rsidRPr="001729D2" w:rsidRDefault="001729D2" w:rsidP="001729D2">
            <w:pPr>
              <w:rPr>
                <w:sz w:val="18"/>
              </w:rPr>
            </w:pPr>
            <w:r w:rsidRPr="001729D2">
              <w:rPr>
                <w:sz w:val="18"/>
              </w:rPr>
              <w:t>100</w:t>
            </w:r>
          </w:p>
        </w:tc>
      </w:tr>
      <w:tr w:rsidR="001729D2" w:rsidRPr="001729D2" w14:paraId="7A12C1BE" w14:textId="0ABCABC7" w:rsidTr="001729D2">
        <w:trPr>
          <w:trHeight w:val="219"/>
        </w:trPr>
        <w:tc>
          <w:tcPr>
            <w:tcW w:w="1000" w:type="pct"/>
            <w:tcBorders>
              <w:top w:val="nil"/>
              <w:left w:val="nil"/>
              <w:bottom w:val="nil"/>
              <w:right w:val="nil"/>
            </w:tcBorders>
            <w:shd w:val="clear" w:color="auto" w:fill="auto"/>
            <w:vAlign w:val="center"/>
            <w:hideMark/>
          </w:tcPr>
          <w:p w14:paraId="6C28FDE3" w14:textId="092C523A" w:rsidR="001729D2" w:rsidRPr="001729D2" w:rsidRDefault="001729D2" w:rsidP="001729D2">
            <w:pPr>
              <w:rPr>
                <w:sz w:val="18"/>
              </w:rPr>
            </w:pPr>
            <w:r w:rsidRPr="001729D2">
              <w:rPr>
                <w:sz w:val="18"/>
              </w:rPr>
              <w:t>Soybean oil</w:t>
            </w:r>
          </w:p>
        </w:tc>
        <w:tc>
          <w:tcPr>
            <w:tcW w:w="964" w:type="pct"/>
            <w:tcBorders>
              <w:top w:val="nil"/>
              <w:left w:val="nil"/>
              <w:bottom w:val="nil"/>
              <w:right w:val="nil"/>
            </w:tcBorders>
            <w:shd w:val="clear" w:color="auto" w:fill="auto"/>
            <w:vAlign w:val="center"/>
            <w:hideMark/>
          </w:tcPr>
          <w:p w14:paraId="7BA0E4E6" w14:textId="36A2DEBA" w:rsidR="001729D2" w:rsidRPr="001729D2" w:rsidRDefault="001729D2" w:rsidP="001729D2">
            <w:pPr>
              <w:rPr>
                <w:sz w:val="18"/>
              </w:rPr>
            </w:pPr>
            <w:r w:rsidRPr="001729D2">
              <w:rPr>
                <w:sz w:val="18"/>
              </w:rPr>
              <w:t>70</w:t>
            </w:r>
          </w:p>
        </w:tc>
        <w:tc>
          <w:tcPr>
            <w:tcW w:w="1036" w:type="pct"/>
            <w:tcBorders>
              <w:top w:val="nil"/>
              <w:left w:val="nil"/>
              <w:bottom w:val="nil"/>
              <w:right w:val="nil"/>
            </w:tcBorders>
            <w:shd w:val="clear" w:color="auto" w:fill="auto"/>
            <w:vAlign w:val="center"/>
            <w:hideMark/>
          </w:tcPr>
          <w:p w14:paraId="667A3A12" w14:textId="46BA3822" w:rsidR="001729D2" w:rsidRPr="001729D2" w:rsidRDefault="001729D2" w:rsidP="001729D2">
            <w:pPr>
              <w:rPr>
                <w:sz w:val="18"/>
              </w:rPr>
            </w:pPr>
            <w:r w:rsidRPr="001729D2">
              <w:rPr>
                <w:sz w:val="18"/>
              </w:rPr>
              <w:t>70</w:t>
            </w:r>
          </w:p>
        </w:tc>
        <w:tc>
          <w:tcPr>
            <w:tcW w:w="1000" w:type="pct"/>
            <w:tcBorders>
              <w:top w:val="nil"/>
              <w:left w:val="nil"/>
              <w:bottom w:val="nil"/>
              <w:right w:val="nil"/>
            </w:tcBorders>
            <w:vAlign w:val="center"/>
          </w:tcPr>
          <w:p w14:paraId="6BBEBA24" w14:textId="71083C8D" w:rsidR="001729D2" w:rsidRPr="001729D2" w:rsidRDefault="001729D2" w:rsidP="001729D2">
            <w:pPr>
              <w:rPr>
                <w:sz w:val="18"/>
              </w:rPr>
            </w:pPr>
            <w:r w:rsidRPr="001729D2">
              <w:rPr>
                <w:sz w:val="18"/>
              </w:rPr>
              <w:t>70</w:t>
            </w:r>
          </w:p>
        </w:tc>
        <w:tc>
          <w:tcPr>
            <w:tcW w:w="1000" w:type="pct"/>
            <w:tcBorders>
              <w:top w:val="nil"/>
              <w:left w:val="nil"/>
              <w:bottom w:val="nil"/>
              <w:right w:val="nil"/>
            </w:tcBorders>
            <w:vAlign w:val="center"/>
          </w:tcPr>
          <w:p w14:paraId="03169B42" w14:textId="6407E302" w:rsidR="001729D2" w:rsidRPr="001729D2" w:rsidRDefault="001729D2" w:rsidP="001729D2">
            <w:pPr>
              <w:rPr>
                <w:sz w:val="18"/>
              </w:rPr>
            </w:pPr>
            <w:r w:rsidRPr="001729D2">
              <w:rPr>
                <w:sz w:val="18"/>
              </w:rPr>
              <w:t>70</w:t>
            </w:r>
          </w:p>
        </w:tc>
      </w:tr>
      <w:tr w:rsidR="001729D2" w:rsidRPr="001729D2" w14:paraId="70FA8CD5" w14:textId="154EDBAA" w:rsidTr="001729D2">
        <w:trPr>
          <w:trHeight w:val="219"/>
        </w:trPr>
        <w:tc>
          <w:tcPr>
            <w:tcW w:w="1000" w:type="pct"/>
            <w:tcBorders>
              <w:top w:val="nil"/>
              <w:left w:val="nil"/>
              <w:bottom w:val="nil"/>
              <w:right w:val="nil"/>
            </w:tcBorders>
            <w:shd w:val="clear" w:color="auto" w:fill="auto"/>
            <w:vAlign w:val="center"/>
            <w:hideMark/>
          </w:tcPr>
          <w:p w14:paraId="3C9F83DE" w14:textId="1F6EF1A8" w:rsidR="001729D2" w:rsidRPr="001729D2" w:rsidRDefault="001729D2" w:rsidP="001729D2">
            <w:pPr>
              <w:rPr>
                <w:sz w:val="18"/>
              </w:rPr>
            </w:pPr>
            <w:r w:rsidRPr="001729D2">
              <w:rPr>
                <w:sz w:val="18"/>
              </w:rPr>
              <w:t xml:space="preserve">Powdered cellulose </w:t>
            </w:r>
          </w:p>
        </w:tc>
        <w:tc>
          <w:tcPr>
            <w:tcW w:w="964" w:type="pct"/>
            <w:tcBorders>
              <w:top w:val="nil"/>
              <w:left w:val="nil"/>
              <w:bottom w:val="nil"/>
              <w:right w:val="nil"/>
            </w:tcBorders>
            <w:shd w:val="clear" w:color="auto" w:fill="auto"/>
            <w:vAlign w:val="center"/>
            <w:hideMark/>
          </w:tcPr>
          <w:p w14:paraId="4E92C094" w14:textId="7E1F0F64" w:rsidR="001729D2" w:rsidRPr="001729D2" w:rsidRDefault="001729D2" w:rsidP="001729D2">
            <w:pPr>
              <w:rPr>
                <w:sz w:val="18"/>
              </w:rPr>
            </w:pPr>
            <w:r w:rsidRPr="001729D2">
              <w:rPr>
                <w:sz w:val="18"/>
              </w:rPr>
              <w:t>50</w:t>
            </w:r>
          </w:p>
        </w:tc>
        <w:tc>
          <w:tcPr>
            <w:tcW w:w="1036" w:type="pct"/>
            <w:tcBorders>
              <w:top w:val="nil"/>
              <w:left w:val="nil"/>
              <w:bottom w:val="nil"/>
              <w:right w:val="nil"/>
            </w:tcBorders>
            <w:shd w:val="clear" w:color="auto" w:fill="auto"/>
            <w:vAlign w:val="center"/>
            <w:hideMark/>
          </w:tcPr>
          <w:p w14:paraId="6EF2BAF0" w14:textId="42DE727F" w:rsidR="001729D2" w:rsidRPr="001729D2" w:rsidRDefault="001729D2" w:rsidP="001729D2">
            <w:pPr>
              <w:rPr>
                <w:sz w:val="18"/>
              </w:rPr>
            </w:pPr>
            <w:r w:rsidRPr="001729D2">
              <w:rPr>
                <w:sz w:val="18"/>
              </w:rPr>
              <w:t>50</w:t>
            </w:r>
          </w:p>
        </w:tc>
        <w:tc>
          <w:tcPr>
            <w:tcW w:w="1000" w:type="pct"/>
            <w:tcBorders>
              <w:top w:val="nil"/>
              <w:left w:val="nil"/>
              <w:bottom w:val="nil"/>
              <w:right w:val="nil"/>
            </w:tcBorders>
            <w:vAlign w:val="center"/>
          </w:tcPr>
          <w:p w14:paraId="56F39837" w14:textId="6ADB45E7" w:rsidR="001729D2" w:rsidRPr="001729D2" w:rsidRDefault="001729D2" w:rsidP="001729D2">
            <w:pPr>
              <w:rPr>
                <w:sz w:val="18"/>
              </w:rPr>
            </w:pPr>
            <w:r w:rsidRPr="001729D2">
              <w:rPr>
                <w:sz w:val="18"/>
              </w:rPr>
              <w:t>50</w:t>
            </w:r>
          </w:p>
        </w:tc>
        <w:tc>
          <w:tcPr>
            <w:tcW w:w="1000" w:type="pct"/>
            <w:tcBorders>
              <w:top w:val="nil"/>
              <w:left w:val="nil"/>
              <w:bottom w:val="nil"/>
              <w:right w:val="nil"/>
            </w:tcBorders>
            <w:vAlign w:val="center"/>
          </w:tcPr>
          <w:p w14:paraId="0D4DD471" w14:textId="7915B1F7" w:rsidR="001729D2" w:rsidRPr="001729D2" w:rsidRDefault="001729D2" w:rsidP="001729D2">
            <w:pPr>
              <w:rPr>
                <w:sz w:val="18"/>
              </w:rPr>
            </w:pPr>
            <w:r w:rsidRPr="001729D2">
              <w:rPr>
                <w:sz w:val="18"/>
              </w:rPr>
              <w:t>50</w:t>
            </w:r>
          </w:p>
        </w:tc>
      </w:tr>
      <w:tr w:rsidR="001729D2" w:rsidRPr="001729D2" w14:paraId="0B1F2269" w14:textId="7DDBA8B2" w:rsidTr="001729D2">
        <w:trPr>
          <w:trHeight w:val="219"/>
        </w:trPr>
        <w:tc>
          <w:tcPr>
            <w:tcW w:w="1000" w:type="pct"/>
            <w:tcBorders>
              <w:top w:val="nil"/>
              <w:left w:val="nil"/>
              <w:bottom w:val="nil"/>
              <w:right w:val="nil"/>
            </w:tcBorders>
            <w:shd w:val="clear" w:color="auto" w:fill="auto"/>
            <w:vAlign w:val="center"/>
            <w:hideMark/>
          </w:tcPr>
          <w:p w14:paraId="56F9CD20" w14:textId="0BBC8702" w:rsidR="001729D2" w:rsidRPr="001729D2" w:rsidRDefault="001729D2" w:rsidP="001729D2">
            <w:pPr>
              <w:rPr>
                <w:sz w:val="18"/>
              </w:rPr>
            </w:pPr>
            <w:r w:rsidRPr="001729D2">
              <w:rPr>
                <w:sz w:val="18"/>
              </w:rPr>
              <w:t xml:space="preserve">AIN 93G mineral mix </w:t>
            </w:r>
          </w:p>
        </w:tc>
        <w:tc>
          <w:tcPr>
            <w:tcW w:w="964" w:type="pct"/>
            <w:tcBorders>
              <w:top w:val="nil"/>
              <w:left w:val="nil"/>
              <w:bottom w:val="nil"/>
              <w:right w:val="nil"/>
            </w:tcBorders>
            <w:shd w:val="clear" w:color="auto" w:fill="auto"/>
            <w:vAlign w:val="center"/>
            <w:hideMark/>
          </w:tcPr>
          <w:p w14:paraId="483F274E" w14:textId="7D50721E" w:rsidR="001729D2" w:rsidRPr="001729D2" w:rsidRDefault="001729D2" w:rsidP="001729D2">
            <w:pPr>
              <w:rPr>
                <w:sz w:val="18"/>
              </w:rPr>
            </w:pPr>
            <w:r w:rsidRPr="001729D2">
              <w:rPr>
                <w:sz w:val="18"/>
              </w:rPr>
              <w:t>35</w:t>
            </w:r>
          </w:p>
        </w:tc>
        <w:tc>
          <w:tcPr>
            <w:tcW w:w="1036" w:type="pct"/>
            <w:tcBorders>
              <w:top w:val="nil"/>
              <w:left w:val="nil"/>
              <w:bottom w:val="nil"/>
              <w:right w:val="nil"/>
            </w:tcBorders>
            <w:shd w:val="clear" w:color="auto" w:fill="auto"/>
            <w:vAlign w:val="center"/>
            <w:hideMark/>
          </w:tcPr>
          <w:p w14:paraId="39D3BDA4" w14:textId="6070F291" w:rsidR="001729D2" w:rsidRPr="001729D2" w:rsidRDefault="001729D2" w:rsidP="001729D2">
            <w:pPr>
              <w:rPr>
                <w:sz w:val="18"/>
              </w:rPr>
            </w:pPr>
            <w:r w:rsidRPr="001729D2">
              <w:rPr>
                <w:sz w:val="18"/>
              </w:rPr>
              <w:t>35</w:t>
            </w:r>
          </w:p>
        </w:tc>
        <w:tc>
          <w:tcPr>
            <w:tcW w:w="1000" w:type="pct"/>
            <w:tcBorders>
              <w:top w:val="nil"/>
              <w:left w:val="nil"/>
              <w:bottom w:val="nil"/>
              <w:right w:val="nil"/>
            </w:tcBorders>
            <w:vAlign w:val="center"/>
          </w:tcPr>
          <w:p w14:paraId="177D9FAE" w14:textId="681689D4" w:rsidR="001729D2" w:rsidRPr="001729D2" w:rsidRDefault="001729D2" w:rsidP="001729D2">
            <w:pPr>
              <w:rPr>
                <w:sz w:val="18"/>
              </w:rPr>
            </w:pPr>
            <w:r w:rsidRPr="001729D2">
              <w:rPr>
                <w:sz w:val="18"/>
              </w:rPr>
              <w:t>35</w:t>
            </w:r>
          </w:p>
        </w:tc>
        <w:tc>
          <w:tcPr>
            <w:tcW w:w="1000" w:type="pct"/>
            <w:tcBorders>
              <w:top w:val="nil"/>
              <w:left w:val="nil"/>
              <w:bottom w:val="nil"/>
              <w:right w:val="nil"/>
            </w:tcBorders>
            <w:vAlign w:val="center"/>
          </w:tcPr>
          <w:p w14:paraId="6EE3B6F6" w14:textId="43B26C19" w:rsidR="001729D2" w:rsidRPr="001729D2" w:rsidRDefault="001729D2" w:rsidP="001729D2">
            <w:pPr>
              <w:rPr>
                <w:sz w:val="18"/>
              </w:rPr>
            </w:pPr>
            <w:r w:rsidRPr="001729D2">
              <w:rPr>
                <w:sz w:val="18"/>
              </w:rPr>
              <w:t>35</w:t>
            </w:r>
          </w:p>
        </w:tc>
      </w:tr>
      <w:tr w:rsidR="001729D2" w:rsidRPr="001729D2" w14:paraId="66214417" w14:textId="30EEF6C6" w:rsidTr="001729D2">
        <w:trPr>
          <w:trHeight w:val="219"/>
        </w:trPr>
        <w:tc>
          <w:tcPr>
            <w:tcW w:w="1000" w:type="pct"/>
            <w:tcBorders>
              <w:top w:val="nil"/>
              <w:left w:val="nil"/>
              <w:bottom w:val="nil"/>
              <w:right w:val="nil"/>
            </w:tcBorders>
            <w:shd w:val="clear" w:color="auto" w:fill="auto"/>
            <w:vAlign w:val="center"/>
            <w:hideMark/>
          </w:tcPr>
          <w:p w14:paraId="4477C3DA" w14:textId="5A4422CB" w:rsidR="001729D2" w:rsidRPr="001729D2" w:rsidRDefault="001729D2" w:rsidP="001729D2">
            <w:pPr>
              <w:rPr>
                <w:sz w:val="18"/>
              </w:rPr>
            </w:pPr>
            <w:r w:rsidRPr="001729D2">
              <w:rPr>
                <w:sz w:val="18"/>
              </w:rPr>
              <w:t>AIN 93 vitamin mix</w:t>
            </w:r>
          </w:p>
        </w:tc>
        <w:tc>
          <w:tcPr>
            <w:tcW w:w="964" w:type="pct"/>
            <w:tcBorders>
              <w:top w:val="nil"/>
              <w:left w:val="nil"/>
              <w:bottom w:val="nil"/>
              <w:right w:val="nil"/>
            </w:tcBorders>
            <w:shd w:val="clear" w:color="auto" w:fill="auto"/>
            <w:vAlign w:val="center"/>
            <w:hideMark/>
          </w:tcPr>
          <w:p w14:paraId="41A15464" w14:textId="75217C14" w:rsidR="001729D2" w:rsidRPr="001729D2" w:rsidRDefault="001729D2" w:rsidP="001729D2">
            <w:pPr>
              <w:rPr>
                <w:sz w:val="18"/>
              </w:rPr>
            </w:pPr>
            <w:r w:rsidRPr="001729D2">
              <w:rPr>
                <w:sz w:val="18"/>
              </w:rPr>
              <w:t>10</w:t>
            </w:r>
          </w:p>
        </w:tc>
        <w:tc>
          <w:tcPr>
            <w:tcW w:w="1036" w:type="pct"/>
            <w:tcBorders>
              <w:top w:val="nil"/>
              <w:left w:val="nil"/>
              <w:bottom w:val="nil"/>
              <w:right w:val="nil"/>
            </w:tcBorders>
            <w:shd w:val="clear" w:color="auto" w:fill="auto"/>
            <w:vAlign w:val="center"/>
            <w:hideMark/>
          </w:tcPr>
          <w:p w14:paraId="652F6421" w14:textId="011260B4" w:rsidR="001729D2" w:rsidRPr="001729D2" w:rsidRDefault="001729D2" w:rsidP="001729D2">
            <w:pPr>
              <w:rPr>
                <w:sz w:val="18"/>
              </w:rPr>
            </w:pPr>
            <w:r w:rsidRPr="001729D2">
              <w:rPr>
                <w:sz w:val="18"/>
              </w:rPr>
              <w:t>10</w:t>
            </w:r>
          </w:p>
        </w:tc>
        <w:tc>
          <w:tcPr>
            <w:tcW w:w="1000" w:type="pct"/>
            <w:tcBorders>
              <w:top w:val="nil"/>
              <w:left w:val="nil"/>
              <w:bottom w:val="nil"/>
              <w:right w:val="nil"/>
            </w:tcBorders>
            <w:vAlign w:val="center"/>
          </w:tcPr>
          <w:p w14:paraId="0C0D4672" w14:textId="39149915" w:rsidR="001729D2" w:rsidRPr="001729D2" w:rsidRDefault="001729D2" w:rsidP="001729D2">
            <w:pPr>
              <w:rPr>
                <w:sz w:val="18"/>
              </w:rPr>
            </w:pPr>
            <w:r w:rsidRPr="001729D2">
              <w:rPr>
                <w:sz w:val="18"/>
              </w:rPr>
              <w:t>10</w:t>
            </w:r>
          </w:p>
        </w:tc>
        <w:tc>
          <w:tcPr>
            <w:tcW w:w="1000" w:type="pct"/>
            <w:tcBorders>
              <w:top w:val="nil"/>
              <w:left w:val="nil"/>
              <w:bottom w:val="nil"/>
              <w:right w:val="nil"/>
            </w:tcBorders>
            <w:vAlign w:val="center"/>
          </w:tcPr>
          <w:p w14:paraId="5A7DEA10" w14:textId="66417D3D" w:rsidR="001729D2" w:rsidRPr="001729D2" w:rsidRDefault="001729D2" w:rsidP="001729D2">
            <w:pPr>
              <w:rPr>
                <w:sz w:val="18"/>
              </w:rPr>
            </w:pPr>
            <w:r w:rsidRPr="001729D2">
              <w:rPr>
                <w:sz w:val="18"/>
              </w:rPr>
              <w:t>10</w:t>
            </w:r>
          </w:p>
        </w:tc>
      </w:tr>
      <w:tr w:rsidR="001729D2" w:rsidRPr="001729D2" w14:paraId="21C4C55F" w14:textId="2B894360" w:rsidTr="001729D2">
        <w:trPr>
          <w:trHeight w:val="219"/>
        </w:trPr>
        <w:tc>
          <w:tcPr>
            <w:tcW w:w="1000" w:type="pct"/>
            <w:tcBorders>
              <w:top w:val="nil"/>
              <w:left w:val="nil"/>
              <w:bottom w:val="nil"/>
              <w:right w:val="nil"/>
            </w:tcBorders>
            <w:shd w:val="clear" w:color="auto" w:fill="auto"/>
            <w:vAlign w:val="center"/>
            <w:hideMark/>
          </w:tcPr>
          <w:p w14:paraId="253E1B19" w14:textId="1FEA4934" w:rsidR="001729D2" w:rsidRPr="001729D2" w:rsidRDefault="001729D2" w:rsidP="001729D2">
            <w:pPr>
              <w:rPr>
                <w:sz w:val="18"/>
              </w:rPr>
            </w:pPr>
            <w:r w:rsidRPr="001729D2">
              <w:rPr>
                <w:sz w:val="18"/>
              </w:rPr>
              <w:t>L-cystine</w:t>
            </w:r>
          </w:p>
        </w:tc>
        <w:tc>
          <w:tcPr>
            <w:tcW w:w="964" w:type="pct"/>
            <w:tcBorders>
              <w:top w:val="nil"/>
              <w:left w:val="nil"/>
              <w:bottom w:val="nil"/>
              <w:right w:val="nil"/>
            </w:tcBorders>
            <w:shd w:val="clear" w:color="auto" w:fill="auto"/>
            <w:vAlign w:val="center"/>
            <w:hideMark/>
          </w:tcPr>
          <w:p w14:paraId="5AA24168" w14:textId="7B71EF4C" w:rsidR="001729D2" w:rsidRPr="001729D2" w:rsidRDefault="001729D2" w:rsidP="001729D2">
            <w:pPr>
              <w:rPr>
                <w:sz w:val="18"/>
              </w:rPr>
            </w:pPr>
            <w:r w:rsidRPr="001729D2">
              <w:rPr>
                <w:sz w:val="18"/>
              </w:rPr>
              <w:t>3</w:t>
            </w:r>
          </w:p>
        </w:tc>
        <w:tc>
          <w:tcPr>
            <w:tcW w:w="1036" w:type="pct"/>
            <w:tcBorders>
              <w:top w:val="nil"/>
              <w:left w:val="nil"/>
              <w:bottom w:val="nil"/>
              <w:right w:val="nil"/>
            </w:tcBorders>
            <w:shd w:val="clear" w:color="auto" w:fill="auto"/>
            <w:vAlign w:val="center"/>
            <w:hideMark/>
          </w:tcPr>
          <w:p w14:paraId="1DB41CE2" w14:textId="6D371495" w:rsidR="001729D2" w:rsidRPr="001729D2" w:rsidRDefault="001729D2" w:rsidP="001729D2">
            <w:pPr>
              <w:rPr>
                <w:sz w:val="18"/>
              </w:rPr>
            </w:pPr>
            <w:r w:rsidRPr="001729D2">
              <w:rPr>
                <w:sz w:val="18"/>
              </w:rPr>
              <w:t>3</w:t>
            </w:r>
          </w:p>
        </w:tc>
        <w:tc>
          <w:tcPr>
            <w:tcW w:w="1000" w:type="pct"/>
            <w:tcBorders>
              <w:top w:val="nil"/>
              <w:left w:val="nil"/>
              <w:bottom w:val="nil"/>
              <w:right w:val="nil"/>
            </w:tcBorders>
            <w:vAlign w:val="center"/>
          </w:tcPr>
          <w:p w14:paraId="61039562" w14:textId="751D885E" w:rsidR="001729D2" w:rsidRPr="001729D2" w:rsidRDefault="001729D2" w:rsidP="001729D2">
            <w:pPr>
              <w:rPr>
                <w:sz w:val="18"/>
              </w:rPr>
            </w:pPr>
            <w:r w:rsidRPr="001729D2">
              <w:rPr>
                <w:sz w:val="18"/>
              </w:rPr>
              <w:t>3</w:t>
            </w:r>
          </w:p>
        </w:tc>
        <w:tc>
          <w:tcPr>
            <w:tcW w:w="1000" w:type="pct"/>
            <w:tcBorders>
              <w:top w:val="nil"/>
              <w:left w:val="nil"/>
              <w:bottom w:val="nil"/>
              <w:right w:val="nil"/>
            </w:tcBorders>
            <w:vAlign w:val="center"/>
          </w:tcPr>
          <w:p w14:paraId="4BEA925D" w14:textId="09058240" w:rsidR="001729D2" w:rsidRPr="001729D2" w:rsidRDefault="001729D2" w:rsidP="001729D2">
            <w:pPr>
              <w:rPr>
                <w:sz w:val="18"/>
              </w:rPr>
            </w:pPr>
            <w:r w:rsidRPr="001729D2">
              <w:rPr>
                <w:sz w:val="18"/>
              </w:rPr>
              <w:t>3</w:t>
            </w:r>
          </w:p>
        </w:tc>
      </w:tr>
      <w:tr w:rsidR="001729D2" w:rsidRPr="001729D2" w14:paraId="68111EE6" w14:textId="00FDE77C" w:rsidTr="001729D2">
        <w:trPr>
          <w:trHeight w:val="219"/>
        </w:trPr>
        <w:tc>
          <w:tcPr>
            <w:tcW w:w="1000" w:type="pct"/>
            <w:tcBorders>
              <w:top w:val="nil"/>
              <w:left w:val="nil"/>
              <w:bottom w:val="nil"/>
              <w:right w:val="nil"/>
            </w:tcBorders>
            <w:shd w:val="clear" w:color="auto" w:fill="auto"/>
            <w:vAlign w:val="center"/>
            <w:hideMark/>
          </w:tcPr>
          <w:p w14:paraId="14D49AFE" w14:textId="66E395B9" w:rsidR="001729D2" w:rsidRPr="001729D2" w:rsidRDefault="001729D2" w:rsidP="001729D2">
            <w:pPr>
              <w:rPr>
                <w:sz w:val="18"/>
              </w:rPr>
            </w:pPr>
            <w:r w:rsidRPr="001729D2">
              <w:rPr>
                <w:sz w:val="18"/>
              </w:rPr>
              <w:t xml:space="preserve">Choline bitartrate </w:t>
            </w:r>
          </w:p>
        </w:tc>
        <w:tc>
          <w:tcPr>
            <w:tcW w:w="964" w:type="pct"/>
            <w:tcBorders>
              <w:top w:val="nil"/>
              <w:left w:val="nil"/>
              <w:bottom w:val="nil"/>
              <w:right w:val="nil"/>
            </w:tcBorders>
            <w:shd w:val="clear" w:color="auto" w:fill="auto"/>
            <w:vAlign w:val="center"/>
            <w:hideMark/>
          </w:tcPr>
          <w:p w14:paraId="3B4AAEB5" w14:textId="77DEBB90" w:rsidR="001729D2" w:rsidRPr="001729D2" w:rsidRDefault="001729D2" w:rsidP="001729D2">
            <w:pPr>
              <w:rPr>
                <w:sz w:val="18"/>
              </w:rPr>
            </w:pPr>
            <w:r w:rsidRPr="001729D2">
              <w:rPr>
                <w:sz w:val="18"/>
              </w:rPr>
              <w:t>2.5</w:t>
            </w:r>
          </w:p>
        </w:tc>
        <w:tc>
          <w:tcPr>
            <w:tcW w:w="1036" w:type="pct"/>
            <w:tcBorders>
              <w:top w:val="nil"/>
              <w:left w:val="nil"/>
              <w:bottom w:val="nil"/>
              <w:right w:val="nil"/>
            </w:tcBorders>
            <w:shd w:val="clear" w:color="auto" w:fill="auto"/>
            <w:vAlign w:val="center"/>
            <w:hideMark/>
          </w:tcPr>
          <w:p w14:paraId="3B1D2494" w14:textId="2964CA0D" w:rsidR="001729D2" w:rsidRPr="001729D2" w:rsidRDefault="001729D2" w:rsidP="001729D2">
            <w:pPr>
              <w:rPr>
                <w:sz w:val="18"/>
              </w:rPr>
            </w:pPr>
            <w:r w:rsidRPr="001729D2">
              <w:rPr>
                <w:sz w:val="18"/>
              </w:rPr>
              <w:t>2.5</w:t>
            </w:r>
          </w:p>
        </w:tc>
        <w:tc>
          <w:tcPr>
            <w:tcW w:w="1000" w:type="pct"/>
            <w:tcBorders>
              <w:top w:val="nil"/>
              <w:left w:val="nil"/>
              <w:bottom w:val="nil"/>
              <w:right w:val="nil"/>
            </w:tcBorders>
            <w:vAlign w:val="center"/>
          </w:tcPr>
          <w:p w14:paraId="0731381F" w14:textId="1AA810D1" w:rsidR="001729D2" w:rsidRPr="001729D2" w:rsidRDefault="001729D2" w:rsidP="001729D2">
            <w:pPr>
              <w:rPr>
                <w:sz w:val="18"/>
              </w:rPr>
            </w:pPr>
            <w:r w:rsidRPr="001729D2">
              <w:rPr>
                <w:sz w:val="18"/>
              </w:rPr>
              <w:t>2.5</w:t>
            </w:r>
          </w:p>
        </w:tc>
        <w:tc>
          <w:tcPr>
            <w:tcW w:w="1000" w:type="pct"/>
            <w:tcBorders>
              <w:top w:val="nil"/>
              <w:left w:val="nil"/>
              <w:bottom w:val="nil"/>
              <w:right w:val="nil"/>
            </w:tcBorders>
            <w:vAlign w:val="center"/>
          </w:tcPr>
          <w:p w14:paraId="27A63087" w14:textId="3C99EF54" w:rsidR="001729D2" w:rsidRPr="001729D2" w:rsidRDefault="001729D2" w:rsidP="001729D2">
            <w:pPr>
              <w:rPr>
                <w:sz w:val="18"/>
              </w:rPr>
            </w:pPr>
            <w:r w:rsidRPr="001729D2">
              <w:rPr>
                <w:sz w:val="18"/>
              </w:rPr>
              <w:t>2.5</w:t>
            </w:r>
          </w:p>
        </w:tc>
      </w:tr>
      <w:tr w:rsidR="001729D2" w:rsidRPr="001729D2" w14:paraId="4C099B9C" w14:textId="35E06B3D" w:rsidTr="001729D2">
        <w:trPr>
          <w:trHeight w:val="219"/>
        </w:trPr>
        <w:tc>
          <w:tcPr>
            <w:tcW w:w="1000" w:type="pct"/>
            <w:tcBorders>
              <w:top w:val="nil"/>
              <w:left w:val="nil"/>
              <w:bottom w:val="single" w:sz="4" w:space="0" w:color="auto"/>
              <w:right w:val="nil"/>
            </w:tcBorders>
            <w:shd w:val="clear" w:color="auto" w:fill="auto"/>
            <w:vAlign w:val="center"/>
            <w:hideMark/>
          </w:tcPr>
          <w:p w14:paraId="52F62D9B" w14:textId="432E43EA" w:rsidR="001729D2" w:rsidRPr="001729D2" w:rsidRDefault="001729D2" w:rsidP="001729D2">
            <w:pPr>
              <w:rPr>
                <w:sz w:val="18"/>
              </w:rPr>
            </w:pPr>
            <w:r w:rsidRPr="001729D2">
              <w:rPr>
                <w:sz w:val="18"/>
              </w:rPr>
              <w:t>t-butylhydroquinone</w:t>
            </w:r>
          </w:p>
        </w:tc>
        <w:tc>
          <w:tcPr>
            <w:tcW w:w="964" w:type="pct"/>
            <w:tcBorders>
              <w:top w:val="nil"/>
              <w:left w:val="nil"/>
              <w:bottom w:val="single" w:sz="4" w:space="0" w:color="auto"/>
              <w:right w:val="nil"/>
            </w:tcBorders>
            <w:shd w:val="clear" w:color="auto" w:fill="auto"/>
            <w:vAlign w:val="center"/>
            <w:hideMark/>
          </w:tcPr>
          <w:p w14:paraId="49408067" w14:textId="7C8DEE54" w:rsidR="001729D2" w:rsidRPr="001729D2" w:rsidRDefault="001729D2" w:rsidP="001729D2">
            <w:pPr>
              <w:rPr>
                <w:sz w:val="18"/>
              </w:rPr>
            </w:pPr>
            <w:r w:rsidRPr="001729D2">
              <w:rPr>
                <w:sz w:val="18"/>
              </w:rPr>
              <w:t>0.014</w:t>
            </w:r>
          </w:p>
        </w:tc>
        <w:tc>
          <w:tcPr>
            <w:tcW w:w="1036" w:type="pct"/>
            <w:tcBorders>
              <w:top w:val="nil"/>
              <w:left w:val="nil"/>
              <w:bottom w:val="single" w:sz="4" w:space="0" w:color="auto"/>
              <w:right w:val="nil"/>
            </w:tcBorders>
            <w:shd w:val="clear" w:color="auto" w:fill="auto"/>
            <w:vAlign w:val="center"/>
            <w:hideMark/>
          </w:tcPr>
          <w:p w14:paraId="4A8ADB3D" w14:textId="64179506" w:rsidR="001729D2" w:rsidRPr="001729D2" w:rsidRDefault="001729D2" w:rsidP="001729D2">
            <w:pPr>
              <w:rPr>
                <w:sz w:val="18"/>
              </w:rPr>
            </w:pPr>
            <w:r w:rsidRPr="001729D2">
              <w:rPr>
                <w:sz w:val="18"/>
              </w:rPr>
              <w:t>0.014</w:t>
            </w:r>
          </w:p>
        </w:tc>
        <w:tc>
          <w:tcPr>
            <w:tcW w:w="1000" w:type="pct"/>
            <w:tcBorders>
              <w:top w:val="nil"/>
              <w:left w:val="nil"/>
              <w:bottom w:val="single" w:sz="4" w:space="0" w:color="auto"/>
              <w:right w:val="nil"/>
            </w:tcBorders>
            <w:vAlign w:val="center"/>
          </w:tcPr>
          <w:p w14:paraId="737B54B2" w14:textId="77BCE68F" w:rsidR="001729D2" w:rsidRPr="001729D2" w:rsidRDefault="001729D2" w:rsidP="001729D2">
            <w:pPr>
              <w:rPr>
                <w:sz w:val="18"/>
              </w:rPr>
            </w:pPr>
            <w:r w:rsidRPr="001729D2">
              <w:rPr>
                <w:sz w:val="18"/>
              </w:rPr>
              <w:t>0.014</w:t>
            </w:r>
          </w:p>
        </w:tc>
        <w:tc>
          <w:tcPr>
            <w:tcW w:w="1000" w:type="pct"/>
            <w:tcBorders>
              <w:top w:val="nil"/>
              <w:left w:val="nil"/>
              <w:bottom w:val="single" w:sz="4" w:space="0" w:color="auto"/>
              <w:right w:val="nil"/>
            </w:tcBorders>
            <w:vAlign w:val="center"/>
          </w:tcPr>
          <w:p w14:paraId="7D7EE098" w14:textId="24E604EC" w:rsidR="001729D2" w:rsidRPr="001729D2" w:rsidRDefault="001729D2" w:rsidP="001729D2">
            <w:pPr>
              <w:widowControl w:val="0"/>
              <w:jc w:val="both"/>
              <w:rPr>
                <w:sz w:val="18"/>
              </w:rPr>
            </w:pPr>
            <w:r w:rsidRPr="001729D2">
              <w:rPr>
                <w:sz w:val="18"/>
              </w:rPr>
              <w:t>0.014</w:t>
            </w:r>
          </w:p>
        </w:tc>
      </w:tr>
    </w:tbl>
    <w:p w14:paraId="19522751" w14:textId="294FEDE0" w:rsidR="00412B8B" w:rsidRDefault="00412B8B" w:rsidP="009840A4">
      <w:pPr>
        <w:pStyle w:val="authadd"/>
        <w:kinsoku w:val="0"/>
        <w:adjustRightInd w:val="0"/>
        <w:snapToGrid w:val="0"/>
        <w:spacing w:line="240" w:lineRule="auto"/>
        <w:jc w:val="both"/>
        <w:rPr>
          <w:rFonts w:eastAsia="Arial Unicode MS"/>
          <w:iCs/>
          <w:sz w:val="18"/>
          <w:szCs w:val="18"/>
          <w:lang w:val="en-US"/>
        </w:rPr>
      </w:pPr>
      <w:bookmarkStart w:id="2" w:name="OLE_LINK24"/>
      <w:bookmarkStart w:id="3" w:name="OLE_LINK25"/>
      <w:r>
        <w:rPr>
          <w:rFonts w:eastAsia="Arial Unicode MS"/>
          <w:iCs/>
          <w:sz w:val="18"/>
          <w:szCs w:val="18"/>
          <w:lang w:val="en-US"/>
        </w:rPr>
        <w:t>M</w:t>
      </w:r>
      <w:r w:rsidRPr="00412B8B">
        <w:rPr>
          <w:rFonts w:eastAsia="Arial Unicode MS"/>
          <w:iCs/>
          <w:sz w:val="18"/>
          <w:szCs w:val="18"/>
          <w:lang w:val="en-US"/>
        </w:rPr>
        <w:t xml:space="preserve">odifications were made to the protein content of the feed formulation to achieve a uniform concentration of 20%. This adjustment was prompted by the </w:t>
      </w:r>
      <w:r w:rsidR="00D84EE1">
        <w:rPr>
          <w:rFonts w:eastAsia="Arial Unicode MS"/>
          <w:iCs/>
          <w:sz w:val="18"/>
          <w:szCs w:val="18"/>
          <w:lang w:val="en-US"/>
        </w:rPr>
        <w:t>variation</w:t>
      </w:r>
      <w:r w:rsidRPr="00412B8B">
        <w:rPr>
          <w:rFonts w:eastAsia="Arial Unicode MS"/>
          <w:iCs/>
          <w:sz w:val="18"/>
          <w:szCs w:val="18"/>
          <w:lang w:val="en-US"/>
        </w:rPr>
        <w:t xml:space="preserve"> in protein concentrations observed among the raw materials utilized.</w:t>
      </w:r>
    </w:p>
    <w:bookmarkEnd w:id="2"/>
    <w:bookmarkEnd w:id="3"/>
    <w:p w14:paraId="24E30D6A" w14:textId="77777777" w:rsidR="00412B8B" w:rsidRDefault="00412B8B" w:rsidP="009840A4">
      <w:pPr>
        <w:pStyle w:val="authadd"/>
        <w:kinsoku w:val="0"/>
        <w:adjustRightInd w:val="0"/>
        <w:snapToGrid w:val="0"/>
        <w:spacing w:line="240" w:lineRule="auto"/>
        <w:jc w:val="both"/>
        <w:rPr>
          <w:rFonts w:eastAsia="Arial Unicode MS"/>
          <w:iCs/>
          <w:sz w:val="18"/>
          <w:szCs w:val="18"/>
          <w:lang w:val="en-US"/>
        </w:rPr>
      </w:pPr>
    </w:p>
    <w:p w14:paraId="5DC59077" w14:textId="644BB3AC" w:rsidR="001729D2" w:rsidRDefault="001729D2" w:rsidP="001729D2">
      <w:pPr>
        <w:pStyle w:val="authadd"/>
        <w:kinsoku w:val="0"/>
        <w:adjustRightInd w:val="0"/>
        <w:snapToGrid w:val="0"/>
        <w:spacing w:line="240" w:lineRule="auto"/>
        <w:jc w:val="both"/>
        <w:rPr>
          <w:rFonts w:eastAsia="Arial Unicode MS"/>
          <w:b/>
          <w:iCs/>
          <w:sz w:val="18"/>
          <w:szCs w:val="18"/>
          <w:lang w:val="en-US"/>
        </w:rPr>
      </w:pPr>
      <w:r w:rsidRPr="007D70E0">
        <w:rPr>
          <w:rFonts w:eastAsia="Arial Unicode MS" w:hint="eastAsia"/>
          <w:b/>
          <w:iCs/>
          <w:sz w:val="18"/>
          <w:szCs w:val="18"/>
          <w:lang w:val="en-US"/>
        </w:rPr>
        <w:t>Table</w:t>
      </w:r>
      <w:r w:rsidRPr="007D70E0">
        <w:rPr>
          <w:rFonts w:eastAsia="Arial Unicode MS"/>
          <w:b/>
          <w:iCs/>
          <w:sz w:val="18"/>
          <w:szCs w:val="18"/>
          <w:lang w:val="en-US"/>
        </w:rPr>
        <w:t xml:space="preserve"> S</w:t>
      </w:r>
      <w:r>
        <w:rPr>
          <w:rFonts w:eastAsia="Arial Unicode MS"/>
          <w:b/>
          <w:iCs/>
          <w:sz w:val="18"/>
          <w:szCs w:val="18"/>
          <w:lang w:val="en-US"/>
        </w:rPr>
        <w:t>2</w:t>
      </w:r>
    </w:p>
    <w:p w14:paraId="02B3675A" w14:textId="32695A51" w:rsidR="00510F7F" w:rsidRPr="00510F7F" w:rsidRDefault="00792354" w:rsidP="001729D2">
      <w:pPr>
        <w:pStyle w:val="authadd"/>
        <w:kinsoku w:val="0"/>
        <w:adjustRightInd w:val="0"/>
        <w:snapToGrid w:val="0"/>
        <w:spacing w:line="240" w:lineRule="auto"/>
        <w:jc w:val="both"/>
        <w:rPr>
          <w:rFonts w:eastAsia="Arial Unicode MS"/>
          <w:iCs/>
          <w:sz w:val="18"/>
          <w:szCs w:val="18"/>
          <w:lang w:val="en-US"/>
        </w:rPr>
      </w:pPr>
      <w:r w:rsidRPr="00792354">
        <w:rPr>
          <w:rFonts w:eastAsia="Arial Unicode MS"/>
          <w:iCs/>
          <w:sz w:val="18"/>
          <w:szCs w:val="18"/>
          <w:lang w:val="en-US"/>
        </w:rPr>
        <w:t>MS/MS transitions and parameters for the detection of amino acids</w:t>
      </w:r>
      <w:r w:rsidR="004D470C">
        <w:rPr>
          <w:rFonts w:eastAsia="Arial Unicode MS"/>
          <w:iCs/>
          <w:sz w:val="18"/>
          <w:szCs w:val="18"/>
          <w:lang w:val="en-US"/>
        </w:rPr>
        <w:t>.</w:t>
      </w:r>
    </w:p>
    <w:tbl>
      <w:tblPr>
        <w:tblW w:w="5000" w:type="pct"/>
        <w:tblLook w:val="04A0" w:firstRow="1" w:lastRow="0" w:firstColumn="1" w:lastColumn="0" w:noHBand="0" w:noVBand="1"/>
      </w:tblPr>
      <w:tblGrid>
        <w:gridCol w:w="1744"/>
        <w:gridCol w:w="1681"/>
        <w:gridCol w:w="1809"/>
        <w:gridCol w:w="1744"/>
        <w:gridCol w:w="1744"/>
        <w:gridCol w:w="1744"/>
      </w:tblGrid>
      <w:tr w:rsidR="00E56ACF" w:rsidRPr="001729D2" w14:paraId="24ADC155" w14:textId="32B4FE48" w:rsidTr="00062B3F">
        <w:trPr>
          <w:trHeight w:val="212"/>
        </w:trPr>
        <w:tc>
          <w:tcPr>
            <w:tcW w:w="833" w:type="pct"/>
            <w:tcBorders>
              <w:top w:val="single" w:sz="4" w:space="0" w:color="auto"/>
              <w:left w:val="nil"/>
              <w:bottom w:val="single" w:sz="4" w:space="0" w:color="auto"/>
              <w:right w:val="nil"/>
            </w:tcBorders>
            <w:shd w:val="clear" w:color="auto" w:fill="auto"/>
            <w:vAlign w:val="center"/>
            <w:hideMark/>
          </w:tcPr>
          <w:p w14:paraId="0784B16C" w14:textId="1447599E" w:rsidR="00E56ACF" w:rsidRPr="001729D2" w:rsidRDefault="00E56ACF" w:rsidP="00E56ACF">
            <w:pPr>
              <w:rPr>
                <w:sz w:val="18"/>
              </w:rPr>
            </w:pPr>
            <w:r w:rsidRPr="00E56ACF">
              <w:rPr>
                <w:sz w:val="18"/>
              </w:rPr>
              <w:t>Amino acids</w:t>
            </w:r>
          </w:p>
        </w:tc>
        <w:tc>
          <w:tcPr>
            <w:tcW w:w="803" w:type="pct"/>
            <w:tcBorders>
              <w:top w:val="single" w:sz="4" w:space="0" w:color="auto"/>
              <w:left w:val="nil"/>
              <w:bottom w:val="single" w:sz="4" w:space="0" w:color="auto"/>
              <w:right w:val="nil"/>
            </w:tcBorders>
            <w:shd w:val="clear" w:color="auto" w:fill="auto"/>
            <w:vAlign w:val="center"/>
            <w:hideMark/>
          </w:tcPr>
          <w:p w14:paraId="78C1DA90" w14:textId="77777777" w:rsidR="00E56ACF" w:rsidRPr="00E56ACF" w:rsidRDefault="00E56ACF" w:rsidP="00E56ACF">
            <w:pPr>
              <w:rPr>
                <w:sz w:val="18"/>
              </w:rPr>
            </w:pPr>
            <w:r w:rsidRPr="00E56ACF">
              <w:rPr>
                <w:sz w:val="18"/>
              </w:rPr>
              <w:t xml:space="preserve">Precursor ion </w:t>
            </w:r>
          </w:p>
          <w:p w14:paraId="08972F1D" w14:textId="3FEAAEFD" w:rsidR="00E56ACF" w:rsidRPr="001729D2" w:rsidRDefault="00E56ACF" w:rsidP="00E56ACF">
            <w:pPr>
              <w:rPr>
                <w:sz w:val="18"/>
              </w:rPr>
            </w:pPr>
            <w:r w:rsidRPr="00E56ACF">
              <w:rPr>
                <w:sz w:val="18"/>
              </w:rPr>
              <w:t>(Da)</w:t>
            </w:r>
          </w:p>
        </w:tc>
        <w:tc>
          <w:tcPr>
            <w:tcW w:w="864" w:type="pct"/>
            <w:tcBorders>
              <w:top w:val="single" w:sz="4" w:space="0" w:color="auto"/>
              <w:left w:val="nil"/>
              <w:bottom w:val="single" w:sz="4" w:space="0" w:color="auto"/>
              <w:right w:val="nil"/>
            </w:tcBorders>
            <w:shd w:val="clear" w:color="auto" w:fill="auto"/>
            <w:vAlign w:val="center"/>
            <w:hideMark/>
          </w:tcPr>
          <w:p w14:paraId="47DADCB7" w14:textId="77777777" w:rsidR="00E56ACF" w:rsidRPr="00E56ACF" w:rsidRDefault="00E56ACF" w:rsidP="00E56ACF">
            <w:pPr>
              <w:rPr>
                <w:sz w:val="18"/>
              </w:rPr>
            </w:pPr>
            <w:r w:rsidRPr="00E56ACF">
              <w:rPr>
                <w:sz w:val="18"/>
              </w:rPr>
              <w:t xml:space="preserve">Fragment ion </w:t>
            </w:r>
          </w:p>
          <w:p w14:paraId="2AF72BD3" w14:textId="32524667" w:rsidR="00E56ACF" w:rsidRPr="001729D2" w:rsidRDefault="00E56ACF" w:rsidP="00E56ACF">
            <w:pPr>
              <w:rPr>
                <w:sz w:val="18"/>
              </w:rPr>
            </w:pPr>
            <w:r w:rsidRPr="00E56ACF">
              <w:rPr>
                <w:sz w:val="18"/>
              </w:rPr>
              <w:t>(Da)</w:t>
            </w:r>
          </w:p>
        </w:tc>
        <w:tc>
          <w:tcPr>
            <w:tcW w:w="833" w:type="pct"/>
            <w:tcBorders>
              <w:top w:val="single" w:sz="4" w:space="0" w:color="auto"/>
              <w:left w:val="nil"/>
              <w:bottom w:val="single" w:sz="4" w:space="0" w:color="auto"/>
              <w:right w:val="nil"/>
            </w:tcBorders>
            <w:vAlign w:val="center"/>
          </w:tcPr>
          <w:p w14:paraId="1E6973F5" w14:textId="77777777" w:rsidR="00E56ACF" w:rsidRPr="00E56ACF" w:rsidRDefault="00E56ACF" w:rsidP="00E56ACF">
            <w:pPr>
              <w:rPr>
                <w:sz w:val="18"/>
              </w:rPr>
            </w:pPr>
            <w:r w:rsidRPr="00E56ACF">
              <w:rPr>
                <w:sz w:val="18"/>
              </w:rPr>
              <w:t xml:space="preserve">DP </w:t>
            </w:r>
          </w:p>
          <w:p w14:paraId="675911A5" w14:textId="4E923D8B" w:rsidR="00E56ACF" w:rsidRPr="001729D2" w:rsidRDefault="00E56ACF" w:rsidP="00E56ACF">
            <w:pPr>
              <w:rPr>
                <w:sz w:val="18"/>
              </w:rPr>
            </w:pPr>
            <w:r w:rsidRPr="00E56ACF">
              <w:rPr>
                <w:sz w:val="18"/>
              </w:rPr>
              <w:t>(V)</w:t>
            </w:r>
          </w:p>
        </w:tc>
        <w:tc>
          <w:tcPr>
            <w:tcW w:w="833" w:type="pct"/>
            <w:tcBorders>
              <w:top w:val="single" w:sz="4" w:space="0" w:color="auto"/>
              <w:left w:val="nil"/>
              <w:bottom w:val="single" w:sz="4" w:space="0" w:color="auto"/>
              <w:right w:val="nil"/>
            </w:tcBorders>
            <w:vAlign w:val="center"/>
          </w:tcPr>
          <w:p w14:paraId="2132CDD9" w14:textId="77777777" w:rsidR="00E56ACF" w:rsidRPr="00E56ACF" w:rsidRDefault="00E56ACF" w:rsidP="00E56ACF">
            <w:pPr>
              <w:rPr>
                <w:sz w:val="18"/>
              </w:rPr>
            </w:pPr>
            <w:r w:rsidRPr="00E56ACF">
              <w:rPr>
                <w:sz w:val="18"/>
              </w:rPr>
              <w:t xml:space="preserve">CE </w:t>
            </w:r>
          </w:p>
          <w:p w14:paraId="5F06D888" w14:textId="350FBBA6" w:rsidR="00E56ACF" w:rsidRPr="001729D2" w:rsidRDefault="00E56ACF" w:rsidP="00E56ACF">
            <w:pPr>
              <w:rPr>
                <w:sz w:val="18"/>
              </w:rPr>
            </w:pPr>
            <w:r w:rsidRPr="00E56ACF">
              <w:rPr>
                <w:sz w:val="18"/>
              </w:rPr>
              <w:t>(V)</w:t>
            </w:r>
          </w:p>
        </w:tc>
        <w:tc>
          <w:tcPr>
            <w:tcW w:w="833" w:type="pct"/>
            <w:tcBorders>
              <w:top w:val="single" w:sz="4" w:space="0" w:color="auto"/>
              <w:left w:val="nil"/>
              <w:bottom w:val="single" w:sz="4" w:space="0" w:color="auto"/>
              <w:right w:val="nil"/>
            </w:tcBorders>
            <w:vAlign w:val="center"/>
          </w:tcPr>
          <w:p w14:paraId="379EA386" w14:textId="77777777" w:rsidR="00E56ACF" w:rsidRPr="00E56ACF" w:rsidRDefault="00E56ACF" w:rsidP="00E56ACF">
            <w:pPr>
              <w:rPr>
                <w:sz w:val="18"/>
              </w:rPr>
            </w:pPr>
            <w:r w:rsidRPr="00E56ACF">
              <w:rPr>
                <w:sz w:val="18"/>
              </w:rPr>
              <w:t>Retention tine</w:t>
            </w:r>
          </w:p>
          <w:p w14:paraId="648BD517" w14:textId="01339D6A" w:rsidR="00E56ACF" w:rsidRPr="001729D2" w:rsidRDefault="00E56ACF" w:rsidP="00E56ACF">
            <w:pPr>
              <w:rPr>
                <w:sz w:val="18"/>
              </w:rPr>
            </w:pPr>
            <w:r w:rsidRPr="00E56ACF">
              <w:rPr>
                <w:sz w:val="18"/>
              </w:rPr>
              <w:t>(min)</w:t>
            </w:r>
          </w:p>
        </w:tc>
      </w:tr>
      <w:tr w:rsidR="00E56ACF" w:rsidRPr="001729D2" w14:paraId="1964D670" w14:textId="637AB163" w:rsidTr="00062B3F">
        <w:trPr>
          <w:trHeight w:val="219"/>
        </w:trPr>
        <w:tc>
          <w:tcPr>
            <w:tcW w:w="833" w:type="pct"/>
            <w:tcBorders>
              <w:top w:val="nil"/>
              <w:left w:val="nil"/>
              <w:bottom w:val="nil"/>
              <w:right w:val="nil"/>
            </w:tcBorders>
            <w:shd w:val="clear" w:color="auto" w:fill="auto"/>
            <w:vAlign w:val="center"/>
            <w:hideMark/>
          </w:tcPr>
          <w:p w14:paraId="38DEB13F" w14:textId="0E8EF21E" w:rsidR="00E56ACF" w:rsidRPr="001729D2" w:rsidRDefault="00E56ACF" w:rsidP="00E56ACF">
            <w:pPr>
              <w:rPr>
                <w:sz w:val="18"/>
              </w:rPr>
            </w:pPr>
            <w:r w:rsidRPr="00E56ACF">
              <w:rPr>
                <w:sz w:val="18"/>
              </w:rPr>
              <w:t>Glycine (Gly)</w:t>
            </w:r>
          </w:p>
        </w:tc>
        <w:tc>
          <w:tcPr>
            <w:tcW w:w="803" w:type="pct"/>
            <w:tcBorders>
              <w:top w:val="nil"/>
              <w:left w:val="nil"/>
              <w:bottom w:val="nil"/>
              <w:right w:val="nil"/>
            </w:tcBorders>
            <w:shd w:val="clear" w:color="auto" w:fill="auto"/>
            <w:vAlign w:val="center"/>
            <w:hideMark/>
          </w:tcPr>
          <w:p w14:paraId="52428FC8" w14:textId="05A61E48" w:rsidR="00E56ACF" w:rsidRPr="001729D2" w:rsidRDefault="00E56ACF" w:rsidP="00E56ACF">
            <w:pPr>
              <w:rPr>
                <w:sz w:val="18"/>
              </w:rPr>
            </w:pPr>
            <w:r w:rsidRPr="00E56ACF">
              <w:rPr>
                <w:sz w:val="18"/>
              </w:rPr>
              <w:t>76.0390</w:t>
            </w:r>
          </w:p>
        </w:tc>
        <w:tc>
          <w:tcPr>
            <w:tcW w:w="864" w:type="pct"/>
            <w:tcBorders>
              <w:top w:val="nil"/>
              <w:left w:val="nil"/>
              <w:bottom w:val="nil"/>
              <w:right w:val="nil"/>
            </w:tcBorders>
            <w:shd w:val="clear" w:color="auto" w:fill="auto"/>
            <w:vAlign w:val="center"/>
            <w:hideMark/>
          </w:tcPr>
          <w:p w14:paraId="5E92D9F3" w14:textId="620ECF35" w:rsidR="00E56ACF" w:rsidRPr="001729D2" w:rsidRDefault="00E56ACF" w:rsidP="00E56ACF">
            <w:pPr>
              <w:rPr>
                <w:sz w:val="18"/>
              </w:rPr>
            </w:pPr>
            <w:r w:rsidRPr="00E56ACF">
              <w:rPr>
                <w:sz w:val="18"/>
              </w:rPr>
              <w:t>30.0333</w:t>
            </w:r>
          </w:p>
        </w:tc>
        <w:tc>
          <w:tcPr>
            <w:tcW w:w="833" w:type="pct"/>
            <w:tcBorders>
              <w:top w:val="nil"/>
              <w:left w:val="nil"/>
              <w:bottom w:val="nil"/>
              <w:right w:val="nil"/>
            </w:tcBorders>
            <w:vAlign w:val="center"/>
          </w:tcPr>
          <w:p w14:paraId="42C02781" w14:textId="66F6FC16" w:rsidR="00E56ACF" w:rsidRPr="001729D2" w:rsidRDefault="00E56ACF" w:rsidP="00E56ACF">
            <w:pPr>
              <w:rPr>
                <w:sz w:val="18"/>
              </w:rPr>
            </w:pPr>
            <w:r w:rsidRPr="00E56ACF">
              <w:rPr>
                <w:sz w:val="18"/>
              </w:rPr>
              <w:t>43</w:t>
            </w:r>
          </w:p>
        </w:tc>
        <w:tc>
          <w:tcPr>
            <w:tcW w:w="833" w:type="pct"/>
            <w:tcBorders>
              <w:top w:val="nil"/>
              <w:left w:val="nil"/>
              <w:bottom w:val="nil"/>
              <w:right w:val="nil"/>
            </w:tcBorders>
            <w:vAlign w:val="center"/>
          </w:tcPr>
          <w:p w14:paraId="60B84CBD" w14:textId="0A3801C7" w:rsidR="00E56ACF" w:rsidRPr="001729D2" w:rsidRDefault="00E56ACF" w:rsidP="00E56ACF">
            <w:pPr>
              <w:rPr>
                <w:sz w:val="18"/>
              </w:rPr>
            </w:pPr>
            <w:r w:rsidRPr="00E56ACF">
              <w:rPr>
                <w:sz w:val="18"/>
              </w:rPr>
              <w:t>18</w:t>
            </w:r>
          </w:p>
        </w:tc>
        <w:tc>
          <w:tcPr>
            <w:tcW w:w="833" w:type="pct"/>
            <w:tcBorders>
              <w:top w:val="nil"/>
              <w:left w:val="nil"/>
              <w:bottom w:val="nil"/>
              <w:right w:val="nil"/>
            </w:tcBorders>
            <w:vAlign w:val="center"/>
          </w:tcPr>
          <w:p w14:paraId="74F42197" w14:textId="21A8E71E" w:rsidR="00E56ACF" w:rsidRPr="001729D2" w:rsidRDefault="00E56ACF" w:rsidP="00E56ACF">
            <w:pPr>
              <w:rPr>
                <w:sz w:val="18"/>
              </w:rPr>
            </w:pPr>
            <w:r w:rsidRPr="00E56ACF">
              <w:rPr>
                <w:sz w:val="18"/>
              </w:rPr>
              <w:t>7.03</w:t>
            </w:r>
          </w:p>
        </w:tc>
      </w:tr>
      <w:tr w:rsidR="00E56ACF" w:rsidRPr="001729D2" w14:paraId="2126397A" w14:textId="54B99D02" w:rsidTr="00062B3F">
        <w:trPr>
          <w:trHeight w:val="219"/>
        </w:trPr>
        <w:tc>
          <w:tcPr>
            <w:tcW w:w="833" w:type="pct"/>
            <w:tcBorders>
              <w:top w:val="nil"/>
              <w:left w:val="nil"/>
              <w:right w:val="nil"/>
            </w:tcBorders>
            <w:shd w:val="clear" w:color="auto" w:fill="auto"/>
            <w:vAlign w:val="center"/>
            <w:hideMark/>
          </w:tcPr>
          <w:p w14:paraId="4C83501E" w14:textId="78C90834" w:rsidR="00E56ACF" w:rsidRPr="001729D2" w:rsidRDefault="00E56ACF" w:rsidP="00E56ACF">
            <w:pPr>
              <w:rPr>
                <w:sz w:val="18"/>
              </w:rPr>
            </w:pPr>
            <w:r w:rsidRPr="00E56ACF">
              <w:rPr>
                <w:sz w:val="18"/>
              </w:rPr>
              <w:t>Alanine (Ala)</w:t>
            </w:r>
          </w:p>
        </w:tc>
        <w:tc>
          <w:tcPr>
            <w:tcW w:w="803" w:type="pct"/>
            <w:tcBorders>
              <w:top w:val="nil"/>
              <w:left w:val="nil"/>
              <w:right w:val="nil"/>
            </w:tcBorders>
            <w:shd w:val="clear" w:color="auto" w:fill="auto"/>
            <w:vAlign w:val="center"/>
            <w:hideMark/>
          </w:tcPr>
          <w:p w14:paraId="64A56909" w14:textId="42038015" w:rsidR="00E56ACF" w:rsidRPr="001729D2" w:rsidRDefault="00E56ACF" w:rsidP="00E56ACF">
            <w:pPr>
              <w:rPr>
                <w:sz w:val="18"/>
              </w:rPr>
            </w:pPr>
            <w:r w:rsidRPr="00E56ACF">
              <w:rPr>
                <w:sz w:val="18"/>
              </w:rPr>
              <w:t>90.0550</w:t>
            </w:r>
          </w:p>
        </w:tc>
        <w:tc>
          <w:tcPr>
            <w:tcW w:w="864" w:type="pct"/>
            <w:tcBorders>
              <w:top w:val="nil"/>
              <w:left w:val="nil"/>
              <w:right w:val="nil"/>
            </w:tcBorders>
            <w:shd w:val="clear" w:color="auto" w:fill="auto"/>
            <w:vAlign w:val="center"/>
            <w:hideMark/>
          </w:tcPr>
          <w:p w14:paraId="38BB6BD1" w14:textId="392A9A39" w:rsidR="00E56ACF" w:rsidRPr="001729D2" w:rsidRDefault="00E56ACF" w:rsidP="00E56ACF">
            <w:pPr>
              <w:rPr>
                <w:sz w:val="18"/>
              </w:rPr>
            </w:pPr>
            <w:r w:rsidRPr="00E56ACF">
              <w:rPr>
                <w:sz w:val="18"/>
              </w:rPr>
              <w:t>44.0488</w:t>
            </w:r>
          </w:p>
        </w:tc>
        <w:tc>
          <w:tcPr>
            <w:tcW w:w="833" w:type="pct"/>
            <w:tcBorders>
              <w:top w:val="nil"/>
              <w:left w:val="nil"/>
              <w:right w:val="nil"/>
            </w:tcBorders>
            <w:vAlign w:val="center"/>
          </w:tcPr>
          <w:p w14:paraId="0923F9D6" w14:textId="5C625954" w:rsidR="00E56ACF" w:rsidRPr="001729D2" w:rsidRDefault="00E56ACF" w:rsidP="00E56ACF">
            <w:pPr>
              <w:rPr>
                <w:sz w:val="18"/>
              </w:rPr>
            </w:pPr>
            <w:r w:rsidRPr="00E56ACF">
              <w:rPr>
                <w:sz w:val="18"/>
              </w:rPr>
              <w:t>44</w:t>
            </w:r>
          </w:p>
        </w:tc>
        <w:tc>
          <w:tcPr>
            <w:tcW w:w="833" w:type="pct"/>
            <w:tcBorders>
              <w:top w:val="nil"/>
              <w:left w:val="nil"/>
              <w:right w:val="nil"/>
            </w:tcBorders>
            <w:vAlign w:val="center"/>
          </w:tcPr>
          <w:p w14:paraId="4434301A" w14:textId="49ECF74D" w:rsidR="00E56ACF" w:rsidRPr="001729D2" w:rsidRDefault="00E56ACF" w:rsidP="00E56ACF">
            <w:pPr>
              <w:rPr>
                <w:sz w:val="18"/>
              </w:rPr>
            </w:pPr>
            <w:r w:rsidRPr="00E56ACF">
              <w:rPr>
                <w:sz w:val="18"/>
              </w:rPr>
              <w:t>18</w:t>
            </w:r>
          </w:p>
        </w:tc>
        <w:tc>
          <w:tcPr>
            <w:tcW w:w="833" w:type="pct"/>
            <w:tcBorders>
              <w:top w:val="nil"/>
              <w:left w:val="nil"/>
              <w:right w:val="nil"/>
            </w:tcBorders>
            <w:vAlign w:val="center"/>
          </w:tcPr>
          <w:p w14:paraId="6FC93901" w14:textId="22D82F13" w:rsidR="00E56ACF" w:rsidRPr="001729D2" w:rsidRDefault="00E56ACF" w:rsidP="00E56ACF">
            <w:pPr>
              <w:rPr>
                <w:sz w:val="18"/>
              </w:rPr>
            </w:pPr>
            <w:r w:rsidRPr="00E56ACF">
              <w:rPr>
                <w:sz w:val="18"/>
              </w:rPr>
              <w:t>5.91</w:t>
            </w:r>
          </w:p>
        </w:tc>
      </w:tr>
      <w:tr w:rsidR="00E56ACF" w:rsidRPr="001729D2" w14:paraId="0EEEEB54" w14:textId="159CCF0E" w:rsidTr="00062B3F">
        <w:trPr>
          <w:trHeight w:val="219"/>
        </w:trPr>
        <w:tc>
          <w:tcPr>
            <w:tcW w:w="833" w:type="pct"/>
            <w:tcBorders>
              <w:top w:val="nil"/>
              <w:left w:val="nil"/>
              <w:right w:val="nil"/>
            </w:tcBorders>
            <w:shd w:val="clear" w:color="auto" w:fill="auto"/>
            <w:vAlign w:val="center"/>
            <w:hideMark/>
          </w:tcPr>
          <w:p w14:paraId="5277C39A" w14:textId="47241076" w:rsidR="00E56ACF" w:rsidRPr="001729D2" w:rsidRDefault="00E56ACF" w:rsidP="00E56ACF">
            <w:pPr>
              <w:rPr>
                <w:sz w:val="18"/>
              </w:rPr>
            </w:pPr>
            <w:r w:rsidRPr="00E56ACF">
              <w:rPr>
                <w:sz w:val="18"/>
              </w:rPr>
              <w:t>Serine (Ser)</w:t>
            </w:r>
          </w:p>
        </w:tc>
        <w:tc>
          <w:tcPr>
            <w:tcW w:w="803" w:type="pct"/>
            <w:tcBorders>
              <w:top w:val="nil"/>
              <w:left w:val="nil"/>
              <w:right w:val="nil"/>
            </w:tcBorders>
            <w:shd w:val="clear" w:color="auto" w:fill="auto"/>
            <w:vAlign w:val="center"/>
            <w:hideMark/>
          </w:tcPr>
          <w:p w14:paraId="5797D352" w14:textId="6781B595" w:rsidR="00E56ACF" w:rsidRPr="001729D2" w:rsidRDefault="00E56ACF" w:rsidP="00E56ACF">
            <w:pPr>
              <w:rPr>
                <w:sz w:val="18"/>
              </w:rPr>
            </w:pPr>
            <w:r w:rsidRPr="00E56ACF">
              <w:rPr>
                <w:sz w:val="18"/>
              </w:rPr>
              <w:t>106.0499</w:t>
            </w:r>
          </w:p>
        </w:tc>
        <w:tc>
          <w:tcPr>
            <w:tcW w:w="864" w:type="pct"/>
            <w:tcBorders>
              <w:top w:val="nil"/>
              <w:left w:val="nil"/>
              <w:right w:val="nil"/>
            </w:tcBorders>
            <w:shd w:val="clear" w:color="auto" w:fill="auto"/>
            <w:vAlign w:val="center"/>
            <w:hideMark/>
          </w:tcPr>
          <w:p w14:paraId="7692CB99" w14:textId="429DEC13" w:rsidR="00E56ACF" w:rsidRPr="001729D2" w:rsidRDefault="00E56ACF" w:rsidP="00E56ACF">
            <w:pPr>
              <w:rPr>
                <w:sz w:val="18"/>
              </w:rPr>
            </w:pPr>
            <w:r w:rsidRPr="00E56ACF">
              <w:rPr>
                <w:sz w:val="18"/>
              </w:rPr>
              <w:t>60.0470</w:t>
            </w:r>
          </w:p>
        </w:tc>
        <w:tc>
          <w:tcPr>
            <w:tcW w:w="833" w:type="pct"/>
            <w:tcBorders>
              <w:top w:val="nil"/>
              <w:left w:val="nil"/>
              <w:right w:val="nil"/>
            </w:tcBorders>
            <w:vAlign w:val="center"/>
          </w:tcPr>
          <w:p w14:paraId="7899B27A" w14:textId="3F0A2F1B" w:rsidR="00E56ACF" w:rsidRPr="001729D2" w:rsidRDefault="00E56ACF" w:rsidP="00E56ACF">
            <w:pPr>
              <w:rPr>
                <w:sz w:val="18"/>
              </w:rPr>
            </w:pPr>
            <w:r w:rsidRPr="00E56ACF">
              <w:rPr>
                <w:sz w:val="18"/>
              </w:rPr>
              <w:t>45</w:t>
            </w:r>
          </w:p>
        </w:tc>
        <w:tc>
          <w:tcPr>
            <w:tcW w:w="833" w:type="pct"/>
            <w:tcBorders>
              <w:top w:val="nil"/>
              <w:left w:val="nil"/>
              <w:right w:val="nil"/>
            </w:tcBorders>
            <w:vAlign w:val="center"/>
          </w:tcPr>
          <w:p w14:paraId="3B60E2F0" w14:textId="092670E4" w:rsidR="00E56ACF" w:rsidRPr="001729D2" w:rsidRDefault="00E56ACF" w:rsidP="00E56ACF">
            <w:pPr>
              <w:rPr>
                <w:sz w:val="18"/>
              </w:rPr>
            </w:pPr>
            <w:r w:rsidRPr="00E56ACF">
              <w:rPr>
                <w:sz w:val="18"/>
              </w:rPr>
              <w:t>18</w:t>
            </w:r>
          </w:p>
        </w:tc>
        <w:tc>
          <w:tcPr>
            <w:tcW w:w="833" w:type="pct"/>
            <w:tcBorders>
              <w:top w:val="nil"/>
              <w:left w:val="nil"/>
              <w:right w:val="nil"/>
            </w:tcBorders>
            <w:vAlign w:val="center"/>
          </w:tcPr>
          <w:p w14:paraId="3BC010F2" w14:textId="22C59400" w:rsidR="00E56ACF" w:rsidRPr="001729D2" w:rsidRDefault="00E56ACF" w:rsidP="00E56ACF">
            <w:pPr>
              <w:rPr>
                <w:sz w:val="18"/>
              </w:rPr>
            </w:pPr>
            <w:r w:rsidRPr="00E56ACF">
              <w:rPr>
                <w:sz w:val="18"/>
              </w:rPr>
              <w:t>7.73</w:t>
            </w:r>
          </w:p>
        </w:tc>
      </w:tr>
      <w:tr w:rsidR="00E56ACF" w:rsidRPr="001729D2" w14:paraId="5E5FFCC0" w14:textId="5256EAFB" w:rsidTr="00062B3F">
        <w:trPr>
          <w:trHeight w:val="219"/>
        </w:trPr>
        <w:tc>
          <w:tcPr>
            <w:tcW w:w="833" w:type="pct"/>
            <w:tcBorders>
              <w:left w:val="nil"/>
              <w:bottom w:val="nil"/>
              <w:right w:val="nil"/>
            </w:tcBorders>
            <w:shd w:val="clear" w:color="auto" w:fill="auto"/>
            <w:vAlign w:val="center"/>
            <w:hideMark/>
          </w:tcPr>
          <w:p w14:paraId="7EC6BCB2" w14:textId="6C1A4DCE" w:rsidR="00E56ACF" w:rsidRPr="001729D2" w:rsidRDefault="00E56ACF" w:rsidP="00E56ACF">
            <w:pPr>
              <w:rPr>
                <w:sz w:val="18"/>
              </w:rPr>
            </w:pPr>
            <w:r w:rsidRPr="00E56ACF">
              <w:rPr>
                <w:sz w:val="18"/>
              </w:rPr>
              <w:t>Aspartic acid (Asp)</w:t>
            </w:r>
          </w:p>
        </w:tc>
        <w:tc>
          <w:tcPr>
            <w:tcW w:w="803" w:type="pct"/>
            <w:tcBorders>
              <w:left w:val="nil"/>
              <w:bottom w:val="nil"/>
              <w:right w:val="nil"/>
            </w:tcBorders>
            <w:shd w:val="clear" w:color="auto" w:fill="auto"/>
            <w:vAlign w:val="center"/>
            <w:hideMark/>
          </w:tcPr>
          <w:p w14:paraId="2941E7EF" w14:textId="385ECE6C" w:rsidR="00E56ACF" w:rsidRPr="001729D2" w:rsidRDefault="00E56ACF" w:rsidP="00E56ACF">
            <w:pPr>
              <w:rPr>
                <w:sz w:val="18"/>
              </w:rPr>
            </w:pPr>
            <w:r w:rsidRPr="00E56ACF">
              <w:rPr>
                <w:sz w:val="18"/>
              </w:rPr>
              <w:t>134.0488</w:t>
            </w:r>
          </w:p>
        </w:tc>
        <w:tc>
          <w:tcPr>
            <w:tcW w:w="864" w:type="pct"/>
            <w:tcBorders>
              <w:left w:val="nil"/>
              <w:bottom w:val="nil"/>
              <w:right w:val="nil"/>
            </w:tcBorders>
            <w:shd w:val="clear" w:color="auto" w:fill="auto"/>
            <w:vAlign w:val="center"/>
            <w:hideMark/>
          </w:tcPr>
          <w:p w14:paraId="606B8B9F" w14:textId="356C599A" w:rsidR="00E56ACF" w:rsidRPr="001729D2" w:rsidRDefault="00E56ACF" w:rsidP="00E56ACF">
            <w:pPr>
              <w:rPr>
                <w:sz w:val="18"/>
              </w:rPr>
            </w:pPr>
            <w:r w:rsidRPr="00E56ACF">
              <w:rPr>
                <w:sz w:val="18"/>
              </w:rPr>
              <w:t>74.0246</w:t>
            </w:r>
          </w:p>
        </w:tc>
        <w:tc>
          <w:tcPr>
            <w:tcW w:w="833" w:type="pct"/>
            <w:tcBorders>
              <w:left w:val="nil"/>
              <w:bottom w:val="nil"/>
              <w:right w:val="nil"/>
            </w:tcBorders>
            <w:vAlign w:val="center"/>
          </w:tcPr>
          <w:p w14:paraId="18D83DC3" w14:textId="230D4C1E" w:rsidR="00E56ACF" w:rsidRPr="001729D2" w:rsidRDefault="00E56ACF" w:rsidP="00E56ACF">
            <w:pPr>
              <w:rPr>
                <w:sz w:val="18"/>
              </w:rPr>
            </w:pPr>
            <w:r w:rsidRPr="00E56ACF">
              <w:rPr>
                <w:sz w:val="18"/>
              </w:rPr>
              <w:t>40</w:t>
            </w:r>
          </w:p>
        </w:tc>
        <w:tc>
          <w:tcPr>
            <w:tcW w:w="833" w:type="pct"/>
            <w:tcBorders>
              <w:left w:val="nil"/>
              <w:bottom w:val="nil"/>
              <w:right w:val="nil"/>
            </w:tcBorders>
            <w:vAlign w:val="center"/>
          </w:tcPr>
          <w:p w14:paraId="3AC62401" w14:textId="094D1F4D" w:rsidR="00E56ACF" w:rsidRPr="001729D2" w:rsidRDefault="00E56ACF" w:rsidP="00E56ACF">
            <w:pPr>
              <w:rPr>
                <w:sz w:val="18"/>
              </w:rPr>
            </w:pPr>
            <w:r w:rsidRPr="00E56ACF">
              <w:rPr>
                <w:sz w:val="18"/>
              </w:rPr>
              <w:t>15</w:t>
            </w:r>
          </w:p>
        </w:tc>
        <w:tc>
          <w:tcPr>
            <w:tcW w:w="833" w:type="pct"/>
            <w:tcBorders>
              <w:left w:val="nil"/>
              <w:bottom w:val="nil"/>
              <w:right w:val="nil"/>
            </w:tcBorders>
            <w:vAlign w:val="center"/>
          </w:tcPr>
          <w:p w14:paraId="6B817B91" w14:textId="6EB672BC" w:rsidR="00E56ACF" w:rsidRPr="001729D2" w:rsidRDefault="00E56ACF" w:rsidP="00E56ACF">
            <w:pPr>
              <w:rPr>
                <w:sz w:val="18"/>
              </w:rPr>
            </w:pPr>
            <w:r w:rsidRPr="00E56ACF">
              <w:rPr>
                <w:sz w:val="18"/>
              </w:rPr>
              <w:t>8.46</w:t>
            </w:r>
          </w:p>
        </w:tc>
      </w:tr>
      <w:tr w:rsidR="00E56ACF" w:rsidRPr="001729D2" w14:paraId="664450FA" w14:textId="616E6874" w:rsidTr="00062B3F">
        <w:trPr>
          <w:trHeight w:val="219"/>
        </w:trPr>
        <w:tc>
          <w:tcPr>
            <w:tcW w:w="833" w:type="pct"/>
            <w:tcBorders>
              <w:top w:val="nil"/>
              <w:left w:val="nil"/>
              <w:bottom w:val="nil"/>
              <w:right w:val="nil"/>
            </w:tcBorders>
            <w:shd w:val="clear" w:color="auto" w:fill="auto"/>
            <w:vAlign w:val="center"/>
            <w:hideMark/>
          </w:tcPr>
          <w:p w14:paraId="2370290B" w14:textId="406B9C40" w:rsidR="00E56ACF" w:rsidRPr="001729D2" w:rsidRDefault="00E56ACF" w:rsidP="00E56ACF">
            <w:pPr>
              <w:rPr>
                <w:sz w:val="18"/>
              </w:rPr>
            </w:pPr>
            <w:r w:rsidRPr="00E56ACF">
              <w:rPr>
                <w:sz w:val="18"/>
              </w:rPr>
              <w:t>Asparagine (</w:t>
            </w:r>
            <w:proofErr w:type="spellStart"/>
            <w:r w:rsidRPr="00E56ACF">
              <w:rPr>
                <w:sz w:val="18"/>
              </w:rPr>
              <w:t>Asn</w:t>
            </w:r>
            <w:proofErr w:type="spellEnd"/>
            <w:r w:rsidRPr="00E56ACF">
              <w:rPr>
                <w:sz w:val="18"/>
              </w:rPr>
              <w:t>)</w:t>
            </w:r>
          </w:p>
        </w:tc>
        <w:tc>
          <w:tcPr>
            <w:tcW w:w="803" w:type="pct"/>
            <w:tcBorders>
              <w:top w:val="nil"/>
              <w:left w:val="nil"/>
              <w:bottom w:val="nil"/>
              <w:right w:val="nil"/>
            </w:tcBorders>
            <w:shd w:val="clear" w:color="auto" w:fill="auto"/>
            <w:vAlign w:val="center"/>
            <w:hideMark/>
          </w:tcPr>
          <w:p w14:paraId="20E355ED" w14:textId="322DE6F3" w:rsidR="00E56ACF" w:rsidRPr="001729D2" w:rsidRDefault="00E56ACF" w:rsidP="00E56ACF">
            <w:pPr>
              <w:rPr>
                <w:sz w:val="18"/>
              </w:rPr>
            </w:pPr>
            <w:r w:rsidRPr="00E56ACF">
              <w:rPr>
                <w:sz w:val="18"/>
              </w:rPr>
              <w:t>133.0608</w:t>
            </w:r>
          </w:p>
        </w:tc>
        <w:tc>
          <w:tcPr>
            <w:tcW w:w="864" w:type="pct"/>
            <w:tcBorders>
              <w:top w:val="nil"/>
              <w:left w:val="nil"/>
              <w:bottom w:val="nil"/>
              <w:right w:val="nil"/>
            </w:tcBorders>
            <w:shd w:val="clear" w:color="auto" w:fill="auto"/>
            <w:vAlign w:val="center"/>
            <w:hideMark/>
          </w:tcPr>
          <w:p w14:paraId="4C643126" w14:textId="2E905E74" w:rsidR="00E56ACF" w:rsidRPr="001729D2" w:rsidRDefault="00E56ACF" w:rsidP="00E56ACF">
            <w:pPr>
              <w:rPr>
                <w:sz w:val="18"/>
              </w:rPr>
            </w:pPr>
            <w:r w:rsidRPr="00E56ACF">
              <w:rPr>
                <w:sz w:val="18"/>
              </w:rPr>
              <w:t>74.0252</w:t>
            </w:r>
          </w:p>
        </w:tc>
        <w:tc>
          <w:tcPr>
            <w:tcW w:w="833" w:type="pct"/>
            <w:tcBorders>
              <w:top w:val="nil"/>
              <w:left w:val="nil"/>
              <w:bottom w:val="nil"/>
              <w:right w:val="nil"/>
            </w:tcBorders>
            <w:vAlign w:val="center"/>
          </w:tcPr>
          <w:p w14:paraId="3ABE66A8" w14:textId="3426601B" w:rsidR="00E56ACF" w:rsidRPr="001729D2" w:rsidRDefault="00E56ACF" w:rsidP="00E56ACF">
            <w:pPr>
              <w:rPr>
                <w:sz w:val="18"/>
              </w:rPr>
            </w:pPr>
            <w:r w:rsidRPr="00E56ACF">
              <w:rPr>
                <w:sz w:val="18"/>
              </w:rPr>
              <w:t>40</w:t>
            </w:r>
          </w:p>
        </w:tc>
        <w:tc>
          <w:tcPr>
            <w:tcW w:w="833" w:type="pct"/>
            <w:tcBorders>
              <w:top w:val="nil"/>
              <w:left w:val="nil"/>
              <w:bottom w:val="nil"/>
              <w:right w:val="nil"/>
            </w:tcBorders>
            <w:vAlign w:val="center"/>
          </w:tcPr>
          <w:p w14:paraId="35750B6E" w14:textId="55C76B53" w:rsidR="00E56ACF" w:rsidRPr="001729D2" w:rsidRDefault="00E56ACF" w:rsidP="00E56ACF">
            <w:pPr>
              <w:rPr>
                <w:sz w:val="18"/>
              </w:rPr>
            </w:pPr>
            <w:r w:rsidRPr="00E56ACF">
              <w:rPr>
                <w:sz w:val="18"/>
              </w:rPr>
              <w:t>22</w:t>
            </w:r>
          </w:p>
        </w:tc>
        <w:tc>
          <w:tcPr>
            <w:tcW w:w="833" w:type="pct"/>
            <w:tcBorders>
              <w:top w:val="nil"/>
              <w:left w:val="nil"/>
              <w:bottom w:val="nil"/>
              <w:right w:val="nil"/>
            </w:tcBorders>
            <w:vAlign w:val="center"/>
          </w:tcPr>
          <w:p w14:paraId="63AA10DE" w14:textId="5E6D3C52" w:rsidR="00E56ACF" w:rsidRPr="001729D2" w:rsidRDefault="00E56ACF" w:rsidP="00E56ACF">
            <w:pPr>
              <w:rPr>
                <w:sz w:val="18"/>
              </w:rPr>
            </w:pPr>
            <w:r w:rsidRPr="00E56ACF">
              <w:rPr>
                <w:sz w:val="18"/>
              </w:rPr>
              <w:t>7.85</w:t>
            </w:r>
          </w:p>
        </w:tc>
      </w:tr>
      <w:tr w:rsidR="00E56ACF" w:rsidRPr="001729D2" w14:paraId="12C49865" w14:textId="0E55EF9D" w:rsidTr="00062B3F">
        <w:trPr>
          <w:trHeight w:val="219"/>
        </w:trPr>
        <w:tc>
          <w:tcPr>
            <w:tcW w:w="833" w:type="pct"/>
            <w:tcBorders>
              <w:top w:val="nil"/>
              <w:left w:val="nil"/>
              <w:bottom w:val="nil"/>
              <w:right w:val="nil"/>
            </w:tcBorders>
            <w:shd w:val="clear" w:color="auto" w:fill="auto"/>
            <w:vAlign w:val="center"/>
            <w:hideMark/>
          </w:tcPr>
          <w:p w14:paraId="65E374BD" w14:textId="3F45FA18" w:rsidR="00E56ACF" w:rsidRPr="001729D2" w:rsidRDefault="00E56ACF" w:rsidP="00E56ACF">
            <w:pPr>
              <w:rPr>
                <w:sz w:val="18"/>
              </w:rPr>
            </w:pPr>
            <w:r w:rsidRPr="00E56ACF">
              <w:rPr>
                <w:sz w:val="18"/>
              </w:rPr>
              <w:t>Threonine (</w:t>
            </w:r>
            <w:proofErr w:type="spellStart"/>
            <w:r w:rsidRPr="00E56ACF">
              <w:rPr>
                <w:sz w:val="18"/>
              </w:rPr>
              <w:t>Thr</w:t>
            </w:r>
            <w:proofErr w:type="spellEnd"/>
            <w:r w:rsidRPr="00E56ACF">
              <w:rPr>
                <w:sz w:val="18"/>
              </w:rPr>
              <w:t>)</w:t>
            </w:r>
          </w:p>
        </w:tc>
        <w:tc>
          <w:tcPr>
            <w:tcW w:w="803" w:type="pct"/>
            <w:tcBorders>
              <w:top w:val="nil"/>
              <w:left w:val="nil"/>
              <w:bottom w:val="nil"/>
              <w:right w:val="nil"/>
            </w:tcBorders>
            <w:shd w:val="clear" w:color="auto" w:fill="auto"/>
            <w:vAlign w:val="center"/>
            <w:hideMark/>
          </w:tcPr>
          <w:p w14:paraId="62026268" w14:textId="3FCA0544" w:rsidR="00E56ACF" w:rsidRPr="001729D2" w:rsidRDefault="00E56ACF" w:rsidP="00E56ACF">
            <w:pPr>
              <w:rPr>
                <w:sz w:val="18"/>
              </w:rPr>
            </w:pPr>
            <w:r w:rsidRPr="00E56ACF">
              <w:rPr>
                <w:sz w:val="18"/>
              </w:rPr>
              <w:t>120.0655</w:t>
            </w:r>
          </w:p>
        </w:tc>
        <w:tc>
          <w:tcPr>
            <w:tcW w:w="864" w:type="pct"/>
            <w:tcBorders>
              <w:top w:val="nil"/>
              <w:left w:val="nil"/>
              <w:bottom w:val="nil"/>
              <w:right w:val="nil"/>
            </w:tcBorders>
            <w:shd w:val="clear" w:color="auto" w:fill="auto"/>
            <w:vAlign w:val="center"/>
            <w:hideMark/>
          </w:tcPr>
          <w:p w14:paraId="10861144" w14:textId="54ACF0C5" w:rsidR="00E56ACF" w:rsidRPr="001729D2" w:rsidRDefault="00E56ACF" w:rsidP="00E56ACF">
            <w:pPr>
              <w:rPr>
                <w:sz w:val="18"/>
              </w:rPr>
            </w:pPr>
            <w:r w:rsidRPr="00E56ACF">
              <w:rPr>
                <w:sz w:val="18"/>
              </w:rPr>
              <w:t>74.0631</w:t>
            </w:r>
          </w:p>
        </w:tc>
        <w:tc>
          <w:tcPr>
            <w:tcW w:w="833" w:type="pct"/>
            <w:tcBorders>
              <w:top w:val="nil"/>
              <w:left w:val="nil"/>
              <w:bottom w:val="nil"/>
              <w:right w:val="nil"/>
            </w:tcBorders>
            <w:vAlign w:val="center"/>
          </w:tcPr>
          <w:p w14:paraId="02511D3F" w14:textId="7E81C435" w:rsidR="00E56ACF" w:rsidRPr="001729D2" w:rsidRDefault="00E56ACF" w:rsidP="00E56ACF">
            <w:pPr>
              <w:rPr>
                <w:sz w:val="18"/>
              </w:rPr>
            </w:pPr>
            <w:r w:rsidRPr="00E56ACF">
              <w:rPr>
                <w:sz w:val="18"/>
              </w:rPr>
              <w:t>42</w:t>
            </w:r>
          </w:p>
        </w:tc>
        <w:tc>
          <w:tcPr>
            <w:tcW w:w="833" w:type="pct"/>
            <w:tcBorders>
              <w:top w:val="nil"/>
              <w:left w:val="nil"/>
              <w:bottom w:val="nil"/>
              <w:right w:val="nil"/>
            </w:tcBorders>
            <w:vAlign w:val="center"/>
          </w:tcPr>
          <w:p w14:paraId="7CDBAE8F" w14:textId="68482B94" w:rsidR="00E56ACF" w:rsidRPr="001729D2" w:rsidRDefault="00E56ACF" w:rsidP="00E56ACF">
            <w:pPr>
              <w:rPr>
                <w:sz w:val="18"/>
              </w:rPr>
            </w:pPr>
            <w:r w:rsidRPr="00E56ACF">
              <w:rPr>
                <w:sz w:val="18"/>
              </w:rPr>
              <w:t>16</w:t>
            </w:r>
          </w:p>
        </w:tc>
        <w:tc>
          <w:tcPr>
            <w:tcW w:w="833" w:type="pct"/>
            <w:tcBorders>
              <w:top w:val="nil"/>
              <w:left w:val="nil"/>
              <w:bottom w:val="nil"/>
              <w:right w:val="nil"/>
            </w:tcBorders>
            <w:vAlign w:val="center"/>
          </w:tcPr>
          <w:p w14:paraId="11D62125" w14:textId="33BCCDF1" w:rsidR="00E56ACF" w:rsidRPr="001729D2" w:rsidRDefault="00E56ACF" w:rsidP="00E56ACF">
            <w:pPr>
              <w:rPr>
                <w:sz w:val="18"/>
              </w:rPr>
            </w:pPr>
            <w:r w:rsidRPr="00E56ACF">
              <w:rPr>
                <w:sz w:val="18"/>
              </w:rPr>
              <w:t>6.80</w:t>
            </w:r>
          </w:p>
        </w:tc>
      </w:tr>
      <w:tr w:rsidR="00E56ACF" w:rsidRPr="001729D2" w14:paraId="41F866FD" w14:textId="5EC24A60" w:rsidTr="00062B3F">
        <w:trPr>
          <w:trHeight w:val="219"/>
        </w:trPr>
        <w:tc>
          <w:tcPr>
            <w:tcW w:w="833" w:type="pct"/>
            <w:tcBorders>
              <w:top w:val="nil"/>
              <w:left w:val="nil"/>
              <w:bottom w:val="nil"/>
              <w:right w:val="nil"/>
            </w:tcBorders>
            <w:shd w:val="clear" w:color="auto" w:fill="auto"/>
            <w:vAlign w:val="center"/>
            <w:hideMark/>
          </w:tcPr>
          <w:p w14:paraId="1B170939" w14:textId="36FFF42C" w:rsidR="00E56ACF" w:rsidRPr="001729D2" w:rsidRDefault="00E56ACF" w:rsidP="00E56ACF">
            <w:pPr>
              <w:rPr>
                <w:sz w:val="18"/>
              </w:rPr>
            </w:pPr>
            <w:r w:rsidRPr="00E56ACF">
              <w:rPr>
                <w:sz w:val="18"/>
              </w:rPr>
              <w:t>Glutamic acid (Glu)</w:t>
            </w:r>
          </w:p>
        </w:tc>
        <w:tc>
          <w:tcPr>
            <w:tcW w:w="803" w:type="pct"/>
            <w:tcBorders>
              <w:top w:val="nil"/>
              <w:left w:val="nil"/>
              <w:bottom w:val="nil"/>
              <w:right w:val="nil"/>
            </w:tcBorders>
            <w:shd w:val="clear" w:color="auto" w:fill="auto"/>
            <w:vAlign w:val="center"/>
            <w:hideMark/>
          </w:tcPr>
          <w:p w14:paraId="5DC9A1D4" w14:textId="05201CB5" w:rsidR="00E56ACF" w:rsidRPr="001729D2" w:rsidRDefault="00E56ACF" w:rsidP="00E56ACF">
            <w:pPr>
              <w:rPr>
                <w:sz w:val="18"/>
              </w:rPr>
            </w:pPr>
            <w:r w:rsidRPr="00E56ACF">
              <w:rPr>
                <w:sz w:val="18"/>
              </w:rPr>
              <w:t>148.0604</w:t>
            </w:r>
          </w:p>
        </w:tc>
        <w:tc>
          <w:tcPr>
            <w:tcW w:w="864" w:type="pct"/>
            <w:tcBorders>
              <w:top w:val="nil"/>
              <w:left w:val="nil"/>
              <w:bottom w:val="nil"/>
              <w:right w:val="nil"/>
            </w:tcBorders>
            <w:shd w:val="clear" w:color="auto" w:fill="auto"/>
            <w:vAlign w:val="center"/>
            <w:hideMark/>
          </w:tcPr>
          <w:p w14:paraId="1B521EDB" w14:textId="034AEEE2" w:rsidR="00E56ACF" w:rsidRPr="001729D2" w:rsidRDefault="00E56ACF" w:rsidP="00E56ACF">
            <w:pPr>
              <w:rPr>
                <w:sz w:val="18"/>
              </w:rPr>
            </w:pPr>
            <w:r w:rsidRPr="00E56ACF">
              <w:rPr>
                <w:sz w:val="18"/>
              </w:rPr>
              <w:t>84.0458</w:t>
            </w:r>
          </w:p>
        </w:tc>
        <w:tc>
          <w:tcPr>
            <w:tcW w:w="833" w:type="pct"/>
            <w:tcBorders>
              <w:top w:val="nil"/>
              <w:left w:val="nil"/>
              <w:bottom w:val="nil"/>
              <w:right w:val="nil"/>
            </w:tcBorders>
            <w:vAlign w:val="center"/>
          </w:tcPr>
          <w:p w14:paraId="38766D0F" w14:textId="5C751D94" w:rsidR="00E56ACF" w:rsidRPr="001729D2" w:rsidRDefault="00E56ACF" w:rsidP="00E56ACF">
            <w:pPr>
              <w:rPr>
                <w:sz w:val="18"/>
              </w:rPr>
            </w:pPr>
            <w:r w:rsidRPr="00E56ACF">
              <w:rPr>
                <w:sz w:val="18"/>
              </w:rPr>
              <w:t>40</w:t>
            </w:r>
          </w:p>
        </w:tc>
        <w:tc>
          <w:tcPr>
            <w:tcW w:w="833" w:type="pct"/>
            <w:tcBorders>
              <w:top w:val="nil"/>
              <w:left w:val="nil"/>
              <w:bottom w:val="nil"/>
              <w:right w:val="nil"/>
            </w:tcBorders>
            <w:vAlign w:val="center"/>
          </w:tcPr>
          <w:p w14:paraId="3242A673" w14:textId="5E12FBA6" w:rsidR="00E56ACF" w:rsidRPr="001729D2" w:rsidRDefault="00E56ACF" w:rsidP="00E56ACF">
            <w:pPr>
              <w:rPr>
                <w:sz w:val="18"/>
              </w:rPr>
            </w:pPr>
            <w:r w:rsidRPr="00E56ACF">
              <w:rPr>
                <w:sz w:val="18"/>
              </w:rPr>
              <w:t>22</w:t>
            </w:r>
          </w:p>
        </w:tc>
        <w:tc>
          <w:tcPr>
            <w:tcW w:w="833" w:type="pct"/>
            <w:tcBorders>
              <w:top w:val="nil"/>
              <w:left w:val="nil"/>
              <w:bottom w:val="nil"/>
              <w:right w:val="nil"/>
            </w:tcBorders>
            <w:vAlign w:val="center"/>
          </w:tcPr>
          <w:p w14:paraId="5EAC3F15" w14:textId="194CEE3E" w:rsidR="00E56ACF" w:rsidRPr="001729D2" w:rsidRDefault="00E56ACF" w:rsidP="00E56ACF">
            <w:pPr>
              <w:rPr>
                <w:sz w:val="18"/>
              </w:rPr>
            </w:pPr>
            <w:r w:rsidRPr="00E56ACF">
              <w:rPr>
                <w:sz w:val="18"/>
              </w:rPr>
              <w:t>7.78</w:t>
            </w:r>
          </w:p>
        </w:tc>
      </w:tr>
      <w:tr w:rsidR="00E56ACF" w:rsidRPr="001729D2" w14:paraId="40598A08" w14:textId="10FCEC49" w:rsidTr="00062B3F">
        <w:trPr>
          <w:trHeight w:val="219"/>
        </w:trPr>
        <w:tc>
          <w:tcPr>
            <w:tcW w:w="833" w:type="pct"/>
            <w:tcBorders>
              <w:top w:val="nil"/>
              <w:left w:val="nil"/>
              <w:bottom w:val="nil"/>
              <w:right w:val="nil"/>
            </w:tcBorders>
            <w:shd w:val="clear" w:color="auto" w:fill="auto"/>
            <w:vAlign w:val="center"/>
            <w:hideMark/>
          </w:tcPr>
          <w:p w14:paraId="7193D03F" w14:textId="71A70C7D" w:rsidR="00E56ACF" w:rsidRPr="001729D2" w:rsidRDefault="00E56ACF" w:rsidP="00E56ACF">
            <w:pPr>
              <w:rPr>
                <w:sz w:val="18"/>
              </w:rPr>
            </w:pPr>
            <w:r w:rsidRPr="00E56ACF">
              <w:rPr>
                <w:sz w:val="18"/>
              </w:rPr>
              <w:t>Valine (Val)</w:t>
            </w:r>
          </w:p>
        </w:tc>
        <w:tc>
          <w:tcPr>
            <w:tcW w:w="803" w:type="pct"/>
            <w:tcBorders>
              <w:top w:val="nil"/>
              <w:left w:val="nil"/>
              <w:bottom w:val="nil"/>
              <w:right w:val="nil"/>
            </w:tcBorders>
            <w:shd w:val="clear" w:color="auto" w:fill="auto"/>
            <w:vAlign w:val="center"/>
            <w:hideMark/>
          </w:tcPr>
          <w:p w14:paraId="4EA90702" w14:textId="2BC5BE00" w:rsidR="00E56ACF" w:rsidRPr="001729D2" w:rsidRDefault="00E56ACF" w:rsidP="00E56ACF">
            <w:pPr>
              <w:rPr>
                <w:sz w:val="18"/>
              </w:rPr>
            </w:pPr>
            <w:r w:rsidRPr="00E56ACF">
              <w:rPr>
                <w:sz w:val="18"/>
              </w:rPr>
              <w:t>118.0863</w:t>
            </w:r>
          </w:p>
        </w:tc>
        <w:tc>
          <w:tcPr>
            <w:tcW w:w="864" w:type="pct"/>
            <w:tcBorders>
              <w:top w:val="nil"/>
              <w:left w:val="nil"/>
              <w:bottom w:val="nil"/>
              <w:right w:val="nil"/>
            </w:tcBorders>
            <w:shd w:val="clear" w:color="auto" w:fill="auto"/>
            <w:vAlign w:val="center"/>
            <w:hideMark/>
          </w:tcPr>
          <w:p w14:paraId="457EB6F6" w14:textId="6F7FE75C" w:rsidR="00E56ACF" w:rsidRPr="001729D2" w:rsidRDefault="00E56ACF" w:rsidP="00E56ACF">
            <w:pPr>
              <w:rPr>
                <w:sz w:val="18"/>
              </w:rPr>
            </w:pPr>
            <w:r w:rsidRPr="00E56ACF">
              <w:rPr>
                <w:sz w:val="18"/>
              </w:rPr>
              <w:t>72.0850</w:t>
            </w:r>
          </w:p>
        </w:tc>
        <w:tc>
          <w:tcPr>
            <w:tcW w:w="833" w:type="pct"/>
            <w:tcBorders>
              <w:top w:val="nil"/>
              <w:left w:val="nil"/>
              <w:bottom w:val="nil"/>
              <w:right w:val="nil"/>
            </w:tcBorders>
            <w:vAlign w:val="center"/>
          </w:tcPr>
          <w:p w14:paraId="293DD00A" w14:textId="3DAAA6F2" w:rsidR="00E56ACF" w:rsidRPr="001729D2" w:rsidRDefault="00E56ACF" w:rsidP="00E56ACF">
            <w:pPr>
              <w:rPr>
                <w:sz w:val="18"/>
              </w:rPr>
            </w:pPr>
            <w:r w:rsidRPr="00E56ACF">
              <w:rPr>
                <w:sz w:val="18"/>
              </w:rPr>
              <w:t>40</w:t>
            </w:r>
          </w:p>
        </w:tc>
        <w:tc>
          <w:tcPr>
            <w:tcW w:w="833" w:type="pct"/>
            <w:tcBorders>
              <w:top w:val="nil"/>
              <w:left w:val="nil"/>
              <w:bottom w:val="nil"/>
              <w:right w:val="nil"/>
            </w:tcBorders>
            <w:vAlign w:val="center"/>
          </w:tcPr>
          <w:p w14:paraId="4362CCD9" w14:textId="0918AE6F" w:rsidR="00E56ACF" w:rsidRPr="001729D2" w:rsidRDefault="00E56ACF" w:rsidP="00E56ACF">
            <w:pPr>
              <w:rPr>
                <w:sz w:val="18"/>
              </w:rPr>
            </w:pPr>
            <w:r w:rsidRPr="00E56ACF">
              <w:rPr>
                <w:sz w:val="18"/>
              </w:rPr>
              <w:t>16</w:t>
            </w:r>
          </w:p>
        </w:tc>
        <w:tc>
          <w:tcPr>
            <w:tcW w:w="833" w:type="pct"/>
            <w:tcBorders>
              <w:top w:val="nil"/>
              <w:left w:val="nil"/>
              <w:bottom w:val="nil"/>
              <w:right w:val="nil"/>
            </w:tcBorders>
            <w:vAlign w:val="center"/>
          </w:tcPr>
          <w:p w14:paraId="52017653" w14:textId="12E88E47" w:rsidR="00E56ACF" w:rsidRPr="001729D2" w:rsidRDefault="00E56ACF" w:rsidP="00E56ACF">
            <w:pPr>
              <w:rPr>
                <w:sz w:val="18"/>
              </w:rPr>
            </w:pPr>
            <w:r w:rsidRPr="00E56ACF">
              <w:rPr>
                <w:sz w:val="18"/>
              </w:rPr>
              <w:t>3.87</w:t>
            </w:r>
          </w:p>
        </w:tc>
      </w:tr>
      <w:tr w:rsidR="00E56ACF" w:rsidRPr="001729D2" w14:paraId="0335A2B6" w14:textId="1D2524C6" w:rsidTr="00062B3F">
        <w:trPr>
          <w:trHeight w:val="219"/>
        </w:trPr>
        <w:tc>
          <w:tcPr>
            <w:tcW w:w="833" w:type="pct"/>
            <w:tcBorders>
              <w:top w:val="nil"/>
              <w:left w:val="nil"/>
              <w:bottom w:val="nil"/>
              <w:right w:val="nil"/>
            </w:tcBorders>
            <w:shd w:val="clear" w:color="auto" w:fill="auto"/>
            <w:vAlign w:val="center"/>
            <w:hideMark/>
          </w:tcPr>
          <w:p w14:paraId="46112FA5" w14:textId="63A75039" w:rsidR="00E56ACF" w:rsidRPr="001729D2" w:rsidRDefault="00E56ACF" w:rsidP="00E56ACF">
            <w:pPr>
              <w:rPr>
                <w:sz w:val="18"/>
              </w:rPr>
            </w:pPr>
            <w:r w:rsidRPr="00E56ACF">
              <w:rPr>
                <w:sz w:val="18"/>
              </w:rPr>
              <w:t>Methionine (Met)</w:t>
            </w:r>
          </w:p>
        </w:tc>
        <w:tc>
          <w:tcPr>
            <w:tcW w:w="803" w:type="pct"/>
            <w:tcBorders>
              <w:top w:val="nil"/>
              <w:left w:val="nil"/>
              <w:bottom w:val="nil"/>
              <w:right w:val="nil"/>
            </w:tcBorders>
            <w:shd w:val="clear" w:color="auto" w:fill="auto"/>
            <w:vAlign w:val="center"/>
            <w:hideMark/>
          </w:tcPr>
          <w:p w14:paraId="1C5DA582" w14:textId="134F6EFB" w:rsidR="00E56ACF" w:rsidRPr="001729D2" w:rsidRDefault="00E56ACF" w:rsidP="00E56ACF">
            <w:pPr>
              <w:rPr>
                <w:sz w:val="18"/>
              </w:rPr>
            </w:pPr>
            <w:r w:rsidRPr="00E56ACF">
              <w:rPr>
                <w:sz w:val="18"/>
              </w:rPr>
              <w:t>150.0583</w:t>
            </w:r>
          </w:p>
        </w:tc>
        <w:tc>
          <w:tcPr>
            <w:tcW w:w="864" w:type="pct"/>
            <w:tcBorders>
              <w:top w:val="nil"/>
              <w:left w:val="nil"/>
              <w:bottom w:val="nil"/>
              <w:right w:val="nil"/>
            </w:tcBorders>
            <w:shd w:val="clear" w:color="auto" w:fill="auto"/>
            <w:vAlign w:val="center"/>
            <w:hideMark/>
          </w:tcPr>
          <w:p w14:paraId="4FA33A87" w14:textId="57E5A4C4" w:rsidR="00E56ACF" w:rsidRPr="001729D2" w:rsidRDefault="00E56ACF" w:rsidP="00E56ACF">
            <w:pPr>
              <w:rPr>
                <w:sz w:val="18"/>
              </w:rPr>
            </w:pPr>
            <w:r w:rsidRPr="00E56ACF">
              <w:rPr>
                <w:sz w:val="18"/>
              </w:rPr>
              <w:t>104.0532</w:t>
            </w:r>
          </w:p>
        </w:tc>
        <w:tc>
          <w:tcPr>
            <w:tcW w:w="833" w:type="pct"/>
            <w:tcBorders>
              <w:top w:val="nil"/>
              <w:left w:val="nil"/>
              <w:bottom w:val="nil"/>
              <w:right w:val="nil"/>
            </w:tcBorders>
            <w:vAlign w:val="center"/>
          </w:tcPr>
          <w:p w14:paraId="44091FC4" w14:textId="2A4ACD7E" w:rsidR="00E56ACF" w:rsidRPr="001729D2" w:rsidRDefault="00E56ACF" w:rsidP="00E56ACF">
            <w:pPr>
              <w:rPr>
                <w:sz w:val="18"/>
              </w:rPr>
            </w:pPr>
            <w:r w:rsidRPr="00E56ACF">
              <w:rPr>
                <w:sz w:val="18"/>
              </w:rPr>
              <w:t>44</w:t>
            </w:r>
          </w:p>
        </w:tc>
        <w:tc>
          <w:tcPr>
            <w:tcW w:w="833" w:type="pct"/>
            <w:tcBorders>
              <w:top w:val="nil"/>
              <w:left w:val="nil"/>
              <w:bottom w:val="nil"/>
              <w:right w:val="nil"/>
            </w:tcBorders>
            <w:vAlign w:val="center"/>
          </w:tcPr>
          <w:p w14:paraId="2D146A10" w14:textId="0B2E0BF9" w:rsidR="00E56ACF" w:rsidRPr="001729D2" w:rsidRDefault="00E56ACF" w:rsidP="00E56ACF">
            <w:pPr>
              <w:rPr>
                <w:sz w:val="18"/>
              </w:rPr>
            </w:pPr>
            <w:r w:rsidRPr="00E56ACF">
              <w:rPr>
                <w:sz w:val="18"/>
              </w:rPr>
              <w:t>15</w:t>
            </w:r>
          </w:p>
        </w:tc>
        <w:tc>
          <w:tcPr>
            <w:tcW w:w="833" w:type="pct"/>
            <w:tcBorders>
              <w:top w:val="nil"/>
              <w:left w:val="nil"/>
              <w:bottom w:val="nil"/>
              <w:right w:val="nil"/>
            </w:tcBorders>
            <w:vAlign w:val="center"/>
          </w:tcPr>
          <w:p w14:paraId="35007282" w14:textId="008DF60D" w:rsidR="00E56ACF" w:rsidRPr="001729D2" w:rsidRDefault="00E56ACF" w:rsidP="00E56ACF">
            <w:pPr>
              <w:rPr>
                <w:sz w:val="18"/>
              </w:rPr>
            </w:pPr>
            <w:r w:rsidRPr="00E56ACF">
              <w:rPr>
                <w:sz w:val="18"/>
              </w:rPr>
              <w:t>3.40</w:t>
            </w:r>
          </w:p>
        </w:tc>
      </w:tr>
      <w:tr w:rsidR="00E56ACF" w:rsidRPr="001729D2" w14:paraId="3D37D003" w14:textId="6D35B001" w:rsidTr="00062B3F">
        <w:trPr>
          <w:trHeight w:val="219"/>
        </w:trPr>
        <w:tc>
          <w:tcPr>
            <w:tcW w:w="833" w:type="pct"/>
            <w:tcBorders>
              <w:top w:val="nil"/>
              <w:left w:val="nil"/>
              <w:bottom w:val="nil"/>
              <w:right w:val="nil"/>
            </w:tcBorders>
            <w:shd w:val="clear" w:color="auto" w:fill="auto"/>
            <w:vAlign w:val="center"/>
            <w:hideMark/>
          </w:tcPr>
          <w:p w14:paraId="3BAFCAC1" w14:textId="4541DE90" w:rsidR="00E56ACF" w:rsidRPr="001729D2" w:rsidRDefault="00E56ACF" w:rsidP="00E56ACF">
            <w:pPr>
              <w:rPr>
                <w:sz w:val="18"/>
              </w:rPr>
            </w:pPr>
            <w:r w:rsidRPr="00E56ACF">
              <w:rPr>
                <w:sz w:val="18"/>
              </w:rPr>
              <w:t>Cyst</w:t>
            </w:r>
            <w:r w:rsidR="006F3E8E">
              <w:rPr>
                <w:sz w:val="18"/>
              </w:rPr>
              <w:t>e</w:t>
            </w:r>
            <w:r w:rsidRPr="00E56ACF">
              <w:rPr>
                <w:sz w:val="18"/>
              </w:rPr>
              <w:t>ine</w:t>
            </w:r>
            <w:r w:rsidR="006F3E8E">
              <w:rPr>
                <w:sz w:val="18"/>
              </w:rPr>
              <w:t xml:space="preserve"> (</w:t>
            </w:r>
            <w:proofErr w:type="spellStart"/>
            <w:r w:rsidR="006F3E8E">
              <w:rPr>
                <w:sz w:val="18"/>
              </w:rPr>
              <w:t>Cys</w:t>
            </w:r>
            <w:proofErr w:type="spellEnd"/>
            <w:r w:rsidR="006F3E8E">
              <w:rPr>
                <w:sz w:val="18"/>
              </w:rPr>
              <w:t>)</w:t>
            </w:r>
          </w:p>
        </w:tc>
        <w:tc>
          <w:tcPr>
            <w:tcW w:w="803" w:type="pct"/>
            <w:tcBorders>
              <w:top w:val="nil"/>
              <w:left w:val="nil"/>
              <w:bottom w:val="nil"/>
              <w:right w:val="nil"/>
            </w:tcBorders>
            <w:shd w:val="clear" w:color="auto" w:fill="auto"/>
            <w:vAlign w:val="center"/>
            <w:hideMark/>
          </w:tcPr>
          <w:p w14:paraId="62020F27" w14:textId="0279F592" w:rsidR="00E56ACF" w:rsidRPr="001729D2" w:rsidRDefault="00E56ACF" w:rsidP="00E56ACF">
            <w:pPr>
              <w:rPr>
                <w:sz w:val="18"/>
              </w:rPr>
            </w:pPr>
            <w:r w:rsidRPr="00E56ACF">
              <w:rPr>
                <w:sz w:val="18"/>
              </w:rPr>
              <w:t>241.0314</w:t>
            </w:r>
          </w:p>
        </w:tc>
        <w:tc>
          <w:tcPr>
            <w:tcW w:w="864" w:type="pct"/>
            <w:tcBorders>
              <w:top w:val="nil"/>
              <w:left w:val="nil"/>
              <w:bottom w:val="nil"/>
              <w:right w:val="nil"/>
            </w:tcBorders>
            <w:shd w:val="clear" w:color="auto" w:fill="auto"/>
            <w:vAlign w:val="center"/>
            <w:hideMark/>
          </w:tcPr>
          <w:p w14:paraId="040C2F20" w14:textId="5CE9560B" w:rsidR="00E56ACF" w:rsidRPr="001729D2" w:rsidRDefault="00E56ACF" w:rsidP="00E56ACF">
            <w:pPr>
              <w:rPr>
                <w:sz w:val="18"/>
              </w:rPr>
            </w:pPr>
            <w:r w:rsidRPr="00E56ACF">
              <w:rPr>
                <w:sz w:val="18"/>
              </w:rPr>
              <w:t>151.9830</w:t>
            </w:r>
          </w:p>
        </w:tc>
        <w:tc>
          <w:tcPr>
            <w:tcW w:w="833" w:type="pct"/>
            <w:tcBorders>
              <w:top w:val="nil"/>
              <w:left w:val="nil"/>
              <w:bottom w:val="nil"/>
              <w:right w:val="nil"/>
            </w:tcBorders>
            <w:vAlign w:val="center"/>
          </w:tcPr>
          <w:p w14:paraId="62789DF0" w14:textId="7A11547C" w:rsidR="00E56ACF" w:rsidRPr="001729D2" w:rsidRDefault="00E56ACF" w:rsidP="00E56ACF">
            <w:pPr>
              <w:rPr>
                <w:sz w:val="18"/>
              </w:rPr>
            </w:pPr>
            <w:r w:rsidRPr="00E56ACF">
              <w:rPr>
                <w:sz w:val="18"/>
              </w:rPr>
              <w:t>76</w:t>
            </w:r>
          </w:p>
        </w:tc>
        <w:tc>
          <w:tcPr>
            <w:tcW w:w="833" w:type="pct"/>
            <w:tcBorders>
              <w:top w:val="nil"/>
              <w:left w:val="nil"/>
              <w:bottom w:val="nil"/>
              <w:right w:val="nil"/>
            </w:tcBorders>
            <w:vAlign w:val="center"/>
          </w:tcPr>
          <w:p w14:paraId="484FECAF" w14:textId="74F8F63C" w:rsidR="00E56ACF" w:rsidRPr="001729D2" w:rsidRDefault="00E56ACF" w:rsidP="00E56ACF">
            <w:pPr>
              <w:rPr>
                <w:sz w:val="18"/>
              </w:rPr>
            </w:pPr>
            <w:r w:rsidRPr="00E56ACF">
              <w:rPr>
                <w:sz w:val="18"/>
              </w:rPr>
              <w:t>19</w:t>
            </w:r>
          </w:p>
        </w:tc>
        <w:tc>
          <w:tcPr>
            <w:tcW w:w="833" w:type="pct"/>
            <w:tcBorders>
              <w:top w:val="nil"/>
              <w:left w:val="nil"/>
              <w:bottom w:val="nil"/>
              <w:right w:val="nil"/>
            </w:tcBorders>
            <w:vAlign w:val="center"/>
          </w:tcPr>
          <w:p w14:paraId="3FADFAD8" w14:textId="0E0B5170" w:rsidR="00E56ACF" w:rsidRPr="001729D2" w:rsidRDefault="00E56ACF" w:rsidP="00E56ACF">
            <w:pPr>
              <w:rPr>
                <w:sz w:val="18"/>
              </w:rPr>
            </w:pPr>
            <w:r w:rsidRPr="00E56ACF">
              <w:rPr>
                <w:sz w:val="18"/>
              </w:rPr>
              <w:t>9.29</w:t>
            </w:r>
          </w:p>
        </w:tc>
      </w:tr>
      <w:tr w:rsidR="00E56ACF" w:rsidRPr="001729D2" w14:paraId="11846AD6" w14:textId="107CFA47" w:rsidTr="00062B3F">
        <w:trPr>
          <w:trHeight w:val="219"/>
        </w:trPr>
        <w:tc>
          <w:tcPr>
            <w:tcW w:w="833" w:type="pct"/>
            <w:tcBorders>
              <w:top w:val="nil"/>
              <w:left w:val="nil"/>
              <w:bottom w:val="nil"/>
              <w:right w:val="nil"/>
            </w:tcBorders>
            <w:shd w:val="clear" w:color="auto" w:fill="auto"/>
            <w:vAlign w:val="center"/>
            <w:hideMark/>
          </w:tcPr>
          <w:p w14:paraId="2133E626" w14:textId="26E93609" w:rsidR="00E56ACF" w:rsidRPr="001729D2" w:rsidRDefault="00E56ACF" w:rsidP="00E56ACF">
            <w:pPr>
              <w:rPr>
                <w:sz w:val="18"/>
              </w:rPr>
            </w:pPr>
            <w:r w:rsidRPr="00E56ACF">
              <w:rPr>
                <w:sz w:val="18"/>
              </w:rPr>
              <w:t>Proline (Pro)</w:t>
            </w:r>
          </w:p>
        </w:tc>
        <w:tc>
          <w:tcPr>
            <w:tcW w:w="803" w:type="pct"/>
            <w:tcBorders>
              <w:top w:val="nil"/>
              <w:left w:val="nil"/>
              <w:bottom w:val="nil"/>
              <w:right w:val="nil"/>
            </w:tcBorders>
            <w:shd w:val="clear" w:color="auto" w:fill="auto"/>
            <w:vAlign w:val="center"/>
            <w:hideMark/>
          </w:tcPr>
          <w:p w14:paraId="5F10F839" w14:textId="09A06C14" w:rsidR="00E56ACF" w:rsidRPr="001729D2" w:rsidRDefault="00E56ACF" w:rsidP="00E56ACF">
            <w:pPr>
              <w:rPr>
                <w:sz w:val="18"/>
              </w:rPr>
            </w:pPr>
            <w:r w:rsidRPr="00E56ACF">
              <w:rPr>
                <w:sz w:val="18"/>
              </w:rPr>
              <w:t>116.0706</w:t>
            </w:r>
          </w:p>
        </w:tc>
        <w:tc>
          <w:tcPr>
            <w:tcW w:w="864" w:type="pct"/>
            <w:tcBorders>
              <w:top w:val="nil"/>
              <w:left w:val="nil"/>
              <w:bottom w:val="nil"/>
              <w:right w:val="nil"/>
            </w:tcBorders>
            <w:shd w:val="clear" w:color="auto" w:fill="auto"/>
            <w:vAlign w:val="center"/>
            <w:hideMark/>
          </w:tcPr>
          <w:p w14:paraId="290F9A4B" w14:textId="580DB447" w:rsidR="00E56ACF" w:rsidRPr="001729D2" w:rsidRDefault="00E56ACF" w:rsidP="00E56ACF">
            <w:pPr>
              <w:rPr>
                <w:sz w:val="18"/>
              </w:rPr>
            </w:pPr>
            <w:r w:rsidRPr="00E56ACF">
              <w:rPr>
                <w:sz w:val="18"/>
              </w:rPr>
              <w:t>70.0681</w:t>
            </w:r>
          </w:p>
        </w:tc>
        <w:tc>
          <w:tcPr>
            <w:tcW w:w="833" w:type="pct"/>
            <w:tcBorders>
              <w:top w:val="nil"/>
              <w:left w:val="nil"/>
              <w:bottom w:val="nil"/>
              <w:right w:val="nil"/>
            </w:tcBorders>
            <w:vAlign w:val="center"/>
          </w:tcPr>
          <w:p w14:paraId="569F0530" w14:textId="7FC468C6" w:rsidR="00E56ACF" w:rsidRPr="001729D2" w:rsidRDefault="00E56ACF" w:rsidP="00E56ACF">
            <w:pPr>
              <w:rPr>
                <w:sz w:val="18"/>
              </w:rPr>
            </w:pPr>
            <w:r w:rsidRPr="00E56ACF">
              <w:rPr>
                <w:sz w:val="18"/>
              </w:rPr>
              <w:t>50</w:t>
            </w:r>
          </w:p>
        </w:tc>
        <w:tc>
          <w:tcPr>
            <w:tcW w:w="833" w:type="pct"/>
            <w:tcBorders>
              <w:top w:val="nil"/>
              <w:left w:val="nil"/>
              <w:bottom w:val="nil"/>
              <w:right w:val="nil"/>
            </w:tcBorders>
            <w:vAlign w:val="center"/>
          </w:tcPr>
          <w:p w14:paraId="2D96E964" w14:textId="380F99FF" w:rsidR="00E56ACF" w:rsidRPr="001729D2" w:rsidRDefault="00E56ACF" w:rsidP="00E56ACF">
            <w:pPr>
              <w:rPr>
                <w:sz w:val="18"/>
              </w:rPr>
            </w:pPr>
            <w:r w:rsidRPr="00E56ACF">
              <w:rPr>
                <w:sz w:val="18"/>
              </w:rPr>
              <w:t>23</w:t>
            </w:r>
          </w:p>
        </w:tc>
        <w:tc>
          <w:tcPr>
            <w:tcW w:w="833" w:type="pct"/>
            <w:tcBorders>
              <w:top w:val="nil"/>
              <w:left w:val="nil"/>
              <w:bottom w:val="nil"/>
              <w:right w:val="nil"/>
            </w:tcBorders>
            <w:vAlign w:val="center"/>
          </w:tcPr>
          <w:p w14:paraId="259A260C" w14:textId="4993A780" w:rsidR="00E56ACF" w:rsidRPr="001729D2" w:rsidRDefault="00E56ACF" w:rsidP="00E56ACF">
            <w:pPr>
              <w:rPr>
                <w:sz w:val="18"/>
              </w:rPr>
            </w:pPr>
            <w:r w:rsidRPr="00E56ACF">
              <w:rPr>
                <w:sz w:val="18"/>
              </w:rPr>
              <w:t>4.18</w:t>
            </w:r>
          </w:p>
        </w:tc>
      </w:tr>
      <w:tr w:rsidR="00E56ACF" w:rsidRPr="001729D2" w14:paraId="77815DC5" w14:textId="25B2734D" w:rsidTr="00062B3F">
        <w:trPr>
          <w:trHeight w:val="219"/>
        </w:trPr>
        <w:tc>
          <w:tcPr>
            <w:tcW w:w="833" w:type="pct"/>
            <w:tcBorders>
              <w:top w:val="nil"/>
              <w:left w:val="nil"/>
              <w:bottom w:val="nil"/>
              <w:right w:val="nil"/>
            </w:tcBorders>
            <w:shd w:val="clear" w:color="auto" w:fill="auto"/>
            <w:vAlign w:val="center"/>
            <w:hideMark/>
          </w:tcPr>
          <w:p w14:paraId="20034E7D" w14:textId="155FB6B7" w:rsidR="00E56ACF" w:rsidRPr="001729D2" w:rsidRDefault="00E56ACF" w:rsidP="00E56ACF">
            <w:pPr>
              <w:rPr>
                <w:sz w:val="18"/>
              </w:rPr>
            </w:pPr>
            <w:r w:rsidRPr="00E56ACF">
              <w:rPr>
                <w:sz w:val="18"/>
              </w:rPr>
              <w:t>Leucine (Leu)</w:t>
            </w:r>
          </w:p>
        </w:tc>
        <w:tc>
          <w:tcPr>
            <w:tcW w:w="803" w:type="pct"/>
            <w:tcBorders>
              <w:top w:val="nil"/>
              <w:left w:val="nil"/>
              <w:bottom w:val="nil"/>
              <w:right w:val="nil"/>
            </w:tcBorders>
            <w:shd w:val="clear" w:color="auto" w:fill="auto"/>
            <w:vAlign w:val="center"/>
            <w:hideMark/>
          </w:tcPr>
          <w:p w14:paraId="39E6D479" w14:textId="28A93444" w:rsidR="00E56ACF" w:rsidRPr="001729D2" w:rsidRDefault="00E56ACF" w:rsidP="00E56ACF">
            <w:pPr>
              <w:rPr>
                <w:sz w:val="18"/>
              </w:rPr>
            </w:pPr>
            <w:r w:rsidRPr="00E56ACF">
              <w:rPr>
                <w:sz w:val="18"/>
              </w:rPr>
              <w:t>132.1000</w:t>
            </w:r>
          </w:p>
        </w:tc>
        <w:tc>
          <w:tcPr>
            <w:tcW w:w="864" w:type="pct"/>
            <w:tcBorders>
              <w:top w:val="nil"/>
              <w:left w:val="nil"/>
              <w:bottom w:val="nil"/>
              <w:right w:val="nil"/>
            </w:tcBorders>
            <w:shd w:val="clear" w:color="auto" w:fill="auto"/>
            <w:vAlign w:val="center"/>
            <w:hideMark/>
          </w:tcPr>
          <w:p w14:paraId="6771EF3C" w14:textId="7D439554" w:rsidR="00E56ACF" w:rsidRPr="001729D2" w:rsidRDefault="00E56ACF" w:rsidP="00E56ACF">
            <w:pPr>
              <w:rPr>
                <w:sz w:val="18"/>
              </w:rPr>
            </w:pPr>
            <w:r w:rsidRPr="00E56ACF">
              <w:rPr>
                <w:sz w:val="18"/>
              </w:rPr>
              <w:t>43.0543</w:t>
            </w:r>
          </w:p>
        </w:tc>
        <w:tc>
          <w:tcPr>
            <w:tcW w:w="833" w:type="pct"/>
            <w:tcBorders>
              <w:top w:val="nil"/>
              <w:left w:val="nil"/>
              <w:bottom w:val="nil"/>
              <w:right w:val="nil"/>
            </w:tcBorders>
            <w:vAlign w:val="center"/>
          </w:tcPr>
          <w:p w14:paraId="18F3C35D" w14:textId="26BB02C5" w:rsidR="00E56ACF" w:rsidRPr="001729D2" w:rsidRDefault="00E56ACF" w:rsidP="00E56ACF">
            <w:pPr>
              <w:rPr>
                <w:sz w:val="18"/>
              </w:rPr>
            </w:pPr>
            <w:r w:rsidRPr="00E56ACF">
              <w:rPr>
                <w:sz w:val="18"/>
              </w:rPr>
              <w:t>38</w:t>
            </w:r>
          </w:p>
        </w:tc>
        <w:tc>
          <w:tcPr>
            <w:tcW w:w="833" w:type="pct"/>
            <w:tcBorders>
              <w:top w:val="nil"/>
              <w:left w:val="nil"/>
              <w:bottom w:val="nil"/>
              <w:right w:val="nil"/>
            </w:tcBorders>
            <w:vAlign w:val="center"/>
          </w:tcPr>
          <w:p w14:paraId="5A9A9635" w14:textId="3765C4EF" w:rsidR="00E56ACF" w:rsidRPr="001729D2" w:rsidRDefault="00E56ACF" w:rsidP="00E56ACF">
            <w:pPr>
              <w:rPr>
                <w:sz w:val="18"/>
              </w:rPr>
            </w:pPr>
            <w:r w:rsidRPr="00E56ACF">
              <w:rPr>
                <w:sz w:val="18"/>
              </w:rPr>
              <w:t>36</w:t>
            </w:r>
          </w:p>
        </w:tc>
        <w:tc>
          <w:tcPr>
            <w:tcW w:w="833" w:type="pct"/>
            <w:tcBorders>
              <w:top w:val="nil"/>
              <w:left w:val="nil"/>
              <w:bottom w:val="nil"/>
              <w:right w:val="nil"/>
            </w:tcBorders>
            <w:vAlign w:val="center"/>
          </w:tcPr>
          <w:p w14:paraId="49FE1BC0" w14:textId="5640CFD4" w:rsidR="00E56ACF" w:rsidRPr="001729D2" w:rsidRDefault="00E56ACF" w:rsidP="00E56ACF">
            <w:pPr>
              <w:rPr>
                <w:sz w:val="18"/>
              </w:rPr>
            </w:pPr>
            <w:r w:rsidRPr="00E56ACF">
              <w:rPr>
                <w:sz w:val="18"/>
              </w:rPr>
              <w:t>2.74</w:t>
            </w:r>
          </w:p>
        </w:tc>
      </w:tr>
      <w:tr w:rsidR="00E56ACF" w:rsidRPr="001729D2" w14:paraId="3F61FD41" w14:textId="347B793B" w:rsidTr="00062B3F">
        <w:trPr>
          <w:trHeight w:val="219"/>
        </w:trPr>
        <w:tc>
          <w:tcPr>
            <w:tcW w:w="833" w:type="pct"/>
            <w:tcBorders>
              <w:top w:val="nil"/>
              <w:left w:val="nil"/>
              <w:bottom w:val="nil"/>
              <w:right w:val="nil"/>
            </w:tcBorders>
            <w:shd w:val="clear" w:color="auto" w:fill="auto"/>
            <w:vAlign w:val="center"/>
            <w:hideMark/>
          </w:tcPr>
          <w:p w14:paraId="38F74BB3" w14:textId="1B86FC00" w:rsidR="00E56ACF" w:rsidRPr="001729D2" w:rsidRDefault="00E56ACF" w:rsidP="00E56ACF">
            <w:pPr>
              <w:rPr>
                <w:sz w:val="18"/>
              </w:rPr>
            </w:pPr>
            <w:r w:rsidRPr="00E56ACF">
              <w:rPr>
                <w:sz w:val="18"/>
              </w:rPr>
              <w:t>Isoleucine (Ile)</w:t>
            </w:r>
          </w:p>
        </w:tc>
        <w:tc>
          <w:tcPr>
            <w:tcW w:w="803" w:type="pct"/>
            <w:tcBorders>
              <w:top w:val="nil"/>
              <w:left w:val="nil"/>
              <w:bottom w:val="nil"/>
              <w:right w:val="nil"/>
            </w:tcBorders>
            <w:shd w:val="clear" w:color="auto" w:fill="auto"/>
            <w:vAlign w:val="center"/>
            <w:hideMark/>
          </w:tcPr>
          <w:p w14:paraId="021FD2B2" w14:textId="1EB9EA6E" w:rsidR="00E56ACF" w:rsidRPr="001729D2" w:rsidRDefault="00E56ACF" w:rsidP="00E56ACF">
            <w:pPr>
              <w:rPr>
                <w:sz w:val="18"/>
              </w:rPr>
            </w:pPr>
            <w:r w:rsidRPr="00E56ACF">
              <w:rPr>
                <w:sz w:val="18"/>
              </w:rPr>
              <w:t>132.1000</w:t>
            </w:r>
          </w:p>
        </w:tc>
        <w:tc>
          <w:tcPr>
            <w:tcW w:w="864" w:type="pct"/>
            <w:tcBorders>
              <w:top w:val="nil"/>
              <w:left w:val="nil"/>
              <w:bottom w:val="nil"/>
              <w:right w:val="nil"/>
            </w:tcBorders>
            <w:shd w:val="clear" w:color="auto" w:fill="auto"/>
            <w:vAlign w:val="center"/>
            <w:hideMark/>
          </w:tcPr>
          <w:p w14:paraId="19E2A0C7" w14:textId="41584844" w:rsidR="00E56ACF" w:rsidRPr="001729D2" w:rsidRDefault="00E56ACF" w:rsidP="00E56ACF">
            <w:pPr>
              <w:rPr>
                <w:sz w:val="18"/>
              </w:rPr>
            </w:pPr>
            <w:r w:rsidRPr="00E56ACF">
              <w:rPr>
                <w:sz w:val="18"/>
              </w:rPr>
              <w:t>69.0698</w:t>
            </w:r>
          </w:p>
        </w:tc>
        <w:tc>
          <w:tcPr>
            <w:tcW w:w="833" w:type="pct"/>
            <w:tcBorders>
              <w:top w:val="nil"/>
              <w:left w:val="nil"/>
              <w:bottom w:val="nil"/>
              <w:right w:val="nil"/>
            </w:tcBorders>
            <w:vAlign w:val="center"/>
          </w:tcPr>
          <w:p w14:paraId="263EA8EC" w14:textId="0FF6815F" w:rsidR="00E56ACF" w:rsidRPr="001729D2" w:rsidRDefault="00E56ACF" w:rsidP="00E56ACF">
            <w:pPr>
              <w:rPr>
                <w:sz w:val="18"/>
              </w:rPr>
            </w:pPr>
            <w:r w:rsidRPr="00E56ACF">
              <w:rPr>
                <w:sz w:val="18"/>
              </w:rPr>
              <w:t>45</w:t>
            </w:r>
          </w:p>
        </w:tc>
        <w:tc>
          <w:tcPr>
            <w:tcW w:w="833" w:type="pct"/>
            <w:tcBorders>
              <w:top w:val="nil"/>
              <w:left w:val="nil"/>
              <w:bottom w:val="nil"/>
              <w:right w:val="nil"/>
            </w:tcBorders>
            <w:vAlign w:val="center"/>
          </w:tcPr>
          <w:p w14:paraId="4CE319CF" w14:textId="39D60538" w:rsidR="00E56ACF" w:rsidRPr="001729D2" w:rsidRDefault="00E56ACF" w:rsidP="00E56ACF">
            <w:pPr>
              <w:rPr>
                <w:sz w:val="18"/>
              </w:rPr>
            </w:pPr>
            <w:r w:rsidRPr="00E56ACF">
              <w:rPr>
                <w:sz w:val="18"/>
              </w:rPr>
              <w:t>25</w:t>
            </w:r>
          </w:p>
        </w:tc>
        <w:tc>
          <w:tcPr>
            <w:tcW w:w="833" w:type="pct"/>
            <w:tcBorders>
              <w:top w:val="nil"/>
              <w:left w:val="nil"/>
              <w:bottom w:val="nil"/>
              <w:right w:val="nil"/>
            </w:tcBorders>
            <w:vAlign w:val="center"/>
          </w:tcPr>
          <w:p w14:paraId="7FE69629" w14:textId="629304FE" w:rsidR="00E56ACF" w:rsidRPr="001729D2" w:rsidRDefault="00E56ACF" w:rsidP="00E56ACF">
            <w:pPr>
              <w:rPr>
                <w:sz w:val="18"/>
              </w:rPr>
            </w:pPr>
            <w:r w:rsidRPr="00E56ACF">
              <w:rPr>
                <w:sz w:val="18"/>
              </w:rPr>
              <w:t>3.00</w:t>
            </w:r>
          </w:p>
        </w:tc>
      </w:tr>
      <w:tr w:rsidR="00E56ACF" w:rsidRPr="001729D2" w14:paraId="110AA47D" w14:textId="4C1B98E8" w:rsidTr="00062B3F">
        <w:trPr>
          <w:trHeight w:val="219"/>
        </w:trPr>
        <w:tc>
          <w:tcPr>
            <w:tcW w:w="833" w:type="pct"/>
            <w:tcBorders>
              <w:top w:val="nil"/>
              <w:left w:val="nil"/>
              <w:bottom w:val="nil"/>
              <w:right w:val="nil"/>
            </w:tcBorders>
            <w:shd w:val="clear" w:color="auto" w:fill="auto"/>
            <w:vAlign w:val="center"/>
          </w:tcPr>
          <w:p w14:paraId="351C2146" w14:textId="3D336156" w:rsidR="00E56ACF" w:rsidRPr="001729D2" w:rsidRDefault="00E56ACF" w:rsidP="00E56ACF">
            <w:pPr>
              <w:rPr>
                <w:sz w:val="18"/>
                <w:lang w:eastAsia="zh-CN"/>
              </w:rPr>
            </w:pPr>
            <w:r w:rsidRPr="00E56ACF">
              <w:rPr>
                <w:sz w:val="18"/>
              </w:rPr>
              <w:lastRenderedPageBreak/>
              <w:t>Glutamine (Gln)</w:t>
            </w:r>
          </w:p>
        </w:tc>
        <w:tc>
          <w:tcPr>
            <w:tcW w:w="803" w:type="pct"/>
            <w:tcBorders>
              <w:top w:val="nil"/>
              <w:left w:val="nil"/>
              <w:bottom w:val="nil"/>
              <w:right w:val="nil"/>
            </w:tcBorders>
            <w:shd w:val="clear" w:color="auto" w:fill="auto"/>
            <w:vAlign w:val="center"/>
          </w:tcPr>
          <w:p w14:paraId="1335407E" w14:textId="7729EAA5" w:rsidR="00E56ACF" w:rsidRPr="001729D2" w:rsidRDefault="00E56ACF" w:rsidP="00E56ACF">
            <w:pPr>
              <w:rPr>
                <w:sz w:val="18"/>
              </w:rPr>
            </w:pPr>
            <w:r w:rsidRPr="00E56ACF">
              <w:rPr>
                <w:sz w:val="18"/>
              </w:rPr>
              <w:t>147.1000</w:t>
            </w:r>
          </w:p>
        </w:tc>
        <w:tc>
          <w:tcPr>
            <w:tcW w:w="864" w:type="pct"/>
            <w:tcBorders>
              <w:top w:val="nil"/>
              <w:left w:val="nil"/>
              <w:bottom w:val="nil"/>
              <w:right w:val="nil"/>
            </w:tcBorders>
            <w:shd w:val="clear" w:color="auto" w:fill="auto"/>
            <w:vAlign w:val="center"/>
          </w:tcPr>
          <w:p w14:paraId="7CF7CEE0" w14:textId="1E1BA3F2" w:rsidR="00E56ACF" w:rsidRPr="001729D2" w:rsidRDefault="00E56ACF" w:rsidP="00E56ACF">
            <w:pPr>
              <w:rPr>
                <w:sz w:val="18"/>
              </w:rPr>
            </w:pPr>
            <w:r w:rsidRPr="00E56ACF">
              <w:rPr>
                <w:sz w:val="18"/>
              </w:rPr>
              <w:t>84.0474</w:t>
            </w:r>
          </w:p>
        </w:tc>
        <w:tc>
          <w:tcPr>
            <w:tcW w:w="833" w:type="pct"/>
            <w:tcBorders>
              <w:top w:val="nil"/>
              <w:left w:val="nil"/>
              <w:bottom w:val="nil"/>
              <w:right w:val="nil"/>
            </w:tcBorders>
            <w:vAlign w:val="center"/>
          </w:tcPr>
          <w:p w14:paraId="49C874EA" w14:textId="256D32E3" w:rsidR="00E56ACF" w:rsidRPr="001729D2" w:rsidRDefault="00E56ACF" w:rsidP="00E56ACF">
            <w:pPr>
              <w:rPr>
                <w:sz w:val="18"/>
              </w:rPr>
            </w:pPr>
            <w:r w:rsidRPr="00E56ACF">
              <w:rPr>
                <w:sz w:val="18"/>
              </w:rPr>
              <w:t>40</w:t>
            </w:r>
          </w:p>
        </w:tc>
        <w:tc>
          <w:tcPr>
            <w:tcW w:w="833" w:type="pct"/>
            <w:tcBorders>
              <w:top w:val="nil"/>
              <w:left w:val="nil"/>
              <w:bottom w:val="nil"/>
              <w:right w:val="nil"/>
            </w:tcBorders>
            <w:vAlign w:val="center"/>
          </w:tcPr>
          <w:p w14:paraId="2A3A137E" w14:textId="6945FC3D" w:rsidR="00E56ACF" w:rsidRPr="001729D2" w:rsidRDefault="00E56ACF" w:rsidP="00E56ACF">
            <w:pPr>
              <w:rPr>
                <w:sz w:val="18"/>
              </w:rPr>
            </w:pPr>
            <w:r w:rsidRPr="00E56ACF">
              <w:rPr>
                <w:sz w:val="18"/>
              </w:rPr>
              <w:t>25</w:t>
            </w:r>
          </w:p>
        </w:tc>
        <w:tc>
          <w:tcPr>
            <w:tcW w:w="833" w:type="pct"/>
            <w:tcBorders>
              <w:top w:val="nil"/>
              <w:left w:val="nil"/>
              <w:bottom w:val="nil"/>
              <w:right w:val="nil"/>
            </w:tcBorders>
            <w:vAlign w:val="center"/>
          </w:tcPr>
          <w:p w14:paraId="59C5D96A" w14:textId="3CEA9ED4" w:rsidR="00E56ACF" w:rsidRPr="001729D2" w:rsidRDefault="00E56ACF" w:rsidP="00E56ACF">
            <w:pPr>
              <w:rPr>
                <w:sz w:val="18"/>
              </w:rPr>
            </w:pPr>
            <w:r w:rsidRPr="00E56ACF">
              <w:rPr>
                <w:sz w:val="18"/>
              </w:rPr>
              <w:t>7.63</w:t>
            </w:r>
          </w:p>
        </w:tc>
      </w:tr>
      <w:tr w:rsidR="00E56ACF" w:rsidRPr="001729D2" w14:paraId="3E7BBD03" w14:textId="1632AF3F" w:rsidTr="00062B3F">
        <w:trPr>
          <w:trHeight w:val="219"/>
        </w:trPr>
        <w:tc>
          <w:tcPr>
            <w:tcW w:w="833" w:type="pct"/>
            <w:tcBorders>
              <w:top w:val="nil"/>
              <w:left w:val="nil"/>
              <w:bottom w:val="nil"/>
              <w:right w:val="nil"/>
            </w:tcBorders>
            <w:shd w:val="clear" w:color="auto" w:fill="auto"/>
            <w:vAlign w:val="center"/>
          </w:tcPr>
          <w:p w14:paraId="4CFBB959" w14:textId="0FDC0FB9" w:rsidR="00E56ACF" w:rsidRPr="001729D2" w:rsidRDefault="00E56ACF" w:rsidP="00E56ACF">
            <w:pPr>
              <w:rPr>
                <w:sz w:val="18"/>
              </w:rPr>
            </w:pPr>
            <w:r w:rsidRPr="00E56ACF">
              <w:rPr>
                <w:sz w:val="18"/>
              </w:rPr>
              <w:t>Lysine (Lys)</w:t>
            </w:r>
          </w:p>
        </w:tc>
        <w:tc>
          <w:tcPr>
            <w:tcW w:w="803" w:type="pct"/>
            <w:tcBorders>
              <w:top w:val="nil"/>
              <w:left w:val="nil"/>
              <w:bottom w:val="nil"/>
              <w:right w:val="nil"/>
            </w:tcBorders>
            <w:shd w:val="clear" w:color="auto" w:fill="auto"/>
            <w:vAlign w:val="center"/>
          </w:tcPr>
          <w:p w14:paraId="7002761A" w14:textId="0853E47B" w:rsidR="00E56ACF" w:rsidRPr="001729D2" w:rsidRDefault="00E56ACF" w:rsidP="00E56ACF">
            <w:pPr>
              <w:rPr>
                <w:sz w:val="18"/>
              </w:rPr>
            </w:pPr>
            <w:r w:rsidRPr="00E56ACF">
              <w:rPr>
                <w:sz w:val="18"/>
              </w:rPr>
              <w:t>147.1000</w:t>
            </w:r>
          </w:p>
        </w:tc>
        <w:tc>
          <w:tcPr>
            <w:tcW w:w="864" w:type="pct"/>
            <w:tcBorders>
              <w:top w:val="nil"/>
              <w:left w:val="nil"/>
              <w:bottom w:val="nil"/>
              <w:right w:val="nil"/>
            </w:tcBorders>
            <w:shd w:val="clear" w:color="auto" w:fill="auto"/>
            <w:vAlign w:val="center"/>
          </w:tcPr>
          <w:p w14:paraId="2979BD6E" w14:textId="157105F9" w:rsidR="00E56ACF" w:rsidRPr="001729D2" w:rsidRDefault="00E56ACF" w:rsidP="00E56ACF">
            <w:pPr>
              <w:rPr>
                <w:sz w:val="18"/>
              </w:rPr>
            </w:pPr>
            <w:r w:rsidRPr="00E56ACF">
              <w:rPr>
                <w:sz w:val="18"/>
              </w:rPr>
              <w:t>84.0841</w:t>
            </w:r>
          </w:p>
        </w:tc>
        <w:tc>
          <w:tcPr>
            <w:tcW w:w="833" w:type="pct"/>
            <w:tcBorders>
              <w:top w:val="nil"/>
              <w:left w:val="nil"/>
              <w:bottom w:val="nil"/>
              <w:right w:val="nil"/>
            </w:tcBorders>
            <w:vAlign w:val="center"/>
          </w:tcPr>
          <w:p w14:paraId="3E64F3B6" w14:textId="2BFED948" w:rsidR="00E56ACF" w:rsidRPr="001729D2" w:rsidRDefault="00E56ACF" w:rsidP="00E56ACF">
            <w:pPr>
              <w:rPr>
                <w:sz w:val="18"/>
              </w:rPr>
            </w:pPr>
            <w:r w:rsidRPr="00E56ACF">
              <w:rPr>
                <w:sz w:val="18"/>
              </w:rPr>
              <w:t>40</w:t>
            </w:r>
          </w:p>
        </w:tc>
        <w:tc>
          <w:tcPr>
            <w:tcW w:w="833" w:type="pct"/>
            <w:tcBorders>
              <w:top w:val="nil"/>
              <w:left w:val="nil"/>
              <w:bottom w:val="nil"/>
              <w:right w:val="nil"/>
            </w:tcBorders>
            <w:vAlign w:val="center"/>
          </w:tcPr>
          <w:p w14:paraId="41E66349" w14:textId="6AE25EFE" w:rsidR="00E56ACF" w:rsidRPr="001729D2" w:rsidRDefault="00E56ACF" w:rsidP="00E56ACF">
            <w:pPr>
              <w:rPr>
                <w:sz w:val="18"/>
              </w:rPr>
            </w:pPr>
            <w:r w:rsidRPr="00E56ACF">
              <w:rPr>
                <w:sz w:val="18"/>
              </w:rPr>
              <w:t>25</w:t>
            </w:r>
          </w:p>
        </w:tc>
        <w:tc>
          <w:tcPr>
            <w:tcW w:w="833" w:type="pct"/>
            <w:tcBorders>
              <w:top w:val="nil"/>
              <w:left w:val="nil"/>
              <w:bottom w:val="nil"/>
              <w:right w:val="nil"/>
            </w:tcBorders>
            <w:vAlign w:val="center"/>
          </w:tcPr>
          <w:p w14:paraId="3179C167" w14:textId="09632D30" w:rsidR="00E56ACF" w:rsidRPr="001729D2" w:rsidRDefault="00E56ACF" w:rsidP="00E56ACF">
            <w:pPr>
              <w:rPr>
                <w:sz w:val="18"/>
              </w:rPr>
            </w:pPr>
            <w:r w:rsidRPr="00E56ACF">
              <w:rPr>
                <w:sz w:val="18"/>
              </w:rPr>
              <w:t>8.81</w:t>
            </w:r>
          </w:p>
        </w:tc>
      </w:tr>
      <w:tr w:rsidR="00E56ACF" w:rsidRPr="001729D2" w14:paraId="1B38DB02" w14:textId="26FD6B21" w:rsidTr="00062B3F">
        <w:trPr>
          <w:trHeight w:val="219"/>
        </w:trPr>
        <w:tc>
          <w:tcPr>
            <w:tcW w:w="833" w:type="pct"/>
            <w:tcBorders>
              <w:top w:val="nil"/>
              <w:left w:val="nil"/>
              <w:bottom w:val="nil"/>
              <w:right w:val="nil"/>
            </w:tcBorders>
            <w:shd w:val="clear" w:color="auto" w:fill="auto"/>
            <w:vAlign w:val="center"/>
          </w:tcPr>
          <w:p w14:paraId="162886A3" w14:textId="3CC9481B" w:rsidR="00E56ACF" w:rsidRPr="001729D2" w:rsidRDefault="00E56ACF" w:rsidP="00E56ACF">
            <w:pPr>
              <w:rPr>
                <w:sz w:val="18"/>
              </w:rPr>
            </w:pPr>
            <w:proofErr w:type="spellStart"/>
            <w:r w:rsidRPr="00E56ACF">
              <w:rPr>
                <w:sz w:val="18"/>
              </w:rPr>
              <w:t>Argnine</w:t>
            </w:r>
            <w:proofErr w:type="spellEnd"/>
            <w:r w:rsidRPr="00E56ACF">
              <w:rPr>
                <w:sz w:val="18"/>
              </w:rPr>
              <w:t xml:space="preserve"> (Arg)</w:t>
            </w:r>
          </w:p>
        </w:tc>
        <w:tc>
          <w:tcPr>
            <w:tcW w:w="803" w:type="pct"/>
            <w:tcBorders>
              <w:top w:val="nil"/>
              <w:left w:val="nil"/>
              <w:bottom w:val="nil"/>
              <w:right w:val="nil"/>
            </w:tcBorders>
            <w:shd w:val="clear" w:color="auto" w:fill="auto"/>
            <w:vAlign w:val="center"/>
          </w:tcPr>
          <w:p w14:paraId="2BC1D762" w14:textId="10DFFA18" w:rsidR="00E56ACF" w:rsidRPr="001729D2" w:rsidRDefault="00E56ACF" w:rsidP="00E56ACF">
            <w:pPr>
              <w:rPr>
                <w:sz w:val="18"/>
              </w:rPr>
            </w:pPr>
            <w:r w:rsidRPr="00E56ACF">
              <w:rPr>
                <w:sz w:val="18"/>
              </w:rPr>
              <w:t>175.1000</w:t>
            </w:r>
          </w:p>
        </w:tc>
        <w:tc>
          <w:tcPr>
            <w:tcW w:w="864" w:type="pct"/>
            <w:tcBorders>
              <w:top w:val="nil"/>
              <w:left w:val="nil"/>
              <w:bottom w:val="nil"/>
              <w:right w:val="nil"/>
            </w:tcBorders>
            <w:shd w:val="clear" w:color="auto" w:fill="auto"/>
            <w:vAlign w:val="center"/>
          </w:tcPr>
          <w:p w14:paraId="46709EF9" w14:textId="7B8A2CBA" w:rsidR="00E56ACF" w:rsidRPr="001729D2" w:rsidRDefault="00E56ACF" w:rsidP="00E56ACF">
            <w:pPr>
              <w:rPr>
                <w:sz w:val="18"/>
              </w:rPr>
            </w:pPr>
            <w:r w:rsidRPr="00E56ACF">
              <w:rPr>
                <w:sz w:val="18"/>
              </w:rPr>
              <w:t>70.0650</w:t>
            </w:r>
          </w:p>
        </w:tc>
        <w:tc>
          <w:tcPr>
            <w:tcW w:w="833" w:type="pct"/>
            <w:tcBorders>
              <w:top w:val="nil"/>
              <w:left w:val="nil"/>
              <w:bottom w:val="nil"/>
              <w:right w:val="nil"/>
            </w:tcBorders>
            <w:vAlign w:val="center"/>
          </w:tcPr>
          <w:p w14:paraId="698F7E29" w14:textId="7EE2DCBE" w:rsidR="00E56ACF" w:rsidRPr="001729D2" w:rsidRDefault="00E56ACF" w:rsidP="00E56ACF">
            <w:pPr>
              <w:rPr>
                <w:sz w:val="18"/>
              </w:rPr>
            </w:pPr>
            <w:r w:rsidRPr="00E56ACF">
              <w:rPr>
                <w:sz w:val="18"/>
              </w:rPr>
              <w:t>50</w:t>
            </w:r>
          </w:p>
        </w:tc>
        <w:tc>
          <w:tcPr>
            <w:tcW w:w="833" w:type="pct"/>
            <w:tcBorders>
              <w:top w:val="nil"/>
              <w:left w:val="nil"/>
              <w:bottom w:val="nil"/>
              <w:right w:val="nil"/>
            </w:tcBorders>
            <w:vAlign w:val="center"/>
          </w:tcPr>
          <w:p w14:paraId="40E7E494" w14:textId="603B6AEB" w:rsidR="00E56ACF" w:rsidRPr="001729D2" w:rsidRDefault="00E56ACF" w:rsidP="00E56ACF">
            <w:pPr>
              <w:rPr>
                <w:sz w:val="18"/>
              </w:rPr>
            </w:pPr>
            <w:r w:rsidRPr="00E56ACF">
              <w:rPr>
                <w:sz w:val="18"/>
              </w:rPr>
              <w:t>33</w:t>
            </w:r>
          </w:p>
        </w:tc>
        <w:tc>
          <w:tcPr>
            <w:tcW w:w="833" w:type="pct"/>
            <w:tcBorders>
              <w:top w:val="nil"/>
              <w:left w:val="nil"/>
              <w:bottom w:val="nil"/>
              <w:right w:val="nil"/>
            </w:tcBorders>
            <w:vAlign w:val="center"/>
          </w:tcPr>
          <w:p w14:paraId="63039B3E" w14:textId="6281A9FD" w:rsidR="00E56ACF" w:rsidRPr="001729D2" w:rsidRDefault="00E56ACF" w:rsidP="00E56ACF">
            <w:pPr>
              <w:rPr>
                <w:sz w:val="18"/>
              </w:rPr>
            </w:pPr>
            <w:r w:rsidRPr="00E56ACF">
              <w:rPr>
                <w:sz w:val="18"/>
              </w:rPr>
              <w:t>8.67</w:t>
            </w:r>
          </w:p>
        </w:tc>
      </w:tr>
      <w:tr w:rsidR="00E56ACF" w:rsidRPr="001729D2" w14:paraId="6EE82874" w14:textId="1C677397" w:rsidTr="00062B3F">
        <w:trPr>
          <w:trHeight w:val="219"/>
        </w:trPr>
        <w:tc>
          <w:tcPr>
            <w:tcW w:w="833" w:type="pct"/>
            <w:tcBorders>
              <w:top w:val="nil"/>
              <w:left w:val="nil"/>
              <w:bottom w:val="nil"/>
              <w:right w:val="nil"/>
            </w:tcBorders>
            <w:shd w:val="clear" w:color="auto" w:fill="auto"/>
            <w:vAlign w:val="center"/>
          </w:tcPr>
          <w:p w14:paraId="5E5BAC87" w14:textId="236328FA" w:rsidR="00E56ACF" w:rsidRPr="001729D2" w:rsidRDefault="00E56ACF" w:rsidP="00E56ACF">
            <w:pPr>
              <w:rPr>
                <w:sz w:val="18"/>
              </w:rPr>
            </w:pPr>
            <w:r w:rsidRPr="00E56ACF">
              <w:rPr>
                <w:sz w:val="18"/>
              </w:rPr>
              <w:t>Histidine (His)</w:t>
            </w:r>
          </w:p>
        </w:tc>
        <w:tc>
          <w:tcPr>
            <w:tcW w:w="803" w:type="pct"/>
            <w:tcBorders>
              <w:top w:val="nil"/>
              <w:left w:val="nil"/>
              <w:bottom w:val="nil"/>
              <w:right w:val="nil"/>
            </w:tcBorders>
            <w:shd w:val="clear" w:color="auto" w:fill="auto"/>
            <w:vAlign w:val="center"/>
          </w:tcPr>
          <w:p w14:paraId="7DF6929A" w14:textId="2E27BF09" w:rsidR="00E56ACF" w:rsidRPr="001729D2" w:rsidRDefault="00E56ACF" w:rsidP="00E56ACF">
            <w:pPr>
              <w:rPr>
                <w:sz w:val="18"/>
              </w:rPr>
            </w:pPr>
            <w:r w:rsidRPr="00E56ACF">
              <w:rPr>
                <w:sz w:val="18"/>
              </w:rPr>
              <w:t>156.1000</w:t>
            </w:r>
          </w:p>
        </w:tc>
        <w:tc>
          <w:tcPr>
            <w:tcW w:w="864" w:type="pct"/>
            <w:tcBorders>
              <w:top w:val="nil"/>
              <w:left w:val="nil"/>
              <w:bottom w:val="nil"/>
              <w:right w:val="nil"/>
            </w:tcBorders>
            <w:shd w:val="clear" w:color="auto" w:fill="auto"/>
            <w:vAlign w:val="center"/>
          </w:tcPr>
          <w:p w14:paraId="77631CCC" w14:textId="45D8894C" w:rsidR="00E56ACF" w:rsidRPr="001729D2" w:rsidRDefault="00E56ACF" w:rsidP="00E56ACF">
            <w:pPr>
              <w:rPr>
                <w:sz w:val="18"/>
              </w:rPr>
            </w:pPr>
            <w:r w:rsidRPr="00E56ACF">
              <w:rPr>
                <w:sz w:val="18"/>
              </w:rPr>
              <w:t>110.0724</w:t>
            </w:r>
          </w:p>
        </w:tc>
        <w:tc>
          <w:tcPr>
            <w:tcW w:w="833" w:type="pct"/>
            <w:tcBorders>
              <w:top w:val="nil"/>
              <w:left w:val="nil"/>
              <w:bottom w:val="nil"/>
              <w:right w:val="nil"/>
            </w:tcBorders>
            <w:vAlign w:val="center"/>
          </w:tcPr>
          <w:p w14:paraId="3054ABE1" w14:textId="1F17F7F6" w:rsidR="00E56ACF" w:rsidRPr="001729D2" w:rsidRDefault="00E56ACF" w:rsidP="00E56ACF">
            <w:pPr>
              <w:rPr>
                <w:sz w:val="18"/>
              </w:rPr>
            </w:pPr>
            <w:r w:rsidRPr="00E56ACF">
              <w:rPr>
                <w:sz w:val="18"/>
              </w:rPr>
              <w:t>45</w:t>
            </w:r>
          </w:p>
        </w:tc>
        <w:tc>
          <w:tcPr>
            <w:tcW w:w="833" w:type="pct"/>
            <w:tcBorders>
              <w:top w:val="nil"/>
              <w:left w:val="nil"/>
              <w:bottom w:val="nil"/>
              <w:right w:val="nil"/>
            </w:tcBorders>
            <w:vAlign w:val="center"/>
          </w:tcPr>
          <w:p w14:paraId="3B52B4A0" w14:textId="7590598D" w:rsidR="00E56ACF" w:rsidRPr="001729D2" w:rsidRDefault="00E56ACF" w:rsidP="00E56ACF">
            <w:pPr>
              <w:rPr>
                <w:sz w:val="18"/>
              </w:rPr>
            </w:pPr>
            <w:r w:rsidRPr="00E56ACF">
              <w:rPr>
                <w:sz w:val="18"/>
              </w:rPr>
              <w:t>19</w:t>
            </w:r>
          </w:p>
        </w:tc>
        <w:tc>
          <w:tcPr>
            <w:tcW w:w="833" w:type="pct"/>
            <w:tcBorders>
              <w:top w:val="nil"/>
              <w:left w:val="nil"/>
              <w:bottom w:val="nil"/>
              <w:right w:val="nil"/>
            </w:tcBorders>
            <w:vAlign w:val="center"/>
          </w:tcPr>
          <w:p w14:paraId="47CA2812" w14:textId="3DC87779" w:rsidR="00E56ACF" w:rsidRPr="001729D2" w:rsidRDefault="00E56ACF" w:rsidP="00E56ACF">
            <w:pPr>
              <w:rPr>
                <w:sz w:val="18"/>
              </w:rPr>
            </w:pPr>
            <w:r w:rsidRPr="00E56ACF">
              <w:rPr>
                <w:sz w:val="18"/>
              </w:rPr>
              <w:t>8.66</w:t>
            </w:r>
          </w:p>
        </w:tc>
      </w:tr>
      <w:tr w:rsidR="00E56ACF" w:rsidRPr="001729D2" w14:paraId="1AEF6D4D" w14:textId="31700791" w:rsidTr="00062B3F">
        <w:trPr>
          <w:trHeight w:val="219"/>
        </w:trPr>
        <w:tc>
          <w:tcPr>
            <w:tcW w:w="833" w:type="pct"/>
            <w:tcBorders>
              <w:top w:val="nil"/>
              <w:left w:val="nil"/>
              <w:bottom w:val="nil"/>
              <w:right w:val="nil"/>
            </w:tcBorders>
            <w:shd w:val="clear" w:color="auto" w:fill="auto"/>
            <w:vAlign w:val="center"/>
          </w:tcPr>
          <w:p w14:paraId="55699FFD" w14:textId="4E9C4389" w:rsidR="00E56ACF" w:rsidRPr="001729D2" w:rsidRDefault="00E56ACF" w:rsidP="00E56ACF">
            <w:pPr>
              <w:rPr>
                <w:sz w:val="18"/>
              </w:rPr>
            </w:pPr>
            <w:r w:rsidRPr="00E56ACF">
              <w:rPr>
                <w:sz w:val="18"/>
              </w:rPr>
              <w:t>Phenylalanine (</w:t>
            </w:r>
            <w:proofErr w:type="spellStart"/>
            <w:r w:rsidRPr="00E56ACF">
              <w:rPr>
                <w:sz w:val="18"/>
              </w:rPr>
              <w:t>Phe</w:t>
            </w:r>
            <w:proofErr w:type="spellEnd"/>
            <w:r w:rsidRPr="00E56ACF">
              <w:rPr>
                <w:sz w:val="18"/>
              </w:rPr>
              <w:t>)</w:t>
            </w:r>
          </w:p>
        </w:tc>
        <w:tc>
          <w:tcPr>
            <w:tcW w:w="803" w:type="pct"/>
            <w:tcBorders>
              <w:top w:val="nil"/>
              <w:left w:val="nil"/>
              <w:bottom w:val="nil"/>
              <w:right w:val="nil"/>
            </w:tcBorders>
            <w:shd w:val="clear" w:color="auto" w:fill="auto"/>
            <w:vAlign w:val="center"/>
          </w:tcPr>
          <w:p w14:paraId="502B8ED7" w14:textId="5BD7ABCB" w:rsidR="00E56ACF" w:rsidRPr="001729D2" w:rsidRDefault="00E56ACF" w:rsidP="00E56ACF">
            <w:pPr>
              <w:rPr>
                <w:sz w:val="18"/>
              </w:rPr>
            </w:pPr>
            <w:r w:rsidRPr="00E56ACF">
              <w:rPr>
                <w:sz w:val="18"/>
              </w:rPr>
              <w:t>166.1000</w:t>
            </w:r>
          </w:p>
        </w:tc>
        <w:tc>
          <w:tcPr>
            <w:tcW w:w="864" w:type="pct"/>
            <w:tcBorders>
              <w:top w:val="nil"/>
              <w:left w:val="nil"/>
              <w:bottom w:val="nil"/>
              <w:right w:val="nil"/>
            </w:tcBorders>
            <w:shd w:val="clear" w:color="auto" w:fill="auto"/>
            <w:vAlign w:val="center"/>
          </w:tcPr>
          <w:p w14:paraId="3213B775" w14:textId="7BE68075" w:rsidR="00E56ACF" w:rsidRPr="001729D2" w:rsidRDefault="00E56ACF" w:rsidP="00E56ACF">
            <w:pPr>
              <w:rPr>
                <w:sz w:val="18"/>
              </w:rPr>
            </w:pPr>
            <w:r w:rsidRPr="00E56ACF">
              <w:rPr>
                <w:sz w:val="18"/>
              </w:rPr>
              <w:t>120.0807</w:t>
            </w:r>
          </w:p>
        </w:tc>
        <w:tc>
          <w:tcPr>
            <w:tcW w:w="833" w:type="pct"/>
            <w:tcBorders>
              <w:top w:val="nil"/>
              <w:left w:val="nil"/>
              <w:bottom w:val="nil"/>
              <w:right w:val="nil"/>
            </w:tcBorders>
            <w:vAlign w:val="center"/>
          </w:tcPr>
          <w:p w14:paraId="3971C5D1" w14:textId="54DAF00E" w:rsidR="00E56ACF" w:rsidRPr="001729D2" w:rsidRDefault="00E56ACF" w:rsidP="00E56ACF">
            <w:pPr>
              <w:rPr>
                <w:sz w:val="18"/>
              </w:rPr>
            </w:pPr>
            <w:r w:rsidRPr="00E56ACF">
              <w:rPr>
                <w:sz w:val="18"/>
              </w:rPr>
              <w:t>42</w:t>
            </w:r>
          </w:p>
        </w:tc>
        <w:tc>
          <w:tcPr>
            <w:tcW w:w="833" w:type="pct"/>
            <w:tcBorders>
              <w:top w:val="nil"/>
              <w:left w:val="nil"/>
              <w:bottom w:val="nil"/>
              <w:right w:val="nil"/>
            </w:tcBorders>
            <w:vAlign w:val="center"/>
          </w:tcPr>
          <w:p w14:paraId="5CBEB33F" w14:textId="6E38241F" w:rsidR="00E56ACF" w:rsidRPr="001729D2" w:rsidRDefault="00E56ACF" w:rsidP="00E56ACF">
            <w:pPr>
              <w:rPr>
                <w:sz w:val="18"/>
              </w:rPr>
            </w:pPr>
            <w:r w:rsidRPr="00E56ACF">
              <w:rPr>
                <w:sz w:val="18"/>
              </w:rPr>
              <w:t>20</w:t>
            </w:r>
          </w:p>
        </w:tc>
        <w:tc>
          <w:tcPr>
            <w:tcW w:w="833" w:type="pct"/>
            <w:tcBorders>
              <w:top w:val="nil"/>
              <w:left w:val="nil"/>
              <w:bottom w:val="nil"/>
              <w:right w:val="nil"/>
            </w:tcBorders>
            <w:vAlign w:val="center"/>
          </w:tcPr>
          <w:p w14:paraId="31DF1507" w14:textId="7ACEADB2" w:rsidR="00E56ACF" w:rsidRPr="001729D2" w:rsidRDefault="00E56ACF" w:rsidP="00E56ACF">
            <w:pPr>
              <w:rPr>
                <w:sz w:val="18"/>
              </w:rPr>
            </w:pPr>
            <w:r w:rsidRPr="00E56ACF">
              <w:rPr>
                <w:sz w:val="18"/>
              </w:rPr>
              <w:t>2.65</w:t>
            </w:r>
          </w:p>
        </w:tc>
      </w:tr>
      <w:tr w:rsidR="00E56ACF" w:rsidRPr="001729D2" w14:paraId="2624C182" w14:textId="56366EBB" w:rsidTr="00062B3F">
        <w:trPr>
          <w:trHeight w:val="219"/>
        </w:trPr>
        <w:tc>
          <w:tcPr>
            <w:tcW w:w="833" w:type="pct"/>
            <w:tcBorders>
              <w:top w:val="nil"/>
              <w:left w:val="nil"/>
              <w:bottom w:val="nil"/>
              <w:right w:val="nil"/>
            </w:tcBorders>
            <w:shd w:val="clear" w:color="auto" w:fill="auto"/>
            <w:vAlign w:val="center"/>
          </w:tcPr>
          <w:p w14:paraId="3A08476A" w14:textId="65EA905B" w:rsidR="00E56ACF" w:rsidRPr="001729D2" w:rsidRDefault="00E56ACF" w:rsidP="00E56ACF">
            <w:pPr>
              <w:rPr>
                <w:sz w:val="18"/>
              </w:rPr>
            </w:pPr>
            <w:r w:rsidRPr="00E56ACF">
              <w:rPr>
                <w:sz w:val="18"/>
              </w:rPr>
              <w:t>Tyrosine (Tyr)</w:t>
            </w:r>
          </w:p>
        </w:tc>
        <w:tc>
          <w:tcPr>
            <w:tcW w:w="803" w:type="pct"/>
            <w:tcBorders>
              <w:top w:val="nil"/>
              <w:left w:val="nil"/>
              <w:bottom w:val="nil"/>
              <w:right w:val="nil"/>
            </w:tcBorders>
            <w:shd w:val="clear" w:color="auto" w:fill="auto"/>
            <w:vAlign w:val="center"/>
          </w:tcPr>
          <w:p w14:paraId="6AA87F41" w14:textId="72B0D549" w:rsidR="00E56ACF" w:rsidRPr="001729D2" w:rsidRDefault="00E56ACF" w:rsidP="00E56ACF">
            <w:pPr>
              <w:rPr>
                <w:sz w:val="18"/>
              </w:rPr>
            </w:pPr>
            <w:r w:rsidRPr="00E56ACF">
              <w:rPr>
                <w:sz w:val="18"/>
              </w:rPr>
              <w:t>182.1000</w:t>
            </w:r>
          </w:p>
        </w:tc>
        <w:tc>
          <w:tcPr>
            <w:tcW w:w="864" w:type="pct"/>
            <w:tcBorders>
              <w:top w:val="nil"/>
              <w:left w:val="nil"/>
              <w:bottom w:val="nil"/>
              <w:right w:val="nil"/>
            </w:tcBorders>
            <w:shd w:val="clear" w:color="auto" w:fill="auto"/>
            <w:vAlign w:val="center"/>
          </w:tcPr>
          <w:p w14:paraId="5D26C0F8" w14:textId="04F356BF" w:rsidR="00E56ACF" w:rsidRPr="001729D2" w:rsidRDefault="00E56ACF" w:rsidP="00E56ACF">
            <w:pPr>
              <w:rPr>
                <w:sz w:val="18"/>
              </w:rPr>
            </w:pPr>
            <w:r w:rsidRPr="00E56ACF">
              <w:rPr>
                <w:sz w:val="18"/>
              </w:rPr>
              <w:t>136.0765</w:t>
            </w:r>
          </w:p>
        </w:tc>
        <w:tc>
          <w:tcPr>
            <w:tcW w:w="833" w:type="pct"/>
            <w:tcBorders>
              <w:top w:val="nil"/>
              <w:left w:val="nil"/>
              <w:bottom w:val="nil"/>
              <w:right w:val="nil"/>
            </w:tcBorders>
            <w:vAlign w:val="center"/>
          </w:tcPr>
          <w:p w14:paraId="32C5DA90" w14:textId="06538F5E" w:rsidR="00E56ACF" w:rsidRPr="001729D2" w:rsidRDefault="00E56ACF" w:rsidP="00E56ACF">
            <w:pPr>
              <w:rPr>
                <w:sz w:val="18"/>
              </w:rPr>
            </w:pPr>
            <w:r w:rsidRPr="00E56ACF">
              <w:rPr>
                <w:sz w:val="18"/>
              </w:rPr>
              <w:t>44</w:t>
            </w:r>
          </w:p>
        </w:tc>
        <w:tc>
          <w:tcPr>
            <w:tcW w:w="833" w:type="pct"/>
            <w:tcBorders>
              <w:top w:val="nil"/>
              <w:left w:val="nil"/>
              <w:bottom w:val="nil"/>
              <w:right w:val="nil"/>
            </w:tcBorders>
            <w:vAlign w:val="center"/>
          </w:tcPr>
          <w:p w14:paraId="6B5E9270" w14:textId="4EAFC28B" w:rsidR="00E56ACF" w:rsidRPr="001729D2" w:rsidRDefault="00E56ACF" w:rsidP="00E56ACF">
            <w:pPr>
              <w:rPr>
                <w:sz w:val="18"/>
              </w:rPr>
            </w:pPr>
            <w:r w:rsidRPr="00E56ACF">
              <w:rPr>
                <w:sz w:val="18"/>
              </w:rPr>
              <w:t>19</w:t>
            </w:r>
          </w:p>
        </w:tc>
        <w:tc>
          <w:tcPr>
            <w:tcW w:w="833" w:type="pct"/>
            <w:tcBorders>
              <w:top w:val="nil"/>
              <w:left w:val="nil"/>
              <w:bottom w:val="nil"/>
              <w:right w:val="nil"/>
            </w:tcBorders>
            <w:vAlign w:val="center"/>
          </w:tcPr>
          <w:p w14:paraId="0142D6D3" w14:textId="47C72D94" w:rsidR="00E56ACF" w:rsidRPr="001729D2" w:rsidRDefault="00E56ACF" w:rsidP="00E56ACF">
            <w:pPr>
              <w:rPr>
                <w:sz w:val="18"/>
              </w:rPr>
            </w:pPr>
            <w:r w:rsidRPr="00E56ACF">
              <w:rPr>
                <w:sz w:val="18"/>
              </w:rPr>
              <w:t>4.06</w:t>
            </w:r>
          </w:p>
        </w:tc>
      </w:tr>
      <w:tr w:rsidR="00E56ACF" w:rsidRPr="001729D2" w14:paraId="56D6504B" w14:textId="7C381CCA" w:rsidTr="00062B3F">
        <w:trPr>
          <w:trHeight w:val="219"/>
        </w:trPr>
        <w:tc>
          <w:tcPr>
            <w:tcW w:w="833" w:type="pct"/>
            <w:tcBorders>
              <w:top w:val="nil"/>
              <w:left w:val="nil"/>
              <w:bottom w:val="single" w:sz="4" w:space="0" w:color="auto"/>
              <w:right w:val="nil"/>
            </w:tcBorders>
            <w:shd w:val="clear" w:color="auto" w:fill="auto"/>
            <w:vAlign w:val="center"/>
            <w:hideMark/>
          </w:tcPr>
          <w:p w14:paraId="2D3D8566" w14:textId="2765AABF" w:rsidR="00E56ACF" w:rsidRPr="001729D2" w:rsidRDefault="00E56ACF" w:rsidP="00E56ACF">
            <w:pPr>
              <w:rPr>
                <w:sz w:val="18"/>
              </w:rPr>
            </w:pPr>
            <w:r w:rsidRPr="00E56ACF">
              <w:rPr>
                <w:sz w:val="18"/>
              </w:rPr>
              <w:t>Tryptophane (</w:t>
            </w:r>
            <w:proofErr w:type="spellStart"/>
            <w:r w:rsidRPr="00E56ACF">
              <w:rPr>
                <w:sz w:val="18"/>
              </w:rPr>
              <w:t>Trp</w:t>
            </w:r>
            <w:proofErr w:type="spellEnd"/>
            <w:r w:rsidRPr="00E56ACF">
              <w:rPr>
                <w:sz w:val="18"/>
              </w:rPr>
              <w:t>)</w:t>
            </w:r>
          </w:p>
        </w:tc>
        <w:tc>
          <w:tcPr>
            <w:tcW w:w="803" w:type="pct"/>
            <w:tcBorders>
              <w:top w:val="nil"/>
              <w:left w:val="nil"/>
              <w:bottom w:val="single" w:sz="4" w:space="0" w:color="auto"/>
              <w:right w:val="nil"/>
            </w:tcBorders>
            <w:shd w:val="clear" w:color="auto" w:fill="auto"/>
            <w:vAlign w:val="center"/>
            <w:hideMark/>
          </w:tcPr>
          <w:p w14:paraId="2C336B47" w14:textId="70E1BABC" w:rsidR="00E56ACF" w:rsidRPr="001729D2" w:rsidRDefault="00E56ACF" w:rsidP="00E56ACF">
            <w:pPr>
              <w:rPr>
                <w:sz w:val="18"/>
              </w:rPr>
            </w:pPr>
            <w:r w:rsidRPr="00E56ACF">
              <w:rPr>
                <w:sz w:val="18"/>
              </w:rPr>
              <w:t>205.1000</w:t>
            </w:r>
          </w:p>
        </w:tc>
        <w:tc>
          <w:tcPr>
            <w:tcW w:w="864" w:type="pct"/>
            <w:tcBorders>
              <w:top w:val="nil"/>
              <w:left w:val="nil"/>
              <w:bottom w:val="single" w:sz="4" w:space="0" w:color="auto"/>
              <w:right w:val="nil"/>
            </w:tcBorders>
            <w:shd w:val="clear" w:color="auto" w:fill="auto"/>
            <w:vAlign w:val="center"/>
            <w:hideMark/>
          </w:tcPr>
          <w:p w14:paraId="4BA758BC" w14:textId="23667A89" w:rsidR="00E56ACF" w:rsidRPr="001729D2" w:rsidRDefault="00E56ACF" w:rsidP="00E56ACF">
            <w:pPr>
              <w:rPr>
                <w:sz w:val="18"/>
              </w:rPr>
            </w:pPr>
            <w:r w:rsidRPr="00E56ACF">
              <w:rPr>
                <w:sz w:val="18"/>
              </w:rPr>
              <w:t>146.0606</w:t>
            </w:r>
          </w:p>
        </w:tc>
        <w:tc>
          <w:tcPr>
            <w:tcW w:w="833" w:type="pct"/>
            <w:tcBorders>
              <w:top w:val="nil"/>
              <w:left w:val="nil"/>
              <w:bottom w:val="single" w:sz="4" w:space="0" w:color="auto"/>
              <w:right w:val="nil"/>
            </w:tcBorders>
            <w:vAlign w:val="center"/>
          </w:tcPr>
          <w:p w14:paraId="6E040B3F" w14:textId="6257EEAE" w:rsidR="00E56ACF" w:rsidRPr="001729D2" w:rsidRDefault="00E56ACF" w:rsidP="00E56ACF">
            <w:pPr>
              <w:rPr>
                <w:sz w:val="18"/>
              </w:rPr>
            </w:pPr>
            <w:r w:rsidRPr="00E56ACF">
              <w:rPr>
                <w:sz w:val="18"/>
              </w:rPr>
              <w:t>45</w:t>
            </w:r>
          </w:p>
        </w:tc>
        <w:tc>
          <w:tcPr>
            <w:tcW w:w="833" w:type="pct"/>
            <w:tcBorders>
              <w:top w:val="nil"/>
              <w:left w:val="nil"/>
              <w:bottom w:val="single" w:sz="4" w:space="0" w:color="auto"/>
              <w:right w:val="nil"/>
            </w:tcBorders>
            <w:vAlign w:val="center"/>
          </w:tcPr>
          <w:p w14:paraId="2C305FC2" w14:textId="7739EC30" w:rsidR="00E56ACF" w:rsidRPr="001729D2" w:rsidRDefault="00E56ACF" w:rsidP="00E56ACF">
            <w:pPr>
              <w:widowControl w:val="0"/>
              <w:jc w:val="both"/>
              <w:rPr>
                <w:sz w:val="18"/>
              </w:rPr>
            </w:pPr>
            <w:r w:rsidRPr="00E56ACF">
              <w:rPr>
                <w:sz w:val="18"/>
              </w:rPr>
              <w:t>25</w:t>
            </w:r>
          </w:p>
        </w:tc>
        <w:tc>
          <w:tcPr>
            <w:tcW w:w="833" w:type="pct"/>
            <w:tcBorders>
              <w:top w:val="nil"/>
              <w:left w:val="nil"/>
              <w:bottom w:val="single" w:sz="4" w:space="0" w:color="auto"/>
              <w:right w:val="nil"/>
            </w:tcBorders>
            <w:vAlign w:val="center"/>
          </w:tcPr>
          <w:p w14:paraId="0FB55DCF" w14:textId="0426E52D" w:rsidR="00E56ACF" w:rsidRPr="001729D2" w:rsidRDefault="00E56ACF" w:rsidP="00E56ACF">
            <w:pPr>
              <w:widowControl w:val="0"/>
              <w:jc w:val="both"/>
              <w:rPr>
                <w:sz w:val="18"/>
              </w:rPr>
            </w:pPr>
            <w:r w:rsidRPr="00E56ACF">
              <w:rPr>
                <w:sz w:val="18"/>
              </w:rPr>
              <w:t>2.59</w:t>
            </w:r>
          </w:p>
        </w:tc>
      </w:tr>
    </w:tbl>
    <w:p w14:paraId="169732A1" w14:textId="7A8DB340" w:rsidR="00A83078" w:rsidRDefault="00A83078" w:rsidP="00A83078">
      <w:pPr>
        <w:pStyle w:val="authadd"/>
        <w:kinsoku w:val="0"/>
        <w:adjustRightInd w:val="0"/>
        <w:snapToGrid w:val="0"/>
        <w:spacing w:line="240" w:lineRule="auto"/>
        <w:jc w:val="both"/>
        <w:rPr>
          <w:rFonts w:eastAsia="Arial Unicode MS"/>
          <w:iCs/>
          <w:sz w:val="18"/>
          <w:szCs w:val="18"/>
          <w:lang w:val="en-US"/>
        </w:rPr>
      </w:pPr>
      <w:r w:rsidRPr="00EF15BE">
        <w:rPr>
          <w:rFonts w:eastAsia="Arial Unicode MS"/>
          <w:iCs/>
          <w:sz w:val="18"/>
          <w:szCs w:val="18"/>
          <w:lang w:val="en-US"/>
        </w:rPr>
        <w:t xml:space="preserve">The source operation parameters were as follows: source temperature of 550°C; ion source gas 1 and gas 2 at 55 psi each; curtain gas as 35 psi; </w:t>
      </w:r>
      <w:proofErr w:type="spellStart"/>
      <w:r w:rsidRPr="00EF15BE">
        <w:rPr>
          <w:rFonts w:eastAsia="Arial Unicode MS"/>
          <w:iCs/>
          <w:sz w:val="18"/>
          <w:szCs w:val="18"/>
          <w:lang w:val="en-US"/>
        </w:rPr>
        <w:t>declustering</w:t>
      </w:r>
      <w:proofErr w:type="spellEnd"/>
      <w:r w:rsidRPr="00EF15BE">
        <w:rPr>
          <w:rFonts w:eastAsia="Arial Unicode MS"/>
          <w:iCs/>
          <w:sz w:val="18"/>
          <w:szCs w:val="18"/>
          <w:lang w:val="en-US"/>
        </w:rPr>
        <w:t xml:space="preserve"> potential set to 50 V; and ion spray voltage floating of 5500 V. During auto MS/MS acquisition, instrument scan parameters were set as follows: m/z range of 60–1000 Da and an accumulation time for 100 </w:t>
      </w:r>
      <w:proofErr w:type="spellStart"/>
      <w:r w:rsidRPr="00EF15BE">
        <w:rPr>
          <w:rFonts w:eastAsia="Arial Unicode MS"/>
          <w:iCs/>
          <w:sz w:val="18"/>
          <w:szCs w:val="18"/>
          <w:lang w:val="en-US"/>
        </w:rPr>
        <w:t>ms.</w:t>
      </w:r>
      <w:proofErr w:type="spellEnd"/>
    </w:p>
    <w:p w14:paraId="1B0B1F0F" w14:textId="77777777" w:rsidR="00EF15BE" w:rsidRPr="00A63892" w:rsidRDefault="00EF15BE" w:rsidP="009840A4">
      <w:pPr>
        <w:pStyle w:val="authadd"/>
        <w:kinsoku w:val="0"/>
        <w:adjustRightInd w:val="0"/>
        <w:snapToGrid w:val="0"/>
        <w:spacing w:line="240" w:lineRule="auto"/>
        <w:jc w:val="both"/>
        <w:rPr>
          <w:rFonts w:eastAsia="Arial Unicode MS"/>
          <w:iCs/>
          <w:sz w:val="18"/>
          <w:szCs w:val="18"/>
          <w:lang w:val="en-US"/>
        </w:rPr>
      </w:pPr>
    </w:p>
    <w:p w14:paraId="5F219CB3" w14:textId="16BDD5F0" w:rsidR="00E56ACF" w:rsidRDefault="00E56ACF" w:rsidP="00E56ACF">
      <w:pPr>
        <w:pStyle w:val="authadd"/>
        <w:kinsoku w:val="0"/>
        <w:adjustRightInd w:val="0"/>
        <w:snapToGrid w:val="0"/>
        <w:spacing w:line="240" w:lineRule="auto"/>
        <w:jc w:val="both"/>
        <w:rPr>
          <w:rFonts w:eastAsia="Arial Unicode MS"/>
          <w:b/>
          <w:iCs/>
          <w:sz w:val="18"/>
          <w:szCs w:val="18"/>
          <w:lang w:val="en-US"/>
        </w:rPr>
      </w:pPr>
      <w:r w:rsidRPr="007D70E0">
        <w:rPr>
          <w:rFonts w:eastAsia="Arial Unicode MS" w:hint="eastAsia"/>
          <w:b/>
          <w:iCs/>
          <w:sz w:val="18"/>
          <w:szCs w:val="18"/>
          <w:lang w:val="en-US"/>
        </w:rPr>
        <w:t>Table</w:t>
      </w:r>
      <w:r w:rsidRPr="007D70E0">
        <w:rPr>
          <w:rFonts w:eastAsia="Arial Unicode MS"/>
          <w:b/>
          <w:iCs/>
          <w:sz w:val="18"/>
          <w:szCs w:val="18"/>
          <w:lang w:val="en-US"/>
        </w:rPr>
        <w:t xml:space="preserve"> S</w:t>
      </w:r>
      <w:r>
        <w:rPr>
          <w:rFonts w:eastAsia="Arial Unicode MS"/>
          <w:b/>
          <w:iCs/>
          <w:sz w:val="18"/>
          <w:szCs w:val="18"/>
          <w:lang w:val="en-US"/>
        </w:rPr>
        <w:t>3</w:t>
      </w:r>
    </w:p>
    <w:p w14:paraId="4FE12711" w14:textId="458F85B0" w:rsidR="00292E5E" w:rsidRDefault="00E56ACF" w:rsidP="009840A4">
      <w:pPr>
        <w:pStyle w:val="authadd"/>
        <w:kinsoku w:val="0"/>
        <w:adjustRightInd w:val="0"/>
        <w:snapToGrid w:val="0"/>
        <w:spacing w:line="240" w:lineRule="auto"/>
        <w:jc w:val="both"/>
        <w:rPr>
          <w:rFonts w:eastAsia="Arial Unicode MS"/>
          <w:iCs/>
          <w:sz w:val="18"/>
          <w:szCs w:val="18"/>
          <w:lang w:val="en-US"/>
        </w:rPr>
      </w:pPr>
      <w:r w:rsidRPr="00E56ACF">
        <w:rPr>
          <w:rFonts w:eastAsia="Arial Unicode MS"/>
          <w:iCs/>
          <w:sz w:val="18"/>
          <w:szCs w:val="18"/>
          <w:lang w:val="en-US"/>
        </w:rPr>
        <w:t xml:space="preserve">Gastrointestinal digestive conditions of four </w:t>
      </w:r>
      <w:r w:rsidRPr="00E56ACF">
        <w:rPr>
          <w:rFonts w:eastAsia="Arial Unicode MS"/>
          <w:i/>
          <w:sz w:val="18"/>
          <w:szCs w:val="18"/>
          <w:lang w:val="en-US"/>
        </w:rPr>
        <w:t>in vitro</w:t>
      </w:r>
      <w:r w:rsidRPr="00E56ACF">
        <w:rPr>
          <w:rFonts w:eastAsia="Arial Unicode MS"/>
          <w:iCs/>
          <w:sz w:val="18"/>
          <w:szCs w:val="18"/>
          <w:lang w:val="en-US"/>
        </w:rPr>
        <w:t xml:space="preserve"> models</w:t>
      </w:r>
      <w:r w:rsidR="001E4DF3">
        <w:rPr>
          <w:rFonts w:eastAsia="Arial Unicode MS"/>
          <w:iCs/>
          <w:sz w:val="18"/>
          <w:szCs w:val="18"/>
          <w:lang w:val="en-US"/>
        </w:rPr>
        <w:t>.</w:t>
      </w:r>
    </w:p>
    <w:tbl>
      <w:tblPr>
        <w:tblW w:w="5000" w:type="pct"/>
        <w:tblLayout w:type="fixed"/>
        <w:tblLook w:val="04A0" w:firstRow="1" w:lastRow="0" w:firstColumn="1" w:lastColumn="0" w:noHBand="0" w:noVBand="1"/>
      </w:tblPr>
      <w:tblGrid>
        <w:gridCol w:w="1417"/>
        <w:gridCol w:w="1135"/>
        <w:gridCol w:w="1978"/>
        <w:gridCol w:w="1978"/>
        <w:gridCol w:w="1978"/>
        <w:gridCol w:w="1980"/>
      </w:tblGrid>
      <w:tr w:rsidR="00292E5E" w:rsidRPr="00E56ACF" w14:paraId="64A10480" w14:textId="77777777" w:rsidTr="00E36FF2">
        <w:trPr>
          <w:trHeight w:val="320"/>
        </w:trPr>
        <w:tc>
          <w:tcPr>
            <w:tcW w:w="1219" w:type="pct"/>
            <w:gridSpan w:val="2"/>
            <w:vMerge w:val="restart"/>
            <w:tcBorders>
              <w:top w:val="single" w:sz="2" w:space="0" w:color="auto"/>
              <w:left w:val="nil"/>
              <w:right w:val="nil"/>
            </w:tcBorders>
            <w:vAlign w:val="center"/>
          </w:tcPr>
          <w:p w14:paraId="2C7F97BE"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Digestive phase</w:t>
            </w:r>
          </w:p>
        </w:tc>
        <w:tc>
          <w:tcPr>
            <w:tcW w:w="3781" w:type="pct"/>
            <w:gridSpan w:val="4"/>
            <w:tcBorders>
              <w:top w:val="single" w:sz="2" w:space="0" w:color="auto"/>
              <w:left w:val="nil"/>
              <w:bottom w:val="single" w:sz="2" w:space="0" w:color="auto"/>
              <w:right w:val="nil"/>
            </w:tcBorders>
            <w:shd w:val="clear" w:color="auto" w:fill="auto"/>
            <w:noWrap/>
            <w:vAlign w:val="center"/>
            <w:hideMark/>
          </w:tcPr>
          <w:p w14:paraId="35ED1DE7"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Model</w:t>
            </w:r>
          </w:p>
        </w:tc>
      </w:tr>
      <w:tr w:rsidR="00292E5E" w:rsidRPr="00E56ACF" w14:paraId="570422C9" w14:textId="77777777" w:rsidTr="00E36FF2">
        <w:trPr>
          <w:trHeight w:val="320"/>
        </w:trPr>
        <w:tc>
          <w:tcPr>
            <w:tcW w:w="1219" w:type="pct"/>
            <w:gridSpan w:val="2"/>
            <w:vMerge/>
            <w:tcBorders>
              <w:left w:val="nil"/>
              <w:right w:val="nil"/>
            </w:tcBorders>
            <w:vAlign w:val="center"/>
          </w:tcPr>
          <w:p w14:paraId="10369DAF" w14:textId="77777777" w:rsidR="00292E5E" w:rsidRPr="00E56ACF" w:rsidRDefault="00292E5E" w:rsidP="00E36FF2">
            <w:pPr>
              <w:pStyle w:val="authadd"/>
              <w:kinsoku w:val="0"/>
              <w:adjustRightInd w:val="0"/>
              <w:snapToGrid w:val="0"/>
              <w:jc w:val="center"/>
              <w:rPr>
                <w:rFonts w:eastAsia="Arial Unicode MS"/>
                <w:iCs/>
                <w:sz w:val="18"/>
                <w:szCs w:val="18"/>
                <w:lang w:val="en-US"/>
              </w:rPr>
            </w:pPr>
          </w:p>
        </w:tc>
        <w:tc>
          <w:tcPr>
            <w:tcW w:w="945" w:type="pct"/>
            <w:tcBorders>
              <w:top w:val="single" w:sz="2" w:space="0" w:color="auto"/>
              <w:left w:val="nil"/>
              <w:bottom w:val="single" w:sz="2" w:space="0" w:color="auto"/>
              <w:right w:val="nil"/>
            </w:tcBorders>
            <w:shd w:val="clear" w:color="auto" w:fill="auto"/>
            <w:noWrap/>
            <w:vAlign w:val="center"/>
            <w:hideMark/>
          </w:tcPr>
          <w:p w14:paraId="1A4C0DBB"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iCs/>
                <w:sz w:val="18"/>
                <w:szCs w:val="18"/>
                <w:lang w:val="en-US"/>
              </w:rPr>
              <w:t>Adult</w:t>
            </w:r>
            <w:r>
              <w:rPr>
                <w:rFonts w:eastAsia="Arial Unicode MS" w:hint="eastAsia"/>
                <w:iCs/>
                <w:sz w:val="18"/>
                <w:szCs w:val="18"/>
                <w:lang w:val="en-US"/>
              </w:rPr>
              <w:t xml:space="preserve"> </w:t>
            </w:r>
            <w:r w:rsidRPr="00E56ACF">
              <w:rPr>
                <w:rFonts w:eastAsia="Arial Unicode MS"/>
                <w:iCs/>
                <w:sz w:val="18"/>
                <w:szCs w:val="18"/>
                <w:lang w:val="en-US"/>
              </w:rPr>
              <w:t>(</w:t>
            </w:r>
            <w:r>
              <w:rPr>
                <w:rFonts w:eastAsia="Arial Unicode MS"/>
                <w:iCs/>
                <w:sz w:val="18"/>
                <w:szCs w:val="18"/>
                <w:lang w:val="en-US"/>
              </w:rPr>
              <w:t>A</w:t>
            </w:r>
            <w:r w:rsidRPr="00E56ACF">
              <w:rPr>
                <w:rFonts w:eastAsia="Arial Unicode MS"/>
                <w:iCs/>
                <w:sz w:val="18"/>
                <w:szCs w:val="18"/>
                <w:lang w:val="en-US"/>
              </w:rPr>
              <w:t>)</w:t>
            </w:r>
          </w:p>
        </w:tc>
        <w:tc>
          <w:tcPr>
            <w:tcW w:w="945" w:type="pct"/>
            <w:tcBorders>
              <w:top w:val="single" w:sz="2" w:space="0" w:color="auto"/>
              <w:left w:val="nil"/>
              <w:bottom w:val="single" w:sz="2" w:space="0" w:color="auto"/>
              <w:right w:val="nil"/>
            </w:tcBorders>
            <w:shd w:val="clear" w:color="auto" w:fill="auto"/>
            <w:noWrap/>
            <w:vAlign w:val="center"/>
            <w:hideMark/>
          </w:tcPr>
          <w:p w14:paraId="72B77986"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iCs/>
                <w:sz w:val="18"/>
                <w:szCs w:val="18"/>
                <w:lang w:val="en-US"/>
              </w:rPr>
              <w:t>Elderly 1</w:t>
            </w:r>
            <w:r>
              <w:rPr>
                <w:rFonts w:eastAsia="Arial Unicode MS" w:hint="eastAsia"/>
                <w:iCs/>
                <w:sz w:val="18"/>
                <w:szCs w:val="18"/>
                <w:lang w:val="en-US"/>
              </w:rPr>
              <w:t xml:space="preserve"> </w:t>
            </w:r>
            <w:r w:rsidRPr="00E56ACF">
              <w:rPr>
                <w:rFonts w:eastAsia="Arial Unicode MS"/>
                <w:iCs/>
                <w:sz w:val="18"/>
                <w:szCs w:val="18"/>
                <w:lang w:val="en-US"/>
              </w:rPr>
              <w:t>(</w:t>
            </w:r>
            <w:r>
              <w:rPr>
                <w:rFonts w:eastAsia="Arial Unicode MS"/>
                <w:iCs/>
                <w:sz w:val="18"/>
                <w:szCs w:val="18"/>
                <w:lang w:val="en-US"/>
              </w:rPr>
              <w:t>E</w:t>
            </w:r>
            <w:r>
              <w:rPr>
                <w:rFonts w:eastAsia="Arial Unicode MS" w:hint="eastAsia"/>
                <w:iCs/>
                <w:sz w:val="18"/>
                <w:szCs w:val="18"/>
                <w:lang w:val="en-US"/>
              </w:rPr>
              <w:t>1</w:t>
            </w:r>
            <w:r w:rsidRPr="00E56ACF">
              <w:rPr>
                <w:rFonts w:eastAsia="Arial Unicode MS"/>
                <w:iCs/>
                <w:sz w:val="18"/>
                <w:szCs w:val="18"/>
                <w:lang w:val="en-US"/>
              </w:rPr>
              <w:t>)</w:t>
            </w:r>
          </w:p>
        </w:tc>
        <w:tc>
          <w:tcPr>
            <w:tcW w:w="945" w:type="pct"/>
            <w:tcBorders>
              <w:top w:val="single" w:sz="2" w:space="0" w:color="auto"/>
              <w:left w:val="nil"/>
              <w:bottom w:val="single" w:sz="2" w:space="0" w:color="auto"/>
              <w:right w:val="nil"/>
            </w:tcBorders>
            <w:shd w:val="clear" w:color="auto" w:fill="auto"/>
            <w:noWrap/>
            <w:vAlign w:val="center"/>
            <w:hideMark/>
          </w:tcPr>
          <w:p w14:paraId="03BE0B89"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hint="eastAsia"/>
                <w:iCs/>
                <w:sz w:val="18"/>
                <w:szCs w:val="18"/>
                <w:lang w:val="en-US"/>
              </w:rPr>
              <w:t>E</w:t>
            </w:r>
            <w:r>
              <w:rPr>
                <w:rFonts w:eastAsia="Arial Unicode MS"/>
                <w:iCs/>
                <w:sz w:val="18"/>
                <w:szCs w:val="18"/>
                <w:lang w:val="en-US"/>
              </w:rPr>
              <w:t>lderly 2</w:t>
            </w:r>
            <w:r>
              <w:rPr>
                <w:rFonts w:eastAsia="Arial Unicode MS" w:hint="eastAsia"/>
                <w:iCs/>
                <w:sz w:val="18"/>
                <w:szCs w:val="18"/>
                <w:lang w:val="en-US"/>
              </w:rPr>
              <w:t xml:space="preserve"> </w:t>
            </w:r>
            <w:r w:rsidRPr="00E56ACF">
              <w:rPr>
                <w:rFonts w:eastAsia="Arial Unicode MS"/>
                <w:iCs/>
                <w:sz w:val="18"/>
                <w:szCs w:val="18"/>
                <w:lang w:val="en-US"/>
              </w:rPr>
              <w:t>(</w:t>
            </w:r>
            <w:r>
              <w:rPr>
                <w:rFonts w:eastAsia="Arial Unicode MS"/>
                <w:iCs/>
                <w:sz w:val="18"/>
                <w:szCs w:val="18"/>
                <w:lang w:val="en-US"/>
              </w:rPr>
              <w:t>E2</w:t>
            </w:r>
            <w:r w:rsidRPr="00E56ACF">
              <w:rPr>
                <w:rFonts w:eastAsia="Arial Unicode MS"/>
                <w:iCs/>
                <w:sz w:val="18"/>
                <w:szCs w:val="18"/>
                <w:lang w:val="en-US"/>
              </w:rPr>
              <w:t>)</w:t>
            </w:r>
          </w:p>
        </w:tc>
        <w:tc>
          <w:tcPr>
            <w:tcW w:w="946" w:type="pct"/>
            <w:tcBorders>
              <w:top w:val="single" w:sz="2" w:space="0" w:color="auto"/>
              <w:left w:val="nil"/>
              <w:bottom w:val="single" w:sz="2" w:space="0" w:color="auto"/>
              <w:right w:val="nil"/>
            </w:tcBorders>
            <w:shd w:val="clear" w:color="auto" w:fill="auto"/>
            <w:noWrap/>
            <w:vAlign w:val="center"/>
            <w:hideMark/>
          </w:tcPr>
          <w:p w14:paraId="2CCD3201"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hint="eastAsia"/>
                <w:iCs/>
                <w:sz w:val="18"/>
                <w:szCs w:val="18"/>
                <w:lang w:val="en-US"/>
              </w:rPr>
              <w:t>E</w:t>
            </w:r>
            <w:r>
              <w:rPr>
                <w:rFonts w:eastAsia="Arial Unicode MS"/>
                <w:iCs/>
                <w:sz w:val="18"/>
                <w:szCs w:val="18"/>
                <w:lang w:val="en-US"/>
              </w:rPr>
              <w:t>lderly 3</w:t>
            </w:r>
            <w:r>
              <w:rPr>
                <w:rFonts w:eastAsia="Arial Unicode MS" w:hint="eastAsia"/>
                <w:iCs/>
                <w:sz w:val="18"/>
                <w:szCs w:val="18"/>
                <w:lang w:val="en-US"/>
              </w:rPr>
              <w:t xml:space="preserve"> </w:t>
            </w:r>
            <w:r w:rsidRPr="00E56ACF">
              <w:rPr>
                <w:rFonts w:eastAsia="Arial Unicode MS"/>
                <w:iCs/>
                <w:sz w:val="18"/>
                <w:szCs w:val="18"/>
                <w:lang w:val="en-US"/>
              </w:rPr>
              <w:t>(</w:t>
            </w:r>
            <w:r>
              <w:rPr>
                <w:rFonts w:eastAsia="Arial Unicode MS"/>
                <w:iCs/>
                <w:sz w:val="18"/>
                <w:szCs w:val="18"/>
                <w:lang w:val="en-US"/>
              </w:rPr>
              <w:t>E3</w:t>
            </w:r>
            <w:r w:rsidRPr="00E56ACF">
              <w:rPr>
                <w:rFonts w:eastAsia="Arial Unicode MS"/>
                <w:iCs/>
                <w:sz w:val="18"/>
                <w:szCs w:val="18"/>
                <w:lang w:val="en-US"/>
              </w:rPr>
              <w:t>)</w:t>
            </w:r>
          </w:p>
        </w:tc>
      </w:tr>
      <w:tr w:rsidR="00292E5E" w:rsidRPr="00E56ACF" w14:paraId="080265A0" w14:textId="77777777" w:rsidTr="00B82E0D">
        <w:trPr>
          <w:trHeight w:val="300"/>
        </w:trPr>
        <w:tc>
          <w:tcPr>
            <w:tcW w:w="677" w:type="pct"/>
            <w:vMerge w:val="restart"/>
            <w:tcBorders>
              <w:left w:val="nil"/>
              <w:right w:val="nil"/>
            </w:tcBorders>
            <w:vAlign w:val="center"/>
          </w:tcPr>
          <w:p w14:paraId="54B74B5D"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Gastric phase</w:t>
            </w:r>
          </w:p>
        </w:tc>
        <w:tc>
          <w:tcPr>
            <w:tcW w:w="542" w:type="pct"/>
            <w:tcBorders>
              <w:top w:val="single" w:sz="2" w:space="0" w:color="auto"/>
              <w:left w:val="nil"/>
              <w:bottom w:val="nil"/>
              <w:right w:val="nil"/>
            </w:tcBorders>
            <w:shd w:val="clear" w:color="auto" w:fill="auto"/>
            <w:noWrap/>
            <w:vAlign w:val="center"/>
            <w:hideMark/>
          </w:tcPr>
          <w:p w14:paraId="16D32087"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hint="eastAsia"/>
                <w:iCs/>
                <w:sz w:val="18"/>
                <w:szCs w:val="18"/>
                <w:lang w:val="en-US"/>
              </w:rPr>
              <w:t>p</w:t>
            </w:r>
            <w:r>
              <w:rPr>
                <w:rFonts w:eastAsia="Arial Unicode MS"/>
                <w:iCs/>
                <w:sz w:val="18"/>
                <w:szCs w:val="18"/>
                <w:lang w:val="en-US"/>
              </w:rPr>
              <w:t>H</w:t>
            </w:r>
          </w:p>
        </w:tc>
        <w:tc>
          <w:tcPr>
            <w:tcW w:w="3781" w:type="pct"/>
            <w:gridSpan w:val="4"/>
            <w:tcBorders>
              <w:top w:val="single" w:sz="2" w:space="0" w:color="auto"/>
              <w:left w:val="nil"/>
              <w:bottom w:val="nil"/>
              <w:right w:val="nil"/>
            </w:tcBorders>
            <w:shd w:val="clear" w:color="auto" w:fill="auto"/>
            <w:noWrap/>
            <w:vAlign w:val="center"/>
            <w:hideMark/>
          </w:tcPr>
          <w:p w14:paraId="3C93AA8B"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pH 3.0</w:t>
            </w:r>
          </w:p>
        </w:tc>
      </w:tr>
      <w:tr w:rsidR="00292E5E" w:rsidRPr="00E56ACF" w14:paraId="460C5675" w14:textId="77777777" w:rsidTr="00B82E0D">
        <w:trPr>
          <w:trHeight w:val="300"/>
        </w:trPr>
        <w:tc>
          <w:tcPr>
            <w:tcW w:w="677" w:type="pct"/>
            <w:vMerge/>
            <w:tcBorders>
              <w:left w:val="nil"/>
              <w:right w:val="nil"/>
            </w:tcBorders>
            <w:vAlign w:val="center"/>
          </w:tcPr>
          <w:p w14:paraId="5F015768" w14:textId="77777777" w:rsidR="00292E5E" w:rsidRPr="00E56ACF" w:rsidRDefault="00292E5E" w:rsidP="00E36FF2">
            <w:pPr>
              <w:pStyle w:val="authadd"/>
              <w:kinsoku w:val="0"/>
              <w:adjustRightInd w:val="0"/>
              <w:snapToGrid w:val="0"/>
              <w:jc w:val="center"/>
              <w:rPr>
                <w:rFonts w:eastAsia="Arial Unicode MS"/>
                <w:iCs/>
                <w:sz w:val="18"/>
                <w:szCs w:val="18"/>
                <w:lang w:val="en-US"/>
              </w:rPr>
            </w:pPr>
          </w:p>
        </w:tc>
        <w:tc>
          <w:tcPr>
            <w:tcW w:w="542" w:type="pct"/>
            <w:tcBorders>
              <w:top w:val="nil"/>
              <w:left w:val="nil"/>
              <w:right w:val="nil"/>
            </w:tcBorders>
            <w:shd w:val="clear" w:color="auto" w:fill="auto"/>
            <w:vAlign w:val="center"/>
            <w:hideMark/>
          </w:tcPr>
          <w:p w14:paraId="51831808"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hint="eastAsia"/>
                <w:iCs/>
                <w:sz w:val="18"/>
                <w:szCs w:val="18"/>
                <w:lang w:val="en-US"/>
              </w:rPr>
              <w:t>P</w:t>
            </w:r>
            <w:r>
              <w:rPr>
                <w:rFonts w:eastAsia="Arial Unicode MS"/>
                <w:iCs/>
                <w:sz w:val="18"/>
                <w:szCs w:val="18"/>
                <w:lang w:val="en-US"/>
              </w:rPr>
              <w:t>epsin</w:t>
            </w:r>
          </w:p>
        </w:tc>
        <w:tc>
          <w:tcPr>
            <w:tcW w:w="945" w:type="pct"/>
            <w:tcBorders>
              <w:top w:val="nil"/>
              <w:left w:val="nil"/>
              <w:right w:val="nil"/>
            </w:tcBorders>
            <w:shd w:val="clear" w:color="auto" w:fill="auto"/>
            <w:noWrap/>
            <w:vAlign w:val="center"/>
            <w:hideMark/>
          </w:tcPr>
          <w:p w14:paraId="2D3DD049"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2000 U/mL</w:t>
            </w:r>
          </w:p>
        </w:tc>
        <w:tc>
          <w:tcPr>
            <w:tcW w:w="945" w:type="pct"/>
            <w:tcBorders>
              <w:top w:val="nil"/>
              <w:left w:val="nil"/>
              <w:right w:val="nil"/>
            </w:tcBorders>
            <w:shd w:val="clear" w:color="auto" w:fill="auto"/>
            <w:noWrap/>
            <w:vAlign w:val="center"/>
            <w:hideMark/>
          </w:tcPr>
          <w:p w14:paraId="376C5125"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800 U/mL</w:t>
            </w:r>
          </w:p>
        </w:tc>
        <w:tc>
          <w:tcPr>
            <w:tcW w:w="945" w:type="pct"/>
            <w:tcBorders>
              <w:top w:val="nil"/>
              <w:left w:val="nil"/>
              <w:right w:val="nil"/>
            </w:tcBorders>
            <w:shd w:val="clear" w:color="auto" w:fill="auto"/>
            <w:noWrap/>
            <w:vAlign w:val="center"/>
            <w:hideMark/>
          </w:tcPr>
          <w:p w14:paraId="5171BD00"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2000 U/mL</w:t>
            </w:r>
          </w:p>
        </w:tc>
        <w:tc>
          <w:tcPr>
            <w:tcW w:w="946" w:type="pct"/>
            <w:tcBorders>
              <w:top w:val="nil"/>
              <w:left w:val="nil"/>
              <w:right w:val="nil"/>
            </w:tcBorders>
            <w:shd w:val="clear" w:color="auto" w:fill="auto"/>
            <w:noWrap/>
            <w:vAlign w:val="center"/>
            <w:hideMark/>
          </w:tcPr>
          <w:p w14:paraId="136C8A8F"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800 U/mL</w:t>
            </w:r>
          </w:p>
        </w:tc>
      </w:tr>
      <w:tr w:rsidR="00292E5E" w:rsidRPr="00E56ACF" w14:paraId="24B624C7" w14:textId="77777777" w:rsidTr="00B82E0D">
        <w:trPr>
          <w:trHeight w:val="300"/>
        </w:trPr>
        <w:tc>
          <w:tcPr>
            <w:tcW w:w="677" w:type="pct"/>
            <w:vMerge w:val="restart"/>
            <w:tcBorders>
              <w:top w:val="nil"/>
              <w:left w:val="nil"/>
              <w:right w:val="nil"/>
            </w:tcBorders>
            <w:vAlign w:val="center"/>
          </w:tcPr>
          <w:p w14:paraId="0EC6CF27"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Intestinal phase</w:t>
            </w:r>
          </w:p>
        </w:tc>
        <w:tc>
          <w:tcPr>
            <w:tcW w:w="542" w:type="pct"/>
            <w:tcBorders>
              <w:top w:val="nil"/>
              <w:left w:val="nil"/>
              <w:right w:val="nil"/>
            </w:tcBorders>
            <w:shd w:val="clear" w:color="auto" w:fill="auto"/>
            <w:noWrap/>
            <w:vAlign w:val="center"/>
            <w:hideMark/>
          </w:tcPr>
          <w:p w14:paraId="7C05D51E"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hint="eastAsia"/>
                <w:iCs/>
                <w:sz w:val="18"/>
                <w:szCs w:val="18"/>
                <w:lang w:val="en-US"/>
              </w:rPr>
              <w:t>p</w:t>
            </w:r>
            <w:r>
              <w:rPr>
                <w:rFonts w:eastAsia="Arial Unicode MS"/>
                <w:iCs/>
                <w:sz w:val="18"/>
                <w:szCs w:val="18"/>
                <w:lang w:val="en-US"/>
              </w:rPr>
              <w:t>H</w:t>
            </w:r>
          </w:p>
        </w:tc>
        <w:tc>
          <w:tcPr>
            <w:tcW w:w="3781" w:type="pct"/>
            <w:gridSpan w:val="4"/>
            <w:tcBorders>
              <w:top w:val="nil"/>
              <w:left w:val="nil"/>
              <w:bottom w:val="nil"/>
              <w:right w:val="nil"/>
            </w:tcBorders>
            <w:shd w:val="clear" w:color="auto" w:fill="auto"/>
            <w:noWrap/>
            <w:vAlign w:val="center"/>
            <w:hideMark/>
          </w:tcPr>
          <w:p w14:paraId="06CDEAD2"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pH 7.0</w:t>
            </w:r>
          </w:p>
        </w:tc>
      </w:tr>
      <w:tr w:rsidR="00292E5E" w:rsidRPr="00E56ACF" w14:paraId="35958349" w14:textId="77777777" w:rsidTr="00B82E0D">
        <w:trPr>
          <w:trHeight w:val="300"/>
        </w:trPr>
        <w:tc>
          <w:tcPr>
            <w:tcW w:w="677" w:type="pct"/>
            <w:vMerge/>
            <w:tcBorders>
              <w:left w:val="nil"/>
              <w:bottom w:val="single" w:sz="2" w:space="0" w:color="auto"/>
              <w:right w:val="nil"/>
            </w:tcBorders>
            <w:vAlign w:val="center"/>
          </w:tcPr>
          <w:p w14:paraId="7AAD9964" w14:textId="77777777" w:rsidR="00292E5E" w:rsidRPr="00E56ACF" w:rsidRDefault="00292E5E" w:rsidP="00E36FF2">
            <w:pPr>
              <w:pStyle w:val="authadd"/>
              <w:kinsoku w:val="0"/>
              <w:adjustRightInd w:val="0"/>
              <w:snapToGrid w:val="0"/>
              <w:jc w:val="center"/>
              <w:rPr>
                <w:rFonts w:eastAsia="Arial Unicode MS"/>
                <w:iCs/>
                <w:sz w:val="18"/>
                <w:szCs w:val="18"/>
                <w:lang w:val="en-US"/>
              </w:rPr>
            </w:pPr>
          </w:p>
        </w:tc>
        <w:tc>
          <w:tcPr>
            <w:tcW w:w="542" w:type="pct"/>
            <w:tcBorders>
              <w:top w:val="nil"/>
              <w:left w:val="nil"/>
              <w:bottom w:val="single" w:sz="2" w:space="0" w:color="auto"/>
              <w:right w:val="nil"/>
            </w:tcBorders>
            <w:shd w:val="clear" w:color="auto" w:fill="auto"/>
            <w:vAlign w:val="center"/>
            <w:hideMark/>
          </w:tcPr>
          <w:p w14:paraId="70E28CE2"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Pr>
                <w:rFonts w:eastAsia="Arial Unicode MS"/>
                <w:iCs/>
                <w:sz w:val="18"/>
                <w:szCs w:val="18"/>
                <w:lang w:val="en-US"/>
              </w:rPr>
              <w:t>Trypsin</w:t>
            </w:r>
          </w:p>
        </w:tc>
        <w:tc>
          <w:tcPr>
            <w:tcW w:w="945" w:type="pct"/>
            <w:tcBorders>
              <w:top w:val="nil"/>
              <w:left w:val="nil"/>
              <w:bottom w:val="single" w:sz="2" w:space="0" w:color="auto"/>
              <w:right w:val="nil"/>
            </w:tcBorders>
            <w:shd w:val="clear" w:color="auto" w:fill="auto"/>
            <w:noWrap/>
            <w:vAlign w:val="center"/>
            <w:hideMark/>
          </w:tcPr>
          <w:p w14:paraId="3E43A82C"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100 U/mL</w:t>
            </w:r>
          </w:p>
        </w:tc>
        <w:tc>
          <w:tcPr>
            <w:tcW w:w="945" w:type="pct"/>
            <w:tcBorders>
              <w:top w:val="nil"/>
              <w:left w:val="nil"/>
              <w:bottom w:val="single" w:sz="2" w:space="0" w:color="auto"/>
              <w:right w:val="nil"/>
            </w:tcBorders>
            <w:shd w:val="clear" w:color="auto" w:fill="auto"/>
            <w:noWrap/>
            <w:vAlign w:val="center"/>
            <w:hideMark/>
          </w:tcPr>
          <w:p w14:paraId="44977361"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100 U/mL</w:t>
            </w:r>
          </w:p>
        </w:tc>
        <w:tc>
          <w:tcPr>
            <w:tcW w:w="945" w:type="pct"/>
            <w:tcBorders>
              <w:top w:val="nil"/>
              <w:left w:val="nil"/>
              <w:bottom w:val="single" w:sz="2" w:space="0" w:color="auto"/>
              <w:right w:val="nil"/>
            </w:tcBorders>
            <w:shd w:val="clear" w:color="auto" w:fill="auto"/>
            <w:noWrap/>
            <w:vAlign w:val="center"/>
            <w:hideMark/>
          </w:tcPr>
          <w:p w14:paraId="01323073"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50 U/mL</w:t>
            </w:r>
          </w:p>
        </w:tc>
        <w:tc>
          <w:tcPr>
            <w:tcW w:w="946" w:type="pct"/>
            <w:tcBorders>
              <w:top w:val="nil"/>
              <w:left w:val="nil"/>
              <w:bottom w:val="single" w:sz="2" w:space="0" w:color="auto"/>
              <w:right w:val="nil"/>
            </w:tcBorders>
            <w:shd w:val="clear" w:color="auto" w:fill="auto"/>
            <w:noWrap/>
            <w:vAlign w:val="center"/>
            <w:hideMark/>
          </w:tcPr>
          <w:p w14:paraId="7D7967F1" w14:textId="77777777" w:rsidR="00292E5E" w:rsidRPr="00E56ACF" w:rsidRDefault="00292E5E" w:rsidP="00E36FF2">
            <w:pPr>
              <w:pStyle w:val="authadd"/>
              <w:kinsoku w:val="0"/>
              <w:adjustRightInd w:val="0"/>
              <w:snapToGrid w:val="0"/>
              <w:jc w:val="center"/>
              <w:rPr>
                <w:rFonts w:eastAsia="Arial Unicode MS"/>
                <w:iCs/>
                <w:sz w:val="18"/>
                <w:szCs w:val="18"/>
                <w:lang w:val="en-US"/>
              </w:rPr>
            </w:pPr>
            <w:r w:rsidRPr="00E56ACF">
              <w:rPr>
                <w:rFonts w:eastAsia="Arial Unicode MS"/>
                <w:iCs/>
                <w:sz w:val="18"/>
                <w:szCs w:val="18"/>
                <w:lang w:val="en-US"/>
              </w:rPr>
              <w:t>50 U/mL</w:t>
            </w:r>
          </w:p>
        </w:tc>
      </w:tr>
    </w:tbl>
    <w:p w14:paraId="78AA401B" w14:textId="58300729" w:rsidR="00292E5E" w:rsidRDefault="00292E5E" w:rsidP="00292E5E">
      <w:pPr>
        <w:pStyle w:val="authadd"/>
        <w:kinsoku w:val="0"/>
        <w:adjustRightInd w:val="0"/>
        <w:snapToGrid w:val="0"/>
        <w:spacing w:line="240" w:lineRule="auto"/>
        <w:jc w:val="both"/>
        <w:rPr>
          <w:rFonts w:eastAsia="Arial Unicode MS"/>
          <w:iCs/>
          <w:sz w:val="18"/>
          <w:szCs w:val="18"/>
          <w:lang w:val="en-US"/>
        </w:rPr>
      </w:pPr>
      <w:r>
        <w:rPr>
          <w:rFonts w:eastAsia="Arial Unicode MS"/>
          <w:iCs/>
          <w:sz w:val="18"/>
          <w:szCs w:val="18"/>
          <w:lang w:val="en-US"/>
        </w:rPr>
        <w:t>Sampling time</w:t>
      </w:r>
      <w:r w:rsidRPr="00E56ACF">
        <w:rPr>
          <w:rFonts w:eastAsia="Arial Unicode MS"/>
          <w:iCs/>
          <w:sz w:val="18"/>
          <w:szCs w:val="18"/>
          <w:lang w:val="en-US"/>
        </w:rPr>
        <w:t xml:space="preserve"> </w:t>
      </w:r>
      <w:r>
        <w:rPr>
          <w:rFonts w:eastAsia="Arial Unicode MS"/>
          <w:iCs/>
          <w:sz w:val="18"/>
          <w:szCs w:val="18"/>
          <w:lang w:val="en-US"/>
        </w:rPr>
        <w:t>in g</w:t>
      </w:r>
      <w:r w:rsidRPr="00E56ACF">
        <w:rPr>
          <w:rFonts w:eastAsia="Arial Unicode MS"/>
          <w:iCs/>
          <w:sz w:val="18"/>
          <w:szCs w:val="18"/>
          <w:lang w:val="en-US"/>
        </w:rPr>
        <w:t xml:space="preserve">astric phase </w:t>
      </w:r>
      <w:r>
        <w:rPr>
          <w:rFonts w:eastAsia="Arial Unicode MS"/>
          <w:iCs/>
          <w:sz w:val="18"/>
          <w:szCs w:val="18"/>
          <w:lang w:val="en-US"/>
        </w:rPr>
        <w:t>and i</w:t>
      </w:r>
      <w:r w:rsidRPr="00E56ACF">
        <w:rPr>
          <w:rFonts w:eastAsia="Arial Unicode MS"/>
          <w:iCs/>
          <w:sz w:val="18"/>
          <w:szCs w:val="18"/>
          <w:lang w:val="en-US"/>
        </w:rPr>
        <w:t xml:space="preserve">ntestinal phase </w:t>
      </w:r>
      <w:r w:rsidR="00AC0DB1">
        <w:rPr>
          <w:rFonts w:eastAsia="Arial Unicode MS"/>
          <w:iCs/>
          <w:sz w:val="18"/>
          <w:szCs w:val="18"/>
          <w:lang w:val="en-US"/>
        </w:rPr>
        <w:t>is</w:t>
      </w:r>
      <w:r>
        <w:rPr>
          <w:rFonts w:eastAsia="Arial Unicode MS"/>
          <w:iCs/>
          <w:sz w:val="18"/>
          <w:szCs w:val="18"/>
          <w:lang w:val="en-US"/>
        </w:rPr>
        <w:t xml:space="preserve"> </w:t>
      </w:r>
      <w:r w:rsidRPr="00E56ACF">
        <w:rPr>
          <w:rFonts w:eastAsia="Arial Unicode MS"/>
          <w:iCs/>
          <w:sz w:val="18"/>
          <w:szCs w:val="18"/>
          <w:lang w:val="en-US"/>
        </w:rPr>
        <w:t>0, 15, 30, 60, 120 min</w:t>
      </w:r>
      <w:r w:rsidR="001E4DF3">
        <w:rPr>
          <w:rFonts w:eastAsia="Arial Unicode MS"/>
          <w:iCs/>
          <w:sz w:val="18"/>
          <w:szCs w:val="18"/>
          <w:lang w:val="en-US"/>
        </w:rPr>
        <w:t>.</w:t>
      </w:r>
    </w:p>
    <w:p w14:paraId="448E3A50" w14:textId="77777777" w:rsidR="00292E5E" w:rsidRPr="00292E5E" w:rsidRDefault="00292E5E" w:rsidP="009840A4">
      <w:pPr>
        <w:pStyle w:val="authadd"/>
        <w:kinsoku w:val="0"/>
        <w:adjustRightInd w:val="0"/>
        <w:snapToGrid w:val="0"/>
        <w:spacing w:line="240" w:lineRule="auto"/>
        <w:jc w:val="both"/>
        <w:rPr>
          <w:rFonts w:eastAsia="Arial Unicode MS"/>
          <w:iCs/>
          <w:sz w:val="18"/>
          <w:szCs w:val="18"/>
          <w:lang w:val="en-US"/>
        </w:rPr>
      </w:pPr>
    </w:p>
    <w:p w14:paraId="5EFD2B39" w14:textId="1F7D7807" w:rsidR="00F624D1" w:rsidRDefault="00A83078" w:rsidP="00A83078">
      <w:pPr>
        <w:pStyle w:val="authadd"/>
        <w:kinsoku w:val="0"/>
        <w:adjustRightInd w:val="0"/>
        <w:snapToGrid w:val="0"/>
        <w:spacing w:line="240" w:lineRule="auto"/>
        <w:jc w:val="both"/>
        <w:rPr>
          <w:rFonts w:eastAsia="Arial Unicode MS"/>
          <w:b/>
          <w:iCs/>
          <w:sz w:val="18"/>
          <w:szCs w:val="18"/>
          <w:lang w:val="en-US"/>
        </w:rPr>
      </w:pPr>
      <w:r w:rsidRPr="00A83078">
        <w:rPr>
          <w:rFonts w:eastAsia="Arial Unicode MS" w:hint="eastAsia"/>
          <w:b/>
          <w:iCs/>
          <w:sz w:val="18"/>
          <w:szCs w:val="18"/>
          <w:lang w:val="en-US"/>
        </w:rPr>
        <w:t>T</w:t>
      </w:r>
      <w:r w:rsidRPr="00A83078">
        <w:rPr>
          <w:rFonts w:eastAsia="Arial Unicode MS"/>
          <w:b/>
          <w:iCs/>
          <w:sz w:val="18"/>
          <w:szCs w:val="18"/>
          <w:lang w:val="en-US"/>
        </w:rPr>
        <w:t>able S4</w:t>
      </w:r>
    </w:p>
    <w:p w14:paraId="2B72631C" w14:textId="42557E28" w:rsidR="00340A6D" w:rsidRDefault="00340A6D" w:rsidP="00A83078">
      <w:pPr>
        <w:pStyle w:val="authadd"/>
        <w:kinsoku w:val="0"/>
        <w:adjustRightInd w:val="0"/>
        <w:snapToGrid w:val="0"/>
        <w:spacing w:line="240" w:lineRule="auto"/>
        <w:jc w:val="both"/>
        <w:rPr>
          <w:rFonts w:eastAsia="Arial Unicode MS"/>
          <w:bCs/>
          <w:iCs/>
          <w:sz w:val="18"/>
          <w:szCs w:val="18"/>
          <w:lang w:val="en-US"/>
        </w:rPr>
      </w:pPr>
      <w:r>
        <w:rPr>
          <w:rFonts w:eastAsia="Arial Unicode MS"/>
          <w:bCs/>
          <w:iCs/>
          <w:sz w:val="18"/>
          <w:szCs w:val="18"/>
          <w:lang w:val="en-US"/>
        </w:rPr>
        <w:t>A</w:t>
      </w:r>
      <w:r w:rsidRPr="00340A6D">
        <w:rPr>
          <w:rFonts w:eastAsia="Arial Unicode MS"/>
          <w:bCs/>
          <w:iCs/>
          <w:sz w:val="18"/>
          <w:szCs w:val="18"/>
          <w:lang w:val="en-US"/>
        </w:rPr>
        <w:t>pparent total tract digestibility</w:t>
      </w:r>
      <w:r>
        <w:rPr>
          <w:rFonts w:eastAsia="Arial Unicode MS"/>
          <w:bCs/>
          <w:iCs/>
          <w:sz w:val="18"/>
          <w:szCs w:val="18"/>
          <w:lang w:val="en-US"/>
        </w:rPr>
        <w:t xml:space="preserve"> of YG</w:t>
      </w:r>
      <w:r>
        <w:rPr>
          <w:rFonts w:eastAsia="Arial Unicode MS" w:hint="eastAsia"/>
          <w:bCs/>
          <w:iCs/>
          <w:sz w:val="18"/>
          <w:szCs w:val="18"/>
          <w:lang w:val="en-US"/>
        </w:rPr>
        <w:t>,</w:t>
      </w:r>
      <w:r>
        <w:rPr>
          <w:rFonts w:eastAsia="Arial Unicode MS"/>
          <w:bCs/>
          <w:iCs/>
          <w:sz w:val="18"/>
          <w:szCs w:val="18"/>
          <w:lang w:val="en-US"/>
        </w:rPr>
        <w:t xml:space="preserve"> MG, and EG mice.</w:t>
      </w:r>
    </w:p>
    <w:tbl>
      <w:tblPr>
        <w:tblStyle w:val="a5"/>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340A6D" w14:paraId="42C30DC2" w14:textId="77777777" w:rsidTr="007874BC">
        <w:trPr>
          <w:trHeight w:val="215"/>
        </w:trPr>
        <w:tc>
          <w:tcPr>
            <w:tcW w:w="2614" w:type="dxa"/>
            <w:tcBorders>
              <w:bottom w:val="single" w:sz="4" w:space="0" w:color="auto"/>
            </w:tcBorders>
          </w:tcPr>
          <w:p w14:paraId="3C04CFCB" w14:textId="03BC789F" w:rsidR="00340A6D" w:rsidRPr="007874BC" w:rsidRDefault="00340A6D" w:rsidP="007874BC">
            <w:pPr>
              <w:rPr>
                <w:sz w:val="18"/>
              </w:rPr>
            </w:pPr>
            <w:r w:rsidRPr="007874BC">
              <w:rPr>
                <w:rFonts w:hint="eastAsia"/>
                <w:sz w:val="18"/>
              </w:rPr>
              <w:t>D</w:t>
            </w:r>
            <w:r w:rsidRPr="007874BC">
              <w:rPr>
                <w:sz w:val="18"/>
              </w:rPr>
              <w:t>iet</w:t>
            </w:r>
          </w:p>
        </w:tc>
        <w:tc>
          <w:tcPr>
            <w:tcW w:w="2614" w:type="dxa"/>
            <w:tcBorders>
              <w:bottom w:val="single" w:sz="4" w:space="0" w:color="auto"/>
            </w:tcBorders>
          </w:tcPr>
          <w:p w14:paraId="1FA4639C" w14:textId="517F7031" w:rsidR="00340A6D" w:rsidRPr="007874BC" w:rsidRDefault="00340A6D" w:rsidP="007874BC">
            <w:pPr>
              <w:rPr>
                <w:sz w:val="18"/>
              </w:rPr>
            </w:pPr>
            <w:r w:rsidRPr="007874BC">
              <w:rPr>
                <w:rFonts w:hint="eastAsia"/>
                <w:sz w:val="18"/>
              </w:rPr>
              <w:t>Y</w:t>
            </w:r>
            <w:r w:rsidRPr="007874BC">
              <w:rPr>
                <w:sz w:val="18"/>
              </w:rPr>
              <w:t>G</w:t>
            </w:r>
          </w:p>
        </w:tc>
        <w:tc>
          <w:tcPr>
            <w:tcW w:w="2614" w:type="dxa"/>
            <w:tcBorders>
              <w:bottom w:val="single" w:sz="4" w:space="0" w:color="auto"/>
            </w:tcBorders>
          </w:tcPr>
          <w:p w14:paraId="008E0861" w14:textId="1523CF5F" w:rsidR="00340A6D" w:rsidRPr="007874BC" w:rsidRDefault="00340A6D" w:rsidP="007874BC">
            <w:pPr>
              <w:rPr>
                <w:sz w:val="18"/>
              </w:rPr>
            </w:pPr>
            <w:r w:rsidRPr="007874BC">
              <w:rPr>
                <w:rFonts w:hint="eastAsia"/>
                <w:sz w:val="18"/>
              </w:rPr>
              <w:t>M</w:t>
            </w:r>
            <w:r w:rsidRPr="007874BC">
              <w:rPr>
                <w:sz w:val="18"/>
              </w:rPr>
              <w:t>G</w:t>
            </w:r>
          </w:p>
        </w:tc>
        <w:tc>
          <w:tcPr>
            <w:tcW w:w="2614" w:type="dxa"/>
            <w:tcBorders>
              <w:bottom w:val="single" w:sz="4" w:space="0" w:color="auto"/>
            </w:tcBorders>
          </w:tcPr>
          <w:p w14:paraId="63E42742" w14:textId="6F268168" w:rsidR="00340A6D" w:rsidRPr="007874BC" w:rsidRDefault="00340A6D" w:rsidP="007874BC">
            <w:pPr>
              <w:rPr>
                <w:sz w:val="18"/>
              </w:rPr>
            </w:pPr>
            <w:r w:rsidRPr="007874BC">
              <w:rPr>
                <w:rFonts w:hint="eastAsia"/>
                <w:sz w:val="18"/>
              </w:rPr>
              <w:t>E</w:t>
            </w:r>
            <w:r w:rsidRPr="007874BC">
              <w:rPr>
                <w:sz w:val="18"/>
              </w:rPr>
              <w:t>G</w:t>
            </w:r>
          </w:p>
        </w:tc>
      </w:tr>
      <w:tr w:rsidR="007874BC" w14:paraId="00E48AD4" w14:textId="77777777" w:rsidTr="007874BC">
        <w:trPr>
          <w:trHeight w:val="215"/>
        </w:trPr>
        <w:tc>
          <w:tcPr>
            <w:tcW w:w="2614" w:type="dxa"/>
            <w:tcBorders>
              <w:top w:val="single" w:sz="4" w:space="0" w:color="auto"/>
              <w:bottom w:val="nil"/>
            </w:tcBorders>
          </w:tcPr>
          <w:p w14:paraId="4FF3974E" w14:textId="7194FC87" w:rsidR="007874BC" w:rsidRPr="007874BC" w:rsidRDefault="007874BC" w:rsidP="007874BC">
            <w:pPr>
              <w:rPr>
                <w:sz w:val="18"/>
              </w:rPr>
            </w:pPr>
            <w:r w:rsidRPr="007874BC">
              <w:rPr>
                <w:sz w:val="18"/>
              </w:rPr>
              <w:t>Casein</w:t>
            </w:r>
          </w:p>
        </w:tc>
        <w:tc>
          <w:tcPr>
            <w:tcW w:w="2614" w:type="dxa"/>
            <w:tcBorders>
              <w:top w:val="single" w:sz="4" w:space="0" w:color="auto"/>
              <w:bottom w:val="nil"/>
            </w:tcBorders>
            <w:vAlign w:val="center"/>
          </w:tcPr>
          <w:p w14:paraId="4F005E48" w14:textId="720A15D7" w:rsidR="007874BC" w:rsidRPr="007874BC" w:rsidRDefault="007874BC" w:rsidP="007874BC">
            <w:pPr>
              <w:rPr>
                <w:sz w:val="18"/>
              </w:rPr>
            </w:pPr>
            <w:r w:rsidRPr="007874BC">
              <w:rPr>
                <w:rFonts w:hint="eastAsia"/>
                <w:sz w:val="18"/>
              </w:rPr>
              <w:t>0.94</w:t>
            </w:r>
            <w:r w:rsidRPr="007874BC">
              <w:rPr>
                <w:rFonts w:hint="eastAsia"/>
                <w:sz w:val="18"/>
              </w:rPr>
              <w:t>±</w:t>
            </w:r>
            <w:r w:rsidRPr="007874BC">
              <w:rPr>
                <w:rFonts w:hint="eastAsia"/>
                <w:sz w:val="18"/>
              </w:rPr>
              <w:t>0.007</w:t>
            </w:r>
          </w:p>
        </w:tc>
        <w:tc>
          <w:tcPr>
            <w:tcW w:w="2614" w:type="dxa"/>
            <w:tcBorders>
              <w:top w:val="single" w:sz="4" w:space="0" w:color="auto"/>
              <w:bottom w:val="nil"/>
            </w:tcBorders>
            <w:vAlign w:val="center"/>
          </w:tcPr>
          <w:p w14:paraId="5C2DCCEB" w14:textId="679A4883" w:rsidR="007874BC" w:rsidRPr="007874BC" w:rsidRDefault="007874BC" w:rsidP="007874BC">
            <w:pPr>
              <w:rPr>
                <w:sz w:val="18"/>
              </w:rPr>
            </w:pPr>
            <w:r w:rsidRPr="007874BC">
              <w:rPr>
                <w:rFonts w:hint="eastAsia"/>
                <w:sz w:val="18"/>
              </w:rPr>
              <w:t>0.9</w:t>
            </w:r>
            <w:r>
              <w:rPr>
                <w:sz w:val="18"/>
              </w:rPr>
              <w:t>0</w:t>
            </w:r>
            <w:r w:rsidRPr="007874BC">
              <w:rPr>
                <w:rFonts w:hint="eastAsia"/>
                <w:sz w:val="18"/>
              </w:rPr>
              <w:t>±</w:t>
            </w:r>
            <w:r w:rsidRPr="007874BC">
              <w:rPr>
                <w:rFonts w:hint="eastAsia"/>
                <w:sz w:val="18"/>
              </w:rPr>
              <w:t>0.006</w:t>
            </w:r>
          </w:p>
        </w:tc>
        <w:tc>
          <w:tcPr>
            <w:tcW w:w="2614" w:type="dxa"/>
            <w:tcBorders>
              <w:top w:val="single" w:sz="4" w:space="0" w:color="auto"/>
              <w:bottom w:val="nil"/>
            </w:tcBorders>
            <w:vAlign w:val="center"/>
          </w:tcPr>
          <w:p w14:paraId="641B2843" w14:textId="70D22AA6" w:rsidR="007874BC" w:rsidRPr="007874BC" w:rsidRDefault="007874BC" w:rsidP="007874BC">
            <w:pPr>
              <w:rPr>
                <w:sz w:val="18"/>
              </w:rPr>
            </w:pPr>
            <w:r w:rsidRPr="007874BC">
              <w:rPr>
                <w:rFonts w:hint="eastAsia"/>
                <w:sz w:val="18"/>
              </w:rPr>
              <w:t>0.89</w:t>
            </w:r>
            <w:r w:rsidRPr="007874BC">
              <w:rPr>
                <w:rFonts w:hint="eastAsia"/>
                <w:sz w:val="18"/>
              </w:rPr>
              <w:t>±</w:t>
            </w:r>
            <w:r w:rsidRPr="007874BC">
              <w:rPr>
                <w:rFonts w:hint="eastAsia"/>
                <w:sz w:val="18"/>
              </w:rPr>
              <w:t>0.008</w:t>
            </w:r>
          </w:p>
        </w:tc>
      </w:tr>
      <w:tr w:rsidR="007874BC" w14:paraId="3905D157" w14:textId="77777777" w:rsidTr="007874BC">
        <w:trPr>
          <w:trHeight w:val="215"/>
        </w:trPr>
        <w:tc>
          <w:tcPr>
            <w:tcW w:w="2614" w:type="dxa"/>
            <w:tcBorders>
              <w:top w:val="nil"/>
              <w:bottom w:val="nil"/>
            </w:tcBorders>
          </w:tcPr>
          <w:p w14:paraId="5AAE9D7D" w14:textId="24F86E4A" w:rsidR="007874BC" w:rsidRPr="007874BC" w:rsidRDefault="007874BC" w:rsidP="007874BC">
            <w:pPr>
              <w:rPr>
                <w:sz w:val="18"/>
              </w:rPr>
            </w:pPr>
            <w:r w:rsidRPr="007874BC">
              <w:rPr>
                <w:rFonts w:hint="eastAsia"/>
                <w:sz w:val="18"/>
              </w:rPr>
              <w:t>B</w:t>
            </w:r>
            <w:r w:rsidRPr="007874BC">
              <w:rPr>
                <w:sz w:val="18"/>
              </w:rPr>
              <w:t>eef protein</w:t>
            </w:r>
          </w:p>
        </w:tc>
        <w:tc>
          <w:tcPr>
            <w:tcW w:w="2614" w:type="dxa"/>
            <w:tcBorders>
              <w:top w:val="nil"/>
              <w:bottom w:val="nil"/>
            </w:tcBorders>
            <w:vAlign w:val="center"/>
          </w:tcPr>
          <w:p w14:paraId="77DCA045" w14:textId="07F4C48E" w:rsidR="007874BC" w:rsidRPr="007874BC" w:rsidRDefault="007874BC" w:rsidP="007874BC">
            <w:pPr>
              <w:rPr>
                <w:sz w:val="18"/>
              </w:rPr>
            </w:pPr>
            <w:r w:rsidRPr="007874BC">
              <w:rPr>
                <w:rFonts w:hint="eastAsia"/>
                <w:sz w:val="18"/>
              </w:rPr>
              <w:t>0.94</w:t>
            </w:r>
            <w:r w:rsidRPr="007874BC">
              <w:rPr>
                <w:rFonts w:hint="eastAsia"/>
                <w:sz w:val="18"/>
              </w:rPr>
              <w:t>±</w:t>
            </w:r>
            <w:r w:rsidRPr="007874BC">
              <w:rPr>
                <w:rFonts w:hint="eastAsia"/>
                <w:sz w:val="18"/>
              </w:rPr>
              <w:t>0.003</w:t>
            </w:r>
          </w:p>
        </w:tc>
        <w:tc>
          <w:tcPr>
            <w:tcW w:w="2614" w:type="dxa"/>
            <w:tcBorders>
              <w:top w:val="nil"/>
              <w:bottom w:val="nil"/>
            </w:tcBorders>
            <w:vAlign w:val="center"/>
          </w:tcPr>
          <w:p w14:paraId="65FD76E4" w14:textId="56E64EDF" w:rsidR="007874BC" w:rsidRPr="007874BC" w:rsidRDefault="007874BC" w:rsidP="007874BC">
            <w:pPr>
              <w:rPr>
                <w:sz w:val="18"/>
              </w:rPr>
            </w:pPr>
            <w:r w:rsidRPr="007874BC">
              <w:rPr>
                <w:rFonts w:hint="eastAsia"/>
                <w:sz w:val="18"/>
              </w:rPr>
              <w:t>0.91</w:t>
            </w:r>
            <w:r w:rsidRPr="007874BC">
              <w:rPr>
                <w:rFonts w:hint="eastAsia"/>
                <w:sz w:val="18"/>
              </w:rPr>
              <w:t>±</w:t>
            </w:r>
            <w:r w:rsidRPr="007874BC">
              <w:rPr>
                <w:rFonts w:hint="eastAsia"/>
                <w:sz w:val="18"/>
              </w:rPr>
              <w:t>0.003</w:t>
            </w:r>
          </w:p>
        </w:tc>
        <w:tc>
          <w:tcPr>
            <w:tcW w:w="2614" w:type="dxa"/>
            <w:tcBorders>
              <w:top w:val="nil"/>
              <w:bottom w:val="nil"/>
            </w:tcBorders>
            <w:vAlign w:val="center"/>
          </w:tcPr>
          <w:p w14:paraId="47C70489" w14:textId="49BB1911" w:rsidR="007874BC" w:rsidRPr="007874BC" w:rsidRDefault="007874BC" w:rsidP="007874BC">
            <w:pPr>
              <w:rPr>
                <w:sz w:val="18"/>
              </w:rPr>
            </w:pPr>
            <w:r w:rsidRPr="007874BC">
              <w:rPr>
                <w:rFonts w:hint="eastAsia"/>
                <w:sz w:val="18"/>
              </w:rPr>
              <w:t>0.91</w:t>
            </w:r>
            <w:r w:rsidRPr="007874BC">
              <w:rPr>
                <w:rFonts w:hint="eastAsia"/>
                <w:sz w:val="18"/>
              </w:rPr>
              <w:t>±</w:t>
            </w:r>
            <w:r w:rsidRPr="007874BC">
              <w:rPr>
                <w:rFonts w:hint="eastAsia"/>
                <w:sz w:val="18"/>
              </w:rPr>
              <w:t>0.006</w:t>
            </w:r>
          </w:p>
        </w:tc>
      </w:tr>
      <w:tr w:rsidR="007874BC" w14:paraId="1DE460C3" w14:textId="77777777" w:rsidTr="007874BC">
        <w:trPr>
          <w:trHeight w:val="215"/>
        </w:trPr>
        <w:tc>
          <w:tcPr>
            <w:tcW w:w="2614" w:type="dxa"/>
            <w:tcBorders>
              <w:top w:val="nil"/>
              <w:bottom w:val="nil"/>
            </w:tcBorders>
          </w:tcPr>
          <w:p w14:paraId="2F3CBAB7" w14:textId="1113306D" w:rsidR="007874BC" w:rsidRPr="007874BC" w:rsidRDefault="007874BC" w:rsidP="007874BC">
            <w:pPr>
              <w:rPr>
                <w:sz w:val="18"/>
              </w:rPr>
            </w:pPr>
            <w:r w:rsidRPr="007874BC">
              <w:rPr>
                <w:rFonts w:hint="eastAsia"/>
                <w:sz w:val="18"/>
              </w:rPr>
              <w:t>S</w:t>
            </w:r>
            <w:r w:rsidRPr="007874BC">
              <w:rPr>
                <w:sz w:val="18"/>
              </w:rPr>
              <w:t>oy protein isolate</w:t>
            </w:r>
          </w:p>
        </w:tc>
        <w:tc>
          <w:tcPr>
            <w:tcW w:w="2614" w:type="dxa"/>
            <w:tcBorders>
              <w:top w:val="nil"/>
              <w:bottom w:val="nil"/>
            </w:tcBorders>
            <w:vAlign w:val="center"/>
          </w:tcPr>
          <w:p w14:paraId="47D3DC97" w14:textId="54254158" w:rsidR="007874BC" w:rsidRPr="007874BC" w:rsidRDefault="007874BC" w:rsidP="007874BC">
            <w:pPr>
              <w:rPr>
                <w:sz w:val="18"/>
              </w:rPr>
            </w:pPr>
            <w:r w:rsidRPr="007874BC">
              <w:rPr>
                <w:rFonts w:hint="eastAsia"/>
                <w:sz w:val="18"/>
              </w:rPr>
              <w:t>0.92</w:t>
            </w:r>
            <w:r w:rsidRPr="007874BC">
              <w:rPr>
                <w:rFonts w:hint="eastAsia"/>
                <w:sz w:val="18"/>
              </w:rPr>
              <w:t>±</w:t>
            </w:r>
            <w:r w:rsidRPr="007874BC">
              <w:rPr>
                <w:rFonts w:hint="eastAsia"/>
                <w:sz w:val="18"/>
              </w:rPr>
              <w:t>0.007</w:t>
            </w:r>
          </w:p>
        </w:tc>
        <w:tc>
          <w:tcPr>
            <w:tcW w:w="2614" w:type="dxa"/>
            <w:tcBorders>
              <w:top w:val="nil"/>
              <w:bottom w:val="nil"/>
            </w:tcBorders>
            <w:vAlign w:val="center"/>
          </w:tcPr>
          <w:p w14:paraId="25C26C17" w14:textId="5C6CB0A7" w:rsidR="007874BC" w:rsidRPr="007874BC" w:rsidRDefault="007874BC" w:rsidP="007874BC">
            <w:pPr>
              <w:rPr>
                <w:sz w:val="18"/>
              </w:rPr>
            </w:pPr>
            <w:r w:rsidRPr="007874BC">
              <w:rPr>
                <w:rFonts w:hint="eastAsia"/>
                <w:sz w:val="18"/>
              </w:rPr>
              <w:t>0.91</w:t>
            </w:r>
            <w:r w:rsidRPr="007874BC">
              <w:rPr>
                <w:rFonts w:hint="eastAsia"/>
                <w:sz w:val="18"/>
              </w:rPr>
              <w:t>±</w:t>
            </w:r>
            <w:r w:rsidRPr="007874BC">
              <w:rPr>
                <w:rFonts w:hint="eastAsia"/>
                <w:sz w:val="18"/>
              </w:rPr>
              <w:t>0.006</w:t>
            </w:r>
          </w:p>
        </w:tc>
        <w:tc>
          <w:tcPr>
            <w:tcW w:w="2614" w:type="dxa"/>
            <w:tcBorders>
              <w:top w:val="nil"/>
              <w:bottom w:val="nil"/>
            </w:tcBorders>
            <w:vAlign w:val="center"/>
          </w:tcPr>
          <w:p w14:paraId="2EB98307" w14:textId="29BD7745" w:rsidR="007874BC" w:rsidRPr="007874BC" w:rsidRDefault="007874BC" w:rsidP="007874BC">
            <w:pPr>
              <w:rPr>
                <w:sz w:val="18"/>
              </w:rPr>
            </w:pPr>
            <w:r w:rsidRPr="007874BC">
              <w:rPr>
                <w:rFonts w:hint="eastAsia"/>
                <w:sz w:val="18"/>
              </w:rPr>
              <w:t>0.89</w:t>
            </w:r>
            <w:r w:rsidRPr="007874BC">
              <w:rPr>
                <w:rFonts w:hint="eastAsia"/>
                <w:sz w:val="18"/>
              </w:rPr>
              <w:t>±</w:t>
            </w:r>
            <w:r w:rsidRPr="007874BC">
              <w:rPr>
                <w:rFonts w:hint="eastAsia"/>
                <w:sz w:val="18"/>
              </w:rPr>
              <w:t>0.008</w:t>
            </w:r>
          </w:p>
        </w:tc>
      </w:tr>
      <w:tr w:rsidR="007874BC" w14:paraId="67FC2A8B" w14:textId="77777777" w:rsidTr="007874BC">
        <w:trPr>
          <w:trHeight w:val="215"/>
        </w:trPr>
        <w:tc>
          <w:tcPr>
            <w:tcW w:w="2614" w:type="dxa"/>
            <w:tcBorders>
              <w:top w:val="nil"/>
              <w:bottom w:val="single" w:sz="4" w:space="0" w:color="auto"/>
            </w:tcBorders>
          </w:tcPr>
          <w:p w14:paraId="5D60DBAD" w14:textId="1129763D" w:rsidR="007874BC" w:rsidRPr="007874BC" w:rsidRDefault="007874BC" w:rsidP="007874BC">
            <w:pPr>
              <w:rPr>
                <w:sz w:val="18"/>
              </w:rPr>
            </w:pPr>
            <w:r w:rsidRPr="007874BC">
              <w:rPr>
                <w:rFonts w:hint="eastAsia"/>
                <w:sz w:val="18"/>
              </w:rPr>
              <w:t>G</w:t>
            </w:r>
            <w:r w:rsidRPr="007874BC">
              <w:rPr>
                <w:sz w:val="18"/>
              </w:rPr>
              <w:t>luten</w:t>
            </w:r>
          </w:p>
        </w:tc>
        <w:tc>
          <w:tcPr>
            <w:tcW w:w="2614" w:type="dxa"/>
            <w:tcBorders>
              <w:top w:val="nil"/>
              <w:bottom w:val="single" w:sz="4" w:space="0" w:color="auto"/>
            </w:tcBorders>
            <w:vAlign w:val="center"/>
          </w:tcPr>
          <w:p w14:paraId="67D85695" w14:textId="3448AAEE" w:rsidR="007874BC" w:rsidRPr="007874BC" w:rsidRDefault="007874BC" w:rsidP="007874BC">
            <w:pPr>
              <w:rPr>
                <w:sz w:val="18"/>
              </w:rPr>
            </w:pPr>
            <w:r w:rsidRPr="007874BC">
              <w:rPr>
                <w:rFonts w:hint="eastAsia"/>
                <w:sz w:val="18"/>
              </w:rPr>
              <w:t>0.95</w:t>
            </w:r>
            <w:r w:rsidRPr="007874BC">
              <w:rPr>
                <w:rFonts w:hint="eastAsia"/>
                <w:sz w:val="18"/>
              </w:rPr>
              <w:t>±</w:t>
            </w:r>
            <w:r w:rsidRPr="007874BC">
              <w:rPr>
                <w:rFonts w:hint="eastAsia"/>
                <w:sz w:val="18"/>
              </w:rPr>
              <w:t>0.006</w:t>
            </w:r>
          </w:p>
        </w:tc>
        <w:tc>
          <w:tcPr>
            <w:tcW w:w="2614" w:type="dxa"/>
            <w:tcBorders>
              <w:top w:val="nil"/>
              <w:bottom w:val="single" w:sz="4" w:space="0" w:color="auto"/>
            </w:tcBorders>
            <w:vAlign w:val="center"/>
          </w:tcPr>
          <w:p w14:paraId="717E910E" w14:textId="50C1E93C" w:rsidR="007874BC" w:rsidRPr="007874BC" w:rsidRDefault="007874BC" w:rsidP="007874BC">
            <w:pPr>
              <w:rPr>
                <w:sz w:val="18"/>
              </w:rPr>
            </w:pPr>
            <w:r w:rsidRPr="007874BC">
              <w:rPr>
                <w:rFonts w:hint="eastAsia"/>
                <w:sz w:val="18"/>
              </w:rPr>
              <w:t>0.94</w:t>
            </w:r>
            <w:r w:rsidRPr="007874BC">
              <w:rPr>
                <w:rFonts w:hint="eastAsia"/>
                <w:sz w:val="18"/>
              </w:rPr>
              <w:t>±</w:t>
            </w:r>
            <w:r w:rsidRPr="007874BC">
              <w:rPr>
                <w:rFonts w:hint="eastAsia"/>
                <w:sz w:val="18"/>
              </w:rPr>
              <w:t>0.009</w:t>
            </w:r>
          </w:p>
        </w:tc>
        <w:tc>
          <w:tcPr>
            <w:tcW w:w="2614" w:type="dxa"/>
            <w:tcBorders>
              <w:top w:val="nil"/>
              <w:bottom w:val="single" w:sz="4" w:space="0" w:color="auto"/>
            </w:tcBorders>
            <w:vAlign w:val="center"/>
          </w:tcPr>
          <w:p w14:paraId="1F8FBAC0" w14:textId="64956097" w:rsidR="007874BC" w:rsidRPr="007874BC" w:rsidRDefault="007874BC" w:rsidP="007874BC">
            <w:pPr>
              <w:rPr>
                <w:sz w:val="18"/>
              </w:rPr>
            </w:pPr>
            <w:r w:rsidRPr="007874BC">
              <w:rPr>
                <w:rFonts w:hint="eastAsia"/>
                <w:sz w:val="18"/>
              </w:rPr>
              <w:t>0.94</w:t>
            </w:r>
            <w:r w:rsidRPr="007874BC">
              <w:rPr>
                <w:rFonts w:hint="eastAsia"/>
                <w:sz w:val="18"/>
              </w:rPr>
              <w:t>±</w:t>
            </w:r>
            <w:r w:rsidRPr="007874BC">
              <w:rPr>
                <w:rFonts w:hint="eastAsia"/>
                <w:sz w:val="18"/>
              </w:rPr>
              <w:t>0.009</w:t>
            </w:r>
          </w:p>
        </w:tc>
      </w:tr>
    </w:tbl>
    <w:p w14:paraId="22C35D3D" w14:textId="77777777" w:rsidR="00340A6D" w:rsidRPr="00340A6D" w:rsidRDefault="00340A6D" w:rsidP="00A83078">
      <w:pPr>
        <w:pStyle w:val="authadd"/>
        <w:kinsoku w:val="0"/>
        <w:adjustRightInd w:val="0"/>
        <w:snapToGrid w:val="0"/>
        <w:spacing w:line="240" w:lineRule="auto"/>
        <w:jc w:val="both"/>
        <w:rPr>
          <w:rFonts w:eastAsia="Arial Unicode MS"/>
          <w:bCs/>
          <w:iCs/>
          <w:sz w:val="18"/>
          <w:szCs w:val="18"/>
          <w:lang w:val="en-US"/>
        </w:rPr>
      </w:pPr>
    </w:p>
    <w:p w14:paraId="7C87164A" w14:textId="09BFD5E5" w:rsidR="00340A6D" w:rsidRDefault="00340A6D" w:rsidP="00A83078">
      <w:pPr>
        <w:pStyle w:val="authadd"/>
        <w:kinsoku w:val="0"/>
        <w:adjustRightInd w:val="0"/>
        <w:snapToGrid w:val="0"/>
        <w:spacing w:line="240" w:lineRule="auto"/>
        <w:jc w:val="both"/>
        <w:rPr>
          <w:rFonts w:eastAsia="Arial Unicode MS"/>
          <w:b/>
          <w:iCs/>
          <w:sz w:val="18"/>
          <w:szCs w:val="18"/>
          <w:lang w:val="en-US"/>
        </w:rPr>
      </w:pPr>
      <w:r w:rsidRPr="00A83078">
        <w:rPr>
          <w:rFonts w:eastAsia="Arial Unicode MS" w:hint="eastAsia"/>
          <w:b/>
          <w:iCs/>
          <w:sz w:val="18"/>
          <w:szCs w:val="18"/>
          <w:lang w:val="en-US"/>
        </w:rPr>
        <w:t>T</w:t>
      </w:r>
      <w:r w:rsidRPr="00A83078">
        <w:rPr>
          <w:rFonts w:eastAsia="Arial Unicode MS"/>
          <w:b/>
          <w:iCs/>
          <w:sz w:val="18"/>
          <w:szCs w:val="18"/>
          <w:lang w:val="en-US"/>
        </w:rPr>
        <w:t>able S</w:t>
      </w:r>
      <w:r>
        <w:rPr>
          <w:rFonts w:eastAsia="Arial Unicode MS"/>
          <w:b/>
          <w:iCs/>
          <w:sz w:val="18"/>
          <w:szCs w:val="18"/>
          <w:lang w:val="en-US"/>
        </w:rPr>
        <w:t>5</w:t>
      </w:r>
    </w:p>
    <w:p w14:paraId="76175D7E" w14:textId="4483E8D7" w:rsidR="00212309" w:rsidRDefault="00940FD1" w:rsidP="00A83078">
      <w:pPr>
        <w:pStyle w:val="authadd"/>
        <w:kinsoku w:val="0"/>
        <w:adjustRightInd w:val="0"/>
        <w:snapToGrid w:val="0"/>
        <w:spacing w:line="240" w:lineRule="auto"/>
        <w:jc w:val="both"/>
        <w:rPr>
          <w:rFonts w:eastAsia="Arial Unicode MS"/>
          <w:iCs/>
          <w:sz w:val="18"/>
          <w:szCs w:val="18"/>
          <w:lang w:val="en-US"/>
        </w:rPr>
      </w:pPr>
      <w:bookmarkStart w:id="4" w:name="OLE_LINK22"/>
      <w:bookmarkStart w:id="5" w:name="OLE_LINK23"/>
      <w:r>
        <w:rPr>
          <w:rFonts w:eastAsia="Arial Unicode MS" w:hint="eastAsia"/>
          <w:iCs/>
          <w:sz w:val="18"/>
          <w:szCs w:val="18"/>
          <w:lang w:val="en-US"/>
        </w:rPr>
        <w:t>P</w:t>
      </w:r>
      <w:r>
        <w:rPr>
          <w:rFonts w:eastAsia="Arial Unicode MS"/>
          <w:iCs/>
          <w:sz w:val="18"/>
          <w:szCs w:val="18"/>
          <w:lang w:val="en-US"/>
        </w:rPr>
        <w:t xml:space="preserve">epsin and trypsin </w:t>
      </w:r>
      <w:r w:rsidRPr="00940FD1">
        <w:rPr>
          <w:rFonts w:eastAsia="Arial Unicode MS"/>
          <w:iCs/>
          <w:sz w:val="18"/>
          <w:szCs w:val="18"/>
          <w:lang w:val="en-US"/>
        </w:rPr>
        <w:t>cleavage site scores by odds ratio</w:t>
      </w:r>
      <w:bookmarkEnd w:id="4"/>
      <w:bookmarkEnd w:id="5"/>
      <w:r>
        <w:rPr>
          <w:rFonts w:eastAsia="Arial Unicode MS"/>
          <w:iCs/>
          <w:sz w:val="18"/>
          <w:szCs w:val="18"/>
          <w:lang w:val="en-US"/>
        </w:rPr>
        <w:t>.</w:t>
      </w:r>
    </w:p>
    <w:tbl>
      <w:tblPr>
        <w:tblW w:w="5000" w:type="pct"/>
        <w:tblLook w:val="04A0" w:firstRow="1" w:lastRow="0" w:firstColumn="1" w:lastColumn="0" w:noHBand="0" w:noVBand="1"/>
      </w:tblPr>
      <w:tblGrid>
        <w:gridCol w:w="2094"/>
        <w:gridCol w:w="2093"/>
        <w:gridCol w:w="2093"/>
        <w:gridCol w:w="2093"/>
        <w:gridCol w:w="2093"/>
      </w:tblGrid>
      <w:tr w:rsidR="00940FD1" w:rsidRPr="001729D2" w14:paraId="26D5E2C7" w14:textId="77777777" w:rsidTr="001D5F0A">
        <w:trPr>
          <w:trHeight w:val="212"/>
        </w:trPr>
        <w:tc>
          <w:tcPr>
            <w:tcW w:w="1000" w:type="pct"/>
            <w:vMerge w:val="restart"/>
            <w:tcBorders>
              <w:top w:val="single" w:sz="4" w:space="0" w:color="auto"/>
              <w:left w:val="nil"/>
              <w:right w:val="nil"/>
            </w:tcBorders>
            <w:shd w:val="clear" w:color="auto" w:fill="auto"/>
            <w:vAlign w:val="center"/>
            <w:hideMark/>
          </w:tcPr>
          <w:p w14:paraId="677149C5" w14:textId="7E0B4882" w:rsidR="00940FD1" w:rsidRPr="001729D2" w:rsidRDefault="00940FD1" w:rsidP="00E36FF2">
            <w:pPr>
              <w:rPr>
                <w:sz w:val="18"/>
              </w:rPr>
            </w:pPr>
            <w:r>
              <w:rPr>
                <w:rFonts w:hint="eastAsia"/>
                <w:sz w:val="18"/>
              </w:rPr>
              <w:t>G</w:t>
            </w:r>
            <w:r>
              <w:rPr>
                <w:sz w:val="18"/>
              </w:rPr>
              <w:t>roups</w:t>
            </w:r>
          </w:p>
        </w:tc>
        <w:tc>
          <w:tcPr>
            <w:tcW w:w="2000" w:type="pct"/>
            <w:gridSpan w:val="2"/>
            <w:tcBorders>
              <w:top w:val="single" w:sz="4" w:space="0" w:color="auto"/>
              <w:left w:val="nil"/>
              <w:bottom w:val="single" w:sz="4" w:space="0" w:color="auto"/>
              <w:right w:val="nil"/>
            </w:tcBorders>
            <w:shd w:val="clear" w:color="auto" w:fill="auto"/>
            <w:vAlign w:val="center"/>
            <w:hideMark/>
          </w:tcPr>
          <w:p w14:paraId="3D5548F5" w14:textId="6312D79F" w:rsidR="00940FD1" w:rsidRPr="001729D2" w:rsidRDefault="00412B8B" w:rsidP="00E36FF2">
            <w:pPr>
              <w:rPr>
                <w:sz w:val="18"/>
              </w:rPr>
            </w:pPr>
            <w:r>
              <w:rPr>
                <w:sz w:val="18"/>
              </w:rPr>
              <w:t>Pepsin</w:t>
            </w:r>
          </w:p>
        </w:tc>
        <w:tc>
          <w:tcPr>
            <w:tcW w:w="2000" w:type="pct"/>
            <w:gridSpan w:val="2"/>
            <w:tcBorders>
              <w:top w:val="single" w:sz="4" w:space="0" w:color="auto"/>
              <w:left w:val="nil"/>
              <w:bottom w:val="single" w:sz="4" w:space="0" w:color="auto"/>
              <w:right w:val="nil"/>
            </w:tcBorders>
            <w:vAlign w:val="center"/>
          </w:tcPr>
          <w:p w14:paraId="1ADCD976" w14:textId="133E2EB5" w:rsidR="00940FD1" w:rsidRPr="001729D2" w:rsidRDefault="00412B8B" w:rsidP="00E36FF2">
            <w:pPr>
              <w:rPr>
                <w:sz w:val="18"/>
              </w:rPr>
            </w:pPr>
            <w:r>
              <w:rPr>
                <w:rFonts w:hint="eastAsia"/>
                <w:sz w:val="18"/>
              </w:rPr>
              <w:t>T</w:t>
            </w:r>
            <w:r>
              <w:rPr>
                <w:sz w:val="18"/>
              </w:rPr>
              <w:t>rypsin</w:t>
            </w:r>
          </w:p>
        </w:tc>
      </w:tr>
      <w:tr w:rsidR="00412B8B" w:rsidRPr="001729D2" w14:paraId="7323AABE" w14:textId="77777777" w:rsidTr="00292E5E">
        <w:trPr>
          <w:trHeight w:val="219"/>
        </w:trPr>
        <w:tc>
          <w:tcPr>
            <w:tcW w:w="1000" w:type="pct"/>
            <w:vMerge/>
            <w:tcBorders>
              <w:left w:val="nil"/>
              <w:bottom w:val="single" w:sz="2" w:space="0" w:color="auto"/>
              <w:right w:val="nil"/>
            </w:tcBorders>
            <w:shd w:val="clear" w:color="auto" w:fill="auto"/>
            <w:vAlign w:val="center"/>
            <w:hideMark/>
          </w:tcPr>
          <w:p w14:paraId="7669C36E" w14:textId="27C80683" w:rsidR="00412B8B" w:rsidRPr="001729D2" w:rsidRDefault="00412B8B" w:rsidP="00412B8B">
            <w:pPr>
              <w:rPr>
                <w:sz w:val="18"/>
              </w:rPr>
            </w:pPr>
          </w:p>
        </w:tc>
        <w:tc>
          <w:tcPr>
            <w:tcW w:w="1000" w:type="pct"/>
            <w:tcBorders>
              <w:top w:val="nil"/>
              <w:left w:val="nil"/>
              <w:bottom w:val="single" w:sz="2" w:space="0" w:color="auto"/>
              <w:right w:val="nil"/>
            </w:tcBorders>
            <w:shd w:val="clear" w:color="auto" w:fill="auto"/>
            <w:vAlign w:val="center"/>
            <w:hideMark/>
          </w:tcPr>
          <w:p w14:paraId="527B5CAE" w14:textId="0A65B3C8" w:rsidR="00412B8B" w:rsidRPr="001729D2" w:rsidRDefault="00412B8B" w:rsidP="00412B8B">
            <w:pPr>
              <w:rPr>
                <w:sz w:val="18"/>
              </w:rPr>
            </w:pPr>
            <w:r w:rsidRPr="00412B8B">
              <w:rPr>
                <w:sz w:val="18"/>
              </w:rPr>
              <w:t>Odds</w:t>
            </w:r>
            <w:r w:rsidR="00D84EE1">
              <w:rPr>
                <w:sz w:val="18"/>
              </w:rPr>
              <w:t xml:space="preserve"> r</w:t>
            </w:r>
            <w:r w:rsidRPr="00412B8B">
              <w:rPr>
                <w:sz w:val="18"/>
              </w:rPr>
              <w:t>atio</w:t>
            </w:r>
          </w:p>
        </w:tc>
        <w:tc>
          <w:tcPr>
            <w:tcW w:w="1000" w:type="pct"/>
            <w:tcBorders>
              <w:top w:val="nil"/>
              <w:left w:val="nil"/>
              <w:bottom w:val="single" w:sz="2" w:space="0" w:color="auto"/>
              <w:right w:val="nil"/>
            </w:tcBorders>
            <w:shd w:val="clear" w:color="auto" w:fill="auto"/>
            <w:vAlign w:val="center"/>
            <w:hideMark/>
          </w:tcPr>
          <w:p w14:paraId="619F53A7" w14:textId="57485E9F" w:rsidR="00412B8B" w:rsidRPr="001729D2" w:rsidRDefault="00D84EE1" w:rsidP="00412B8B">
            <w:pPr>
              <w:rPr>
                <w:sz w:val="18"/>
              </w:rPr>
            </w:pPr>
            <w:bookmarkStart w:id="6" w:name="OLE_LINK26"/>
            <w:bookmarkStart w:id="7" w:name="OLE_LINK27"/>
            <w:r>
              <w:rPr>
                <w:rFonts w:eastAsia="Arial Unicode MS"/>
                <w:iCs/>
                <w:sz w:val="18"/>
                <w:szCs w:val="18"/>
              </w:rPr>
              <w:t>S</w:t>
            </w:r>
            <w:r w:rsidRPr="00940FD1">
              <w:rPr>
                <w:rFonts w:eastAsia="Arial Unicode MS"/>
                <w:iCs/>
                <w:sz w:val="18"/>
                <w:szCs w:val="18"/>
              </w:rPr>
              <w:t>tandard errors</w:t>
            </w:r>
            <w:bookmarkEnd w:id="6"/>
            <w:bookmarkEnd w:id="7"/>
          </w:p>
        </w:tc>
        <w:tc>
          <w:tcPr>
            <w:tcW w:w="1000" w:type="pct"/>
            <w:tcBorders>
              <w:top w:val="nil"/>
              <w:left w:val="nil"/>
              <w:bottom w:val="single" w:sz="2" w:space="0" w:color="auto"/>
              <w:right w:val="nil"/>
            </w:tcBorders>
            <w:vAlign w:val="center"/>
          </w:tcPr>
          <w:p w14:paraId="385922B5" w14:textId="778A31E0" w:rsidR="00412B8B" w:rsidRPr="001729D2" w:rsidRDefault="00412B8B" w:rsidP="00412B8B">
            <w:pPr>
              <w:rPr>
                <w:sz w:val="18"/>
              </w:rPr>
            </w:pPr>
            <w:r w:rsidRPr="00412B8B">
              <w:rPr>
                <w:sz w:val="18"/>
              </w:rPr>
              <w:t>Odds</w:t>
            </w:r>
            <w:r w:rsidR="00D84EE1">
              <w:rPr>
                <w:sz w:val="18"/>
              </w:rPr>
              <w:t xml:space="preserve"> r</w:t>
            </w:r>
            <w:r w:rsidRPr="00412B8B">
              <w:rPr>
                <w:sz w:val="18"/>
              </w:rPr>
              <w:t>atio</w:t>
            </w:r>
          </w:p>
        </w:tc>
        <w:tc>
          <w:tcPr>
            <w:tcW w:w="1000" w:type="pct"/>
            <w:tcBorders>
              <w:top w:val="nil"/>
              <w:left w:val="nil"/>
              <w:bottom w:val="single" w:sz="2" w:space="0" w:color="auto"/>
              <w:right w:val="nil"/>
            </w:tcBorders>
            <w:vAlign w:val="center"/>
          </w:tcPr>
          <w:p w14:paraId="4E9548F4" w14:textId="0E69B687" w:rsidR="00412B8B" w:rsidRPr="001729D2" w:rsidRDefault="00D84EE1" w:rsidP="00412B8B">
            <w:pPr>
              <w:rPr>
                <w:sz w:val="18"/>
              </w:rPr>
            </w:pPr>
            <w:r>
              <w:rPr>
                <w:rFonts w:eastAsia="Arial Unicode MS"/>
                <w:iCs/>
                <w:sz w:val="18"/>
                <w:szCs w:val="18"/>
              </w:rPr>
              <w:t>S</w:t>
            </w:r>
            <w:r w:rsidRPr="00940FD1">
              <w:rPr>
                <w:rFonts w:eastAsia="Arial Unicode MS"/>
                <w:iCs/>
                <w:sz w:val="18"/>
                <w:szCs w:val="18"/>
              </w:rPr>
              <w:t>tandard errors</w:t>
            </w:r>
          </w:p>
        </w:tc>
      </w:tr>
      <w:tr w:rsidR="00412B8B" w:rsidRPr="001729D2" w14:paraId="05138034" w14:textId="77777777" w:rsidTr="00292E5E">
        <w:trPr>
          <w:trHeight w:val="219"/>
        </w:trPr>
        <w:tc>
          <w:tcPr>
            <w:tcW w:w="1000" w:type="pct"/>
            <w:tcBorders>
              <w:top w:val="single" w:sz="2" w:space="0" w:color="auto"/>
              <w:left w:val="nil"/>
              <w:right w:val="nil"/>
            </w:tcBorders>
            <w:shd w:val="clear" w:color="auto" w:fill="auto"/>
            <w:vAlign w:val="center"/>
            <w:hideMark/>
          </w:tcPr>
          <w:p w14:paraId="3A5A20C7" w14:textId="0E8D3239" w:rsidR="00412B8B" w:rsidRPr="001729D2" w:rsidRDefault="00412B8B" w:rsidP="00412B8B">
            <w:pPr>
              <w:rPr>
                <w:sz w:val="18"/>
              </w:rPr>
            </w:pPr>
            <w:r>
              <w:rPr>
                <w:sz w:val="18"/>
              </w:rPr>
              <w:t>YG</w:t>
            </w:r>
          </w:p>
        </w:tc>
        <w:tc>
          <w:tcPr>
            <w:tcW w:w="1000" w:type="pct"/>
            <w:tcBorders>
              <w:top w:val="single" w:sz="2" w:space="0" w:color="auto"/>
              <w:left w:val="nil"/>
              <w:right w:val="nil"/>
            </w:tcBorders>
            <w:shd w:val="clear" w:color="auto" w:fill="auto"/>
            <w:vAlign w:val="center"/>
            <w:hideMark/>
          </w:tcPr>
          <w:p w14:paraId="2EA83F8C" w14:textId="2F7D2A47" w:rsidR="00412B8B" w:rsidRPr="001729D2" w:rsidRDefault="00412B8B" w:rsidP="00412B8B">
            <w:pPr>
              <w:rPr>
                <w:sz w:val="18"/>
              </w:rPr>
            </w:pPr>
            <w:r>
              <w:rPr>
                <w:rFonts w:hint="eastAsia"/>
                <w:sz w:val="18"/>
              </w:rPr>
              <w:t>2</w:t>
            </w:r>
            <w:r>
              <w:rPr>
                <w:sz w:val="18"/>
              </w:rPr>
              <w:t>.16</w:t>
            </w:r>
          </w:p>
        </w:tc>
        <w:tc>
          <w:tcPr>
            <w:tcW w:w="1000" w:type="pct"/>
            <w:tcBorders>
              <w:top w:val="single" w:sz="2" w:space="0" w:color="auto"/>
              <w:left w:val="nil"/>
              <w:right w:val="nil"/>
            </w:tcBorders>
            <w:shd w:val="clear" w:color="auto" w:fill="auto"/>
            <w:vAlign w:val="center"/>
            <w:hideMark/>
          </w:tcPr>
          <w:p w14:paraId="079A9BC1" w14:textId="517265A9" w:rsidR="00412B8B" w:rsidRPr="001729D2" w:rsidRDefault="00412B8B" w:rsidP="00412B8B">
            <w:pPr>
              <w:rPr>
                <w:sz w:val="18"/>
              </w:rPr>
            </w:pPr>
            <w:r>
              <w:rPr>
                <w:sz w:val="18"/>
              </w:rPr>
              <w:t>1.05</w:t>
            </w:r>
          </w:p>
        </w:tc>
        <w:tc>
          <w:tcPr>
            <w:tcW w:w="1000" w:type="pct"/>
            <w:tcBorders>
              <w:top w:val="single" w:sz="2" w:space="0" w:color="auto"/>
              <w:left w:val="nil"/>
              <w:right w:val="nil"/>
            </w:tcBorders>
            <w:vAlign w:val="center"/>
          </w:tcPr>
          <w:p w14:paraId="5155EFF0" w14:textId="6E6D8077" w:rsidR="00412B8B" w:rsidRPr="001729D2" w:rsidRDefault="00412B8B" w:rsidP="00412B8B">
            <w:pPr>
              <w:rPr>
                <w:sz w:val="18"/>
              </w:rPr>
            </w:pPr>
            <w:r>
              <w:rPr>
                <w:rFonts w:hint="eastAsia"/>
                <w:sz w:val="18"/>
              </w:rPr>
              <w:t>5</w:t>
            </w:r>
            <w:r>
              <w:rPr>
                <w:sz w:val="18"/>
              </w:rPr>
              <w:t>.98</w:t>
            </w:r>
          </w:p>
        </w:tc>
        <w:tc>
          <w:tcPr>
            <w:tcW w:w="1000" w:type="pct"/>
            <w:tcBorders>
              <w:top w:val="single" w:sz="2" w:space="0" w:color="auto"/>
              <w:left w:val="nil"/>
              <w:right w:val="nil"/>
            </w:tcBorders>
            <w:vAlign w:val="center"/>
          </w:tcPr>
          <w:p w14:paraId="68E2A633" w14:textId="2BE6363F" w:rsidR="00412B8B" w:rsidRPr="001729D2" w:rsidRDefault="00412B8B" w:rsidP="00412B8B">
            <w:pPr>
              <w:rPr>
                <w:sz w:val="18"/>
              </w:rPr>
            </w:pPr>
            <w:r>
              <w:rPr>
                <w:rFonts w:hint="eastAsia"/>
                <w:sz w:val="18"/>
              </w:rPr>
              <w:t>1</w:t>
            </w:r>
            <w:r>
              <w:rPr>
                <w:sz w:val="18"/>
              </w:rPr>
              <w:t>.19</w:t>
            </w:r>
          </w:p>
        </w:tc>
      </w:tr>
      <w:tr w:rsidR="00412B8B" w:rsidRPr="001729D2" w14:paraId="269FBDE2" w14:textId="77777777" w:rsidTr="00940FD1">
        <w:trPr>
          <w:trHeight w:val="219"/>
        </w:trPr>
        <w:tc>
          <w:tcPr>
            <w:tcW w:w="1000" w:type="pct"/>
            <w:tcBorders>
              <w:top w:val="nil"/>
              <w:left w:val="nil"/>
              <w:right w:val="nil"/>
            </w:tcBorders>
            <w:shd w:val="clear" w:color="auto" w:fill="auto"/>
            <w:vAlign w:val="center"/>
            <w:hideMark/>
          </w:tcPr>
          <w:p w14:paraId="5829FD9E" w14:textId="2B0F46F0" w:rsidR="00412B8B" w:rsidRPr="001729D2" w:rsidRDefault="00412B8B" w:rsidP="00412B8B">
            <w:pPr>
              <w:rPr>
                <w:sz w:val="18"/>
              </w:rPr>
            </w:pPr>
            <w:r>
              <w:rPr>
                <w:sz w:val="18"/>
              </w:rPr>
              <w:t>MG</w:t>
            </w:r>
          </w:p>
        </w:tc>
        <w:tc>
          <w:tcPr>
            <w:tcW w:w="1000" w:type="pct"/>
            <w:tcBorders>
              <w:top w:val="nil"/>
              <w:left w:val="nil"/>
              <w:right w:val="nil"/>
            </w:tcBorders>
            <w:shd w:val="clear" w:color="auto" w:fill="auto"/>
            <w:vAlign w:val="center"/>
            <w:hideMark/>
          </w:tcPr>
          <w:p w14:paraId="5DF36F1D" w14:textId="6B3ADECA" w:rsidR="00412B8B" w:rsidRPr="001729D2" w:rsidRDefault="00412B8B" w:rsidP="00412B8B">
            <w:pPr>
              <w:rPr>
                <w:sz w:val="18"/>
              </w:rPr>
            </w:pPr>
            <w:r>
              <w:rPr>
                <w:rFonts w:hint="eastAsia"/>
                <w:sz w:val="18"/>
              </w:rPr>
              <w:t>2</w:t>
            </w:r>
            <w:r>
              <w:rPr>
                <w:sz w:val="18"/>
              </w:rPr>
              <w:t>.10</w:t>
            </w:r>
          </w:p>
        </w:tc>
        <w:tc>
          <w:tcPr>
            <w:tcW w:w="1000" w:type="pct"/>
            <w:tcBorders>
              <w:top w:val="nil"/>
              <w:left w:val="nil"/>
              <w:right w:val="nil"/>
            </w:tcBorders>
            <w:shd w:val="clear" w:color="auto" w:fill="auto"/>
            <w:vAlign w:val="center"/>
            <w:hideMark/>
          </w:tcPr>
          <w:p w14:paraId="5EFA87C5" w14:textId="5D20B505" w:rsidR="00412B8B" w:rsidRPr="001729D2" w:rsidRDefault="00412B8B" w:rsidP="00412B8B">
            <w:pPr>
              <w:rPr>
                <w:sz w:val="18"/>
              </w:rPr>
            </w:pPr>
            <w:r>
              <w:rPr>
                <w:rFonts w:hint="eastAsia"/>
                <w:sz w:val="18"/>
              </w:rPr>
              <w:t>1</w:t>
            </w:r>
            <w:r>
              <w:rPr>
                <w:sz w:val="18"/>
              </w:rPr>
              <w:t>.04</w:t>
            </w:r>
          </w:p>
        </w:tc>
        <w:tc>
          <w:tcPr>
            <w:tcW w:w="1000" w:type="pct"/>
            <w:tcBorders>
              <w:top w:val="nil"/>
              <w:left w:val="nil"/>
              <w:right w:val="nil"/>
            </w:tcBorders>
            <w:vAlign w:val="center"/>
          </w:tcPr>
          <w:p w14:paraId="4C378168" w14:textId="43B31E11" w:rsidR="00412B8B" w:rsidRPr="001729D2" w:rsidRDefault="00412B8B" w:rsidP="00412B8B">
            <w:pPr>
              <w:rPr>
                <w:sz w:val="18"/>
              </w:rPr>
            </w:pPr>
            <w:r>
              <w:rPr>
                <w:rFonts w:hint="eastAsia"/>
                <w:sz w:val="18"/>
              </w:rPr>
              <w:t>6</w:t>
            </w:r>
            <w:r>
              <w:rPr>
                <w:sz w:val="18"/>
              </w:rPr>
              <w:t>.88</w:t>
            </w:r>
          </w:p>
        </w:tc>
        <w:tc>
          <w:tcPr>
            <w:tcW w:w="1000" w:type="pct"/>
            <w:tcBorders>
              <w:top w:val="nil"/>
              <w:left w:val="nil"/>
              <w:right w:val="nil"/>
            </w:tcBorders>
            <w:vAlign w:val="center"/>
          </w:tcPr>
          <w:p w14:paraId="086C61C1" w14:textId="4F4BD5C7" w:rsidR="00412B8B" w:rsidRPr="001729D2" w:rsidRDefault="00412B8B" w:rsidP="00412B8B">
            <w:pPr>
              <w:rPr>
                <w:sz w:val="18"/>
              </w:rPr>
            </w:pPr>
            <w:r>
              <w:rPr>
                <w:rFonts w:hint="eastAsia"/>
                <w:sz w:val="18"/>
              </w:rPr>
              <w:t>1</w:t>
            </w:r>
            <w:r>
              <w:rPr>
                <w:sz w:val="18"/>
              </w:rPr>
              <w:t>.23</w:t>
            </w:r>
          </w:p>
        </w:tc>
      </w:tr>
      <w:tr w:rsidR="00412B8B" w:rsidRPr="001729D2" w14:paraId="735EE169" w14:textId="77777777" w:rsidTr="00940FD1">
        <w:trPr>
          <w:trHeight w:val="219"/>
        </w:trPr>
        <w:tc>
          <w:tcPr>
            <w:tcW w:w="1000" w:type="pct"/>
            <w:tcBorders>
              <w:top w:val="nil"/>
              <w:left w:val="nil"/>
              <w:bottom w:val="single" w:sz="4" w:space="0" w:color="auto"/>
              <w:right w:val="nil"/>
            </w:tcBorders>
            <w:shd w:val="clear" w:color="auto" w:fill="auto"/>
            <w:vAlign w:val="center"/>
            <w:hideMark/>
          </w:tcPr>
          <w:p w14:paraId="6E226A5A" w14:textId="4F007218" w:rsidR="00412B8B" w:rsidRPr="001729D2" w:rsidRDefault="00412B8B" w:rsidP="00412B8B">
            <w:pPr>
              <w:rPr>
                <w:sz w:val="18"/>
              </w:rPr>
            </w:pPr>
            <w:r>
              <w:rPr>
                <w:sz w:val="18"/>
              </w:rPr>
              <w:t>EG</w:t>
            </w:r>
          </w:p>
        </w:tc>
        <w:tc>
          <w:tcPr>
            <w:tcW w:w="1000" w:type="pct"/>
            <w:tcBorders>
              <w:top w:val="nil"/>
              <w:left w:val="nil"/>
              <w:bottom w:val="single" w:sz="4" w:space="0" w:color="auto"/>
              <w:right w:val="nil"/>
            </w:tcBorders>
            <w:shd w:val="clear" w:color="auto" w:fill="auto"/>
            <w:vAlign w:val="center"/>
            <w:hideMark/>
          </w:tcPr>
          <w:p w14:paraId="3956E9B2" w14:textId="18767510" w:rsidR="00412B8B" w:rsidRPr="001729D2" w:rsidRDefault="00412B8B" w:rsidP="00412B8B">
            <w:pPr>
              <w:rPr>
                <w:sz w:val="18"/>
              </w:rPr>
            </w:pPr>
            <w:r>
              <w:rPr>
                <w:rFonts w:hint="eastAsia"/>
                <w:sz w:val="18"/>
              </w:rPr>
              <w:t>2</w:t>
            </w:r>
            <w:r>
              <w:rPr>
                <w:sz w:val="18"/>
              </w:rPr>
              <w:t>.11</w:t>
            </w:r>
          </w:p>
        </w:tc>
        <w:tc>
          <w:tcPr>
            <w:tcW w:w="1000" w:type="pct"/>
            <w:tcBorders>
              <w:top w:val="nil"/>
              <w:left w:val="nil"/>
              <w:bottom w:val="single" w:sz="4" w:space="0" w:color="auto"/>
              <w:right w:val="nil"/>
            </w:tcBorders>
            <w:shd w:val="clear" w:color="auto" w:fill="auto"/>
            <w:vAlign w:val="center"/>
            <w:hideMark/>
          </w:tcPr>
          <w:p w14:paraId="565013D3" w14:textId="12630743" w:rsidR="00412B8B" w:rsidRPr="001729D2" w:rsidRDefault="00412B8B" w:rsidP="00412B8B">
            <w:pPr>
              <w:rPr>
                <w:sz w:val="18"/>
              </w:rPr>
            </w:pPr>
            <w:r>
              <w:rPr>
                <w:sz w:val="18"/>
              </w:rPr>
              <w:t>1.04</w:t>
            </w:r>
          </w:p>
        </w:tc>
        <w:tc>
          <w:tcPr>
            <w:tcW w:w="1000" w:type="pct"/>
            <w:tcBorders>
              <w:top w:val="nil"/>
              <w:left w:val="nil"/>
              <w:bottom w:val="single" w:sz="4" w:space="0" w:color="auto"/>
              <w:right w:val="nil"/>
            </w:tcBorders>
            <w:vAlign w:val="center"/>
          </w:tcPr>
          <w:p w14:paraId="59156E67" w14:textId="13EFAF4D" w:rsidR="00412B8B" w:rsidRPr="001729D2" w:rsidRDefault="00412B8B" w:rsidP="00412B8B">
            <w:pPr>
              <w:rPr>
                <w:sz w:val="18"/>
              </w:rPr>
            </w:pPr>
            <w:r>
              <w:rPr>
                <w:rFonts w:hint="eastAsia"/>
                <w:sz w:val="18"/>
              </w:rPr>
              <w:t>5</w:t>
            </w:r>
            <w:r>
              <w:rPr>
                <w:sz w:val="18"/>
              </w:rPr>
              <w:t>.89</w:t>
            </w:r>
          </w:p>
        </w:tc>
        <w:tc>
          <w:tcPr>
            <w:tcW w:w="1000" w:type="pct"/>
            <w:tcBorders>
              <w:top w:val="nil"/>
              <w:left w:val="nil"/>
              <w:bottom w:val="single" w:sz="4" w:space="0" w:color="auto"/>
              <w:right w:val="nil"/>
            </w:tcBorders>
            <w:vAlign w:val="center"/>
          </w:tcPr>
          <w:p w14:paraId="26393CB6" w14:textId="73239451" w:rsidR="00412B8B" w:rsidRPr="001729D2" w:rsidRDefault="00412B8B" w:rsidP="00412B8B">
            <w:pPr>
              <w:widowControl w:val="0"/>
              <w:jc w:val="both"/>
              <w:rPr>
                <w:sz w:val="18"/>
              </w:rPr>
            </w:pPr>
            <w:r>
              <w:rPr>
                <w:rFonts w:hint="eastAsia"/>
                <w:sz w:val="18"/>
              </w:rPr>
              <w:t>1</w:t>
            </w:r>
            <w:r>
              <w:rPr>
                <w:sz w:val="18"/>
              </w:rPr>
              <w:t>.19</w:t>
            </w:r>
          </w:p>
        </w:tc>
      </w:tr>
    </w:tbl>
    <w:p w14:paraId="342B0FEA" w14:textId="7970E152" w:rsidR="00940FD1" w:rsidRDefault="00940FD1" w:rsidP="00A83078">
      <w:pPr>
        <w:pStyle w:val="authadd"/>
        <w:kinsoku w:val="0"/>
        <w:adjustRightInd w:val="0"/>
        <w:snapToGrid w:val="0"/>
        <w:spacing w:line="240" w:lineRule="auto"/>
        <w:jc w:val="both"/>
        <w:rPr>
          <w:rFonts w:eastAsia="Arial Unicode MS"/>
          <w:iCs/>
          <w:sz w:val="18"/>
          <w:szCs w:val="18"/>
          <w:lang w:val="en-US"/>
        </w:rPr>
      </w:pPr>
      <w:r w:rsidRPr="00940FD1">
        <w:rPr>
          <w:rFonts w:eastAsia="Arial Unicode MS"/>
          <w:iCs/>
          <w:sz w:val="18"/>
          <w:szCs w:val="18"/>
          <w:lang w:val="en-US"/>
        </w:rPr>
        <w:t xml:space="preserve">The </w:t>
      </w:r>
      <w:proofErr w:type="spellStart"/>
      <w:r w:rsidRPr="00940FD1">
        <w:rPr>
          <w:rFonts w:eastAsia="Arial Unicode MS"/>
          <w:iCs/>
          <w:sz w:val="18"/>
          <w:szCs w:val="18"/>
          <w:lang w:val="en-US"/>
        </w:rPr>
        <w:t>EnzymePredictor</w:t>
      </w:r>
      <w:proofErr w:type="spellEnd"/>
      <w:r w:rsidRPr="00940FD1">
        <w:rPr>
          <w:rFonts w:eastAsia="Arial Unicode MS"/>
          <w:iCs/>
          <w:sz w:val="18"/>
          <w:szCs w:val="18"/>
          <w:lang w:val="en-US"/>
        </w:rPr>
        <w:t xml:space="preserve"> tool was used to predict the primary proteases involved in peptide cleavage, pepsin in gastric chyme and trypsin in intestinal chyme, and evaluated their cleavage site scores by odds ratio. Comparison of two enzymes is facilitated by comparing their </w:t>
      </w:r>
      <w:r w:rsidR="00D84EE1">
        <w:rPr>
          <w:sz w:val="18"/>
        </w:rPr>
        <w:t>o</w:t>
      </w:r>
      <w:r w:rsidR="00D84EE1" w:rsidRPr="00412B8B">
        <w:rPr>
          <w:sz w:val="18"/>
        </w:rPr>
        <w:t>dds</w:t>
      </w:r>
      <w:r w:rsidR="00D84EE1">
        <w:rPr>
          <w:sz w:val="18"/>
        </w:rPr>
        <w:t xml:space="preserve"> r</w:t>
      </w:r>
      <w:r w:rsidR="00D84EE1" w:rsidRPr="00412B8B">
        <w:rPr>
          <w:sz w:val="18"/>
        </w:rPr>
        <w:t>atio</w:t>
      </w:r>
      <w:r w:rsidRPr="00940FD1">
        <w:rPr>
          <w:rFonts w:eastAsia="Arial Unicode MS"/>
          <w:iCs/>
          <w:sz w:val="18"/>
          <w:szCs w:val="18"/>
          <w:lang w:val="en-US"/>
        </w:rPr>
        <w:t>. If the</w:t>
      </w:r>
      <w:r w:rsidR="00D84EE1" w:rsidRPr="00D84EE1">
        <w:rPr>
          <w:sz w:val="18"/>
        </w:rPr>
        <w:t xml:space="preserve"> </w:t>
      </w:r>
      <w:r w:rsidR="00D84EE1">
        <w:rPr>
          <w:sz w:val="18"/>
        </w:rPr>
        <w:t>o</w:t>
      </w:r>
      <w:r w:rsidR="00D84EE1" w:rsidRPr="00412B8B">
        <w:rPr>
          <w:sz w:val="18"/>
        </w:rPr>
        <w:t>dds</w:t>
      </w:r>
      <w:r w:rsidR="00D84EE1">
        <w:rPr>
          <w:sz w:val="18"/>
        </w:rPr>
        <w:t xml:space="preserve"> r</w:t>
      </w:r>
      <w:r w:rsidR="00D84EE1" w:rsidRPr="00412B8B">
        <w:rPr>
          <w:sz w:val="18"/>
        </w:rPr>
        <w:t>atio</w:t>
      </w:r>
      <w:r w:rsidRPr="00940FD1">
        <w:rPr>
          <w:rFonts w:eastAsia="Arial Unicode MS"/>
          <w:iCs/>
          <w:sz w:val="18"/>
          <w:szCs w:val="18"/>
          <w:lang w:val="en-US"/>
        </w:rPr>
        <w:t xml:space="preserve">s differ by more than the sum of their two standard errors, this </w:t>
      </w:r>
      <w:r w:rsidR="001E4DF3">
        <w:rPr>
          <w:rFonts w:eastAsia="Arial Unicode MS"/>
          <w:iCs/>
          <w:sz w:val="18"/>
          <w:szCs w:val="18"/>
          <w:lang w:val="en-US"/>
        </w:rPr>
        <w:t>indicates</w:t>
      </w:r>
      <w:r w:rsidRPr="00940FD1">
        <w:rPr>
          <w:rFonts w:eastAsia="Arial Unicode MS"/>
          <w:iCs/>
          <w:sz w:val="18"/>
          <w:szCs w:val="18"/>
          <w:lang w:val="en-US"/>
        </w:rPr>
        <w:t xml:space="preserve"> that this difference is more likely to be significant.</w:t>
      </w:r>
    </w:p>
    <w:p w14:paraId="6F6D7E5A" w14:textId="77777777" w:rsidR="002F5256" w:rsidRPr="002F5256" w:rsidRDefault="002F5256" w:rsidP="00A83078">
      <w:pPr>
        <w:pStyle w:val="authadd"/>
        <w:kinsoku w:val="0"/>
        <w:adjustRightInd w:val="0"/>
        <w:snapToGrid w:val="0"/>
        <w:spacing w:line="240" w:lineRule="auto"/>
        <w:jc w:val="both"/>
        <w:rPr>
          <w:rFonts w:eastAsia="Arial Unicode MS"/>
          <w:iCs/>
          <w:sz w:val="18"/>
          <w:szCs w:val="18"/>
          <w:lang w:val="en-US"/>
        </w:rPr>
      </w:pPr>
    </w:p>
    <w:p w14:paraId="4F42EBFD" w14:textId="10FC10BD" w:rsidR="00A2301C" w:rsidRPr="002F5256" w:rsidRDefault="002F5256" w:rsidP="00A83078">
      <w:pPr>
        <w:pStyle w:val="authadd"/>
        <w:kinsoku w:val="0"/>
        <w:adjustRightInd w:val="0"/>
        <w:snapToGrid w:val="0"/>
        <w:spacing w:line="240" w:lineRule="auto"/>
        <w:jc w:val="both"/>
        <w:rPr>
          <w:rFonts w:ascii="TimesNewRomanPS" w:hAnsi="TimesNewRomanPS" w:cs="宋体" w:hint="eastAsia"/>
          <w:bCs/>
          <w:sz w:val="18"/>
          <w:szCs w:val="18"/>
          <w:lang w:val="en-US"/>
        </w:rPr>
      </w:pPr>
      <w:r w:rsidRPr="002F5256">
        <w:rPr>
          <w:rFonts w:ascii="TimesNewRomanPS" w:hAnsi="TimesNewRomanPS" w:cs="宋体" w:hint="eastAsia"/>
          <w:bCs/>
          <w:noProof/>
          <w:sz w:val="18"/>
          <w:szCs w:val="18"/>
          <w:lang w:val="en-US"/>
        </w:rPr>
        <w:lastRenderedPageBreak/>
        <w:drawing>
          <wp:anchor distT="0" distB="0" distL="114300" distR="114300" simplePos="0" relativeHeight="251659264" behindDoc="0" locked="0" layoutInCell="1" allowOverlap="1" wp14:anchorId="33D1705E" wp14:editId="20A119E3">
            <wp:simplePos x="0" y="0"/>
            <wp:positionH relativeFrom="column">
              <wp:posOffset>26631</wp:posOffset>
            </wp:positionH>
            <wp:positionV relativeFrom="paragraph">
              <wp:posOffset>150</wp:posOffset>
            </wp:positionV>
            <wp:extent cx="6645910" cy="4139565"/>
            <wp:effectExtent l="0" t="0" r="0" b="63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rotWithShape="1">
                    <a:blip r:embed="rId7" cstate="print">
                      <a:extLst>
                        <a:ext uri="{28A0092B-C50C-407E-A947-70E740481C1C}">
                          <a14:useLocalDpi xmlns:a14="http://schemas.microsoft.com/office/drawing/2010/main" val="0"/>
                        </a:ext>
                      </a:extLst>
                    </a:blip>
                    <a:srcRect b="37051"/>
                    <a:stretch/>
                  </pic:blipFill>
                  <pic:spPr bwMode="auto">
                    <a:xfrm>
                      <a:off x="0" y="0"/>
                      <a:ext cx="6645910" cy="41395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2F5256">
        <w:rPr>
          <w:rFonts w:ascii="TimesNewRomanPS" w:hAnsi="TimesNewRomanPS" w:cs="宋体"/>
          <w:b/>
          <w:sz w:val="18"/>
          <w:szCs w:val="18"/>
          <w:lang w:val="en-US"/>
        </w:rPr>
        <w:t xml:space="preserve">Fig. </w:t>
      </w:r>
      <w:r>
        <w:rPr>
          <w:rFonts w:ascii="TimesNewRomanPS" w:hAnsi="TimesNewRomanPS" w:cs="宋体" w:hint="eastAsia"/>
          <w:b/>
          <w:sz w:val="18"/>
          <w:szCs w:val="18"/>
          <w:lang w:val="en-US"/>
        </w:rPr>
        <w:t>S</w:t>
      </w:r>
      <w:r>
        <w:rPr>
          <w:rFonts w:ascii="TimesNewRomanPS" w:hAnsi="TimesNewRomanPS" w:cs="宋体"/>
          <w:b/>
          <w:sz w:val="18"/>
          <w:szCs w:val="18"/>
          <w:lang w:val="en-US"/>
        </w:rPr>
        <w:t>1</w:t>
      </w:r>
      <w:r w:rsidRPr="002F5256">
        <w:rPr>
          <w:rFonts w:ascii="TimesNewRomanPS" w:hAnsi="TimesNewRomanPS" w:cs="宋体" w:hint="eastAsia"/>
          <w:b/>
          <w:sz w:val="18"/>
          <w:szCs w:val="18"/>
          <w:lang w:val="en-US"/>
        </w:rPr>
        <w:t>.</w:t>
      </w:r>
      <w:r w:rsidRPr="002F5256">
        <w:rPr>
          <w:rFonts w:ascii="TimesNewRomanPS" w:hAnsi="TimesNewRomanPS" w:cs="宋体"/>
          <w:bCs/>
          <w:sz w:val="18"/>
          <w:szCs w:val="18"/>
          <w:lang w:val="en-US"/>
        </w:rPr>
        <w:t xml:space="preserve"> Age-related changes in digestive capacity</w:t>
      </w:r>
      <w:r w:rsidRPr="002F5256">
        <w:rPr>
          <w:rFonts w:ascii="TimesNewRomanPS" w:hAnsi="TimesNewRomanPS" w:cs="宋体"/>
          <w:bCs/>
          <w:i/>
          <w:iCs/>
          <w:sz w:val="18"/>
          <w:szCs w:val="18"/>
          <w:lang w:val="en-US"/>
        </w:rPr>
        <w:t xml:space="preserve"> in vitro</w:t>
      </w:r>
      <w:r w:rsidRPr="002F5256">
        <w:rPr>
          <w:rFonts w:ascii="TimesNewRomanPS" w:hAnsi="TimesNewRomanPS" w:cs="宋体"/>
          <w:bCs/>
          <w:sz w:val="18"/>
          <w:szCs w:val="18"/>
          <w:lang w:val="en-US"/>
        </w:rPr>
        <w:t>.</w:t>
      </w:r>
      <w:r w:rsidRPr="002F5256">
        <w:rPr>
          <w:rFonts w:ascii="TimesNewRomanPS" w:hAnsi="TimesNewRomanPS" w:cs="宋体" w:hint="eastAsia"/>
          <w:bCs/>
          <w:sz w:val="18"/>
          <w:szCs w:val="18"/>
          <w:lang w:val="en-US"/>
        </w:rPr>
        <w:t xml:space="preserve"> </w:t>
      </w:r>
      <w:r w:rsidRPr="002F5256">
        <w:rPr>
          <w:rFonts w:ascii="TimesNewRomanPS" w:hAnsi="TimesNewRomanPS" w:cs="宋体"/>
          <w:bCs/>
          <w:sz w:val="18"/>
          <w:szCs w:val="18"/>
          <w:lang w:val="en-US"/>
        </w:rPr>
        <w:t>Peptide profile of αs</w:t>
      </w:r>
      <w:r w:rsidRPr="004806EF">
        <w:rPr>
          <w:rFonts w:ascii="TimesNewRomanPS" w:hAnsi="TimesNewRomanPS" w:cs="宋体"/>
          <w:bCs/>
          <w:sz w:val="18"/>
          <w:szCs w:val="18"/>
          <w:vertAlign w:val="subscript"/>
          <w:lang w:val="en-US"/>
        </w:rPr>
        <w:t>1</w:t>
      </w:r>
      <w:r w:rsidRPr="002F5256">
        <w:rPr>
          <w:rFonts w:ascii="TimesNewRomanPS" w:hAnsi="TimesNewRomanPS" w:cs="宋体"/>
          <w:bCs/>
          <w:sz w:val="18"/>
          <w:szCs w:val="18"/>
          <w:lang w:val="en-US"/>
        </w:rPr>
        <w:t>-</w:t>
      </w:r>
      <w:r w:rsidR="004806EF" w:rsidRPr="002F5256">
        <w:rPr>
          <w:rFonts w:ascii="TimesNewRomanPS" w:hAnsi="TimesNewRomanPS" w:cs="宋体"/>
          <w:bCs/>
          <w:sz w:val="18"/>
          <w:szCs w:val="18"/>
          <w:lang w:val="en-US"/>
        </w:rPr>
        <w:t>casein</w:t>
      </w:r>
      <w:r w:rsidR="004806EF" w:rsidRPr="004806EF">
        <w:rPr>
          <w:rFonts w:ascii="TimesNewRomanPS" w:hAnsi="TimesNewRomanPS" w:cs="宋体"/>
          <w:bCs/>
          <w:sz w:val="18"/>
          <w:szCs w:val="18"/>
          <w:lang w:val="en-US"/>
        </w:rPr>
        <w:t xml:space="preserve"> </w:t>
      </w:r>
      <w:r w:rsidR="004806EF" w:rsidRPr="002F5256">
        <w:rPr>
          <w:rFonts w:ascii="TimesNewRomanPS" w:hAnsi="TimesNewRomanPS" w:cs="宋体"/>
          <w:bCs/>
          <w:sz w:val="18"/>
          <w:szCs w:val="18"/>
          <w:lang w:val="en-US"/>
        </w:rPr>
        <w:t>in (a) gastric contents and (</w:t>
      </w:r>
      <w:r w:rsidR="004806EF">
        <w:rPr>
          <w:rFonts w:ascii="TimesNewRomanPS" w:hAnsi="TimesNewRomanPS" w:cs="宋体" w:hint="eastAsia"/>
          <w:bCs/>
          <w:sz w:val="18"/>
          <w:szCs w:val="18"/>
          <w:lang w:val="en-US"/>
        </w:rPr>
        <w:t>d</w:t>
      </w:r>
      <w:r w:rsidR="004806EF" w:rsidRPr="002F5256">
        <w:rPr>
          <w:rFonts w:ascii="TimesNewRomanPS" w:hAnsi="TimesNewRomanPS" w:cs="宋体"/>
          <w:bCs/>
          <w:sz w:val="18"/>
          <w:szCs w:val="18"/>
          <w:lang w:val="en-US"/>
        </w:rPr>
        <w:t>) intestinal contents</w:t>
      </w:r>
      <w:r w:rsidRPr="002F5256">
        <w:rPr>
          <w:rFonts w:ascii="TimesNewRomanPS" w:hAnsi="TimesNewRomanPS" w:cs="宋体"/>
          <w:bCs/>
          <w:sz w:val="18"/>
          <w:szCs w:val="18"/>
          <w:lang w:val="en-US"/>
        </w:rPr>
        <w:t>, αs</w:t>
      </w:r>
      <w:r w:rsidRPr="004806EF">
        <w:rPr>
          <w:rFonts w:ascii="TimesNewRomanPS" w:hAnsi="TimesNewRomanPS" w:cs="宋体"/>
          <w:bCs/>
          <w:sz w:val="18"/>
          <w:szCs w:val="18"/>
          <w:vertAlign w:val="subscript"/>
          <w:lang w:val="en-US"/>
        </w:rPr>
        <w:t>2</w:t>
      </w:r>
      <w:r w:rsidRPr="002F5256">
        <w:rPr>
          <w:rFonts w:ascii="TimesNewRomanPS" w:hAnsi="TimesNewRomanPS" w:cs="宋体"/>
          <w:bCs/>
          <w:sz w:val="18"/>
          <w:szCs w:val="18"/>
          <w:lang w:val="en-US"/>
        </w:rPr>
        <w:t>-</w:t>
      </w:r>
      <w:r w:rsidR="004806EF" w:rsidRPr="002F5256">
        <w:rPr>
          <w:rFonts w:ascii="TimesNewRomanPS" w:hAnsi="TimesNewRomanPS" w:cs="宋体"/>
          <w:bCs/>
          <w:sz w:val="18"/>
          <w:szCs w:val="18"/>
          <w:lang w:val="en-US"/>
        </w:rPr>
        <w:t>casein</w:t>
      </w:r>
      <w:r w:rsidRPr="002F5256">
        <w:rPr>
          <w:rFonts w:ascii="TimesNewRomanPS" w:hAnsi="TimesNewRomanPS" w:cs="宋体"/>
          <w:bCs/>
          <w:sz w:val="18"/>
          <w:szCs w:val="18"/>
          <w:lang w:val="en-US"/>
        </w:rPr>
        <w:t xml:space="preserve"> </w:t>
      </w:r>
      <w:r w:rsidR="004806EF" w:rsidRPr="002F5256">
        <w:rPr>
          <w:rFonts w:ascii="TimesNewRomanPS" w:hAnsi="TimesNewRomanPS" w:cs="宋体"/>
          <w:bCs/>
          <w:sz w:val="18"/>
          <w:szCs w:val="18"/>
          <w:lang w:val="en-US"/>
        </w:rPr>
        <w:t>in (</w:t>
      </w:r>
      <w:r w:rsidR="004806EF">
        <w:rPr>
          <w:rFonts w:ascii="TimesNewRomanPS" w:hAnsi="TimesNewRomanPS" w:cs="宋体" w:hint="eastAsia"/>
          <w:bCs/>
          <w:sz w:val="18"/>
          <w:szCs w:val="18"/>
          <w:lang w:val="en-US"/>
        </w:rPr>
        <w:t>b</w:t>
      </w:r>
      <w:r w:rsidR="004806EF" w:rsidRPr="002F5256">
        <w:rPr>
          <w:rFonts w:ascii="TimesNewRomanPS" w:hAnsi="TimesNewRomanPS" w:cs="宋体"/>
          <w:bCs/>
          <w:sz w:val="18"/>
          <w:szCs w:val="18"/>
          <w:lang w:val="en-US"/>
        </w:rPr>
        <w:t>) gastric contents and (</w:t>
      </w:r>
      <w:r w:rsidR="004806EF">
        <w:rPr>
          <w:rFonts w:ascii="TimesNewRomanPS" w:hAnsi="TimesNewRomanPS" w:cs="宋体" w:hint="eastAsia"/>
          <w:bCs/>
          <w:sz w:val="18"/>
          <w:szCs w:val="18"/>
          <w:lang w:val="en-US"/>
        </w:rPr>
        <w:t>e</w:t>
      </w:r>
      <w:r w:rsidR="004806EF" w:rsidRPr="002F5256">
        <w:rPr>
          <w:rFonts w:ascii="TimesNewRomanPS" w:hAnsi="TimesNewRomanPS" w:cs="宋体"/>
          <w:bCs/>
          <w:sz w:val="18"/>
          <w:szCs w:val="18"/>
          <w:lang w:val="en-US"/>
        </w:rPr>
        <w:t xml:space="preserve">) intestinal contents </w:t>
      </w:r>
      <w:r w:rsidRPr="002F5256">
        <w:rPr>
          <w:rFonts w:ascii="TimesNewRomanPS" w:hAnsi="TimesNewRomanPS" w:cs="宋体"/>
          <w:bCs/>
          <w:sz w:val="18"/>
          <w:szCs w:val="18"/>
          <w:lang w:val="en-US"/>
        </w:rPr>
        <w:t>and κ-</w:t>
      </w:r>
      <w:r w:rsidR="004806EF" w:rsidRPr="002F5256">
        <w:rPr>
          <w:rFonts w:ascii="TimesNewRomanPS" w:hAnsi="TimesNewRomanPS" w:cs="宋体"/>
          <w:bCs/>
          <w:sz w:val="18"/>
          <w:szCs w:val="18"/>
          <w:lang w:val="en-US"/>
        </w:rPr>
        <w:t>casein</w:t>
      </w:r>
      <w:r w:rsidRPr="002F5256">
        <w:rPr>
          <w:rFonts w:ascii="TimesNewRomanPS" w:hAnsi="TimesNewRomanPS" w:cs="宋体"/>
          <w:bCs/>
          <w:sz w:val="18"/>
          <w:szCs w:val="18"/>
          <w:lang w:val="en-US"/>
        </w:rPr>
        <w:t xml:space="preserve"> in (</w:t>
      </w:r>
      <w:r w:rsidR="004806EF">
        <w:rPr>
          <w:rFonts w:ascii="TimesNewRomanPS" w:hAnsi="TimesNewRomanPS" w:cs="宋体" w:hint="eastAsia"/>
          <w:bCs/>
          <w:sz w:val="18"/>
          <w:szCs w:val="18"/>
          <w:lang w:val="en-US"/>
        </w:rPr>
        <w:t>c</w:t>
      </w:r>
      <w:r w:rsidRPr="002F5256">
        <w:rPr>
          <w:rFonts w:ascii="TimesNewRomanPS" w:hAnsi="TimesNewRomanPS" w:cs="宋体"/>
          <w:bCs/>
          <w:sz w:val="18"/>
          <w:szCs w:val="18"/>
          <w:lang w:val="en-US"/>
        </w:rPr>
        <w:t>) gastric contents and (</w:t>
      </w:r>
      <w:r w:rsidR="004806EF">
        <w:rPr>
          <w:rFonts w:ascii="TimesNewRomanPS" w:hAnsi="TimesNewRomanPS" w:cs="宋体" w:hint="eastAsia"/>
          <w:bCs/>
          <w:sz w:val="18"/>
          <w:szCs w:val="18"/>
          <w:lang w:val="en-US"/>
        </w:rPr>
        <w:t>f</w:t>
      </w:r>
      <w:r w:rsidRPr="002F5256">
        <w:rPr>
          <w:rFonts w:ascii="TimesNewRomanPS" w:hAnsi="TimesNewRomanPS" w:cs="宋体"/>
          <w:bCs/>
          <w:sz w:val="18"/>
          <w:szCs w:val="18"/>
          <w:lang w:val="en-US"/>
        </w:rPr>
        <w:t>) intestinal contents, where YG-CG, MG-CG, EG-CG, YG-CI, MG-CI, EG-CI represent the degree of casein (C) digestion in the gastric (G) and ileal (I) chyme of young (YG), middle-aged (MG), and elderly (EG) groups, with n=6 per group.</w:t>
      </w:r>
    </w:p>
    <w:sectPr w:rsidR="00A2301C" w:rsidRPr="002F5256" w:rsidSect="00491B45">
      <w:headerReference w:type="default" r:id="rId8"/>
      <w:footerReference w:type="default" r:id="rId9"/>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54D6A" w14:textId="77777777" w:rsidR="000B0F9E" w:rsidRDefault="000B0F9E">
      <w:r>
        <w:separator/>
      </w:r>
    </w:p>
  </w:endnote>
  <w:endnote w:type="continuationSeparator" w:id="0">
    <w:p w14:paraId="22639F61" w14:textId="77777777" w:rsidR="000B0F9E" w:rsidRDefault="000B0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HGMaruGothicMPRO"/>
    <w:panose1 w:val="020B0604020202020204"/>
    <w:charset w:val="80"/>
    <w:family w:val="swiss"/>
    <w:pitch w:val="variable"/>
    <w:sig w:usb0="F7FFAFFF" w:usb1="E9DFFFFF" w:usb2="0000003F" w:usb3="00000000" w:csb0="003F01FF" w:csb1="00000000"/>
  </w:font>
  <w:font w:name="TimesNewRomanP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40298993"/>
      <w:docPartObj>
        <w:docPartGallery w:val="Page Numbers (Bottom of Page)"/>
        <w:docPartUnique/>
      </w:docPartObj>
    </w:sdtPr>
    <w:sdtContent>
      <w:p w14:paraId="7617CA16" w14:textId="1755A3D6" w:rsidR="00E77B77" w:rsidRDefault="00E77B77">
        <w:pPr>
          <w:pStyle w:val="a3"/>
          <w:jc w:val="right"/>
        </w:pPr>
        <w:r>
          <w:rPr>
            <w:noProof/>
            <w:lang w:val="zh-CN"/>
          </w:rPr>
          <w:fldChar w:fldCharType="begin"/>
        </w:r>
        <w:r>
          <w:rPr>
            <w:noProof/>
            <w:lang w:val="zh-CN"/>
          </w:rPr>
          <w:instrText>PAGE   \* MERGEFORMAT</w:instrText>
        </w:r>
        <w:r>
          <w:rPr>
            <w:noProof/>
            <w:lang w:val="zh-CN"/>
          </w:rPr>
          <w:fldChar w:fldCharType="separate"/>
        </w:r>
        <w:r w:rsidR="004E5040">
          <w:rPr>
            <w:noProof/>
            <w:lang w:val="zh-CN"/>
          </w:rPr>
          <w:t>4</w:t>
        </w:r>
        <w:r>
          <w:rPr>
            <w:noProof/>
            <w:lang w:val="zh-CN"/>
          </w:rPr>
          <w:fldChar w:fldCharType="end"/>
        </w:r>
      </w:p>
    </w:sdtContent>
  </w:sdt>
  <w:p w14:paraId="09B0A3C8" w14:textId="77777777" w:rsidR="00E77B77" w:rsidRDefault="00E77B7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3BBEE" w14:textId="77777777" w:rsidR="000B0F9E" w:rsidRDefault="000B0F9E">
      <w:r>
        <w:separator/>
      </w:r>
    </w:p>
  </w:footnote>
  <w:footnote w:type="continuationSeparator" w:id="0">
    <w:p w14:paraId="746E46E9" w14:textId="77777777" w:rsidR="000B0F9E" w:rsidRDefault="000B0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57A63" w14:textId="15FB10BF" w:rsidR="00E77B77" w:rsidRPr="005D79CF" w:rsidRDefault="00E77B77" w:rsidP="004D470C">
    <w:pPr>
      <w:tabs>
        <w:tab w:val="center" w:pos="4153"/>
        <w:tab w:val="right" w:pos="8306"/>
      </w:tabs>
      <w:snapToGrid w:val="0"/>
      <w:ind w:firstLineChars="55" w:firstLine="99"/>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0A4"/>
    <w:rsid w:val="00004846"/>
    <w:rsid w:val="000121A2"/>
    <w:rsid w:val="0003246B"/>
    <w:rsid w:val="00074C13"/>
    <w:rsid w:val="000A258F"/>
    <w:rsid w:val="000B0F9E"/>
    <w:rsid w:val="000B1B2B"/>
    <w:rsid w:val="001729D2"/>
    <w:rsid w:val="0017381D"/>
    <w:rsid w:val="001A24E7"/>
    <w:rsid w:val="001D0766"/>
    <w:rsid w:val="001E4DF3"/>
    <w:rsid w:val="001F15FA"/>
    <w:rsid w:val="00212309"/>
    <w:rsid w:val="0024369A"/>
    <w:rsid w:val="0025470E"/>
    <w:rsid w:val="00285051"/>
    <w:rsid w:val="00292E5E"/>
    <w:rsid w:val="002A20DF"/>
    <w:rsid w:val="002F5256"/>
    <w:rsid w:val="00311798"/>
    <w:rsid w:val="00340A6D"/>
    <w:rsid w:val="003529E9"/>
    <w:rsid w:val="00397EBB"/>
    <w:rsid w:val="003A581C"/>
    <w:rsid w:val="003C1865"/>
    <w:rsid w:val="003E7ECD"/>
    <w:rsid w:val="00401B33"/>
    <w:rsid w:val="00412B8B"/>
    <w:rsid w:val="004806EF"/>
    <w:rsid w:val="00491B45"/>
    <w:rsid w:val="004B70E8"/>
    <w:rsid w:val="004D470C"/>
    <w:rsid w:val="004E5040"/>
    <w:rsid w:val="00510F7F"/>
    <w:rsid w:val="00513A21"/>
    <w:rsid w:val="005D79CF"/>
    <w:rsid w:val="005F0534"/>
    <w:rsid w:val="00613767"/>
    <w:rsid w:val="0067260F"/>
    <w:rsid w:val="006A65A3"/>
    <w:rsid w:val="006F3E8E"/>
    <w:rsid w:val="007874BC"/>
    <w:rsid w:val="00792354"/>
    <w:rsid w:val="007C7F29"/>
    <w:rsid w:val="007D70E0"/>
    <w:rsid w:val="007F4DF8"/>
    <w:rsid w:val="007F7F72"/>
    <w:rsid w:val="00837476"/>
    <w:rsid w:val="00877396"/>
    <w:rsid w:val="008F6D66"/>
    <w:rsid w:val="00912975"/>
    <w:rsid w:val="0093537D"/>
    <w:rsid w:val="00940FD1"/>
    <w:rsid w:val="00945F0D"/>
    <w:rsid w:val="009840A4"/>
    <w:rsid w:val="009F2871"/>
    <w:rsid w:val="009F61F6"/>
    <w:rsid w:val="00A2301C"/>
    <w:rsid w:val="00A41F4B"/>
    <w:rsid w:val="00A63892"/>
    <w:rsid w:val="00A64EB5"/>
    <w:rsid w:val="00A83078"/>
    <w:rsid w:val="00AC0DB1"/>
    <w:rsid w:val="00AF2D01"/>
    <w:rsid w:val="00B00182"/>
    <w:rsid w:val="00B82E0D"/>
    <w:rsid w:val="00BB0409"/>
    <w:rsid w:val="00BB21BA"/>
    <w:rsid w:val="00C558DC"/>
    <w:rsid w:val="00C71F3E"/>
    <w:rsid w:val="00CF3B1D"/>
    <w:rsid w:val="00D32AEE"/>
    <w:rsid w:val="00D84ADF"/>
    <w:rsid w:val="00D84EE1"/>
    <w:rsid w:val="00E56ACF"/>
    <w:rsid w:val="00E77B77"/>
    <w:rsid w:val="00EB14D0"/>
    <w:rsid w:val="00EF15BE"/>
    <w:rsid w:val="00F62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3B34E"/>
  <w15:chartTrackingRefBased/>
  <w15:docId w15:val="{96C1A9EB-9150-4D64-AA58-29423A4E5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40A4"/>
    <w:rPr>
      <w:rFonts w:ascii="Times New Roman" w:eastAsia="宋体" w:hAnsi="Times New Roman" w:cs="Times New Roman"/>
      <w:kern w:val="0"/>
      <w:sz w:val="24"/>
      <w:szCs w:val="24"/>
      <w:lang w:eastAsia="en-US"/>
    </w:rPr>
  </w:style>
  <w:style w:type="paragraph" w:styleId="4">
    <w:name w:val="heading 4"/>
    <w:aliases w:val="一级标题"/>
    <w:basedOn w:val="a"/>
    <w:next w:val="a"/>
    <w:link w:val="40"/>
    <w:unhideWhenUsed/>
    <w:qFormat/>
    <w:rsid w:val="00F624D1"/>
    <w:pPr>
      <w:keepNext/>
      <w:keepLines/>
      <w:spacing w:before="240" w:after="40"/>
      <w:outlineLvl w:val="3"/>
    </w:pPr>
    <w:rPr>
      <w:rFonts w:eastAsiaTheme="minorEastAsia"/>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840A4"/>
    <w:pPr>
      <w:tabs>
        <w:tab w:val="center" w:pos="4153"/>
        <w:tab w:val="right" w:pos="8306"/>
      </w:tabs>
      <w:snapToGrid w:val="0"/>
    </w:pPr>
    <w:rPr>
      <w:sz w:val="18"/>
      <w:szCs w:val="18"/>
    </w:rPr>
  </w:style>
  <w:style w:type="character" w:customStyle="1" w:styleId="a4">
    <w:name w:val="页脚 字符"/>
    <w:basedOn w:val="a0"/>
    <w:link w:val="a3"/>
    <w:uiPriority w:val="99"/>
    <w:rsid w:val="009840A4"/>
    <w:rPr>
      <w:rFonts w:ascii="Times New Roman" w:eastAsia="宋体" w:hAnsi="Times New Roman" w:cs="Times New Roman"/>
      <w:kern w:val="0"/>
      <w:sz w:val="18"/>
      <w:szCs w:val="18"/>
      <w:lang w:eastAsia="en-US"/>
    </w:rPr>
  </w:style>
  <w:style w:type="paragraph" w:styleId="HTML">
    <w:name w:val="HTML Preformatted"/>
    <w:basedOn w:val="a"/>
    <w:link w:val="HTML0"/>
    <w:uiPriority w:val="99"/>
    <w:qFormat/>
    <w:rsid w:val="009840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hint="eastAsia"/>
    </w:rPr>
  </w:style>
  <w:style w:type="character" w:customStyle="1" w:styleId="HTML0">
    <w:name w:val="HTML 预设格式 字符"/>
    <w:basedOn w:val="a0"/>
    <w:link w:val="HTML"/>
    <w:uiPriority w:val="99"/>
    <w:rsid w:val="009840A4"/>
    <w:rPr>
      <w:rFonts w:ascii="宋体" w:eastAsia="宋体" w:hAnsi="宋体" w:cs="Times New Roman"/>
      <w:kern w:val="0"/>
      <w:sz w:val="24"/>
      <w:szCs w:val="24"/>
      <w:lang w:eastAsia="en-US"/>
    </w:rPr>
  </w:style>
  <w:style w:type="paragraph" w:customStyle="1" w:styleId="haffiliations">
    <w:name w:val="haffiliations"/>
    <w:basedOn w:val="a"/>
    <w:rsid w:val="009840A4"/>
    <w:pPr>
      <w:spacing w:before="120"/>
    </w:pPr>
    <w:rPr>
      <w:sz w:val="21"/>
      <w:szCs w:val="20"/>
    </w:rPr>
  </w:style>
  <w:style w:type="paragraph" w:customStyle="1" w:styleId="Paragraph">
    <w:name w:val="Paragraph"/>
    <w:basedOn w:val="a"/>
    <w:link w:val="Paragraph0"/>
    <w:rsid w:val="009840A4"/>
    <w:rPr>
      <w:rFonts w:eastAsia="等线"/>
      <w:sz w:val="20"/>
      <w:szCs w:val="20"/>
      <w:lang w:val="x-none"/>
    </w:rPr>
  </w:style>
  <w:style w:type="character" w:customStyle="1" w:styleId="Paragraph0">
    <w:name w:val="Paragraph 字符"/>
    <w:link w:val="Paragraph"/>
    <w:rsid w:val="009840A4"/>
    <w:rPr>
      <w:rFonts w:ascii="Times New Roman" w:eastAsia="等线" w:hAnsi="Times New Roman" w:cs="Times New Roman"/>
      <w:kern w:val="0"/>
      <w:sz w:val="20"/>
      <w:szCs w:val="20"/>
      <w:lang w:val="x-none" w:eastAsia="en-US"/>
    </w:rPr>
  </w:style>
  <w:style w:type="paragraph" w:customStyle="1" w:styleId="authadd">
    <w:name w:val="authadd"/>
    <w:basedOn w:val="a"/>
    <w:rsid w:val="009840A4"/>
    <w:pPr>
      <w:spacing w:line="240" w:lineRule="exact"/>
    </w:pPr>
    <w:rPr>
      <w:szCs w:val="20"/>
      <w:lang w:val="en-GB" w:eastAsia="zh-CN"/>
    </w:rPr>
  </w:style>
  <w:style w:type="table" w:styleId="a5">
    <w:name w:val="Table Grid"/>
    <w:basedOn w:val="a1"/>
    <w:uiPriority w:val="59"/>
    <w:qFormat/>
    <w:rsid w:val="00D84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5D79CF"/>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5D79CF"/>
    <w:rPr>
      <w:rFonts w:ascii="Times New Roman" w:eastAsia="宋体" w:hAnsi="Times New Roman" w:cs="Times New Roman"/>
      <w:kern w:val="0"/>
      <w:sz w:val="18"/>
      <w:szCs w:val="18"/>
      <w:lang w:eastAsia="en-US"/>
    </w:rPr>
  </w:style>
  <w:style w:type="character" w:styleId="a8">
    <w:name w:val="annotation reference"/>
    <w:basedOn w:val="a0"/>
    <w:uiPriority w:val="99"/>
    <w:semiHidden/>
    <w:unhideWhenUsed/>
    <w:rsid w:val="005D79CF"/>
    <w:rPr>
      <w:sz w:val="21"/>
      <w:szCs w:val="21"/>
    </w:rPr>
  </w:style>
  <w:style w:type="paragraph" w:styleId="a9">
    <w:name w:val="annotation text"/>
    <w:basedOn w:val="a"/>
    <w:link w:val="aa"/>
    <w:uiPriority w:val="99"/>
    <w:semiHidden/>
    <w:unhideWhenUsed/>
    <w:rsid w:val="005D79CF"/>
  </w:style>
  <w:style w:type="character" w:customStyle="1" w:styleId="aa">
    <w:name w:val="批注文字 字符"/>
    <w:basedOn w:val="a0"/>
    <w:link w:val="a9"/>
    <w:uiPriority w:val="99"/>
    <w:semiHidden/>
    <w:rsid w:val="005D79CF"/>
    <w:rPr>
      <w:rFonts w:ascii="Times New Roman" w:eastAsia="宋体" w:hAnsi="Times New Roman" w:cs="Times New Roman"/>
      <w:kern w:val="0"/>
      <w:sz w:val="24"/>
      <w:szCs w:val="24"/>
      <w:lang w:eastAsia="en-US"/>
    </w:rPr>
  </w:style>
  <w:style w:type="paragraph" w:styleId="ab">
    <w:name w:val="Balloon Text"/>
    <w:basedOn w:val="a"/>
    <w:link w:val="ac"/>
    <w:uiPriority w:val="99"/>
    <w:semiHidden/>
    <w:unhideWhenUsed/>
    <w:rsid w:val="005D79CF"/>
    <w:rPr>
      <w:sz w:val="18"/>
      <w:szCs w:val="18"/>
    </w:rPr>
  </w:style>
  <w:style w:type="character" w:customStyle="1" w:styleId="ac">
    <w:name w:val="批注框文本 字符"/>
    <w:basedOn w:val="a0"/>
    <w:link w:val="ab"/>
    <w:uiPriority w:val="99"/>
    <w:semiHidden/>
    <w:rsid w:val="005D79CF"/>
    <w:rPr>
      <w:rFonts w:ascii="Times New Roman" w:eastAsia="宋体" w:hAnsi="Times New Roman" w:cs="Times New Roman"/>
      <w:kern w:val="0"/>
      <w:sz w:val="18"/>
      <w:szCs w:val="18"/>
      <w:lang w:eastAsia="en-US"/>
    </w:rPr>
  </w:style>
  <w:style w:type="paragraph" w:styleId="ad">
    <w:name w:val="annotation subject"/>
    <w:basedOn w:val="a9"/>
    <w:next w:val="a9"/>
    <w:link w:val="ae"/>
    <w:uiPriority w:val="99"/>
    <w:semiHidden/>
    <w:unhideWhenUsed/>
    <w:rsid w:val="00C71F3E"/>
    <w:rPr>
      <w:b/>
      <w:bCs/>
    </w:rPr>
  </w:style>
  <w:style w:type="character" w:customStyle="1" w:styleId="ae">
    <w:name w:val="批注主题 字符"/>
    <w:basedOn w:val="aa"/>
    <w:link w:val="ad"/>
    <w:uiPriority w:val="99"/>
    <w:semiHidden/>
    <w:rsid w:val="00C71F3E"/>
    <w:rPr>
      <w:rFonts w:ascii="Times New Roman" w:eastAsia="宋体" w:hAnsi="Times New Roman" w:cs="Times New Roman"/>
      <w:b/>
      <w:bCs/>
      <w:kern w:val="0"/>
      <w:sz w:val="24"/>
      <w:szCs w:val="24"/>
      <w:lang w:eastAsia="en-US"/>
    </w:rPr>
  </w:style>
  <w:style w:type="character" w:customStyle="1" w:styleId="40">
    <w:name w:val="标题 4 字符"/>
    <w:aliases w:val="一级标题 字符"/>
    <w:basedOn w:val="a0"/>
    <w:link w:val="4"/>
    <w:rsid w:val="00F624D1"/>
    <w:rPr>
      <w:rFonts w:ascii="Times New Roman" w:hAnsi="Times New Roman" w:cs="Times New Roman"/>
      <w:b/>
      <w:kern w:val="0"/>
      <w:sz w:val="24"/>
      <w:szCs w:val="24"/>
    </w:rPr>
  </w:style>
  <w:style w:type="character" w:customStyle="1" w:styleId="bibarticle">
    <w:name w:val="bib_article"/>
    <w:rsid w:val="00F624D1"/>
    <w:rPr>
      <w:sz w:val="21"/>
      <w:bdr w:val="none" w:sz="0" w:space="0" w:color="auto"/>
      <w:shd w:val="clear" w:color="auto" w:fill="CCFFFF"/>
    </w:rPr>
  </w:style>
  <w:style w:type="character" w:customStyle="1" w:styleId="bibdoi">
    <w:name w:val="bib_doi"/>
    <w:rsid w:val="00F624D1"/>
    <w:rPr>
      <w:sz w:val="21"/>
      <w:bdr w:val="none" w:sz="0" w:space="0" w:color="auto"/>
      <w:shd w:val="clear" w:color="auto" w:fill="CCFFCC"/>
    </w:rPr>
  </w:style>
  <w:style w:type="character" w:customStyle="1" w:styleId="bibetal">
    <w:name w:val="bib_etal"/>
    <w:rsid w:val="00F624D1"/>
    <w:rPr>
      <w:sz w:val="21"/>
      <w:bdr w:val="none" w:sz="0" w:space="0" w:color="auto"/>
      <w:shd w:val="clear" w:color="auto" w:fill="C9A6F8"/>
    </w:rPr>
  </w:style>
  <w:style w:type="character" w:customStyle="1" w:styleId="bibfname">
    <w:name w:val="bib_fname"/>
    <w:rsid w:val="00F624D1"/>
    <w:rPr>
      <w:sz w:val="21"/>
      <w:bdr w:val="none" w:sz="0" w:space="0" w:color="auto"/>
      <w:shd w:val="clear" w:color="auto" w:fill="FFFFCC"/>
    </w:rPr>
  </w:style>
  <w:style w:type="character" w:customStyle="1" w:styleId="bibfpage">
    <w:name w:val="bib_fpage"/>
    <w:rsid w:val="00F624D1"/>
    <w:rPr>
      <w:sz w:val="21"/>
      <w:bdr w:val="none" w:sz="0" w:space="0" w:color="auto"/>
      <w:shd w:val="clear" w:color="auto" w:fill="E6E6E6"/>
    </w:rPr>
  </w:style>
  <w:style w:type="character" w:customStyle="1" w:styleId="bibissue">
    <w:name w:val="bib_issue"/>
    <w:rsid w:val="00F624D1"/>
    <w:rPr>
      <w:sz w:val="21"/>
      <w:bdr w:val="none" w:sz="0" w:space="0" w:color="auto"/>
      <w:shd w:val="clear" w:color="auto" w:fill="FFFFAB"/>
    </w:rPr>
  </w:style>
  <w:style w:type="character" w:customStyle="1" w:styleId="bibjournal">
    <w:name w:val="bib_journal"/>
    <w:rsid w:val="00F624D1"/>
    <w:rPr>
      <w:sz w:val="21"/>
      <w:bdr w:val="none" w:sz="0" w:space="0" w:color="auto"/>
      <w:shd w:val="clear" w:color="auto" w:fill="F9DECF"/>
    </w:rPr>
  </w:style>
  <w:style w:type="character" w:customStyle="1" w:styleId="biblpage">
    <w:name w:val="bib_lpage"/>
    <w:rsid w:val="00F624D1"/>
    <w:rPr>
      <w:sz w:val="21"/>
      <w:bdr w:val="none" w:sz="0" w:space="0" w:color="auto"/>
      <w:shd w:val="clear" w:color="auto" w:fill="D9D9D9"/>
    </w:rPr>
  </w:style>
  <w:style w:type="character" w:customStyle="1" w:styleId="bibnumber">
    <w:name w:val="bib_number"/>
    <w:rsid w:val="00F624D1"/>
    <w:rPr>
      <w:sz w:val="21"/>
      <w:bdr w:val="none" w:sz="0" w:space="0" w:color="auto"/>
      <w:shd w:val="clear" w:color="auto" w:fill="CCCCFF"/>
    </w:rPr>
  </w:style>
  <w:style w:type="character" w:customStyle="1" w:styleId="bibsurname">
    <w:name w:val="bib_surname"/>
    <w:rsid w:val="00F624D1"/>
    <w:rPr>
      <w:sz w:val="21"/>
      <w:bdr w:val="none" w:sz="0" w:space="0" w:color="auto"/>
      <w:shd w:val="clear" w:color="auto" w:fill="CCFF99"/>
    </w:rPr>
  </w:style>
  <w:style w:type="character" w:customStyle="1" w:styleId="bibvolume">
    <w:name w:val="bib_volume"/>
    <w:rsid w:val="00F624D1"/>
    <w:rPr>
      <w:sz w:val="21"/>
      <w:bdr w:val="none" w:sz="0" w:space="0" w:color="auto"/>
      <w:shd w:val="clear" w:color="auto" w:fill="CCECFF"/>
    </w:rPr>
  </w:style>
  <w:style w:type="character" w:customStyle="1" w:styleId="bibyear">
    <w:name w:val="bib_year"/>
    <w:rsid w:val="00F624D1"/>
    <w:rPr>
      <w:sz w:val="21"/>
      <w:bdr w:val="none" w:sz="0" w:space="0" w:color="auto"/>
      <w:shd w:val="clear" w:color="auto" w:fill="FFCCFF"/>
    </w:rPr>
  </w:style>
  <w:style w:type="paragraph" w:customStyle="1" w:styleId="hreference">
    <w:name w:val="hreference"/>
    <w:basedOn w:val="a"/>
    <w:autoRedefine/>
    <w:rsid w:val="00F624D1"/>
    <w:pPr>
      <w:spacing w:before="120"/>
    </w:pPr>
    <w:rPr>
      <w:sz w:val="17"/>
      <w:szCs w:val="20"/>
    </w:rPr>
  </w:style>
  <w:style w:type="paragraph" w:customStyle="1" w:styleId="6-Author-ENG">
    <w:name w:val="6-Author-ENG"/>
    <w:basedOn w:val="a"/>
    <w:qFormat/>
    <w:rsid w:val="0024369A"/>
    <w:pPr>
      <w:autoSpaceDE w:val="0"/>
      <w:autoSpaceDN w:val="0"/>
      <w:adjustRightInd w:val="0"/>
      <w:snapToGrid w:val="0"/>
    </w:pPr>
  </w:style>
  <w:style w:type="paragraph" w:customStyle="1" w:styleId="6-Corre-ENG">
    <w:name w:val="6-Corre-ENG"/>
    <w:basedOn w:val="a"/>
    <w:qFormat/>
    <w:rsid w:val="0024369A"/>
    <w:pPr>
      <w:widowControl w:val="0"/>
      <w:adjustRightInd w:val="0"/>
      <w:snapToGrid w:val="0"/>
      <w:contextualSpacing/>
    </w:pPr>
    <w:rPr>
      <w:rFonts w:eastAsia="等线"/>
      <w:kern w:val="2"/>
      <w:sz w:val="18"/>
      <w:szCs w:val="28"/>
      <w:lang w:eastAsia="zh-CN"/>
    </w:rPr>
  </w:style>
  <w:style w:type="paragraph" w:customStyle="1" w:styleId="7-Affili-ENG">
    <w:name w:val="7-Affili-ENG"/>
    <w:basedOn w:val="a"/>
    <w:qFormat/>
    <w:rsid w:val="0024369A"/>
    <w:pPr>
      <w:autoSpaceDE w:val="0"/>
      <w:autoSpaceDN w:val="0"/>
      <w:adjustRightInd w:val="0"/>
      <w:snapToGrid w:val="0"/>
    </w:pPr>
    <w:rPr>
      <w:i/>
      <w:sz w:val="18"/>
    </w:rPr>
  </w:style>
  <w:style w:type="paragraph" w:customStyle="1" w:styleId="8-Title-ENG">
    <w:name w:val="8-Title-ENG"/>
    <w:basedOn w:val="a"/>
    <w:qFormat/>
    <w:rsid w:val="0024369A"/>
    <w:pPr>
      <w:keepNext/>
      <w:keepLines/>
      <w:widowControl w:val="0"/>
      <w:snapToGrid w:val="0"/>
      <w:contextualSpacing/>
      <w:outlineLvl w:val="0"/>
    </w:pPr>
    <w:rPr>
      <w:rFonts w:eastAsia="等线"/>
      <w:b/>
      <w:bCs/>
      <w:kern w:val="44"/>
      <w:sz w:val="30"/>
      <w:szCs w:val="3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488056">
      <w:bodyDiv w:val="1"/>
      <w:marLeft w:val="0"/>
      <w:marRight w:val="0"/>
      <w:marTop w:val="0"/>
      <w:marBottom w:val="0"/>
      <w:divBdr>
        <w:top w:val="none" w:sz="0" w:space="0" w:color="auto"/>
        <w:left w:val="none" w:sz="0" w:space="0" w:color="auto"/>
        <w:bottom w:val="none" w:sz="0" w:space="0" w:color="auto"/>
        <w:right w:val="none" w:sz="0" w:space="0" w:color="auto"/>
      </w:divBdr>
    </w:div>
    <w:div w:id="254751752">
      <w:bodyDiv w:val="1"/>
      <w:marLeft w:val="0"/>
      <w:marRight w:val="0"/>
      <w:marTop w:val="0"/>
      <w:marBottom w:val="0"/>
      <w:divBdr>
        <w:top w:val="none" w:sz="0" w:space="0" w:color="auto"/>
        <w:left w:val="none" w:sz="0" w:space="0" w:color="auto"/>
        <w:bottom w:val="none" w:sz="0" w:space="0" w:color="auto"/>
        <w:right w:val="none" w:sz="0" w:space="0" w:color="auto"/>
      </w:divBdr>
    </w:div>
    <w:div w:id="509829839">
      <w:bodyDiv w:val="1"/>
      <w:marLeft w:val="0"/>
      <w:marRight w:val="0"/>
      <w:marTop w:val="0"/>
      <w:marBottom w:val="0"/>
      <w:divBdr>
        <w:top w:val="none" w:sz="0" w:space="0" w:color="auto"/>
        <w:left w:val="none" w:sz="0" w:space="0" w:color="auto"/>
        <w:bottom w:val="none" w:sz="0" w:space="0" w:color="auto"/>
        <w:right w:val="none" w:sz="0" w:space="0" w:color="auto"/>
      </w:divBdr>
    </w:div>
    <w:div w:id="1144618889">
      <w:bodyDiv w:val="1"/>
      <w:marLeft w:val="0"/>
      <w:marRight w:val="0"/>
      <w:marTop w:val="0"/>
      <w:marBottom w:val="0"/>
      <w:divBdr>
        <w:top w:val="none" w:sz="0" w:space="0" w:color="auto"/>
        <w:left w:val="none" w:sz="0" w:space="0" w:color="auto"/>
        <w:bottom w:val="none" w:sz="0" w:space="0" w:color="auto"/>
        <w:right w:val="none" w:sz="0" w:space="0" w:color="auto"/>
      </w:divBdr>
    </w:div>
    <w:div w:id="1166431779">
      <w:bodyDiv w:val="1"/>
      <w:marLeft w:val="0"/>
      <w:marRight w:val="0"/>
      <w:marTop w:val="0"/>
      <w:marBottom w:val="0"/>
      <w:divBdr>
        <w:top w:val="none" w:sz="0" w:space="0" w:color="auto"/>
        <w:left w:val="none" w:sz="0" w:space="0" w:color="auto"/>
        <w:bottom w:val="none" w:sz="0" w:space="0" w:color="auto"/>
        <w:right w:val="none" w:sz="0" w:space="0" w:color="auto"/>
      </w:divBdr>
    </w:div>
    <w:div w:id="201209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0DAF0-E051-44BB-828C-61C0643CA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3</Pages>
  <Words>696</Words>
  <Characters>3972</Characters>
  <Application>Microsoft Office Word</Application>
  <DocSecurity>0</DocSecurity>
  <Lines>33</Lines>
  <Paragraphs>9</Paragraphs>
  <ScaleCrop>false</ScaleCrop>
  <Company>HP</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WW Yin</cp:lastModifiedBy>
  <cp:revision>36</cp:revision>
  <dcterms:created xsi:type="dcterms:W3CDTF">2020-09-24T01:44:00Z</dcterms:created>
  <dcterms:modified xsi:type="dcterms:W3CDTF">2024-08-23T07:36:00Z</dcterms:modified>
</cp:coreProperties>
</file>