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EF1A0E" w14:textId="77777777" w:rsidR="00237BBA" w:rsidRPr="00237BBA" w:rsidRDefault="00237BBA" w:rsidP="00237BBA">
      <w:pPr>
        <w:widowControl/>
        <w:autoSpaceDE w:val="0"/>
        <w:autoSpaceDN w:val="0"/>
        <w:adjustRightInd w:val="0"/>
        <w:ind w:right="1"/>
        <w:jc w:val="left"/>
        <w:rPr>
          <w:rFonts w:ascii="Times New Roman" w:eastAsia="宋体" w:hAnsi="Times New Roman" w:cs="Times New Roman"/>
          <w:bCs/>
          <w:noProof/>
          <w:kern w:val="0"/>
          <w:sz w:val="24"/>
          <w:szCs w:val="24"/>
        </w:rPr>
      </w:pPr>
      <w:r w:rsidRPr="00237BBA">
        <w:rPr>
          <w:rFonts w:ascii="Times New Roman" w:eastAsia="宋体" w:hAnsi="Times New Roman" w:cs="Times New Roman"/>
          <w:bCs/>
          <w:noProof/>
          <w:kern w:val="0"/>
          <w:sz w:val="24"/>
          <w:szCs w:val="24"/>
        </w:rPr>
        <w:t>Supplementary data for</w:t>
      </w:r>
    </w:p>
    <w:p w14:paraId="42953E30" w14:textId="4690127A" w:rsidR="00EB46F5" w:rsidRPr="00E447CD" w:rsidRDefault="00237BBA" w:rsidP="00237BBA">
      <w:pPr>
        <w:adjustRightInd w:val="0"/>
        <w:snapToGrid w:val="0"/>
        <w:spacing w:line="300" w:lineRule="auto"/>
        <w:rPr>
          <w:rFonts w:ascii="Times New Roman" w:hAnsi="Times New Roman" w:cs="Times New Roman"/>
          <w:b/>
          <w:bCs/>
          <w:sz w:val="24"/>
          <w:szCs w:val="24"/>
        </w:rPr>
      </w:pPr>
      <w:r w:rsidRPr="00237BBA">
        <w:rPr>
          <w:rFonts w:ascii="Times New Roman" w:eastAsia="方正大标宋_GBK" w:hAnsi="Times New Roman" w:cs="Times New Roman"/>
          <w:b/>
          <w:bCs/>
          <w:noProof/>
          <w:kern w:val="28"/>
          <w:sz w:val="30"/>
          <w:szCs w:val="30"/>
          <w:lang w:eastAsia="en-US"/>
        </w:rPr>
        <w:t>Vectorial Digitelligent Optics for High-Resolution Non-Line-of-Sight Imaging</w:t>
      </w:r>
    </w:p>
    <w:p w14:paraId="3955A6BA" w14:textId="77777777" w:rsidR="00F250E8" w:rsidRPr="00E447CD" w:rsidRDefault="00F250E8" w:rsidP="00F250E8">
      <w:pPr>
        <w:pStyle w:val="authadd"/>
        <w:adjustRightInd w:val="0"/>
        <w:snapToGrid w:val="0"/>
        <w:rPr>
          <w:bCs/>
          <w:sz w:val="21"/>
          <w:szCs w:val="21"/>
          <w:vertAlign w:val="superscript"/>
          <w:lang w:val="fr-FR"/>
        </w:rPr>
      </w:pPr>
      <w:bookmarkStart w:id="0" w:name="OLE_LINK1"/>
      <w:bookmarkStart w:id="1" w:name="OLE_LINK2"/>
      <w:r w:rsidRPr="00E447CD">
        <w:rPr>
          <w:bCs/>
          <w:sz w:val="21"/>
          <w:szCs w:val="21"/>
          <w:lang w:val="fr-FR"/>
        </w:rPr>
        <w:t>Yinghui Guo</w:t>
      </w:r>
      <w:r w:rsidRPr="00E447CD">
        <w:rPr>
          <w:rFonts w:hint="eastAsia"/>
          <w:bCs/>
          <w:sz w:val="21"/>
          <w:szCs w:val="21"/>
          <w:vertAlign w:val="superscript"/>
          <w:lang w:val="fr-FR"/>
        </w:rPr>
        <w:t>a,b,c,d,#</w:t>
      </w:r>
      <w:r w:rsidRPr="00E447CD">
        <w:rPr>
          <w:bCs/>
          <w:sz w:val="21"/>
          <w:szCs w:val="21"/>
          <w:lang w:val="fr-FR"/>
        </w:rPr>
        <w:t>, Yunsong Lei</w:t>
      </w:r>
      <w:r w:rsidRPr="00E447CD">
        <w:rPr>
          <w:rFonts w:hint="eastAsia"/>
          <w:bCs/>
          <w:sz w:val="21"/>
          <w:szCs w:val="21"/>
          <w:vertAlign w:val="superscript"/>
          <w:lang w:val="fr-FR"/>
        </w:rPr>
        <w:t>a,b,c,d,#</w:t>
      </w:r>
      <w:r w:rsidRPr="00E447CD">
        <w:rPr>
          <w:bCs/>
          <w:sz w:val="21"/>
          <w:szCs w:val="21"/>
          <w:lang w:val="fr-FR"/>
        </w:rPr>
        <w:t>, Mingbo Pu</w:t>
      </w:r>
      <w:r w:rsidRPr="00E447CD">
        <w:rPr>
          <w:rFonts w:hint="eastAsia"/>
          <w:bCs/>
          <w:sz w:val="21"/>
          <w:szCs w:val="21"/>
          <w:vertAlign w:val="superscript"/>
          <w:lang w:val="fr-FR"/>
        </w:rPr>
        <w:t>a,b,c,d,</w:t>
      </w:r>
      <w:r w:rsidRPr="00816FE8">
        <w:rPr>
          <w:bCs/>
          <w:sz w:val="21"/>
          <w:szCs w:val="21"/>
          <w:lang w:val="fr-FR"/>
        </w:rPr>
        <w:t>*</w:t>
      </w:r>
      <w:r w:rsidRPr="00E447CD">
        <w:rPr>
          <w:bCs/>
          <w:sz w:val="21"/>
          <w:szCs w:val="21"/>
          <w:lang w:val="fr-FR"/>
        </w:rPr>
        <w:t>, Zhibin Zhao</w:t>
      </w:r>
      <w:r w:rsidRPr="00E447CD">
        <w:rPr>
          <w:rFonts w:hint="eastAsia"/>
          <w:bCs/>
          <w:sz w:val="21"/>
          <w:szCs w:val="21"/>
          <w:vertAlign w:val="superscript"/>
          <w:lang w:val="fr-FR"/>
        </w:rPr>
        <w:t>a,b,c,d</w:t>
      </w:r>
      <w:r w:rsidRPr="00E447CD">
        <w:rPr>
          <w:bCs/>
          <w:sz w:val="21"/>
          <w:szCs w:val="21"/>
          <w:lang w:val="fr-FR"/>
        </w:rPr>
        <w:t>, Fei Zhang</w:t>
      </w:r>
      <w:r w:rsidRPr="00E447CD">
        <w:rPr>
          <w:rFonts w:hint="eastAsia"/>
          <w:bCs/>
          <w:sz w:val="21"/>
          <w:szCs w:val="21"/>
          <w:vertAlign w:val="superscript"/>
          <w:lang w:val="fr-FR"/>
        </w:rPr>
        <w:t>a,b,c</w:t>
      </w:r>
      <w:r w:rsidRPr="00E447CD">
        <w:rPr>
          <w:bCs/>
          <w:sz w:val="21"/>
          <w:szCs w:val="21"/>
          <w:lang w:val="fr-FR"/>
        </w:rPr>
        <w:t>, Qi Zhang</w:t>
      </w:r>
      <w:r w:rsidRPr="00E447CD">
        <w:rPr>
          <w:rFonts w:hint="eastAsia"/>
          <w:bCs/>
          <w:sz w:val="21"/>
          <w:szCs w:val="21"/>
          <w:vertAlign w:val="superscript"/>
          <w:lang w:val="fr-FR"/>
        </w:rPr>
        <w:t>a,b,c</w:t>
      </w:r>
      <w:r w:rsidRPr="00E447CD">
        <w:rPr>
          <w:bCs/>
          <w:sz w:val="21"/>
          <w:szCs w:val="21"/>
          <w:lang w:val="fr-FR"/>
        </w:rPr>
        <w:t>, Xiaoyin Li</w:t>
      </w:r>
      <w:r w:rsidRPr="00E447CD">
        <w:rPr>
          <w:rFonts w:hint="eastAsia"/>
          <w:bCs/>
          <w:sz w:val="21"/>
          <w:szCs w:val="21"/>
          <w:vertAlign w:val="superscript"/>
          <w:lang w:val="fr-FR"/>
        </w:rPr>
        <w:t>a,b,c</w:t>
      </w:r>
      <w:r w:rsidRPr="00E447CD">
        <w:rPr>
          <w:bCs/>
          <w:sz w:val="21"/>
          <w:szCs w:val="21"/>
          <w:lang w:val="fr-FR"/>
        </w:rPr>
        <w:t>, Runzhe Zhang</w:t>
      </w:r>
      <w:r w:rsidRPr="00E447CD">
        <w:rPr>
          <w:rFonts w:hint="eastAsia"/>
          <w:bCs/>
          <w:sz w:val="21"/>
          <w:szCs w:val="21"/>
          <w:vertAlign w:val="superscript"/>
          <w:lang w:val="fr-FR"/>
        </w:rPr>
        <w:t>a,b,c,d</w:t>
      </w:r>
      <w:r w:rsidRPr="00E447CD">
        <w:rPr>
          <w:bCs/>
          <w:sz w:val="21"/>
          <w:szCs w:val="21"/>
          <w:lang w:val="fr-FR"/>
        </w:rPr>
        <w:t>, Rui Zhou</w:t>
      </w:r>
      <w:r w:rsidRPr="00E447CD">
        <w:rPr>
          <w:rFonts w:hint="eastAsia"/>
          <w:bCs/>
          <w:sz w:val="21"/>
          <w:szCs w:val="21"/>
          <w:vertAlign w:val="superscript"/>
          <w:lang w:val="fr-FR"/>
        </w:rPr>
        <w:t>e</w:t>
      </w:r>
      <w:r w:rsidRPr="00E447CD">
        <w:rPr>
          <w:bCs/>
          <w:sz w:val="21"/>
          <w:szCs w:val="21"/>
          <w:lang w:val="fr-FR"/>
        </w:rPr>
        <w:t>, Yulong Fan</w:t>
      </w:r>
      <w:r w:rsidRPr="00E447CD">
        <w:rPr>
          <w:rFonts w:hint="eastAsia"/>
          <w:bCs/>
          <w:sz w:val="21"/>
          <w:szCs w:val="21"/>
          <w:vertAlign w:val="superscript"/>
          <w:lang w:val="fr-FR"/>
        </w:rPr>
        <w:t>a,b</w:t>
      </w:r>
      <w:r w:rsidRPr="00E447CD">
        <w:rPr>
          <w:bCs/>
          <w:sz w:val="21"/>
          <w:szCs w:val="21"/>
          <w:lang w:val="fr-FR"/>
        </w:rPr>
        <w:t>, and Xiangang Luo</w:t>
      </w:r>
      <w:r w:rsidRPr="00E447CD">
        <w:rPr>
          <w:rFonts w:hint="eastAsia"/>
          <w:bCs/>
          <w:sz w:val="21"/>
          <w:szCs w:val="21"/>
          <w:vertAlign w:val="superscript"/>
          <w:lang w:val="fr-FR"/>
        </w:rPr>
        <w:t>a,b,d,</w:t>
      </w:r>
      <w:r w:rsidRPr="00816FE8">
        <w:rPr>
          <w:bCs/>
          <w:sz w:val="21"/>
          <w:szCs w:val="21"/>
          <w:lang w:val="fr-FR"/>
        </w:rPr>
        <w:t>*</w:t>
      </w:r>
    </w:p>
    <w:p w14:paraId="25EA01DE" w14:textId="77777777" w:rsidR="00F250E8" w:rsidRPr="00816FE8" w:rsidRDefault="00F250E8" w:rsidP="00F250E8">
      <w:pPr>
        <w:pStyle w:val="authadd"/>
        <w:adjustRightInd w:val="0"/>
        <w:snapToGrid w:val="0"/>
        <w:rPr>
          <w:rFonts w:eastAsia="Arial Unicode MS"/>
          <w:i/>
          <w:iCs/>
          <w:sz w:val="15"/>
          <w:szCs w:val="15"/>
          <w:lang w:val="en-US"/>
        </w:rPr>
      </w:pPr>
      <w:r w:rsidRPr="00816FE8">
        <w:rPr>
          <w:rFonts w:eastAsia="Arial Unicode MS"/>
          <w:i/>
          <w:iCs/>
          <w:sz w:val="15"/>
          <w:szCs w:val="15"/>
          <w:vertAlign w:val="superscript"/>
          <w:lang w:val="en-US"/>
        </w:rPr>
        <w:t xml:space="preserve">a </w:t>
      </w:r>
      <w:r w:rsidRPr="00816FE8">
        <w:rPr>
          <w:rFonts w:eastAsia="Arial Unicode MS"/>
          <w:i/>
          <w:iCs/>
          <w:sz w:val="15"/>
          <w:szCs w:val="15"/>
          <w:lang w:val="en-US"/>
        </w:rPr>
        <w:t>National Key Laboratory of Optical Field Manipulation Science and Technology, Chinese Academy of Sciences, Chengdu 610209, China</w:t>
      </w:r>
    </w:p>
    <w:p w14:paraId="1D566264" w14:textId="77777777" w:rsidR="00F250E8" w:rsidRPr="00816FE8" w:rsidRDefault="00F250E8" w:rsidP="00F250E8">
      <w:pPr>
        <w:pStyle w:val="authadd"/>
        <w:adjustRightInd w:val="0"/>
        <w:snapToGrid w:val="0"/>
        <w:rPr>
          <w:rFonts w:eastAsia="等线"/>
          <w:bCs/>
          <w:i/>
          <w:sz w:val="15"/>
          <w:szCs w:val="15"/>
          <w:lang w:val="en-US"/>
        </w:rPr>
      </w:pPr>
      <w:r w:rsidRPr="00816FE8">
        <w:rPr>
          <w:rFonts w:eastAsia="Arial Unicode MS"/>
          <w:bCs/>
          <w:i/>
          <w:sz w:val="15"/>
          <w:szCs w:val="15"/>
          <w:vertAlign w:val="superscript"/>
          <w:lang w:val="en-US"/>
        </w:rPr>
        <w:t xml:space="preserve">b </w:t>
      </w:r>
      <w:r w:rsidRPr="00816FE8">
        <w:rPr>
          <w:rFonts w:eastAsia="Arial Unicode MS"/>
          <w:bCs/>
          <w:i/>
          <w:sz w:val="15"/>
          <w:szCs w:val="15"/>
          <w:lang w:val="en-US"/>
        </w:rPr>
        <w:t>State Key Laboratory of Optical Technologies on Nano-Fabrication and Micro-Engineering. Institute of Optics and Electronics, Chinese Academy of Sciences, Chengdu 610209, China</w:t>
      </w:r>
    </w:p>
    <w:p w14:paraId="16094769" w14:textId="77777777" w:rsidR="00F250E8" w:rsidRPr="00816FE8" w:rsidRDefault="00F250E8" w:rsidP="00F250E8">
      <w:pPr>
        <w:pStyle w:val="authadd"/>
        <w:adjustRightInd w:val="0"/>
        <w:snapToGrid w:val="0"/>
        <w:rPr>
          <w:rFonts w:eastAsia="Arial Unicode MS"/>
          <w:bCs/>
          <w:i/>
          <w:sz w:val="15"/>
          <w:szCs w:val="15"/>
          <w:lang w:val="en-US"/>
        </w:rPr>
      </w:pPr>
      <w:r w:rsidRPr="00816FE8">
        <w:rPr>
          <w:rFonts w:eastAsia="等线" w:hint="eastAsia"/>
          <w:bCs/>
          <w:i/>
          <w:sz w:val="15"/>
          <w:szCs w:val="15"/>
          <w:vertAlign w:val="superscript"/>
          <w:lang w:val="en-US"/>
        </w:rPr>
        <w:t>c</w:t>
      </w:r>
      <w:r w:rsidRPr="00816FE8">
        <w:rPr>
          <w:rFonts w:eastAsia="Arial Unicode MS"/>
          <w:bCs/>
          <w:i/>
          <w:sz w:val="15"/>
          <w:szCs w:val="15"/>
          <w:vertAlign w:val="superscript"/>
          <w:lang w:val="en-US"/>
        </w:rPr>
        <w:t xml:space="preserve"> </w:t>
      </w:r>
      <w:r w:rsidRPr="00816FE8">
        <w:rPr>
          <w:rFonts w:eastAsia="Arial Unicode MS"/>
          <w:bCs/>
          <w:i/>
          <w:sz w:val="15"/>
          <w:szCs w:val="15"/>
          <w:lang w:val="en-US"/>
        </w:rPr>
        <w:t>Research Center on Vector Optical Fields, Institute of Optics and Electronics, Chinese Academy of Sciences, Chengdu 610209, China.</w:t>
      </w:r>
    </w:p>
    <w:p w14:paraId="7D0539A5" w14:textId="77777777" w:rsidR="00F250E8" w:rsidRPr="00816FE8" w:rsidRDefault="00F250E8" w:rsidP="00F250E8">
      <w:pPr>
        <w:pStyle w:val="authadd"/>
        <w:adjustRightInd w:val="0"/>
        <w:snapToGrid w:val="0"/>
        <w:rPr>
          <w:rFonts w:eastAsia="Arial Unicode MS"/>
          <w:bCs/>
          <w:i/>
          <w:sz w:val="15"/>
          <w:szCs w:val="15"/>
          <w:lang w:val="en-US"/>
        </w:rPr>
      </w:pPr>
      <w:r w:rsidRPr="00816FE8">
        <w:rPr>
          <w:rFonts w:eastAsia="等线" w:hint="eastAsia"/>
          <w:bCs/>
          <w:i/>
          <w:sz w:val="15"/>
          <w:szCs w:val="15"/>
          <w:vertAlign w:val="superscript"/>
          <w:lang w:val="en-US"/>
        </w:rPr>
        <w:t>d</w:t>
      </w:r>
      <w:r w:rsidRPr="00816FE8">
        <w:rPr>
          <w:rFonts w:eastAsia="Arial Unicode MS"/>
          <w:bCs/>
          <w:i/>
          <w:sz w:val="15"/>
          <w:szCs w:val="15"/>
          <w:vertAlign w:val="superscript"/>
          <w:lang w:val="en-US"/>
        </w:rPr>
        <w:t xml:space="preserve"> </w:t>
      </w:r>
      <w:r w:rsidRPr="00816FE8">
        <w:rPr>
          <w:rFonts w:eastAsia="Arial Unicode MS"/>
          <w:bCs/>
          <w:i/>
          <w:sz w:val="15"/>
          <w:szCs w:val="15"/>
          <w:lang w:val="en-US"/>
        </w:rPr>
        <w:t>School of Optoelectronics, University of Chinese Academy of Sciences, Beijing 100049, China</w:t>
      </w:r>
    </w:p>
    <w:p w14:paraId="4C81591D" w14:textId="3225F10F" w:rsidR="00F250E8" w:rsidRPr="00816FE8" w:rsidRDefault="00F250E8" w:rsidP="00F250E8">
      <w:pPr>
        <w:pStyle w:val="authadd"/>
        <w:adjustRightInd w:val="0"/>
        <w:snapToGrid w:val="0"/>
        <w:rPr>
          <w:rFonts w:eastAsia="等线"/>
          <w:bCs/>
          <w:i/>
          <w:sz w:val="15"/>
          <w:szCs w:val="15"/>
          <w:lang w:val="en-US"/>
        </w:rPr>
      </w:pPr>
      <w:r w:rsidRPr="00816FE8">
        <w:rPr>
          <w:rFonts w:eastAsia="等线" w:hint="eastAsia"/>
          <w:bCs/>
          <w:i/>
          <w:sz w:val="15"/>
          <w:szCs w:val="15"/>
          <w:vertAlign w:val="superscript"/>
          <w:lang w:val="en-US"/>
        </w:rPr>
        <w:t>e</w:t>
      </w:r>
      <w:r w:rsidRPr="00816FE8">
        <w:rPr>
          <w:rFonts w:eastAsia="Arial Unicode MS"/>
          <w:bCs/>
          <w:i/>
          <w:sz w:val="15"/>
          <w:szCs w:val="15"/>
          <w:vertAlign w:val="superscript"/>
          <w:lang w:val="en-US"/>
        </w:rPr>
        <w:t xml:space="preserve"> </w:t>
      </w:r>
      <w:r w:rsidR="003C71E2" w:rsidRPr="00816FE8">
        <w:rPr>
          <w:rFonts w:eastAsia="Arial Unicode MS"/>
          <w:bCs/>
          <w:i/>
          <w:sz w:val="15"/>
          <w:szCs w:val="15"/>
          <w:lang w:val="en-US"/>
        </w:rPr>
        <w:t>Tianfu Xinglong Lake Laboratory</w:t>
      </w:r>
      <w:r w:rsidR="003C71E2" w:rsidRPr="00816FE8">
        <w:rPr>
          <w:rFonts w:ascii="宋体" w:hAnsi="宋体" w:cs="宋体" w:hint="eastAsia"/>
          <w:bCs/>
          <w:i/>
          <w:sz w:val="15"/>
          <w:szCs w:val="15"/>
          <w:lang w:val="en-US"/>
        </w:rPr>
        <w:t>,</w:t>
      </w:r>
      <w:r w:rsidR="00816FE8">
        <w:rPr>
          <w:rFonts w:ascii="宋体" w:hAnsi="宋体" w:cs="宋体"/>
          <w:bCs/>
          <w:i/>
          <w:sz w:val="15"/>
          <w:szCs w:val="15"/>
          <w:lang w:val="en-US"/>
        </w:rPr>
        <w:t xml:space="preserve">Chengdu </w:t>
      </w:r>
      <w:r w:rsidR="003C71E2" w:rsidRPr="00816FE8">
        <w:rPr>
          <w:rFonts w:eastAsia="Arial Unicode MS"/>
          <w:bCs/>
          <w:i/>
          <w:sz w:val="15"/>
          <w:szCs w:val="15"/>
          <w:lang w:val="en-US"/>
        </w:rPr>
        <w:t>610299</w:t>
      </w:r>
      <w:r w:rsidR="003C71E2" w:rsidRPr="00816FE8">
        <w:rPr>
          <w:rFonts w:eastAsia="Arial Unicode MS" w:hint="eastAsia"/>
          <w:bCs/>
          <w:i/>
          <w:sz w:val="15"/>
          <w:szCs w:val="15"/>
          <w:lang w:val="en-US"/>
        </w:rPr>
        <w:t>,</w:t>
      </w:r>
      <w:r w:rsidR="003C71E2" w:rsidRPr="00816FE8">
        <w:rPr>
          <w:rFonts w:eastAsia="Arial Unicode MS"/>
          <w:bCs/>
          <w:i/>
          <w:sz w:val="15"/>
          <w:szCs w:val="15"/>
          <w:lang w:val="en-US"/>
        </w:rPr>
        <w:t xml:space="preserve"> China</w:t>
      </w:r>
    </w:p>
    <w:bookmarkEnd w:id="0"/>
    <w:bookmarkEnd w:id="1"/>
    <w:p w14:paraId="5E6C9902" w14:textId="77777777" w:rsidR="00816FE8" w:rsidRDefault="00816FE8" w:rsidP="00816FE8">
      <w:pPr>
        <w:pStyle w:val="authadd"/>
        <w:adjustRightInd w:val="0"/>
        <w:snapToGrid w:val="0"/>
        <w:rPr>
          <w:rFonts w:eastAsia="Arial Unicode MS"/>
          <w:iCs/>
          <w:sz w:val="15"/>
          <w:szCs w:val="15"/>
          <w:lang w:val="en-US"/>
        </w:rPr>
      </w:pPr>
      <w:r w:rsidRPr="00DA7446">
        <w:rPr>
          <w:rFonts w:eastAsia="Arial Unicode MS"/>
          <w:iCs/>
          <w:sz w:val="15"/>
          <w:szCs w:val="15"/>
          <w:lang w:val="en-US"/>
        </w:rPr>
        <w:t>*</w:t>
      </w:r>
      <w:r w:rsidRPr="00E97B60">
        <w:rPr>
          <w:rFonts w:eastAsia="Arial Unicode MS"/>
          <w:iCs/>
          <w:sz w:val="15"/>
          <w:szCs w:val="15"/>
          <w:lang w:val="en-US"/>
        </w:rPr>
        <w:t xml:space="preserve"> Corresponding author</w:t>
      </w:r>
      <w:r>
        <w:rPr>
          <w:rFonts w:eastAsia="Arial Unicode MS"/>
          <w:iCs/>
          <w:sz w:val="15"/>
          <w:szCs w:val="15"/>
          <w:lang w:val="en-US"/>
        </w:rPr>
        <w:t>s</w:t>
      </w:r>
      <w:r w:rsidRPr="00E97B60">
        <w:rPr>
          <w:rFonts w:eastAsia="Arial Unicode MS"/>
          <w:iCs/>
          <w:sz w:val="15"/>
          <w:szCs w:val="15"/>
          <w:lang w:val="en-US"/>
        </w:rPr>
        <w:t>.</w:t>
      </w:r>
    </w:p>
    <w:p w14:paraId="0736C7EF" w14:textId="77777777" w:rsidR="00816FE8" w:rsidRPr="00E97B60" w:rsidRDefault="00816FE8" w:rsidP="00816FE8">
      <w:pPr>
        <w:pStyle w:val="authadd"/>
        <w:adjustRightInd w:val="0"/>
        <w:snapToGrid w:val="0"/>
        <w:rPr>
          <w:rFonts w:eastAsia="等线" w:hint="eastAsia"/>
          <w:iCs/>
          <w:sz w:val="15"/>
          <w:szCs w:val="15"/>
          <w:lang w:val="en-US"/>
        </w:rPr>
      </w:pPr>
      <w:r w:rsidRPr="00E97B60">
        <w:rPr>
          <w:rFonts w:eastAsia="Arial Unicode MS"/>
          <w:iCs/>
          <w:sz w:val="15"/>
          <w:szCs w:val="15"/>
          <w:lang w:val="en-US"/>
        </w:rPr>
        <w:t xml:space="preserve"> </w:t>
      </w:r>
      <w:r w:rsidRPr="00DA7446">
        <w:rPr>
          <w:rFonts w:eastAsia="Arial Unicode MS"/>
          <w:i/>
          <w:sz w:val="15"/>
          <w:szCs w:val="15"/>
          <w:lang w:val="en-US"/>
        </w:rPr>
        <w:t>E-mail addresses</w:t>
      </w:r>
      <w:r w:rsidRPr="00E97B60">
        <w:rPr>
          <w:rFonts w:eastAsia="Arial Unicode MS"/>
          <w:iCs/>
          <w:sz w:val="15"/>
          <w:szCs w:val="15"/>
          <w:lang w:val="en-US"/>
        </w:rPr>
        <w:t xml:space="preserve">: </w:t>
      </w:r>
      <w:hyperlink r:id="rId6" w:history="1">
        <w:r w:rsidRPr="00DA7446">
          <w:rPr>
            <w:rStyle w:val="a8"/>
            <w:rFonts w:eastAsia="Arial Unicode MS"/>
            <w:iCs/>
            <w:sz w:val="15"/>
            <w:szCs w:val="15"/>
            <w:lang w:val="en-US"/>
          </w:rPr>
          <w:t>pmb@ioe.ac.cn</w:t>
        </w:r>
      </w:hyperlink>
      <w:r w:rsidRPr="00DA7446">
        <w:rPr>
          <w:rFonts w:eastAsia="等线" w:hint="eastAsia"/>
          <w:iCs/>
          <w:sz w:val="15"/>
          <w:szCs w:val="15"/>
          <w:lang w:val="en-US"/>
        </w:rPr>
        <w:t xml:space="preserve"> (</w:t>
      </w:r>
      <w:r w:rsidRPr="00DA7446">
        <w:rPr>
          <w:rFonts w:eastAsia="等线"/>
          <w:iCs/>
          <w:sz w:val="15"/>
          <w:szCs w:val="15"/>
          <w:lang w:val="en-US"/>
        </w:rPr>
        <w:t>M</w:t>
      </w:r>
      <w:r w:rsidRPr="00DA7446">
        <w:rPr>
          <w:rFonts w:eastAsia="等线" w:hint="eastAsia"/>
          <w:iCs/>
          <w:sz w:val="15"/>
          <w:szCs w:val="15"/>
          <w:lang w:val="en-US"/>
        </w:rPr>
        <w:t>.</w:t>
      </w:r>
      <w:r w:rsidRPr="00DA7446">
        <w:rPr>
          <w:rFonts w:eastAsia="等线"/>
          <w:iCs/>
          <w:sz w:val="15"/>
          <w:szCs w:val="15"/>
          <w:lang w:val="en-US"/>
        </w:rPr>
        <w:t xml:space="preserve"> Pu</w:t>
      </w:r>
      <w:r w:rsidRPr="00DA7446">
        <w:rPr>
          <w:rFonts w:eastAsia="等线" w:hint="eastAsia"/>
          <w:iCs/>
          <w:sz w:val="15"/>
          <w:szCs w:val="15"/>
          <w:lang w:val="en-US"/>
        </w:rPr>
        <w:t xml:space="preserve">), </w:t>
      </w:r>
      <w:hyperlink r:id="rId7" w:history="1">
        <w:r w:rsidRPr="00DA7446">
          <w:rPr>
            <w:rStyle w:val="a8"/>
            <w:rFonts w:eastAsia="Arial Unicode MS"/>
            <w:iCs/>
            <w:sz w:val="15"/>
            <w:szCs w:val="15"/>
            <w:lang w:val="en-US"/>
          </w:rPr>
          <w:t>lxg@ioe.ac.cn</w:t>
        </w:r>
      </w:hyperlink>
      <w:r w:rsidRPr="00DA7446">
        <w:rPr>
          <w:rFonts w:eastAsia="等线" w:hint="eastAsia"/>
          <w:iCs/>
          <w:sz w:val="15"/>
          <w:szCs w:val="15"/>
          <w:lang w:val="en-US"/>
        </w:rPr>
        <w:t xml:space="preserve"> (X. Lu</w:t>
      </w:r>
      <w:r w:rsidRPr="00E97B60">
        <w:rPr>
          <w:rFonts w:eastAsia="等线" w:hint="eastAsia"/>
          <w:iCs/>
          <w:sz w:val="15"/>
          <w:szCs w:val="15"/>
          <w:lang w:val="en-US"/>
        </w:rPr>
        <w:t>o)</w:t>
      </w:r>
      <w:r>
        <w:rPr>
          <w:rFonts w:eastAsia="等线"/>
          <w:iCs/>
          <w:sz w:val="15"/>
          <w:szCs w:val="15"/>
          <w:lang w:val="en-US"/>
        </w:rPr>
        <w:t>.</w:t>
      </w:r>
    </w:p>
    <w:p w14:paraId="774365F0" w14:textId="77777777" w:rsidR="00F250E8" w:rsidRPr="00E447CD" w:rsidRDefault="00F250E8" w:rsidP="00F250E8">
      <w:pPr>
        <w:pStyle w:val="authadd"/>
        <w:adjustRightInd w:val="0"/>
        <w:snapToGrid w:val="0"/>
        <w:rPr>
          <w:rFonts w:eastAsia="等线"/>
          <w:bCs/>
          <w:sz w:val="15"/>
          <w:szCs w:val="15"/>
          <w:vertAlign w:val="superscript"/>
          <w:lang w:val="en-US"/>
        </w:rPr>
      </w:pPr>
      <w:r w:rsidRPr="00E447CD">
        <w:rPr>
          <w:rFonts w:eastAsia="等线"/>
          <w:bCs/>
          <w:sz w:val="15"/>
          <w:szCs w:val="15"/>
          <w:vertAlign w:val="superscript"/>
          <w:lang w:val="en-US"/>
        </w:rPr>
        <w:t xml:space="preserve"># </w:t>
      </w:r>
      <w:r w:rsidRPr="00E447CD">
        <w:rPr>
          <w:rFonts w:eastAsia="等线"/>
          <w:bCs/>
          <w:sz w:val="15"/>
          <w:szCs w:val="15"/>
          <w:lang w:val="en-US"/>
        </w:rPr>
        <w:t>These authors contributed equally to this work.</w:t>
      </w:r>
    </w:p>
    <w:p w14:paraId="682C91E7" w14:textId="44844F5F" w:rsidR="00EB46F5" w:rsidRPr="00E447CD" w:rsidRDefault="00081F12" w:rsidP="00795AEA">
      <w:pPr>
        <w:spacing w:line="360" w:lineRule="auto"/>
        <w:rPr>
          <w:rFonts w:ascii="Times New Roman" w:hAnsi="Times New Roman" w:cs="Times New Roman"/>
          <w:b/>
          <w:bCs/>
          <w:sz w:val="24"/>
          <w:szCs w:val="24"/>
        </w:rPr>
      </w:pPr>
      <w:r w:rsidRPr="00E447CD">
        <w:rPr>
          <w:rFonts w:ascii="Times New Roman" w:hAnsi="Times New Roman" w:cs="Times New Roman"/>
          <w:b/>
          <w:bCs/>
          <w:sz w:val="24"/>
          <w:szCs w:val="24"/>
        </w:rPr>
        <w:t xml:space="preserve">S1. </w:t>
      </w:r>
      <w:r w:rsidR="00A339E5" w:rsidRPr="00E447CD">
        <w:rPr>
          <w:rFonts w:ascii="Times New Roman" w:hAnsi="Times New Roman" w:cs="Times New Roman"/>
          <w:b/>
          <w:bCs/>
          <w:sz w:val="24"/>
          <w:szCs w:val="24"/>
        </w:rPr>
        <w:t xml:space="preserve">Characterization of </w:t>
      </w:r>
      <w:r w:rsidR="00A339E5" w:rsidRPr="00E447CD">
        <w:rPr>
          <w:rFonts w:ascii="Times New Roman" w:hAnsi="Times New Roman" w:cs="Times New Roman" w:hint="eastAsia"/>
          <w:b/>
          <w:bCs/>
          <w:sz w:val="24"/>
          <w:szCs w:val="24"/>
        </w:rPr>
        <w:t>v</w:t>
      </w:r>
      <w:r w:rsidR="00A339E5" w:rsidRPr="00E447CD">
        <w:rPr>
          <w:rFonts w:ascii="Times New Roman" w:hAnsi="Times New Roman" w:cs="Times New Roman"/>
          <w:b/>
          <w:bCs/>
          <w:sz w:val="24"/>
          <w:szCs w:val="24"/>
        </w:rPr>
        <w:t xml:space="preserve">ector </w:t>
      </w:r>
      <w:bookmarkStart w:id="2" w:name="_Hlk154085678"/>
      <w:r w:rsidR="00A339E5" w:rsidRPr="00E447CD">
        <w:rPr>
          <w:rFonts w:ascii="Times New Roman" w:hAnsi="Times New Roman" w:cs="Times New Roman"/>
          <w:b/>
          <w:bCs/>
          <w:sz w:val="24"/>
          <w:szCs w:val="24"/>
        </w:rPr>
        <w:t>optical field</w:t>
      </w:r>
      <w:bookmarkEnd w:id="2"/>
      <w:r w:rsidR="00A339E5" w:rsidRPr="00E447CD">
        <w:rPr>
          <w:rFonts w:ascii="Times New Roman" w:hAnsi="Times New Roman" w:cs="Times New Roman"/>
          <w:b/>
          <w:bCs/>
          <w:sz w:val="24"/>
          <w:szCs w:val="24"/>
        </w:rPr>
        <w:t xml:space="preserve"> generation</w:t>
      </w:r>
    </w:p>
    <w:p w14:paraId="257C8829" w14:textId="22E5BB31" w:rsidR="006E3496" w:rsidRPr="00E447CD" w:rsidRDefault="009D5278" w:rsidP="003C71E2">
      <w:pPr>
        <w:adjustRightInd w:val="0"/>
        <w:snapToGrid w:val="0"/>
        <w:spacing w:line="360" w:lineRule="auto"/>
        <w:ind w:firstLineChars="200" w:firstLine="480"/>
        <w:rPr>
          <w:rFonts w:ascii="Times New Roman" w:hAnsi="Times New Roman" w:cs="Times New Roman"/>
          <w:sz w:val="24"/>
          <w:szCs w:val="24"/>
        </w:rPr>
      </w:pPr>
      <w:r w:rsidRPr="00E447CD">
        <w:rPr>
          <w:rFonts w:ascii="Times New Roman" w:hAnsi="Times New Roman" w:cs="Times New Roman"/>
          <w:sz w:val="24"/>
          <w:szCs w:val="24"/>
        </w:rPr>
        <w:t xml:space="preserve">Prior to formally applying our vector optical field (VOF) </w:t>
      </w:r>
      <w:r w:rsidR="003B6311" w:rsidRPr="00E447CD">
        <w:rPr>
          <w:rFonts w:ascii="Times New Roman" w:hAnsi="Times New Roman" w:cs="Times New Roman" w:hint="eastAsia"/>
          <w:sz w:val="24"/>
          <w:szCs w:val="24"/>
        </w:rPr>
        <w:t>shaping</w:t>
      </w:r>
      <w:r w:rsidRPr="00E447CD">
        <w:rPr>
          <w:rFonts w:ascii="Times New Roman" w:hAnsi="Times New Roman" w:cs="Times New Roman"/>
          <w:sz w:val="24"/>
          <w:szCs w:val="24"/>
        </w:rPr>
        <w:t xml:space="preserve"> system to non-line-of-sight (NLOS) imaging, a series of detailed tests were conducted to verify its effectiveness in generating the required </w:t>
      </w:r>
      <w:r w:rsidR="00A96752" w:rsidRPr="00E447CD">
        <w:rPr>
          <w:rFonts w:ascii="Times New Roman" w:hAnsi="Times New Roman" w:cs="Times New Roman"/>
          <w:sz w:val="24"/>
          <w:szCs w:val="24"/>
        </w:rPr>
        <w:t>VOF</w:t>
      </w:r>
      <w:r w:rsidR="006E3496" w:rsidRPr="00E447CD">
        <w:rPr>
          <w:rFonts w:ascii="Times New Roman" w:hAnsi="Times New Roman" w:cs="Times New Roman"/>
          <w:sz w:val="24"/>
          <w:szCs w:val="24"/>
        </w:rPr>
        <w:t xml:space="preserve">. </w:t>
      </w:r>
      <w:r w:rsidRPr="00E447CD">
        <w:rPr>
          <w:rFonts w:ascii="Times New Roman" w:hAnsi="Times New Roman" w:cs="Times New Roman"/>
          <w:sz w:val="24"/>
          <w:szCs w:val="24"/>
        </w:rPr>
        <w:t>These tests were essential to confirm that the system could effectively produce the desired VOF, thereby playing a key role in NLOS imaging.</w:t>
      </w:r>
      <w:r w:rsidR="006E3496" w:rsidRPr="00E447CD">
        <w:rPr>
          <w:rFonts w:ascii="Times New Roman" w:hAnsi="Times New Roman" w:cs="Times New Roman"/>
          <w:sz w:val="24"/>
          <w:szCs w:val="24"/>
        </w:rPr>
        <w:t xml:space="preserve"> </w:t>
      </w:r>
      <w:r w:rsidRPr="00E447CD">
        <w:rPr>
          <w:rFonts w:ascii="Times New Roman" w:hAnsi="Times New Roman" w:cs="Times New Roman"/>
          <w:sz w:val="24"/>
          <w:szCs w:val="24"/>
        </w:rPr>
        <w:t xml:space="preserve">The optical path layout and related equipment configuration for these tests are detailed in </w:t>
      </w:r>
      <w:r w:rsidR="00237BBA" w:rsidRPr="00E447CD">
        <w:rPr>
          <w:rFonts w:ascii="Times New Roman" w:hAnsi="Times New Roman" w:cs="Times New Roman"/>
          <w:sz w:val="24"/>
          <w:szCs w:val="24"/>
        </w:rPr>
        <w:t>Fig</w:t>
      </w:r>
      <w:r w:rsidR="00237BBA">
        <w:rPr>
          <w:rFonts w:ascii="Times New Roman" w:hAnsi="Times New Roman" w:cs="Times New Roman"/>
          <w:sz w:val="24"/>
          <w:szCs w:val="24"/>
        </w:rPr>
        <w:t>.</w:t>
      </w:r>
      <w:r w:rsidR="00237BBA" w:rsidRPr="00E447CD">
        <w:rPr>
          <w:rFonts w:ascii="Times New Roman" w:hAnsi="Times New Roman" w:cs="Times New Roman"/>
          <w:sz w:val="24"/>
          <w:szCs w:val="24"/>
        </w:rPr>
        <w:t xml:space="preserve"> </w:t>
      </w:r>
      <w:r w:rsidRPr="00E447CD">
        <w:rPr>
          <w:rFonts w:ascii="Times New Roman" w:hAnsi="Times New Roman" w:cs="Times New Roman"/>
          <w:sz w:val="24"/>
          <w:szCs w:val="24"/>
        </w:rPr>
        <w:t>S1:</w:t>
      </w:r>
    </w:p>
    <w:p w14:paraId="1FD355D9" w14:textId="5AD99C37" w:rsidR="00FD6A35" w:rsidRPr="00E447CD" w:rsidRDefault="00037634" w:rsidP="006E3496">
      <w:pPr>
        <w:spacing w:line="360" w:lineRule="auto"/>
        <w:jc w:val="center"/>
        <w:rPr>
          <w:rFonts w:ascii="Times New Roman" w:hAnsi="Times New Roman" w:cs="Times New Roman"/>
          <w:b/>
          <w:bCs/>
          <w:sz w:val="24"/>
          <w:szCs w:val="24"/>
        </w:rPr>
      </w:pPr>
      <w:r w:rsidRPr="00E447CD">
        <w:rPr>
          <w:rFonts w:ascii="Times New Roman" w:hAnsi="Times New Roman" w:cs="Times New Roman"/>
          <w:b/>
          <w:bCs/>
          <w:noProof/>
          <w:sz w:val="24"/>
          <w:szCs w:val="24"/>
        </w:rPr>
        <w:drawing>
          <wp:inline distT="0" distB="0" distL="0" distR="0" wp14:anchorId="581B673C" wp14:editId="2D093375">
            <wp:extent cx="4061536" cy="2957208"/>
            <wp:effectExtent l="0" t="0" r="0" b="0"/>
            <wp:docPr id="6094895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79602" cy="2970362"/>
                    </a:xfrm>
                    <a:prstGeom prst="rect">
                      <a:avLst/>
                    </a:prstGeom>
                    <a:noFill/>
                  </pic:spPr>
                </pic:pic>
              </a:graphicData>
            </a:graphic>
          </wp:inline>
        </w:drawing>
      </w:r>
    </w:p>
    <w:p w14:paraId="574A1DC9" w14:textId="07035BA4" w:rsidR="004F02DB" w:rsidRPr="00E447CD" w:rsidRDefault="004F02DB" w:rsidP="00A008C0">
      <w:pPr>
        <w:adjustRightInd w:val="0"/>
        <w:snapToGrid w:val="0"/>
        <w:spacing w:line="300" w:lineRule="auto"/>
        <w:rPr>
          <w:rFonts w:ascii="Times New Roman" w:hAnsi="Times New Roman" w:cs="Times New Roman"/>
          <w:sz w:val="24"/>
          <w:szCs w:val="24"/>
        </w:rPr>
      </w:pPr>
      <w:r w:rsidRPr="00E447CD">
        <w:rPr>
          <w:rFonts w:ascii="Times New Roman" w:hAnsi="Times New Roman" w:cs="Times New Roman"/>
          <w:b/>
          <w:bCs/>
          <w:sz w:val="24"/>
          <w:szCs w:val="24"/>
        </w:rPr>
        <w:t>Fig</w:t>
      </w:r>
      <w:r w:rsidR="00EB6BD3" w:rsidRPr="00E447CD">
        <w:rPr>
          <w:rFonts w:ascii="Times New Roman" w:hAnsi="Times New Roman" w:cs="Times New Roman" w:hint="eastAsia"/>
          <w:b/>
          <w:bCs/>
          <w:sz w:val="24"/>
          <w:szCs w:val="24"/>
        </w:rPr>
        <w:t xml:space="preserve">. </w:t>
      </w:r>
      <w:r w:rsidRPr="00E447CD">
        <w:rPr>
          <w:rFonts w:ascii="Times New Roman" w:hAnsi="Times New Roman" w:cs="Times New Roman"/>
          <w:b/>
          <w:bCs/>
          <w:sz w:val="24"/>
          <w:szCs w:val="24"/>
        </w:rPr>
        <w:t>S1.</w:t>
      </w:r>
      <w:r w:rsidRPr="00E447CD">
        <w:rPr>
          <w:rFonts w:ascii="Times New Roman" w:hAnsi="Times New Roman" w:cs="Times New Roman"/>
          <w:sz w:val="24"/>
          <w:szCs w:val="24"/>
        </w:rPr>
        <w:t xml:space="preserve"> </w:t>
      </w:r>
      <w:r w:rsidR="006E3496" w:rsidRPr="00E447CD">
        <w:rPr>
          <w:rFonts w:ascii="Times New Roman" w:hAnsi="Times New Roman" w:cs="Times New Roman"/>
          <w:sz w:val="24"/>
          <w:szCs w:val="24"/>
        </w:rPr>
        <w:t xml:space="preserve">System </w:t>
      </w:r>
      <w:r w:rsidR="003B6311" w:rsidRPr="00E447CD">
        <w:rPr>
          <w:rFonts w:ascii="Times New Roman" w:hAnsi="Times New Roman" w:cs="Times New Roman" w:hint="eastAsia"/>
          <w:sz w:val="24"/>
          <w:szCs w:val="24"/>
        </w:rPr>
        <w:t>s</w:t>
      </w:r>
      <w:r w:rsidR="006E3496" w:rsidRPr="00E447CD">
        <w:rPr>
          <w:rFonts w:ascii="Times New Roman" w:hAnsi="Times New Roman" w:cs="Times New Roman"/>
          <w:sz w:val="24"/>
          <w:szCs w:val="24"/>
        </w:rPr>
        <w:t xml:space="preserve">etup for testing the generation of </w:t>
      </w:r>
      <w:r w:rsidR="006E3496" w:rsidRPr="00E447CD">
        <w:rPr>
          <w:rFonts w:ascii="Times New Roman" w:hAnsi="Times New Roman" w:cs="Times New Roman" w:hint="eastAsia"/>
          <w:sz w:val="24"/>
          <w:szCs w:val="24"/>
        </w:rPr>
        <w:t>VOF</w:t>
      </w:r>
      <w:r w:rsidR="006E3496" w:rsidRPr="00E447CD">
        <w:rPr>
          <w:rFonts w:ascii="Times New Roman" w:hAnsi="Times New Roman" w:cs="Times New Roman"/>
          <w:sz w:val="24"/>
          <w:szCs w:val="24"/>
        </w:rPr>
        <w:t>. Components include L1-L3(lenses), M1-M6 (mirrors), HWP (half-wave plate), QWP (quarter-wave plate), BS (beam splitter), PBS (polarization beam splitter), SLM (Spatial Light Modulator), Diffuser (test medium, a polarizer or a turbulence plate) and CCD (charge-coupled device).</w:t>
      </w:r>
    </w:p>
    <w:p w14:paraId="1A1BE8D9" w14:textId="77777777" w:rsidR="00960F74" w:rsidRPr="00E447CD" w:rsidRDefault="00960F74" w:rsidP="00795AEA">
      <w:pPr>
        <w:spacing w:line="360" w:lineRule="auto"/>
        <w:rPr>
          <w:rFonts w:ascii="Times New Roman" w:hAnsi="Times New Roman" w:cs="Times New Roman"/>
          <w:sz w:val="24"/>
          <w:szCs w:val="24"/>
        </w:rPr>
      </w:pPr>
    </w:p>
    <w:p w14:paraId="648B36E9" w14:textId="15871B21" w:rsidR="00960F74" w:rsidRPr="00E447CD" w:rsidRDefault="009D5278" w:rsidP="003C71E2">
      <w:pPr>
        <w:adjustRightInd w:val="0"/>
        <w:snapToGrid w:val="0"/>
        <w:spacing w:line="360" w:lineRule="auto"/>
        <w:ind w:firstLineChars="200" w:firstLine="480"/>
      </w:pPr>
      <w:r w:rsidRPr="00E447CD">
        <w:rPr>
          <w:rFonts w:ascii="Times New Roman" w:hAnsi="Times New Roman" w:cs="Times New Roman"/>
          <w:sz w:val="24"/>
          <w:szCs w:val="24"/>
        </w:rPr>
        <w:lastRenderedPageBreak/>
        <w:t>During this testing stage, we intentionally avoided placing any objects at the Diffuser</w:t>
      </w:r>
      <w:r w:rsidR="00A008C0">
        <w:rPr>
          <w:rFonts w:ascii="Times New Roman" w:hAnsi="Times New Roman" w:cs="Times New Roman"/>
          <w:sz w:val="24"/>
          <w:szCs w:val="24"/>
        </w:rPr>
        <w:t>’</w:t>
      </w:r>
      <w:r w:rsidRPr="00E447CD">
        <w:rPr>
          <w:rFonts w:ascii="Times New Roman" w:hAnsi="Times New Roman" w:cs="Times New Roman"/>
          <w:sz w:val="24"/>
          <w:szCs w:val="24"/>
        </w:rPr>
        <w:t>s position</w:t>
      </w:r>
      <w:r w:rsidR="00960F74" w:rsidRPr="00E447CD">
        <w:rPr>
          <w:rFonts w:ascii="Times New Roman" w:hAnsi="Times New Roman" w:cs="Times New Roman"/>
          <w:sz w:val="24"/>
          <w:szCs w:val="24"/>
        </w:rPr>
        <w:t xml:space="preserve">. </w:t>
      </w:r>
      <w:r w:rsidRPr="00E447CD">
        <w:rPr>
          <w:rFonts w:ascii="Times New Roman" w:hAnsi="Times New Roman" w:cs="Times New Roman"/>
          <w:sz w:val="24"/>
          <w:szCs w:val="24"/>
        </w:rPr>
        <w:t>This decision aimed to first ensure the system's fundamental ability to generate and control VOF before introducing additional variables or complexities.</w:t>
      </w:r>
      <w:r w:rsidR="00335BC7" w:rsidRPr="00E447CD">
        <w:rPr>
          <w:rFonts w:ascii="Times New Roman" w:hAnsi="Times New Roman" w:cs="Times New Roman" w:hint="eastAsia"/>
          <w:sz w:val="24"/>
          <w:szCs w:val="24"/>
        </w:rPr>
        <w:t xml:space="preserve"> </w:t>
      </w:r>
      <w:r w:rsidR="00C25A3F" w:rsidRPr="00E447CD">
        <w:rPr>
          <w:rFonts w:ascii="Times New Roman" w:hAnsi="Times New Roman" w:cs="Times New Roman"/>
          <w:sz w:val="24"/>
          <w:szCs w:val="24"/>
        </w:rPr>
        <w:t xml:space="preserve">The preliminary test results have already been shown in </w:t>
      </w:r>
      <w:r w:rsidR="00237BBA" w:rsidRPr="00E447CD">
        <w:rPr>
          <w:rFonts w:ascii="Times New Roman" w:hAnsi="Times New Roman" w:cs="Times New Roman"/>
          <w:sz w:val="24"/>
          <w:szCs w:val="24"/>
        </w:rPr>
        <w:t>Fig</w:t>
      </w:r>
      <w:r w:rsidR="00237BBA">
        <w:rPr>
          <w:rFonts w:ascii="Times New Roman" w:hAnsi="Times New Roman" w:cs="Times New Roman"/>
          <w:sz w:val="24"/>
          <w:szCs w:val="24"/>
        </w:rPr>
        <w:t>.</w:t>
      </w:r>
      <w:r w:rsidR="00237BBA" w:rsidRPr="00E447CD">
        <w:rPr>
          <w:rFonts w:ascii="Times New Roman" w:hAnsi="Times New Roman" w:cs="Times New Roman"/>
          <w:sz w:val="24"/>
          <w:szCs w:val="24"/>
        </w:rPr>
        <w:t xml:space="preserve"> </w:t>
      </w:r>
      <w:r w:rsidR="00C25A3F" w:rsidRPr="00E447CD">
        <w:rPr>
          <w:rFonts w:ascii="Times New Roman" w:hAnsi="Times New Roman" w:cs="Times New Roman"/>
          <w:sz w:val="24"/>
          <w:szCs w:val="24"/>
        </w:rPr>
        <w:t>2 of the manuscript.</w:t>
      </w:r>
      <w:r w:rsidR="00C25A3F" w:rsidRPr="00E447CD">
        <w:rPr>
          <w:rFonts w:ascii="Times New Roman" w:hAnsi="Times New Roman" w:cs="Times New Roman" w:hint="eastAsia"/>
          <w:sz w:val="24"/>
          <w:szCs w:val="24"/>
        </w:rPr>
        <w:t xml:space="preserve"> </w:t>
      </w:r>
      <w:r w:rsidR="00105DB3" w:rsidRPr="00E447CD">
        <w:rPr>
          <w:rFonts w:ascii="Times New Roman" w:hAnsi="Times New Roman" w:cs="Times New Roman"/>
          <w:sz w:val="24"/>
          <w:szCs w:val="24"/>
        </w:rPr>
        <w:t>To further validate this capability, tests for higher-order cylindrical vector light production were conducted, aimed at examining the system's performance in generating more complex VOF.</w:t>
      </w:r>
      <w:r w:rsidR="00105DB3" w:rsidRPr="00E447CD">
        <w:t xml:space="preserve"> </w:t>
      </w:r>
      <w:r w:rsidR="00105DB3" w:rsidRPr="00E447CD">
        <w:rPr>
          <w:rFonts w:ascii="Times New Roman" w:hAnsi="Times New Roman" w:cs="Times New Roman"/>
          <w:sz w:val="24"/>
          <w:szCs w:val="24"/>
        </w:rPr>
        <w:t xml:space="preserve">The production results and detailed analysis of these higher-order cylindrical vector lights are presented in </w:t>
      </w:r>
      <w:r w:rsidR="00237BBA" w:rsidRPr="00E447CD">
        <w:rPr>
          <w:rFonts w:ascii="Times New Roman" w:hAnsi="Times New Roman" w:cs="Times New Roman"/>
          <w:sz w:val="24"/>
          <w:szCs w:val="24"/>
        </w:rPr>
        <w:t>Fig</w:t>
      </w:r>
      <w:r w:rsidR="00237BBA">
        <w:rPr>
          <w:rFonts w:ascii="Times New Roman" w:hAnsi="Times New Roman" w:cs="Times New Roman"/>
          <w:sz w:val="24"/>
          <w:szCs w:val="24"/>
        </w:rPr>
        <w:t>.</w:t>
      </w:r>
      <w:r w:rsidR="00237BBA" w:rsidRPr="00E447CD">
        <w:rPr>
          <w:rFonts w:ascii="Times New Roman" w:hAnsi="Times New Roman" w:cs="Times New Roman"/>
          <w:sz w:val="24"/>
          <w:szCs w:val="24"/>
        </w:rPr>
        <w:t xml:space="preserve"> </w:t>
      </w:r>
      <w:r w:rsidR="00105DB3" w:rsidRPr="00E447CD">
        <w:rPr>
          <w:rFonts w:ascii="Times New Roman" w:hAnsi="Times New Roman" w:cs="Times New Roman"/>
          <w:sz w:val="24"/>
          <w:szCs w:val="24"/>
        </w:rPr>
        <w:t>S</w:t>
      </w:r>
      <w:r w:rsidR="00C25A3F" w:rsidRPr="00E447CD">
        <w:rPr>
          <w:rFonts w:ascii="Times New Roman" w:hAnsi="Times New Roman" w:cs="Times New Roman" w:hint="eastAsia"/>
          <w:sz w:val="24"/>
          <w:szCs w:val="24"/>
        </w:rPr>
        <w:t>2</w:t>
      </w:r>
      <w:r w:rsidR="00105DB3" w:rsidRPr="00E447CD">
        <w:rPr>
          <w:rFonts w:ascii="Times New Roman" w:hAnsi="Times New Roman" w:cs="Times New Roman"/>
          <w:sz w:val="24"/>
          <w:szCs w:val="24"/>
        </w:rPr>
        <w:t>:</w:t>
      </w:r>
    </w:p>
    <w:p w14:paraId="36F9FBB8" w14:textId="7A7DEBEA" w:rsidR="00750D64" w:rsidRPr="00E447CD" w:rsidRDefault="008447C0" w:rsidP="00795AEA">
      <w:pPr>
        <w:spacing w:line="360" w:lineRule="auto"/>
        <w:rPr>
          <w:rFonts w:ascii="Times New Roman" w:hAnsi="Times New Roman" w:cs="Times New Roman"/>
          <w:sz w:val="24"/>
          <w:szCs w:val="24"/>
        </w:rPr>
      </w:pPr>
      <w:r>
        <w:rPr>
          <w:noProof/>
        </w:rPr>
        <w:drawing>
          <wp:inline distT="0" distB="0" distL="0" distR="0" wp14:anchorId="1BF8191A" wp14:editId="3C596D90">
            <wp:extent cx="5033762" cy="3229583"/>
            <wp:effectExtent l="0" t="0" r="0" b="9525"/>
            <wp:docPr id="14936945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37327" cy="3231870"/>
                    </a:xfrm>
                    <a:prstGeom prst="rect">
                      <a:avLst/>
                    </a:prstGeom>
                    <a:noFill/>
                    <a:ln>
                      <a:noFill/>
                    </a:ln>
                  </pic:spPr>
                </pic:pic>
              </a:graphicData>
            </a:graphic>
          </wp:inline>
        </w:drawing>
      </w:r>
    </w:p>
    <w:p w14:paraId="77EBE94D" w14:textId="367D20FC" w:rsidR="00750D64" w:rsidRPr="00E447CD" w:rsidRDefault="00750D64" w:rsidP="00A008C0">
      <w:pPr>
        <w:adjustRightInd w:val="0"/>
        <w:snapToGrid w:val="0"/>
        <w:spacing w:line="300" w:lineRule="auto"/>
        <w:rPr>
          <w:rFonts w:ascii="Times New Roman" w:hAnsi="Times New Roman" w:cs="Times New Roman"/>
          <w:sz w:val="24"/>
          <w:szCs w:val="24"/>
        </w:rPr>
      </w:pPr>
      <w:r w:rsidRPr="00E447CD">
        <w:rPr>
          <w:rFonts w:ascii="Times New Roman" w:hAnsi="Times New Roman" w:cs="Times New Roman"/>
          <w:b/>
          <w:bCs/>
          <w:sz w:val="24"/>
          <w:szCs w:val="24"/>
        </w:rPr>
        <w:t>Fig</w:t>
      </w:r>
      <w:r w:rsidR="00EB6BD3" w:rsidRPr="00E447CD">
        <w:rPr>
          <w:rFonts w:ascii="Times New Roman" w:hAnsi="Times New Roman" w:cs="Times New Roman" w:hint="eastAsia"/>
          <w:b/>
          <w:bCs/>
          <w:sz w:val="24"/>
          <w:szCs w:val="24"/>
        </w:rPr>
        <w:t>.</w:t>
      </w:r>
      <w:r w:rsidRPr="00E447CD">
        <w:rPr>
          <w:rFonts w:ascii="Times New Roman" w:hAnsi="Times New Roman" w:cs="Times New Roman"/>
          <w:b/>
          <w:bCs/>
          <w:sz w:val="24"/>
          <w:szCs w:val="24"/>
        </w:rPr>
        <w:t xml:space="preserve"> S</w:t>
      </w:r>
      <w:r w:rsidR="00C25A3F" w:rsidRPr="00E447CD">
        <w:rPr>
          <w:rFonts w:ascii="Times New Roman" w:hAnsi="Times New Roman" w:cs="Times New Roman" w:hint="eastAsia"/>
          <w:b/>
          <w:bCs/>
          <w:sz w:val="24"/>
          <w:szCs w:val="24"/>
        </w:rPr>
        <w:t>2</w:t>
      </w:r>
      <w:r w:rsidRPr="00E447CD">
        <w:rPr>
          <w:rFonts w:ascii="Times New Roman" w:hAnsi="Times New Roman" w:cs="Times New Roman"/>
          <w:b/>
          <w:bCs/>
          <w:sz w:val="24"/>
          <w:szCs w:val="24"/>
        </w:rPr>
        <w:t xml:space="preserve">. </w:t>
      </w:r>
      <w:r w:rsidR="00105DB3" w:rsidRPr="00E447CD">
        <w:rPr>
          <w:rFonts w:ascii="Times New Roman" w:hAnsi="Times New Roman" w:cs="Times New Roman"/>
          <w:sz w:val="24"/>
          <w:szCs w:val="24"/>
        </w:rPr>
        <w:t xml:space="preserve">Generation of </w:t>
      </w:r>
      <w:r w:rsidR="003B6311" w:rsidRPr="00E447CD">
        <w:rPr>
          <w:rFonts w:ascii="Times New Roman" w:hAnsi="Times New Roman" w:cs="Times New Roman" w:hint="eastAsia"/>
          <w:sz w:val="24"/>
          <w:szCs w:val="24"/>
        </w:rPr>
        <w:t>h</w:t>
      </w:r>
      <w:r w:rsidR="00105DB3" w:rsidRPr="00E447CD">
        <w:rPr>
          <w:rFonts w:ascii="Times New Roman" w:hAnsi="Times New Roman" w:cs="Times New Roman"/>
          <w:sz w:val="24"/>
          <w:szCs w:val="24"/>
        </w:rPr>
        <w:t>igher-</w:t>
      </w:r>
      <w:r w:rsidR="003B6311" w:rsidRPr="00E447CD">
        <w:rPr>
          <w:rFonts w:ascii="Times New Roman" w:hAnsi="Times New Roman" w:cs="Times New Roman" w:hint="eastAsia"/>
          <w:sz w:val="24"/>
          <w:szCs w:val="24"/>
        </w:rPr>
        <w:t>o</w:t>
      </w:r>
      <w:r w:rsidR="00105DB3" w:rsidRPr="00E447CD">
        <w:rPr>
          <w:rFonts w:ascii="Times New Roman" w:hAnsi="Times New Roman" w:cs="Times New Roman"/>
          <w:sz w:val="24"/>
          <w:szCs w:val="24"/>
        </w:rPr>
        <w:t xml:space="preserve">rder </w:t>
      </w:r>
      <w:r w:rsidR="003B6311" w:rsidRPr="00E447CD">
        <w:rPr>
          <w:rFonts w:ascii="Times New Roman" w:hAnsi="Times New Roman" w:cs="Times New Roman" w:hint="eastAsia"/>
          <w:sz w:val="24"/>
          <w:szCs w:val="24"/>
        </w:rPr>
        <w:t>c</w:t>
      </w:r>
      <w:r w:rsidR="00105DB3" w:rsidRPr="00E447CD">
        <w:rPr>
          <w:rFonts w:ascii="Times New Roman" w:hAnsi="Times New Roman" w:cs="Times New Roman"/>
          <w:sz w:val="24"/>
          <w:szCs w:val="24"/>
        </w:rPr>
        <w:t>ylindrical VOF. (a) Light spot without modulation on SLM. (b) Specific phase pattern applied to SLM, here a vortex phase with values of ±2. (c) Modulated light spot, with white lines indicating linear polarization direction. (d</w:t>
      </w:r>
      <w:r w:rsidR="008447C0">
        <w:rPr>
          <w:rFonts w:ascii="Times New Roman" w:hAnsi="Times New Roman" w:cs="Times New Roman" w:hint="eastAsia"/>
          <w:sz w:val="24"/>
          <w:szCs w:val="24"/>
        </w:rPr>
        <w:t>-i</w:t>
      </w:r>
      <w:r w:rsidR="00105DB3" w:rsidRPr="00E447CD">
        <w:rPr>
          <w:rFonts w:ascii="Times New Roman" w:hAnsi="Times New Roman" w:cs="Times New Roman"/>
          <w:sz w:val="24"/>
          <w:szCs w:val="24"/>
        </w:rPr>
        <w:t>)-(g</w:t>
      </w:r>
      <w:r w:rsidR="008447C0">
        <w:rPr>
          <w:rFonts w:ascii="Times New Roman" w:hAnsi="Times New Roman" w:cs="Times New Roman" w:hint="eastAsia"/>
          <w:sz w:val="24"/>
          <w:szCs w:val="24"/>
        </w:rPr>
        <w:t>-i</w:t>
      </w:r>
      <w:r w:rsidR="00105DB3" w:rsidRPr="00E447CD">
        <w:rPr>
          <w:rFonts w:ascii="Times New Roman" w:hAnsi="Times New Roman" w:cs="Times New Roman"/>
          <w:sz w:val="24"/>
          <w:szCs w:val="24"/>
        </w:rPr>
        <w:t>) Results from examining the modulated light spot through polarizing filters at different angles.</w:t>
      </w:r>
      <w:r w:rsidR="00105DB3" w:rsidRPr="00E447CD">
        <w:t xml:space="preserve"> </w:t>
      </w:r>
      <w:r w:rsidR="00105DB3" w:rsidRPr="00E447CD">
        <w:rPr>
          <w:rFonts w:ascii="Times New Roman" w:hAnsi="Times New Roman" w:cs="Times New Roman"/>
          <w:sz w:val="24"/>
          <w:szCs w:val="24"/>
        </w:rPr>
        <w:t>(d</w:t>
      </w:r>
      <w:r w:rsidR="008447C0">
        <w:rPr>
          <w:rFonts w:ascii="Times New Roman" w:hAnsi="Times New Roman" w:cs="Times New Roman" w:hint="eastAsia"/>
          <w:sz w:val="24"/>
          <w:szCs w:val="24"/>
        </w:rPr>
        <w:t>-ii</w:t>
      </w:r>
      <w:r w:rsidR="00105DB3" w:rsidRPr="00E447CD">
        <w:rPr>
          <w:rFonts w:ascii="Times New Roman" w:hAnsi="Times New Roman" w:cs="Times New Roman"/>
          <w:sz w:val="24"/>
          <w:szCs w:val="24"/>
        </w:rPr>
        <w:t>) - (g</w:t>
      </w:r>
      <w:r w:rsidR="008447C0">
        <w:rPr>
          <w:rFonts w:ascii="Times New Roman" w:hAnsi="Times New Roman" w:cs="Times New Roman" w:hint="eastAsia"/>
          <w:sz w:val="24"/>
          <w:szCs w:val="24"/>
        </w:rPr>
        <w:t>-ii</w:t>
      </w:r>
      <w:r w:rsidR="00105DB3" w:rsidRPr="00E447CD">
        <w:rPr>
          <w:rFonts w:ascii="Times New Roman" w:hAnsi="Times New Roman" w:cs="Times New Roman"/>
          <w:sz w:val="24"/>
          <w:szCs w:val="24"/>
        </w:rPr>
        <w:t>) Represent the results of the simulation. Scale bar: 220 μm.</w:t>
      </w:r>
    </w:p>
    <w:p w14:paraId="5F6FC81E" w14:textId="77777777" w:rsidR="00D65586" w:rsidRPr="00E447CD" w:rsidRDefault="00D65586" w:rsidP="00795AEA">
      <w:pPr>
        <w:spacing w:line="360" w:lineRule="auto"/>
        <w:rPr>
          <w:rFonts w:ascii="Times New Roman" w:hAnsi="Times New Roman" w:cs="Times New Roman"/>
          <w:sz w:val="24"/>
          <w:szCs w:val="24"/>
        </w:rPr>
      </w:pPr>
    </w:p>
    <w:p w14:paraId="05D675AD" w14:textId="1F2AA3B4" w:rsidR="00D65586" w:rsidRPr="00E447CD" w:rsidRDefault="009D5278" w:rsidP="007D1754">
      <w:pPr>
        <w:spacing w:line="360" w:lineRule="auto"/>
        <w:ind w:firstLineChars="200" w:firstLine="480"/>
        <w:rPr>
          <w:rFonts w:ascii="Times New Roman" w:hAnsi="Times New Roman" w:cs="Times New Roman"/>
          <w:sz w:val="24"/>
          <w:szCs w:val="24"/>
        </w:rPr>
      </w:pPr>
      <w:r w:rsidRPr="00E447CD">
        <w:rPr>
          <w:rFonts w:ascii="Times New Roman" w:hAnsi="Times New Roman" w:cs="Times New Roman"/>
          <w:sz w:val="24"/>
          <w:szCs w:val="24"/>
        </w:rPr>
        <w:t>The combined results from both test sets clearly demonstrate that our system is capable of efficiently generating VOF. These outcomes lay a solid foundation for the system’s potential in advanced applications, such as NLOS imaging.</w:t>
      </w:r>
    </w:p>
    <w:p w14:paraId="626FDB50" w14:textId="0E39B884" w:rsidR="004E263C" w:rsidRPr="00E447CD" w:rsidRDefault="004E263C" w:rsidP="004E263C">
      <w:pPr>
        <w:spacing w:line="360" w:lineRule="auto"/>
        <w:rPr>
          <w:rFonts w:ascii="Times New Roman" w:hAnsi="Times New Roman" w:cs="Times New Roman"/>
          <w:b/>
          <w:bCs/>
          <w:sz w:val="24"/>
          <w:szCs w:val="24"/>
        </w:rPr>
      </w:pPr>
      <w:r w:rsidRPr="00E447CD">
        <w:rPr>
          <w:rFonts w:ascii="Times New Roman" w:hAnsi="Times New Roman" w:cs="Times New Roman"/>
          <w:b/>
          <w:bCs/>
          <w:sz w:val="24"/>
          <w:szCs w:val="24"/>
        </w:rPr>
        <w:t>S</w:t>
      </w:r>
      <w:r w:rsidRPr="00E447CD">
        <w:rPr>
          <w:rFonts w:ascii="Times New Roman" w:hAnsi="Times New Roman" w:cs="Times New Roman" w:hint="eastAsia"/>
          <w:b/>
          <w:bCs/>
          <w:sz w:val="24"/>
          <w:szCs w:val="24"/>
        </w:rPr>
        <w:t>2</w:t>
      </w:r>
      <w:r w:rsidRPr="00E447CD">
        <w:rPr>
          <w:rFonts w:ascii="Times New Roman" w:hAnsi="Times New Roman" w:cs="Times New Roman"/>
          <w:b/>
          <w:bCs/>
          <w:sz w:val="24"/>
          <w:szCs w:val="24"/>
        </w:rPr>
        <w:t xml:space="preserve">. </w:t>
      </w:r>
      <w:r w:rsidR="005F60F2" w:rsidRPr="00E447CD">
        <w:rPr>
          <w:rFonts w:ascii="Times New Roman" w:hAnsi="Times New Roman" w:cs="Times New Roman" w:hint="eastAsia"/>
          <w:b/>
          <w:bCs/>
          <w:sz w:val="24"/>
          <w:szCs w:val="24"/>
        </w:rPr>
        <w:t>V</w:t>
      </w:r>
      <w:r w:rsidR="005F60F2" w:rsidRPr="00E447CD">
        <w:rPr>
          <w:rFonts w:ascii="Times New Roman" w:hAnsi="Times New Roman" w:cs="Times New Roman"/>
          <w:b/>
          <w:bCs/>
          <w:sz w:val="24"/>
          <w:szCs w:val="24"/>
        </w:rPr>
        <w:t xml:space="preserve">ectorial </w:t>
      </w:r>
      <w:r w:rsidR="005F60F2" w:rsidRPr="00E447CD">
        <w:rPr>
          <w:rFonts w:ascii="Times New Roman" w:hAnsi="Times New Roman" w:cs="Times New Roman" w:hint="eastAsia"/>
          <w:b/>
          <w:bCs/>
          <w:sz w:val="24"/>
          <w:szCs w:val="24"/>
        </w:rPr>
        <w:t>d</w:t>
      </w:r>
      <w:r w:rsidRPr="00E447CD">
        <w:rPr>
          <w:rFonts w:ascii="Times New Roman" w:hAnsi="Times New Roman" w:cs="Times New Roman"/>
          <w:b/>
          <w:bCs/>
          <w:sz w:val="24"/>
          <w:szCs w:val="24"/>
        </w:rPr>
        <w:t>igitelligent optics for optimal VOF generation at different scanning positions</w:t>
      </w:r>
    </w:p>
    <w:p w14:paraId="783D7795" w14:textId="4CD7D3EB" w:rsidR="004E263C" w:rsidRPr="00E447CD" w:rsidRDefault="004E263C" w:rsidP="003C71E2">
      <w:pPr>
        <w:widowControl/>
        <w:adjustRightInd w:val="0"/>
        <w:snapToGrid w:val="0"/>
        <w:spacing w:line="360" w:lineRule="auto"/>
        <w:ind w:firstLineChars="200" w:firstLine="480"/>
        <w:rPr>
          <w:rFonts w:ascii="Times New Roman" w:eastAsia="等线" w:hAnsi="Times New Roman" w:cs="Times New Roman"/>
          <w:noProof/>
          <w:sz w:val="24"/>
          <w:szCs w:val="24"/>
        </w:rPr>
      </w:pPr>
      <w:r w:rsidRPr="00E447CD">
        <w:rPr>
          <w:rFonts w:ascii="Times New Roman" w:eastAsia="等线" w:hAnsi="Times New Roman" w:cs="Times New Roman"/>
          <w:noProof/>
          <w:sz w:val="24"/>
          <w:szCs w:val="24"/>
        </w:rPr>
        <w:t xml:space="preserve">Wavefront shaping in NLOS imaging is crucial to rectify the wavefront distortion induced by scattering from the intermediate wall and thus enhance the echo signal </w:t>
      </w:r>
      <w:r w:rsidRPr="00E447CD">
        <w:rPr>
          <w:rFonts w:ascii="Times New Roman" w:eastAsia="等线" w:hAnsi="Times New Roman" w:cs="Times New Roman"/>
          <w:noProof/>
          <w:sz w:val="24"/>
          <w:szCs w:val="24"/>
        </w:rPr>
        <w:lastRenderedPageBreak/>
        <w:t>quality. Stochastic Parallel Gradient Descent (SPGD) algorithm</w:t>
      </w:r>
      <w:r w:rsidR="00237BBA">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fldChar w:fldCharType="begin">
          <w:fldData xml:space="preserve">PEVuZE5vdGU+PENpdGU+PEF1dGhvcj5Wb3JvbnRzb3Y8L0F1dGhvcj48WWVhcj4xOTk4PC9ZZWFy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</w:fldData>
        </w:fldChar>
      </w:r>
      <w:r w:rsidR="00C52ABF" w:rsidRPr="00E447CD">
        <w:rPr>
          <w:rFonts w:ascii="Times New Roman" w:eastAsia="等线" w:hAnsi="Times New Roman" w:cs="Times New Roman"/>
          <w:noProof/>
          <w:sz w:val="24"/>
          <w:szCs w:val="24"/>
        </w:rPr>
        <w:instrText xml:space="preserve"> ADDIN EN.CITE </w:instrText>
      </w:r>
      <w:r w:rsidR="00C52ABF" w:rsidRPr="00E447CD">
        <w:rPr>
          <w:rFonts w:ascii="Times New Roman" w:eastAsia="等线" w:hAnsi="Times New Roman" w:cs="Times New Roman"/>
          <w:noProof/>
          <w:sz w:val="24"/>
          <w:szCs w:val="24"/>
        </w:rPr>
        <w:fldChar w:fldCharType="begin">
          <w:fldData xml:space="preserve">PEVuZE5vdGU+PENpdGU+PEF1dGhvcj5Wb3JvbnRzb3Y8L0F1dGhvcj48WWVhcj4xOTk4PC9ZZWFy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</w:fldData>
        </w:fldChar>
      </w:r>
      <w:r w:rsidR="00C52ABF" w:rsidRPr="00E447CD">
        <w:rPr>
          <w:rFonts w:ascii="Times New Roman" w:eastAsia="等线" w:hAnsi="Times New Roman" w:cs="Times New Roman"/>
          <w:noProof/>
          <w:sz w:val="24"/>
          <w:szCs w:val="24"/>
        </w:rPr>
        <w:instrText xml:space="preserve"> ADDIN EN.CITE.DATA </w:instrText>
      </w:r>
      <w:r w:rsidR="00C52ABF" w:rsidRPr="00E447CD">
        <w:rPr>
          <w:rFonts w:ascii="Times New Roman" w:eastAsia="等线" w:hAnsi="Times New Roman" w:cs="Times New Roman"/>
          <w:noProof/>
          <w:sz w:val="24"/>
          <w:szCs w:val="24"/>
        </w:rPr>
      </w:r>
      <w:r w:rsidR="00C52ABF" w:rsidRPr="00E447CD">
        <w:rPr>
          <w:rFonts w:ascii="Times New Roman" w:eastAsia="等线" w:hAnsi="Times New Roman" w:cs="Times New Roman"/>
          <w:noProof/>
          <w:sz w:val="24"/>
          <w:szCs w:val="24"/>
        </w:rPr>
        <w:fldChar w:fldCharType="end"/>
      </w:r>
      <w:r w:rsidRPr="00E447CD">
        <w:rPr>
          <w:rFonts w:ascii="Times New Roman" w:eastAsia="等线" w:hAnsi="Times New Roman" w:cs="Times New Roman"/>
          <w:noProof/>
          <w:sz w:val="24"/>
          <w:szCs w:val="24"/>
        </w:rPr>
      </w:r>
      <w:r w:rsidRPr="00E447CD">
        <w:rPr>
          <w:rFonts w:ascii="Times New Roman" w:eastAsia="等线" w:hAnsi="Times New Roman" w:cs="Times New Roman"/>
          <w:noProof/>
          <w:sz w:val="24"/>
          <w:szCs w:val="24"/>
        </w:rPr>
        <w:fldChar w:fldCharType="separate"/>
      </w:r>
      <w:r w:rsidR="00C52ABF" w:rsidRPr="00E447CD">
        <w:rPr>
          <w:rFonts w:ascii="Times New Roman" w:eastAsia="等线" w:hAnsi="Times New Roman" w:cs="Times New Roman"/>
          <w:noProof/>
          <w:sz w:val="24"/>
          <w:szCs w:val="24"/>
        </w:rPr>
        <w:t>[1,2]</w:t>
      </w:r>
      <w:r w:rsidRPr="00E447CD">
        <w:rPr>
          <w:rFonts w:ascii="Times New Roman" w:eastAsia="等线" w:hAnsi="Times New Roman" w:cs="Times New Roman"/>
          <w:noProof/>
          <w:sz w:val="24"/>
          <w:szCs w:val="24"/>
        </w:rPr>
        <w:fldChar w:fldCharType="end"/>
      </w:r>
      <w:r w:rsidRPr="00E447CD">
        <w:rPr>
          <w:rFonts w:ascii="Times New Roman" w:eastAsia="等线" w:hAnsi="Times New Roman" w:cs="Times New Roman"/>
          <w:noProof/>
          <w:sz w:val="24"/>
          <w:szCs w:val="24"/>
        </w:rPr>
        <w:t xml:space="preserve"> was chosen to simultaneously optimize both the wavefront and polarization of the beam</w:t>
      </w:r>
      <w:r w:rsidR="00237BBA">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fldChar w:fldCharType="begin"/>
      </w:r>
      <w:r w:rsidR="00C52ABF" w:rsidRPr="00E447CD">
        <w:rPr>
          <w:rFonts w:ascii="Times New Roman" w:eastAsia="等线" w:hAnsi="Times New Roman" w:cs="Times New Roman"/>
          <w:noProof/>
          <w:sz w:val="24"/>
          <w:szCs w:val="24"/>
        </w:rPr>
        <w:instrText xml:space="preserve"> ADDIN EN.CITE &lt;EndNote&gt;&lt;Cite&gt;&lt;Author&gt;He&lt;/Author&gt;&lt;Year&gt;2023&lt;/Year&gt;&lt;RecNum&gt;24&lt;/RecNum&gt;&lt;DisplayText&gt;[3]&lt;/DisplayText&gt;&lt;record&gt;&lt;rec-number&gt;24&lt;/rec-number&gt;&lt;foreign-keys&gt;&lt;key app="EN" db-id="zp9t9aefasf9xmed25c5f9raedp2v20dppz2" timestamp="1703645878"&gt;24&lt;/key&gt;&lt;/foreign-keys&gt;&lt;ref-type name="Journal Article"&gt;17&lt;/ref-type&gt;&lt;contributors&gt;&lt;authors&gt;&lt;author&gt;He, Chao&lt;/author&gt;&lt;author&gt;Antonello, Jacopo&lt;/author&gt;&lt;author&gt;Booth, Martin J&lt;/author&gt;&lt;/authors&gt;&lt;/contributors&gt;&lt;titles&gt;&lt;title&gt;Vectorial adaptive optics&lt;/title&gt;&lt;secondary-title&gt;eLight&lt;/secondary-title&gt;&lt;/titles&gt;&lt;periodical&gt;&lt;full-title&gt;eLight&lt;/full-title&gt;&lt;/periodical&gt;&lt;pages&gt;23&lt;/pages&gt;&lt;volume&gt;3&lt;/volume&gt;&lt;number&gt;1&lt;/number&gt;&lt;dates&gt;&lt;year&gt;2023&lt;/year&gt;&lt;/dates&gt;&lt;isbn&gt;2662-8643&lt;/isbn&gt;&lt;urls&gt;&lt;/urls&gt;&lt;/record&gt;&lt;/Cite&gt;&lt;/EndNote&gt;</w:instrText>
      </w:r>
      <w:r w:rsidRPr="00E447CD">
        <w:rPr>
          <w:rFonts w:ascii="Times New Roman" w:eastAsia="等线" w:hAnsi="Times New Roman" w:cs="Times New Roman"/>
          <w:noProof/>
          <w:sz w:val="24"/>
          <w:szCs w:val="24"/>
        </w:rPr>
        <w:fldChar w:fldCharType="separate"/>
      </w:r>
      <w:r w:rsidR="00C52ABF" w:rsidRPr="00E447CD">
        <w:rPr>
          <w:rFonts w:ascii="Times New Roman" w:eastAsia="等线" w:hAnsi="Times New Roman" w:cs="Times New Roman"/>
          <w:noProof/>
          <w:sz w:val="24"/>
          <w:szCs w:val="24"/>
        </w:rPr>
        <w:t>[3]</w:t>
      </w:r>
      <w:r w:rsidRPr="00E447CD">
        <w:rPr>
          <w:rFonts w:ascii="Times New Roman" w:eastAsia="等线" w:hAnsi="Times New Roman" w:cs="Times New Roman"/>
          <w:noProof/>
          <w:sz w:val="24"/>
          <w:szCs w:val="24"/>
        </w:rPr>
        <w:fldChar w:fldCharType="end"/>
      </w:r>
      <w:r w:rsidRPr="00E447CD">
        <w:rPr>
          <w:rFonts w:ascii="Times New Roman" w:eastAsia="等线" w:hAnsi="Times New Roman" w:cs="Times New Roman"/>
          <w:noProof/>
          <w:sz w:val="24"/>
          <w:szCs w:val="24"/>
        </w:rPr>
        <w:t xml:space="preserve">, effectively generating diffraction-limited focus with maximum intensity (see </w:t>
      </w:r>
      <w:r w:rsidR="00237BBA">
        <w:rPr>
          <w:rFonts w:ascii="Times New Roman" w:eastAsia="等线" w:hAnsi="Times New Roman" w:cs="Times New Roman"/>
          <w:noProof/>
          <w:sz w:val="24"/>
          <w:szCs w:val="24"/>
        </w:rPr>
        <w:t>Section</w:t>
      </w:r>
      <w:r w:rsidR="00237BBA" w:rsidRPr="00E447CD">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t>S</w:t>
      </w:r>
      <w:r w:rsidRPr="00E447CD">
        <w:rPr>
          <w:rFonts w:ascii="Times New Roman" w:eastAsia="等线" w:hAnsi="Times New Roman" w:cs="Times New Roman" w:hint="eastAsia"/>
          <w:noProof/>
          <w:sz w:val="24"/>
          <w:szCs w:val="24"/>
        </w:rPr>
        <w:t>3</w:t>
      </w:r>
      <w:r w:rsidRPr="00E447CD">
        <w:rPr>
          <w:rFonts w:ascii="Times New Roman" w:eastAsia="等线" w:hAnsi="Times New Roman" w:cs="Times New Roman"/>
          <w:noProof/>
          <w:sz w:val="24"/>
          <w:szCs w:val="24"/>
        </w:rPr>
        <w:t xml:space="preserve"> in the supplementary materials). In our practical experiment, we found that overcoming the strong scattering effect of the wall in NLOS imaging couldn’t be solved by solely using SPGD. Given the </w:t>
      </w:r>
      <w:r w:rsidR="00237BBA" w:rsidRPr="00E447CD">
        <w:rPr>
          <w:rFonts w:ascii="Times New Roman" w:eastAsia="等线" w:hAnsi="Times New Roman" w:cs="Times New Roman"/>
          <w:noProof/>
          <w:sz w:val="24"/>
          <w:szCs w:val="24"/>
        </w:rPr>
        <w:t>wall</w:t>
      </w:r>
      <w:r w:rsidR="00237BBA">
        <w:rPr>
          <w:rFonts w:ascii="Times New Roman" w:eastAsia="等线" w:hAnsi="Times New Roman" w:cs="Times New Roman"/>
          <w:noProof/>
          <w:sz w:val="24"/>
          <w:szCs w:val="24"/>
        </w:rPr>
        <w:t>’</w:t>
      </w:r>
      <w:r w:rsidR="00237BBA" w:rsidRPr="00E447CD">
        <w:rPr>
          <w:rFonts w:ascii="Times New Roman" w:eastAsia="等线" w:hAnsi="Times New Roman" w:cs="Times New Roman"/>
          <w:noProof/>
          <w:sz w:val="24"/>
          <w:szCs w:val="24"/>
        </w:rPr>
        <w:t xml:space="preserve">s </w:t>
      </w:r>
      <w:r w:rsidRPr="00E447CD">
        <w:rPr>
          <w:rFonts w:ascii="Times New Roman" w:eastAsia="等线" w:hAnsi="Times New Roman" w:cs="Times New Roman"/>
          <w:noProof/>
          <w:sz w:val="24"/>
          <w:szCs w:val="24"/>
        </w:rPr>
        <w:t>strong scattering properties, the feedback-based Hadamard encoding algorithm (HEA)</w:t>
      </w:r>
      <w:r w:rsidR="00237BBA">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fldChar w:fldCharType="begin"/>
      </w:r>
      <w:r w:rsidR="00C52ABF" w:rsidRPr="00E447CD">
        <w:rPr>
          <w:rFonts w:ascii="Times New Roman" w:eastAsia="等线" w:hAnsi="Times New Roman" w:cs="Times New Roman"/>
          <w:noProof/>
          <w:sz w:val="24"/>
          <w:szCs w:val="24"/>
        </w:rPr>
        <w:instrText xml:space="preserve"> ADDIN EN.CITE &lt;EndNote&gt;&lt;Cite&gt;&lt;Author&gt;Wu&lt;/Author&gt;&lt;Year&gt;2019&lt;/Year&gt;&lt;RecNum&gt;23&lt;/RecNum&gt;&lt;DisplayText&gt;[4]&lt;/DisplayText&gt;&lt;record&gt;&lt;rec-number&gt;23&lt;/rec-number&gt;&lt;foreign-keys&gt;&lt;key app="EN" db-id="zp9t9aefasf9xmed25c5f9raedp2v20dppz2" timestamp="1703645878"&gt;23&lt;/key&gt;&lt;/foreign-keys&gt;&lt;ref-type name="Journal Article"&gt;17&lt;/ref-type&gt;&lt;contributors&gt;&lt;authors&gt;&lt;author&gt;Wu, Zhenhua&lt;/author&gt;&lt;author&gt;Luo, Jiawei&lt;/author&gt;&lt;author&gt;Feng, Yuanhua&lt;/author&gt;&lt;author&gt;Guo, Xiaojie&lt;/author&gt;&lt;author&gt;Shen, Yuecheng&lt;/author&gt;&lt;author&gt;Li, Zhaohui&lt;/author&gt;&lt;/authors&gt;&lt;/contributors&gt;&lt;titles&gt;&lt;title&gt;Controlling 1550-nm light through a multimode fiber using a Hadamard encoding algorithm&lt;/title&gt;&lt;secondary-title&gt;Optics express&lt;/secondary-title&gt;&lt;/titles&gt;&lt;periodical&gt;&lt;full-title&gt;Optics express&lt;/full-title&gt;&lt;/periodical&gt;&lt;pages&gt;5570-5580&lt;/pages&gt;&lt;volume&gt;27&lt;/volume&gt;&lt;number&gt;4&lt;/number&gt;&lt;dates&gt;&lt;year&gt;2019&lt;/year&gt;&lt;/dates&gt;&lt;isbn&gt;1094-4087&lt;/isbn&gt;&lt;urls&gt;&lt;/urls&gt;&lt;/record&gt;&lt;/Cite&gt;&lt;/EndNote&gt;</w:instrText>
      </w:r>
      <w:r w:rsidRPr="00E447CD">
        <w:rPr>
          <w:rFonts w:ascii="Times New Roman" w:eastAsia="等线" w:hAnsi="Times New Roman" w:cs="Times New Roman"/>
          <w:noProof/>
          <w:sz w:val="24"/>
          <w:szCs w:val="24"/>
        </w:rPr>
        <w:fldChar w:fldCharType="separate"/>
      </w:r>
      <w:r w:rsidR="00C52ABF" w:rsidRPr="00E447CD">
        <w:rPr>
          <w:rFonts w:ascii="Times New Roman" w:eastAsia="等线" w:hAnsi="Times New Roman" w:cs="Times New Roman"/>
          <w:noProof/>
          <w:sz w:val="24"/>
          <w:szCs w:val="24"/>
        </w:rPr>
        <w:t>[4]</w:t>
      </w:r>
      <w:r w:rsidRPr="00E447CD">
        <w:rPr>
          <w:rFonts w:ascii="Times New Roman" w:eastAsia="等线" w:hAnsi="Times New Roman" w:cs="Times New Roman"/>
          <w:noProof/>
          <w:sz w:val="24"/>
          <w:szCs w:val="24"/>
        </w:rPr>
        <w:fldChar w:fldCharType="end"/>
      </w:r>
      <w:r w:rsidRPr="00E447CD">
        <w:rPr>
          <w:rFonts w:ascii="Times New Roman" w:eastAsia="等线" w:hAnsi="Times New Roman" w:cs="Times New Roman"/>
          <w:noProof/>
          <w:sz w:val="24"/>
          <w:szCs w:val="24"/>
        </w:rPr>
        <w:t xml:space="preserve"> proves more effective than the SPGD algorithm. To implement HEA, a 32×32 Hadamard pattern was used as the basis, and the phase angle for each iteration was calculated using the four-step phase-shifting method, thus achieving rapid beam focusing. Eventually, using HEA in conjunction with SPGD can perfectly meet our NLOS imaging requirement imaging conditions.</w:t>
      </w:r>
    </w:p>
    <w:p w14:paraId="69218211" w14:textId="236BFFC6" w:rsidR="004E263C" w:rsidRPr="00E447CD" w:rsidRDefault="004E263C" w:rsidP="00B84405">
      <w:pPr>
        <w:widowControl/>
        <w:spacing w:line="360" w:lineRule="auto"/>
        <w:ind w:firstLineChars="200" w:firstLine="480"/>
        <w:rPr>
          <w:rFonts w:ascii="Times New Roman" w:eastAsia="等线" w:hAnsi="Times New Roman" w:cs="Times New Roman"/>
          <w:noProof/>
          <w:sz w:val="24"/>
          <w:szCs w:val="24"/>
        </w:rPr>
      </w:pPr>
      <w:r w:rsidRPr="00E447CD">
        <w:rPr>
          <w:rFonts w:ascii="Times New Roman" w:eastAsia="等线" w:hAnsi="Times New Roman" w:cs="Times New Roman"/>
          <w:noProof/>
          <w:sz w:val="24"/>
          <w:szCs w:val="24"/>
        </w:rPr>
        <w:t xml:space="preserve">Once diffraction-limited focusing is realized by </w:t>
      </w:r>
      <w:r w:rsidRPr="00E447CD">
        <w:rPr>
          <w:rFonts w:ascii="Times New Roman" w:eastAsia="等线" w:hAnsi="Times New Roman" w:cs="Times New Roman" w:hint="eastAsia"/>
          <w:noProof/>
          <w:sz w:val="24"/>
          <w:szCs w:val="24"/>
        </w:rPr>
        <w:t>VOF</w:t>
      </w:r>
      <w:r w:rsidRPr="00E447CD">
        <w:rPr>
          <w:rFonts w:ascii="Times New Roman" w:eastAsia="等线" w:hAnsi="Times New Roman" w:cs="Times New Roman"/>
          <w:noProof/>
          <w:sz w:val="24"/>
          <w:szCs w:val="24"/>
        </w:rPr>
        <w:t xml:space="preserve"> shaping, we initiated the beam scanning on the surface of the target object by applying a tilted phase to the global phase pattern of the digital optical elements, allowing to move the focused spot in space at will, as illustrated in Fig</w:t>
      </w:r>
      <w:r w:rsidRPr="00E447CD">
        <w:rPr>
          <w:rFonts w:ascii="Times New Roman" w:eastAsia="等线" w:hAnsi="Times New Roman" w:cs="Times New Roman" w:hint="eastAsia"/>
          <w:noProof/>
          <w:sz w:val="24"/>
          <w:szCs w:val="24"/>
        </w:rPr>
        <w:t>.</w:t>
      </w:r>
      <w:r w:rsidRPr="00E447CD">
        <w:rPr>
          <w:rFonts w:ascii="Times New Roman" w:eastAsia="等线" w:hAnsi="Times New Roman" w:cs="Times New Roman"/>
          <w:noProof/>
          <w:sz w:val="24"/>
          <w:szCs w:val="24"/>
        </w:rPr>
        <w:t xml:space="preserve"> </w:t>
      </w:r>
      <w:r w:rsidRPr="00E447CD">
        <w:rPr>
          <w:rFonts w:ascii="Times New Roman" w:eastAsia="等线" w:hAnsi="Times New Roman" w:cs="Times New Roman" w:hint="eastAsia"/>
          <w:noProof/>
          <w:sz w:val="24"/>
          <w:szCs w:val="24"/>
        </w:rPr>
        <w:t>S3(</w:t>
      </w:r>
      <w:r w:rsidRPr="00E447CD">
        <w:rPr>
          <w:rFonts w:ascii="Times New Roman" w:eastAsia="等线" w:hAnsi="Times New Roman" w:cs="Times New Roman"/>
          <w:noProof/>
          <w:sz w:val="24"/>
          <w:szCs w:val="24"/>
        </w:rPr>
        <w:t>a</w:t>
      </w:r>
      <w:r w:rsidRPr="00E447CD">
        <w:rPr>
          <w:rFonts w:ascii="Times New Roman" w:eastAsia="等线" w:hAnsi="Times New Roman" w:cs="Times New Roman" w:hint="eastAsia"/>
          <w:noProof/>
          <w:sz w:val="24"/>
          <w:szCs w:val="24"/>
        </w:rPr>
        <w:t>)</w:t>
      </w:r>
      <w:r w:rsidRPr="00E447CD">
        <w:rPr>
          <w:rFonts w:ascii="Times New Roman" w:eastAsia="等线" w:hAnsi="Times New Roman" w:cs="Times New Roman"/>
          <w:noProof/>
          <w:sz w:val="24"/>
          <w:szCs w:val="24"/>
        </w:rPr>
        <w:t>. Fig</w:t>
      </w:r>
      <w:r w:rsidR="00237BBA">
        <w:rPr>
          <w:rFonts w:ascii="Times New Roman" w:eastAsia="等线" w:hAnsi="Times New Roman" w:cs="Times New Roman" w:hint="eastAsia"/>
          <w:noProof/>
          <w:sz w:val="24"/>
          <w:szCs w:val="24"/>
        </w:rPr>
        <w:t>.</w:t>
      </w:r>
      <w:r w:rsidRPr="00E447CD">
        <w:rPr>
          <w:rFonts w:ascii="Times New Roman" w:eastAsia="等线" w:hAnsi="Times New Roman" w:cs="Times New Roman"/>
          <w:noProof/>
          <w:sz w:val="24"/>
          <w:szCs w:val="24"/>
        </w:rPr>
        <w:t xml:space="preserve"> </w:t>
      </w:r>
      <w:r w:rsidRPr="00E447CD">
        <w:rPr>
          <w:rFonts w:ascii="Times New Roman" w:eastAsia="等线" w:hAnsi="Times New Roman" w:cs="Times New Roman" w:hint="eastAsia"/>
          <w:noProof/>
          <w:sz w:val="24"/>
          <w:szCs w:val="24"/>
        </w:rPr>
        <w:t>S3(</w:t>
      </w:r>
      <w:r w:rsidRPr="00E447CD">
        <w:rPr>
          <w:rFonts w:ascii="Times New Roman" w:eastAsia="等线" w:hAnsi="Times New Roman" w:cs="Times New Roman"/>
          <w:noProof/>
          <w:sz w:val="24"/>
          <w:szCs w:val="24"/>
        </w:rPr>
        <w:t>b</w:t>
      </w:r>
      <w:r w:rsidRPr="00E447CD">
        <w:rPr>
          <w:rFonts w:ascii="Times New Roman" w:eastAsia="等线" w:hAnsi="Times New Roman" w:cs="Times New Roman" w:hint="eastAsia"/>
          <w:noProof/>
          <w:sz w:val="24"/>
          <w:szCs w:val="24"/>
        </w:rPr>
        <w:t>)</w:t>
      </w:r>
      <w:r w:rsidRPr="00E447CD">
        <w:rPr>
          <w:rFonts w:ascii="Times New Roman" w:eastAsia="等线" w:hAnsi="Times New Roman" w:cs="Times New Roman"/>
          <w:noProof/>
          <w:sz w:val="24"/>
          <w:szCs w:val="24"/>
        </w:rPr>
        <w:t xml:space="preserve"> shows a schematic of the focus intensity during the scan, and Fig</w:t>
      </w:r>
      <w:r w:rsidRPr="00E447CD">
        <w:rPr>
          <w:rFonts w:ascii="Times New Roman" w:eastAsia="等线" w:hAnsi="Times New Roman" w:cs="Times New Roman" w:hint="eastAsia"/>
          <w:noProof/>
          <w:sz w:val="24"/>
          <w:szCs w:val="24"/>
        </w:rPr>
        <w:t>.</w:t>
      </w:r>
      <w:r w:rsidRPr="00E447CD">
        <w:rPr>
          <w:rFonts w:ascii="Times New Roman" w:eastAsia="等线" w:hAnsi="Times New Roman" w:cs="Times New Roman"/>
          <w:noProof/>
          <w:sz w:val="24"/>
          <w:szCs w:val="24"/>
        </w:rPr>
        <w:t xml:space="preserve"> </w:t>
      </w:r>
      <w:r w:rsidRPr="00E447CD">
        <w:rPr>
          <w:rFonts w:ascii="Times New Roman" w:eastAsia="等线" w:hAnsi="Times New Roman" w:cs="Times New Roman" w:hint="eastAsia"/>
          <w:noProof/>
          <w:sz w:val="24"/>
          <w:szCs w:val="24"/>
        </w:rPr>
        <w:t>S3(</w:t>
      </w:r>
      <w:r w:rsidRPr="00E447CD">
        <w:rPr>
          <w:rFonts w:ascii="Times New Roman" w:eastAsia="等线" w:hAnsi="Times New Roman" w:cs="Times New Roman"/>
          <w:noProof/>
          <w:sz w:val="24"/>
          <w:szCs w:val="24"/>
        </w:rPr>
        <w:t>c</w:t>
      </w:r>
      <w:r w:rsidRPr="00E447CD">
        <w:rPr>
          <w:rFonts w:ascii="Times New Roman" w:eastAsia="等线" w:hAnsi="Times New Roman" w:cs="Times New Roman" w:hint="eastAsia"/>
          <w:noProof/>
          <w:sz w:val="24"/>
          <w:szCs w:val="24"/>
        </w:rPr>
        <w:t>)</w:t>
      </w:r>
      <w:r w:rsidRPr="00E447CD">
        <w:rPr>
          <w:rFonts w:ascii="Times New Roman" w:eastAsia="等线" w:hAnsi="Times New Roman" w:cs="Times New Roman"/>
          <w:noProof/>
          <w:sz w:val="24"/>
          <w:szCs w:val="24"/>
        </w:rPr>
        <w:t xml:space="preserve"> presents the phase modulation map for each focus, with the enlarged section revealing the superimposed tilted phase. It's critical to note that the </w:t>
      </w:r>
      <w:r w:rsidR="00C84F9F" w:rsidRPr="00E447CD">
        <w:rPr>
          <w:rFonts w:ascii="Times New Roman" w:eastAsia="等线" w:hAnsi="Times New Roman" w:cs="Times New Roman"/>
          <w:noProof/>
          <w:sz w:val="24"/>
          <w:szCs w:val="24"/>
        </w:rPr>
        <w:t>scanning</w:t>
      </w:r>
      <w:r w:rsidRPr="00E447CD">
        <w:rPr>
          <w:rFonts w:ascii="Times New Roman" w:eastAsia="等线" w:hAnsi="Times New Roman" w:cs="Times New Roman"/>
          <w:noProof/>
          <w:sz w:val="24"/>
          <w:szCs w:val="24"/>
        </w:rPr>
        <w:t xml:space="preserve"> range of the focused spot is limited by the optical memory effect associated with the wall surface. The extent of this effect is directly correlated with the wall's roughness</w:t>
      </w:r>
      <w:r w:rsidR="00237BBA">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fldChar w:fldCharType="begin">
          <w:fldData xml:space="preserve">PEVuZE5vdGU+PENpdGU+PEF1dGhvcj5GcmV1bmQ8L0F1dGhvcj48WWVhcj4xOTg4PC9ZZWFyPjxS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</w:fldData>
        </w:fldChar>
      </w:r>
      <w:r w:rsidR="00C52ABF" w:rsidRPr="00E447CD">
        <w:rPr>
          <w:rFonts w:ascii="Times New Roman" w:eastAsia="等线" w:hAnsi="Times New Roman" w:cs="Times New Roman"/>
          <w:noProof/>
          <w:sz w:val="24"/>
          <w:szCs w:val="24"/>
        </w:rPr>
        <w:instrText xml:space="preserve"> ADDIN EN.CITE </w:instrText>
      </w:r>
      <w:r w:rsidR="00C52ABF" w:rsidRPr="00E447CD">
        <w:rPr>
          <w:rFonts w:ascii="Times New Roman" w:eastAsia="等线" w:hAnsi="Times New Roman" w:cs="Times New Roman"/>
          <w:noProof/>
          <w:sz w:val="24"/>
          <w:szCs w:val="24"/>
        </w:rPr>
        <w:fldChar w:fldCharType="begin">
          <w:fldData xml:space="preserve">PEVuZE5vdGU+PENpdGU+PEF1dGhvcj5GcmV1bmQ8L0F1dGhvcj48WWVhcj4xOTg4PC9ZZWFyPjxS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</w:fldData>
        </w:fldChar>
      </w:r>
      <w:r w:rsidR="00C52ABF" w:rsidRPr="00E447CD">
        <w:rPr>
          <w:rFonts w:ascii="Times New Roman" w:eastAsia="等线" w:hAnsi="Times New Roman" w:cs="Times New Roman"/>
          <w:noProof/>
          <w:sz w:val="24"/>
          <w:szCs w:val="24"/>
        </w:rPr>
        <w:instrText xml:space="preserve"> ADDIN EN.CITE.DATA </w:instrText>
      </w:r>
      <w:r w:rsidR="00C52ABF" w:rsidRPr="00E447CD">
        <w:rPr>
          <w:rFonts w:ascii="Times New Roman" w:eastAsia="等线" w:hAnsi="Times New Roman" w:cs="Times New Roman"/>
          <w:noProof/>
          <w:sz w:val="24"/>
          <w:szCs w:val="24"/>
        </w:rPr>
      </w:r>
      <w:r w:rsidR="00C52ABF" w:rsidRPr="00E447CD">
        <w:rPr>
          <w:rFonts w:ascii="Times New Roman" w:eastAsia="等线" w:hAnsi="Times New Roman" w:cs="Times New Roman"/>
          <w:noProof/>
          <w:sz w:val="24"/>
          <w:szCs w:val="24"/>
        </w:rPr>
        <w:fldChar w:fldCharType="end"/>
      </w:r>
      <w:r w:rsidRPr="00E447CD">
        <w:rPr>
          <w:rFonts w:ascii="Times New Roman" w:eastAsia="等线" w:hAnsi="Times New Roman" w:cs="Times New Roman"/>
          <w:noProof/>
          <w:sz w:val="24"/>
          <w:szCs w:val="24"/>
        </w:rPr>
      </w:r>
      <w:r w:rsidRPr="00E447CD">
        <w:rPr>
          <w:rFonts w:ascii="Times New Roman" w:eastAsia="等线" w:hAnsi="Times New Roman" w:cs="Times New Roman"/>
          <w:noProof/>
          <w:sz w:val="24"/>
          <w:szCs w:val="24"/>
        </w:rPr>
        <w:fldChar w:fldCharType="separate"/>
      </w:r>
      <w:r w:rsidR="00C52ABF" w:rsidRPr="00E447CD">
        <w:rPr>
          <w:rFonts w:ascii="Times New Roman" w:eastAsia="等线" w:hAnsi="Times New Roman" w:cs="Times New Roman"/>
          <w:noProof/>
          <w:sz w:val="24"/>
          <w:szCs w:val="24"/>
        </w:rPr>
        <w:t>[5</w:t>
      </w:r>
      <w:r w:rsidR="00237BBA">
        <w:rPr>
          <w:rFonts w:ascii="Times New Roman" w:eastAsia="等线" w:hAnsi="Times New Roman" w:cs="Times New Roman"/>
          <w:noProof/>
          <w:sz w:val="24"/>
          <w:szCs w:val="24"/>
        </w:rPr>
        <w:t>–</w:t>
      </w:r>
      <w:r w:rsidR="00C52ABF" w:rsidRPr="00E447CD">
        <w:rPr>
          <w:rFonts w:ascii="Times New Roman" w:eastAsia="等线" w:hAnsi="Times New Roman" w:cs="Times New Roman"/>
          <w:noProof/>
          <w:sz w:val="24"/>
          <w:szCs w:val="24"/>
        </w:rPr>
        <w:t>7]</w:t>
      </w:r>
      <w:r w:rsidRPr="00E447CD">
        <w:rPr>
          <w:rFonts w:ascii="Times New Roman" w:eastAsia="等线" w:hAnsi="Times New Roman" w:cs="Times New Roman"/>
          <w:noProof/>
          <w:sz w:val="24"/>
          <w:szCs w:val="24"/>
        </w:rPr>
        <w:fldChar w:fldCharType="end"/>
      </w:r>
      <w:r w:rsidRPr="00E447CD">
        <w:rPr>
          <w:rFonts w:ascii="Times New Roman" w:eastAsia="等线" w:hAnsi="Times New Roman" w:cs="Times New Roman"/>
          <w:noProof/>
          <w:sz w:val="24"/>
          <w:szCs w:val="24"/>
        </w:rPr>
        <w:t xml:space="preserve">. </w:t>
      </w:r>
    </w:p>
    <w:p w14:paraId="4587B897" w14:textId="6B35D779" w:rsidR="004E263C" w:rsidRPr="00E447CD" w:rsidRDefault="004E263C" w:rsidP="004E263C">
      <w:pPr>
        <w:jc w:val="center"/>
      </w:pPr>
      <w:r w:rsidRPr="00E447CD">
        <w:rPr>
          <w:rFonts w:hint="eastAsia"/>
          <w:noProof/>
        </w:rPr>
        <w:drawing>
          <wp:inline distT="0" distB="0" distL="0" distR="0" wp14:anchorId="6D90ADFE" wp14:editId="24F573D0">
            <wp:extent cx="5274310" cy="2388870"/>
            <wp:effectExtent l="0" t="0" r="2540" b="0"/>
            <wp:docPr id="3199815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t="22978" r="11325"/>
                    <a:stretch>
                      <a:fillRect/>
                    </a:stretch>
                  </pic:blipFill>
                  <pic:spPr bwMode="auto">
                    <a:xfrm>
                      <a:off x="0" y="0"/>
                      <a:ext cx="5274310" cy="2388870"/>
                    </a:xfrm>
                    <a:prstGeom prst="rect">
                      <a:avLst/>
                    </a:prstGeom>
                    <a:noFill/>
                    <a:ln>
                      <a:noFill/>
                    </a:ln>
                  </pic:spPr>
                </pic:pic>
              </a:graphicData>
            </a:graphic>
          </wp:inline>
        </w:drawing>
      </w:r>
    </w:p>
    <w:p w14:paraId="02C160B6" w14:textId="62398222" w:rsidR="004E263C" w:rsidRDefault="004E263C" w:rsidP="00A008C0">
      <w:pPr>
        <w:widowControl/>
        <w:adjustRightInd w:val="0"/>
        <w:snapToGrid w:val="0"/>
        <w:spacing w:line="300" w:lineRule="auto"/>
        <w:rPr>
          <w:rFonts w:ascii="Times New Roman" w:hAnsi="Times New Roman" w:cs="Times New Roman"/>
          <w:sz w:val="24"/>
          <w:szCs w:val="24"/>
        </w:rPr>
      </w:pPr>
      <w:r w:rsidRPr="00E447CD">
        <w:rPr>
          <w:rFonts w:ascii="Times New Roman" w:hAnsi="Times New Roman" w:cs="Times New Roman" w:hint="eastAsia"/>
          <w:b/>
          <w:bCs/>
          <w:sz w:val="24"/>
          <w:szCs w:val="24"/>
        </w:rPr>
        <w:t>Fig</w:t>
      </w:r>
      <w:r w:rsidRPr="00E447CD">
        <w:rPr>
          <w:rFonts w:ascii="Times New Roman" w:hAnsi="Times New Roman" w:cs="Times New Roman"/>
          <w:b/>
          <w:bCs/>
          <w:sz w:val="24"/>
          <w:szCs w:val="24"/>
        </w:rPr>
        <w:t>.</w:t>
      </w:r>
      <w:r w:rsidRPr="00E447CD">
        <w:rPr>
          <w:rFonts w:ascii="Times New Roman" w:hAnsi="Times New Roman" w:cs="Times New Roman" w:hint="eastAsia"/>
          <w:b/>
          <w:bCs/>
          <w:sz w:val="24"/>
          <w:szCs w:val="24"/>
        </w:rPr>
        <w:t xml:space="preserve"> S3</w:t>
      </w:r>
      <w:r w:rsidRPr="00E447CD">
        <w:rPr>
          <w:rFonts w:ascii="Times New Roman" w:hAnsi="Times New Roman" w:cs="Times New Roman"/>
          <w:b/>
          <w:bCs/>
          <w:sz w:val="24"/>
          <w:szCs w:val="24"/>
        </w:rPr>
        <w:t>.</w:t>
      </w:r>
      <w:r w:rsidRPr="00E447CD">
        <w:rPr>
          <w:rFonts w:ascii="Times New Roman" w:hAnsi="Times New Roman" w:cs="Times New Roman" w:hint="eastAsia"/>
          <w:b/>
          <w:bCs/>
          <w:sz w:val="24"/>
          <w:szCs w:val="24"/>
        </w:rPr>
        <w:t xml:space="preserve"> </w:t>
      </w:r>
      <w:r w:rsidRPr="00E447CD">
        <w:rPr>
          <w:rFonts w:ascii="Times New Roman" w:hAnsi="Times New Roman" w:cs="Times New Roman"/>
          <w:sz w:val="24"/>
          <w:szCs w:val="24"/>
        </w:rPr>
        <w:t xml:space="preserve">Scanning process and the associated phase profile. (a) Diagram of focus scanning by adding tilted phases on the digital optical elements, showing 5 typical focusing patterns at different positions, including the center and the 4 extremities at the </w:t>
      </w:r>
      <w:r w:rsidRPr="00E447CD">
        <w:rPr>
          <w:rFonts w:ascii="Times New Roman" w:hAnsi="Times New Roman" w:cs="Times New Roman"/>
          <w:sz w:val="24"/>
          <w:szCs w:val="24"/>
        </w:rPr>
        <w:lastRenderedPageBreak/>
        <w:t>top, bottom, left, and right. (b1)-(b5) Focusing image of central, left, top, right, and bottom extremities. (c1)-(c5) The corresponding phase profile imparted by the digital optical elements. Scale bar: 300 μm.</w:t>
      </w:r>
    </w:p>
    <w:p w14:paraId="716A6E1E" w14:textId="77777777" w:rsidR="00C9007D" w:rsidRDefault="00C9007D" w:rsidP="004E263C">
      <w:pPr>
        <w:widowControl/>
        <w:spacing w:line="360" w:lineRule="auto"/>
        <w:rPr>
          <w:rFonts w:ascii="Times New Roman" w:hAnsi="Times New Roman" w:cs="Times New Roman"/>
          <w:sz w:val="24"/>
          <w:szCs w:val="24"/>
        </w:rPr>
      </w:pPr>
    </w:p>
    <w:p w14:paraId="48787E4A" w14:textId="7952BFCA" w:rsidR="00B84405" w:rsidRDefault="00B84405" w:rsidP="00B84405">
      <w:pPr>
        <w:widowControl/>
        <w:spacing w:line="360" w:lineRule="auto"/>
        <w:ind w:firstLineChars="200" w:firstLine="480"/>
        <w:rPr>
          <w:rFonts w:ascii="Times New Roman" w:eastAsia="等线" w:hAnsi="Times New Roman" w:cs="Times New Roman"/>
          <w:noProof/>
          <w:sz w:val="24"/>
          <w:szCs w:val="24"/>
        </w:rPr>
      </w:pPr>
      <w:r w:rsidRPr="00E447CD">
        <w:rPr>
          <w:rFonts w:ascii="Times New Roman" w:eastAsia="等线" w:hAnsi="Times New Roman" w:cs="Times New Roman"/>
          <w:noProof/>
          <w:sz w:val="24"/>
          <w:szCs w:val="24"/>
        </w:rPr>
        <w:t>In our experiment, we utilized a scanning range of ±0.25° at a 25 cm distance from the wall, covering an area of approximately 2.2×2.2 mm²</w:t>
      </w:r>
      <w:r w:rsidRPr="00E447CD">
        <w:rPr>
          <w:rFonts w:ascii="Times New Roman" w:eastAsia="等线" w:hAnsi="Times New Roman" w:cs="Times New Roman" w:hint="eastAsia"/>
          <w:noProof/>
          <w:sz w:val="24"/>
          <w:szCs w:val="24"/>
        </w:rPr>
        <w:t xml:space="preserve">, </w:t>
      </w:r>
      <w:r w:rsidRPr="00E447CD">
        <w:rPr>
          <w:rFonts w:ascii="Times New Roman" w:eastAsia="等线" w:hAnsi="Times New Roman" w:cs="Times New Roman"/>
          <w:noProof/>
          <w:sz w:val="24"/>
          <w:szCs w:val="24"/>
        </w:rPr>
        <w:t>to image targets close to this system</w:t>
      </w:r>
      <w:r>
        <w:rPr>
          <w:rFonts w:ascii="Times New Roman" w:eastAsia="等线" w:hAnsi="Times New Roman" w:cs="Times New Roman"/>
          <w:noProof/>
          <w:sz w:val="24"/>
          <w:szCs w:val="24"/>
        </w:rPr>
        <w:t>’</w:t>
      </w:r>
      <w:r w:rsidRPr="00E447CD">
        <w:rPr>
          <w:rFonts w:ascii="Times New Roman" w:eastAsia="等线" w:hAnsi="Times New Roman" w:cs="Times New Roman"/>
          <w:noProof/>
          <w:sz w:val="24"/>
          <w:szCs w:val="24"/>
        </w:rPr>
        <w:t xml:space="preserve">s diffraction limit. </w:t>
      </w:r>
      <w:r w:rsidRPr="00B84405">
        <w:rPr>
          <w:rFonts w:ascii="Times New Roman" w:eastAsia="等线" w:hAnsi="Times New Roman" w:cs="Times New Roman"/>
          <w:noProof/>
          <w:sz w:val="24"/>
          <w:szCs w:val="24"/>
        </w:rPr>
        <w:t>Within the range of the memory effect, although the decrease in focused spot's intensity with the tilting of the light spot is inevitable, the trend of decline is relatively gradual</w:t>
      </w:r>
      <w:r w:rsidRPr="00E447CD">
        <w:rPr>
          <w:rFonts w:ascii="Times New Roman" w:eastAsia="等线" w:hAnsi="Times New Roman" w:cs="Times New Roman"/>
          <w:noProof/>
          <w:sz w:val="24"/>
          <w:szCs w:val="24"/>
        </w:rPr>
        <w:t>. To prove this point, we measured the intensities at 11 focused spot</w:t>
      </w:r>
      <w:r w:rsidRPr="00E447CD">
        <w:rPr>
          <w:rFonts w:ascii="Times New Roman" w:eastAsia="等线" w:hAnsi="Times New Roman" w:cs="Times New Roman" w:hint="eastAsia"/>
          <w:noProof/>
          <w:sz w:val="24"/>
          <w:szCs w:val="24"/>
        </w:rPr>
        <w:t>s</w:t>
      </w:r>
      <w:r w:rsidRPr="00E447CD">
        <w:rPr>
          <w:rFonts w:ascii="Times New Roman" w:eastAsia="等线" w:hAnsi="Times New Roman" w:cs="Times New Roman"/>
          <w:noProof/>
          <w:sz w:val="24"/>
          <w:szCs w:val="24"/>
        </w:rPr>
        <w:t xml:space="preserve"> along the central axis and plotted a chart based on these data</w:t>
      </w:r>
      <w:r w:rsidR="00CA0416" w:rsidRPr="00E447CD">
        <w:rPr>
          <w:rFonts w:ascii="Times New Roman" w:eastAsia="等线" w:hAnsi="Times New Roman" w:cs="Times New Roman"/>
          <w:noProof/>
          <w:sz w:val="24"/>
          <w:szCs w:val="24"/>
        </w:rPr>
        <w:t>, as illustrated in Fig</w:t>
      </w:r>
      <w:r w:rsidR="00CA0416" w:rsidRPr="00E447CD">
        <w:rPr>
          <w:rFonts w:ascii="Times New Roman" w:eastAsia="等线" w:hAnsi="Times New Roman" w:cs="Times New Roman" w:hint="eastAsia"/>
          <w:noProof/>
          <w:sz w:val="24"/>
          <w:szCs w:val="24"/>
        </w:rPr>
        <w:t>.</w:t>
      </w:r>
      <w:r w:rsidR="00CA0416" w:rsidRPr="00E447CD">
        <w:rPr>
          <w:rFonts w:ascii="Times New Roman" w:eastAsia="等线" w:hAnsi="Times New Roman" w:cs="Times New Roman"/>
          <w:noProof/>
          <w:sz w:val="24"/>
          <w:szCs w:val="24"/>
        </w:rPr>
        <w:t xml:space="preserve"> </w:t>
      </w:r>
      <w:r w:rsidR="00CA0416" w:rsidRPr="00E447CD">
        <w:rPr>
          <w:rFonts w:ascii="Times New Roman" w:eastAsia="等线" w:hAnsi="Times New Roman" w:cs="Times New Roman" w:hint="eastAsia"/>
          <w:noProof/>
          <w:sz w:val="24"/>
          <w:szCs w:val="24"/>
        </w:rPr>
        <w:t>S</w:t>
      </w:r>
      <w:r w:rsidR="00CA0416">
        <w:rPr>
          <w:rFonts w:ascii="Times New Roman" w:eastAsia="等线" w:hAnsi="Times New Roman" w:cs="Times New Roman" w:hint="eastAsia"/>
          <w:noProof/>
          <w:sz w:val="24"/>
          <w:szCs w:val="24"/>
        </w:rPr>
        <w:t>4</w:t>
      </w:r>
      <w:r w:rsidRPr="00E447CD">
        <w:rPr>
          <w:rFonts w:ascii="Times New Roman" w:eastAsia="等线" w:hAnsi="Times New Roman" w:cs="Times New Roman"/>
          <w:noProof/>
          <w:sz w:val="24"/>
          <w:szCs w:val="24"/>
        </w:rPr>
        <w:t>.</w:t>
      </w:r>
      <w:r w:rsidRPr="00E447CD">
        <w:rPr>
          <w:rFonts w:ascii="Times New Roman" w:eastAsia="等线" w:hAnsi="Times New Roman" w:cs="Times New Roman" w:hint="eastAsia"/>
          <w:noProof/>
          <w:sz w:val="24"/>
          <w:szCs w:val="24"/>
        </w:rPr>
        <w:t xml:space="preserve"> </w:t>
      </w:r>
      <w:r w:rsidRPr="00E447CD">
        <w:rPr>
          <w:rFonts w:ascii="Times New Roman" w:eastAsia="等线" w:hAnsi="Times New Roman" w:cs="Times New Roman"/>
          <w:noProof/>
          <w:sz w:val="24"/>
          <w:szCs w:val="24"/>
        </w:rPr>
        <w:t>The results show that the decrease in intensity is relatively gentle, having minimal impact on the experiment.</w:t>
      </w:r>
    </w:p>
    <w:p w14:paraId="16C4FF15" w14:textId="77777777" w:rsidR="00B84405" w:rsidRPr="00E447CD" w:rsidRDefault="00B84405" w:rsidP="00B84405">
      <w:pPr>
        <w:widowControl/>
        <w:spacing w:line="360" w:lineRule="auto"/>
        <w:jc w:val="center"/>
        <w:rPr>
          <w:rFonts w:ascii="Times New Roman" w:eastAsia="等线" w:hAnsi="Times New Roman" w:cs="Times New Roman"/>
          <w:noProof/>
          <w:sz w:val="24"/>
          <w:szCs w:val="24"/>
        </w:rPr>
      </w:pPr>
      <w:bookmarkStart w:id="3" w:name="_Hlk172147015"/>
      <w:r w:rsidRPr="00E447CD">
        <w:rPr>
          <w:rFonts w:ascii="Times New Roman" w:eastAsia="等线" w:hAnsi="Times New Roman" w:cs="Times New Roman"/>
          <w:noProof/>
          <w:sz w:val="24"/>
          <w:szCs w:val="24"/>
        </w:rPr>
        <w:drawing>
          <wp:inline distT="0" distB="0" distL="0" distR="0" wp14:anchorId="5AB8D7D6" wp14:editId="5598FE8F">
            <wp:extent cx="3135070" cy="2441643"/>
            <wp:effectExtent l="0" t="0" r="8255" b="0"/>
            <wp:docPr id="21454346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434650" name="图片 214543465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37769" cy="2443745"/>
                    </a:xfrm>
                    <a:prstGeom prst="rect">
                      <a:avLst/>
                    </a:prstGeom>
                  </pic:spPr>
                </pic:pic>
              </a:graphicData>
            </a:graphic>
          </wp:inline>
        </w:drawing>
      </w:r>
    </w:p>
    <w:p w14:paraId="1E7A73CA" w14:textId="165AB91C" w:rsidR="00B84405" w:rsidRPr="00E447CD" w:rsidRDefault="00B84405" w:rsidP="00B84405">
      <w:pPr>
        <w:widowControl/>
        <w:spacing w:line="360" w:lineRule="auto"/>
        <w:rPr>
          <w:rFonts w:ascii="Times New Roman" w:hAnsi="Times New Roman" w:cs="Times New Roman"/>
          <w:sz w:val="24"/>
          <w:szCs w:val="24"/>
        </w:rPr>
      </w:pPr>
      <w:r w:rsidRPr="00E447CD">
        <w:rPr>
          <w:rFonts w:ascii="Times New Roman" w:hAnsi="Times New Roman" w:cs="Times New Roman"/>
          <w:b/>
          <w:bCs/>
          <w:sz w:val="24"/>
          <w:szCs w:val="24"/>
        </w:rPr>
        <w:t>Fig</w:t>
      </w:r>
      <w:r w:rsidRPr="00E447CD">
        <w:rPr>
          <w:rFonts w:ascii="Times New Roman" w:hAnsi="Times New Roman" w:cs="Times New Roman" w:hint="eastAsia"/>
          <w:b/>
          <w:bCs/>
          <w:sz w:val="24"/>
          <w:szCs w:val="24"/>
        </w:rPr>
        <w:t>.</w:t>
      </w:r>
      <w:r w:rsidRPr="00E447CD">
        <w:rPr>
          <w:rFonts w:ascii="Times New Roman" w:hAnsi="Times New Roman" w:cs="Times New Roman"/>
          <w:b/>
          <w:bCs/>
          <w:sz w:val="24"/>
          <w:szCs w:val="24"/>
        </w:rPr>
        <w:t xml:space="preserve"> S</w:t>
      </w:r>
      <w:r>
        <w:rPr>
          <w:rFonts w:ascii="Times New Roman" w:hAnsi="Times New Roman" w:cs="Times New Roman" w:hint="eastAsia"/>
          <w:b/>
          <w:bCs/>
          <w:sz w:val="24"/>
          <w:szCs w:val="24"/>
        </w:rPr>
        <w:t>4</w:t>
      </w:r>
      <w:r w:rsidRPr="00E447CD">
        <w:rPr>
          <w:rFonts w:ascii="Times New Roman" w:hAnsi="Times New Roman" w:cs="Times New Roman"/>
          <w:b/>
          <w:bCs/>
          <w:sz w:val="24"/>
          <w:szCs w:val="24"/>
        </w:rPr>
        <w:t>.</w:t>
      </w:r>
      <w:r w:rsidRPr="00E447CD">
        <w:rPr>
          <w:rFonts w:ascii="Times New Roman" w:hAnsi="Times New Roman" w:cs="Times New Roman"/>
          <w:sz w:val="24"/>
          <w:szCs w:val="24"/>
        </w:rPr>
        <w:t xml:space="preserve"> Characterization of focused spot</w:t>
      </w:r>
      <w:r w:rsidR="007D1754">
        <w:rPr>
          <w:rFonts w:ascii="Times New Roman" w:hAnsi="Times New Roman" w:cs="Times New Roman"/>
          <w:sz w:val="24"/>
          <w:szCs w:val="24"/>
        </w:rPr>
        <w:t>’</w:t>
      </w:r>
      <w:r w:rsidRPr="00E447CD">
        <w:rPr>
          <w:rFonts w:ascii="Times New Roman" w:hAnsi="Times New Roman" w:cs="Times New Roman"/>
          <w:sz w:val="24"/>
          <w:szCs w:val="24"/>
        </w:rPr>
        <w:t>s intensity</w:t>
      </w:r>
      <w:bookmarkEnd w:id="3"/>
    </w:p>
    <w:p w14:paraId="1AAA6A84" w14:textId="77777777" w:rsidR="00B84405" w:rsidRPr="00B84405" w:rsidRDefault="00B84405" w:rsidP="00B84405">
      <w:pPr>
        <w:widowControl/>
        <w:spacing w:line="360" w:lineRule="auto"/>
        <w:ind w:firstLineChars="200" w:firstLine="480"/>
        <w:rPr>
          <w:rFonts w:ascii="Times New Roman" w:eastAsia="等线" w:hAnsi="Times New Roman" w:cs="Times New Roman"/>
          <w:noProof/>
          <w:sz w:val="24"/>
          <w:szCs w:val="24"/>
        </w:rPr>
      </w:pPr>
    </w:p>
    <w:p w14:paraId="01401464" w14:textId="125B026B" w:rsidR="00B84405" w:rsidRPr="00E447CD" w:rsidRDefault="00B84405" w:rsidP="00B84405">
      <w:pPr>
        <w:widowControl/>
        <w:spacing w:line="360" w:lineRule="auto"/>
        <w:ind w:firstLineChars="200" w:firstLine="480"/>
        <w:rPr>
          <w:rFonts w:ascii="Times New Roman" w:eastAsia="等线" w:hAnsi="Times New Roman" w:cs="Times New Roman"/>
          <w:noProof/>
          <w:sz w:val="24"/>
          <w:szCs w:val="24"/>
        </w:rPr>
      </w:pPr>
      <w:r w:rsidRPr="00E447CD">
        <w:rPr>
          <w:rFonts w:ascii="Times New Roman" w:eastAsia="等线" w:hAnsi="Times New Roman" w:cs="Times New Roman"/>
          <w:noProof/>
          <w:sz w:val="24"/>
          <w:szCs w:val="24"/>
        </w:rPr>
        <w:t xml:space="preserve">The maintenance of the consistency of focused spot intensity can ensure the accuracy and reliability of the data, and is vital in improving the quality and efficiency of NLOS imaging. When the target object falls outside the initial scanning range, refocusing the emitted light beam is necessary. Employing field of view stitching technology enables high-precision imaging of larger-sized target objects. Moreover, if the target object is sensitive to the polarization state of light, SNR fluctuations in the echo signal may occur, even if the light spot's intensity remains stable. Therefore, </w:t>
      </w:r>
      <w:r w:rsidRPr="00E447CD">
        <w:rPr>
          <w:rFonts w:ascii="Times New Roman" w:eastAsia="等线" w:hAnsi="Times New Roman" w:cs="Times New Roman"/>
          <w:noProof/>
          <w:sz w:val="24"/>
          <w:szCs w:val="24"/>
        </w:rPr>
        <w:lastRenderedPageBreak/>
        <w:t>specifically adjusting the polarization state to optimize and maximize the echo signal's SNR is crucial for ensuring signal quality.</w:t>
      </w:r>
    </w:p>
    <w:p w14:paraId="4A5FD838" w14:textId="6AECB596" w:rsidR="00513869" w:rsidRPr="00E447CD" w:rsidRDefault="00EB46F5" w:rsidP="00513869">
      <w:pPr>
        <w:spacing w:line="360" w:lineRule="auto"/>
        <w:rPr>
          <w:rFonts w:ascii="Times New Roman" w:hAnsi="Times New Roman" w:cs="Times New Roman"/>
          <w:b/>
          <w:bCs/>
          <w:sz w:val="24"/>
          <w:szCs w:val="24"/>
        </w:rPr>
      </w:pPr>
      <w:r w:rsidRPr="00E447CD">
        <w:rPr>
          <w:rFonts w:ascii="Times New Roman" w:hAnsi="Times New Roman" w:cs="Times New Roman"/>
          <w:b/>
          <w:bCs/>
          <w:sz w:val="24"/>
          <w:szCs w:val="24"/>
        </w:rPr>
        <w:t>S</w:t>
      </w:r>
      <w:r w:rsidR="004E263C" w:rsidRPr="00E447CD">
        <w:rPr>
          <w:rFonts w:ascii="Times New Roman" w:hAnsi="Times New Roman" w:cs="Times New Roman" w:hint="eastAsia"/>
          <w:b/>
          <w:bCs/>
          <w:sz w:val="24"/>
          <w:szCs w:val="24"/>
        </w:rPr>
        <w:t>3</w:t>
      </w:r>
      <w:r w:rsidRPr="00E447CD">
        <w:rPr>
          <w:rFonts w:ascii="Times New Roman" w:hAnsi="Times New Roman" w:cs="Times New Roman"/>
          <w:b/>
          <w:bCs/>
          <w:sz w:val="24"/>
          <w:szCs w:val="24"/>
        </w:rPr>
        <w:t xml:space="preserve">. </w:t>
      </w:r>
      <w:r w:rsidR="00E75E02" w:rsidRPr="00E447CD">
        <w:rPr>
          <w:rFonts w:ascii="Times New Roman" w:hAnsi="Times New Roman" w:cs="Times New Roman"/>
          <w:b/>
          <w:bCs/>
          <w:sz w:val="24"/>
          <w:szCs w:val="24"/>
        </w:rPr>
        <w:t>Vectorial adaptive optics</w:t>
      </w:r>
    </w:p>
    <w:p w14:paraId="6AEF11E3" w14:textId="52072362" w:rsidR="00513869" w:rsidRPr="00E447CD" w:rsidRDefault="00F31BAC" w:rsidP="003C71E2">
      <w:pPr>
        <w:widowControl/>
        <w:adjustRightInd w:val="0"/>
        <w:snapToGrid w:val="0"/>
        <w:spacing w:line="360" w:lineRule="auto"/>
        <w:ind w:firstLineChars="200" w:firstLine="480"/>
        <w:rPr>
          <w:noProof/>
        </w:rPr>
      </w:pPr>
      <w:r w:rsidRPr="00E447CD">
        <w:rPr>
          <w:rFonts w:ascii="Times New Roman" w:eastAsia="等线" w:hAnsi="Times New Roman" w:cs="Times New Roman"/>
          <w:noProof/>
          <w:sz w:val="24"/>
          <w:szCs w:val="24"/>
        </w:rPr>
        <w:t xml:space="preserve">Owing to the depolarized effect of the scattering wall, the optimal polarization is not selected by the theoretical model but via feedback iteration. To verify the polarization adaptability, a polarizer was placed at the diffuser position and rotated to an arbitrary angle to attenuate the light spot intensity. Then, the incident polarization is optimized via </w:t>
      </w:r>
      <w:r w:rsidRPr="00E447CD">
        <w:rPr>
          <w:rFonts w:ascii="Times New Roman" w:hAnsi="Times New Roman" w:cs="Times New Roman"/>
          <w:sz w:val="24"/>
          <w:szCs w:val="24"/>
        </w:rPr>
        <w:t xml:space="preserve">feedback iteration to maximize the echo intensity. </w:t>
      </w:r>
      <w:r w:rsidRPr="00E447CD">
        <w:rPr>
          <w:rFonts w:ascii="Times New Roman" w:eastAsia="等线" w:hAnsi="Times New Roman" w:cs="Times New Roman"/>
          <w:noProof/>
          <w:sz w:val="24"/>
          <w:szCs w:val="24"/>
        </w:rPr>
        <w:t xml:space="preserve">The corresponding results of the polarization adaptability are shown in </w:t>
      </w:r>
      <w:r w:rsidR="00237BBA" w:rsidRPr="00E447CD">
        <w:rPr>
          <w:rFonts w:ascii="Times New Roman" w:eastAsia="等线" w:hAnsi="Times New Roman" w:cs="Times New Roman"/>
          <w:noProof/>
          <w:sz w:val="24"/>
          <w:szCs w:val="24"/>
        </w:rPr>
        <w:t>Fig</w:t>
      </w:r>
      <w:r w:rsidR="00237BBA">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t>S</w:t>
      </w:r>
      <w:r w:rsidR="00C9007D">
        <w:rPr>
          <w:rFonts w:ascii="Times New Roman" w:eastAsia="等线" w:hAnsi="Times New Roman" w:cs="Times New Roman" w:hint="eastAsia"/>
          <w:noProof/>
          <w:sz w:val="24"/>
          <w:szCs w:val="24"/>
        </w:rPr>
        <w:t>5</w:t>
      </w:r>
      <w:r w:rsidRPr="00E447CD">
        <w:rPr>
          <w:rFonts w:ascii="Times New Roman" w:eastAsia="等线" w:hAnsi="Times New Roman" w:cs="Times New Roman"/>
          <w:noProof/>
          <w:sz w:val="24"/>
          <w:szCs w:val="24"/>
        </w:rPr>
        <w:t>.</w:t>
      </w:r>
    </w:p>
    <w:p w14:paraId="4EE272D8" w14:textId="1D76A044" w:rsidR="00D742A6" w:rsidRPr="00E447CD" w:rsidRDefault="00513869" w:rsidP="00513869">
      <w:pPr>
        <w:widowControl/>
        <w:spacing w:line="360" w:lineRule="auto"/>
        <w:rPr>
          <w:rFonts w:ascii="Times New Roman" w:eastAsia="等线" w:hAnsi="Times New Roman" w:cs="Times New Roman"/>
          <w:noProof/>
          <w:sz w:val="24"/>
          <w:szCs w:val="24"/>
        </w:rPr>
      </w:pPr>
      <w:r w:rsidRPr="00E447CD">
        <w:rPr>
          <w:rFonts w:hint="eastAsia"/>
          <w:noProof/>
        </w:rPr>
        <w:drawing>
          <wp:inline distT="0" distB="0" distL="0" distR="0" wp14:anchorId="578492A9" wp14:editId="2448F1F2">
            <wp:extent cx="5274310" cy="3917950"/>
            <wp:effectExtent l="0" t="0" r="0" b="0"/>
            <wp:docPr id="15242135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1358" name="图片 15242135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3917950"/>
                    </a:xfrm>
                    <a:prstGeom prst="rect">
                      <a:avLst/>
                    </a:prstGeom>
                  </pic:spPr>
                </pic:pic>
              </a:graphicData>
            </a:graphic>
          </wp:inline>
        </w:drawing>
      </w:r>
    </w:p>
    <w:p w14:paraId="1A3C7D0F" w14:textId="578676F3" w:rsidR="00513869" w:rsidRPr="00E447CD" w:rsidRDefault="00513869" w:rsidP="00A008C0">
      <w:pPr>
        <w:widowControl/>
        <w:adjustRightInd w:val="0"/>
        <w:snapToGrid w:val="0"/>
        <w:spacing w:line="300" w:lineRule="auto"/>
        <w:rPr>
          <w:rFonts w:ascii="Times New Roman" w:eastAsia="等线" w:hAnsi="Times New Roman" w:cs="Times New Roman"/>
          <w:noProof/>
          <w:sz w:val="24"/>
          <w:szCs w:val="24"/>
        </w:rPr>
      </w:pPr>
      <w:r w:rsidRPr="00E447CD">
        <w:rPr>
          <w:rFonts w:ascii="Times New Roman" w:hAnsi="Times New Roman" w:cs="Times New Roman"/>
          <w:b/>
          <w:bCs/>
          <w:sz w:val="24"/>
          <w:szCs w:val="24"/>
        </w:rPr>
        <w:t>Fig</w:t>
      </w:r>
      <w:r w:rsidR="00EB6BD3" w:rsidRPr="00E447CD">
        <w:rPr>
          <w:rFonts w:ascii="Times New Roman" w:hAnsi="Times New Roman" w:cs="Times New Roman" w:hint="eastAsia"/>
          <w:b/>
          <w:bCs/>
          <w:sz w:val="24"/>
          <w:szCs w:val="24"/>
        </w:rPr>
        <w:t>.</w:t>
      </w:r>
      <w:r w:rsidRPr="00E447CD">
        <w:rPr>
          <w:rFonts w:ascii="Times New Roman" w:hAnsi="Times New Roman" w:cs="Times New Roman"/>
          <w:b/>
          <w:bCs/>
          <w:sz w:val="24"/>
          <w:szCs w:val="24"/>
        </w:rPr>
        <w:t xml:space="preserve"> S</w:t>
      </w:r>
      <w:r w:rsidR="00C9007D">
        <w:rPr>
          <w:rFonts w:ascii="Times New Roman" w:hAnsi="Times New Roman" w:cs="Times New Roman" w:hint="eastAsia"/>
          <w:b/>
          <w:bCs/>
          <w:sz w:val="24"/>
          <w:szCs w:val="24"/>
        </w:rPr>
        <w:t>5</w:t>
      </w:r>
      <w:r w:rsidRPr="00E447CD">
        <w:rPr>
          <w:rFonts w:ascii="Times New Roman" w:hAnsi="Times New Roman" w:cs="Times New Roman"/>
          <w:b/>
          <w:bCs/>
          <w:sz w:val="24"/>
          <w:szCs w:val="24"/>
        </w:rPr>
        <w:t>.</w:t>
      </w:r>
      <w:r w:rsidRPr="00E447CD">
        <w:rPr>
          <w:rFonts w:ascii="Times New Roman" w:hAnsi="Times New Roman" w:cs="Times New Roman"/>
          <w:sz w:val="24"/>
          <w:szCs w:val="24"/>
        </w:rPr>
        <w:t xml:space="preserve"> </w:t>
      </w:r>
      <w:r w:rsidR="00BA60CB" w:rsidRPr="00E447CD">
        <w:rPr>
          <w:rFonts w:ascii="Times New Roman" w:hAnsi="Times New Roman" w:cs="Times New Roman"/>
          <w:sz w:val="24"/>
          <w:szCs w:val="24"/>
        </w:rPr>
        <w:t xml:space="preserve">Polarization </w:t>
      </w:r>
      <w:r w:rsidR="007E3919" w:rsidRPr="00E447CD">
        <w:rPr>
          <w:rFonts w:ascii="Times New Roman" w:hAnsi="Times New Roman" w:cs="Times New Roman" w:hint="eastAsia"/>
          <w:sz w:val="24"/>
          <w:szCs w:val="24"/>
        </w:rPr>
        <w:t>a</w:t>
      </w:r>
      <w:r w:rsidR="00BA60CB" w:rsidRPr="00E447CD">
        <w:rPr>
          <w:rFonts w:ascii="Times New Roman" w:hAnsi="Times New Roman" w:cs="Times New Roman"/>
          <w:sz w:val="24"/>
          <w:szCs w:val="24"/>
        </w:rPr>
        <w:t xml:space="preserve">daptability </w:t>
      </w:r>
      <w:r w:rsidR="007E3919" w:rsidRPr="00E447CD">
        <w:rPr>
          <w:rFonts w:ascii="Times New Roman" w:hAnsi="Times New Roman" w:cs="Times New Roman" w:hint="eastAsia"/>
          <w:sz w:val="24"/>
          <w:szCs w:val="24"/>
        </w:rPr>
        <w:t>t</w:t>
      </w:r>
      <w:r w:rsidR="00BA60CB" w:rsidRPr="00E447CD">
        <w:rPr>
          <w:rFonts w:ascii="Times New Roman" w:hAnsi="Times New Roman" w:cs="Times New Roman"/>
          <w:sz w:val="24"/>
          <w:szCs w:val="24"/>
        </w:rPr>
        <w:t xml:space="preserve">est </w:t>
      </w:r>
      <w:r w:rsidR="007E3919" w:rsidRPr="00E447CD">
        <w:rPr>
          <w:rFonts w:ascii="Times New Roman" w:hAnsi="Times New Roman" w:cs="Times New Roman" w:hint="eastAsia"/>
          <w:sz w:val="24"/>
          <w:szCs w:val="24"/>
        </w:rPr>
        <w:t>r</w:t>
      </w:r>
      <w:r w:rsidR="00BA60CB" w:rsidRPr="00E447CD">
        <w:rPr>
          <w:rFonts w:ascii="Times New Roman" w:hAnsi="Times New Roman" w:cs="Times New Roman"/>
          <w:sz w:val="24"/>
          <w:szCs w:val="24"/>
        </w:rPr>
        <w:t xml:space="preserve">esults. (a) Initial light spot. (b) Light spot after attenuation by the polarizer. (c) Corrected light spot. (d) Phase distribution </w:t>
      </w:r>
      <w:r w:rsidR="00F31BAC" w:rsidRPr="00E447CD">
        <w:rPr>
          <w:rFonts w:ascii="Times New Roman" w:hAnsi="Times New Roman" w:cs="Times New Roman"/>
          <w:sz w:val="24"/>
          <w:szCs w:val="24"/>
        </w:rPr>
        <w:t xml:space="preserve">that </w:t>
      </w:r>
      <w:r w:rsidR="00BA60CB" w:rsidRPr="00E447CD">
        <w:rPr>
          <w:rFonts w:ascii="Times New Roman" w:hAnsi="Times New Roman" w:cs="Times New Roman"/>
          <w:sz w:val="24"/>
          <w:szCs w:val="24"/>
        </w:rPr>
        <w:t>used for correction. (e) Measurement count and evaluation metrics during SPGD algorithm operation. Scale bar: 220 μm.</w:t>
      </w:r>
    </w:p>
    <w:p w14:paraId="70FFD126" w14:textId="77777777" w:rsidR="003F4EF3" w:rsidRPr="00E447CD" w:rsidRDefault="003F4EF3" w:rsidP="003F4EF3">
      <w:pPr>
        <w:widowControl/>
        <w:spacing w:line="360" w:lineRule="auto"/>
        <w:rPr>
          <w:rFonts w:ascii="Times New Roman" w:eastAsia="等线" w:hAnsi="Times New Roman" w:cs="Times New Roman"/>
          <w:noProof/>
          <w:sz w:val="24"/>
          <w:szCs w:val="24"/>
        </w:rPr>
      </w:pPr>
    </w:p>
    <w:p w14:paraId="2A385494" w14:textId="556ED72C" w:rsidR="00513869" w:rsidRPr="00E447CD" w:rsidRDefault="00CC073B" w:rsidP="003C71E2">
      <w:pPr>
        <w:widowControl/>
        <w:spacing w:line="360" w:lineRule="auto"/>
        <w:ind w:firstLineChars="200" w:firstLine="480"/>
        <w:rPr>
          <w:rFonts w:ascii="Times New Roman" w:eastAsia="等线" w:hAnsi="Times New Roman" w:cs="Times New Roman"/>
          <w:noProof/>
          <w:sz w:val="24"/>
          <w:szCs w:val="24"/>
        </w:rPr>
      </w:pPr>
      <w:r w:rsidRPr="00E447CD">
        <w:rPr>
          <w:rFonts w:ascii="Times New Roman" w:eastAsia="等线" w:hAnsi="Times New Roman" w:cs="Times New Roman"/>
          <w:noProof/>
          <w:sz w:val="24"/>
          <w:szCs w:val="24"/>
        </w:rPr>
        <w:t>The results show that the system can effectively correct the polarization differences caused by the polarizer.</w:t>
      </w:r>
      <w:r w:rsidR="003F4EF3" w:rsidRPr="00E447CD">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t xml:space="preserve">To further assess the </w:t>
      </w:r>
      <w:r w:rsidR="00237BBA" w:rsidRPr="00E447CD">
        <w:rPr>
          <w:rFonts w:ascii="Times New Roman" w:eastAsia="等线" w:hAnsi="Times New Roman" w:cs="Times New Roman"/>
          <w:noProof/>
          <w:sz w:val="24"/>
          <w:szCs w:val="24"/>
        </w:rPr>
        <w:t>system</w:t>
      </w:r>
      <w:r w:rsidR="00237BBA">
        <w:rPr>
          <w:rFonts w:ascii="Times New Roman" w:eastAsia="等线" w:hAnsi="Times New Roman" w:cs="Times New Roman"/>
          <w:noProof/>
          <w:sz w:val="24"/>
          <w:szCs w:val="24"/>
        </w:rPr>
        <w:t>’</w:t>
      </w:r>
      <w:r w:rsidR="00237BBA" w:rsidRPr="00E447CD">
        <w:rPr>
          <w:rFonts w:ascii="Times New Roman" w:eastAsia="等线" w:hAnsi="Times New Roman" w:cs="Times New Roman"/>
          <w:noProof/>
          <w:sz w:val="24"/>
          <w:szCs w:val="24"/>
        </w:rPr>
        <w:t xml:space="preserve">s </w:t>
      </w:r>
      <w:r w:rsidRPr="00E447CD">
        <w:rPr>
          <w:rFonts w:ascii="Times New Roman" w:eastAsia="等线" w:hAnsi="Times New Roman" w:cs="Times New Roman"/>
          <w:noProof/>
          <w:sz w:val="24"/>
          <w:szCs w:val="24"/>
        </w:rPr>
        <w:t>capabilities, a turbulence plate was added behind the polarizer, introducing wavefront differences.</w:t>
      </w:r>
      <w:r w:rsidR="003F4EF3" w:rsidRPr="00E447CD">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t xml:space="preserve">The combination of the polarizer and turbulence plate introduced vectorial aberrations, </w:t>
      </w:r>
      <w:r w:rsidRPr="00E447CD">
        <w:rPr>
          <w:rFonts w:ascii="Times New Roman" w:eastAsia="等线" w:hAnsi="Times New Roman" w:cs="Times New Roman"/>
          <w:noProof/>
          <w:sz w:val="24"/>
          <w:szCs w:val="24"/>
        </w:rPr>
        <w:lastRenderedPageBreak/>
        <w:t>presenting a higher challenge to the system's adaptability to these aberrations.</w:t>
      </w:r>
      <w:r w:rsidR="003F4EF3" w:rsidRPr="00E447CD">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t>Tests were conducted on the system's ability to adaptively respond to the vectorial aberrations produced by the combination of the polarizer and turbulence plate.</w:t>
      </w:r>
      <w:r w:rsidR="003F4EF3" w:rsidRPr="00E447CD">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t>The results are presented in Fig</w:t>
      </w:r>
      <w:r w:rsidR="00A6427C" w:rsidRPr="00E447CD">
        <w:rPr>
          <w:rFonts w:ascii="Times New Roman" w:eastAsia="等线" w:hAnsi="Times New Roman" w:cs="Times New Roman"/>
          <w:noProof/>
          <w:sz w:val="24"/>
          <w:szCs w:val="24"/>
        </w:rPr>
        <w:t>.</w:t>
      </w:r>
      <w:r w:rsidRPr="00E447CD">
        <w:rPr>
          <w:rFonts w:ascii="Times New Roman" w:eastAsia="等线" w:hAnsi="Times New Roman" w:cs="Times New Roman"/>
          <w:noProof/>
          <w:sz w:val="24"/>
          <w:szCs w:val="24"/>
        </w:rPr>
        <w:t xml:space="preserve"> S</w:t>
      </w:r>
      <w:r w:rsidR="00C9007D">
        <w:rPr>
          <w:rFonts w:ascii="Times New Roman" w:eastAsia="等线" w:hAnsi="Times New Roman" w:cs="Times New Roman" w:hint="eastAsia"/>
          <w:noProof/>
          <w:sz w:val="24"/>
          <w:szCs w:val="24"/>
        </w:rPr>
        <w:t>6</w:t>
      </w:r>
      <w:r w:rsidR="00A6427C" w:rsidRPr="00E447CD">
        <w:rPr>
          <w:rFonts w:ascii="Times New Roman" w:eastAsia="等线" w:hAnsi="Times New Roman" w:cs="Times New Roman"/>
          <w:noProof/>
          <w:sz w:val="24"/>
          <w:szCs w:val="24"/>
        </w:rPr>
        <w:t>.</w:t>
      </w:r>
    </w:p>
    <w:p w14:paraId="0DC47D6C" w14:textId="24DEF49C" w:rsidR="00513869" w:rsidRPr="00E447CD" w:rsidRDefault="009D401E" w:rsidP="00513869">
      <w:pPr>
        <w:widowControl/>
        <w:spacing w:line="360" w:lineRule="auto"/>
        <w:rPr>
          <w:rFonts w:ascii="Times New Roman" w:eastAsia="等线" w:hAnsi="Times New Roman" w:cs="Times New Roman"/>
          <w:noProof/>
          <w:sz w:val="24"/>
          <w:szCs w:val="24"/>
        </w:rPr>
      </w:pPr>
      <w:r w:rsidRPr="00E447CD">
        <w:rPr>
          <w:rFonts w:ascii="Times New Roman" w:eastAsia="等线" w:hAnsi="Times New Roman" w:cs="Times New Roman"/>
          <w:noProof/>
          <w:sz w:val="24"/>
          <w:szCs w:val="24"/>
        </w:rPr>
        <w:drawing>
          <wp:inline distT="0" distB="0" distL="0" distR="0" wp14:anchorId="185AC856" wp14:editId="41F4874C">
            <wp:extent cx="5274310" cy="3917950"/>
            <wp:effectExtent l="0" t="0" r="0" b="0"/>
            <wp:docPr id="9153876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387669" name="图片 91538766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3917950"/>
                    </a:xfrm>
                    <a:prstGeom prst="rect">
                      <a:avLst/>
                    </a:prstGeom>
                  </pic:spPr>
                </pic:pic>
              </a:graphicData>
            </a:graphic>
          </wp:inline>
        </w:drawing>
      </w:r>
    </w:p>
    <w:p w14:paraId="397761C6" w14:textId="250C549A" w:rsidR="003F4EF3" w:rsidRPr="00E447CD" w:rsidRDefault="003F4EF3" w:rsidP="00A008C0">
      <w:pPr>
        <w:widowControl/>
        <w:adjustRightInd w:val="0"/>
        <w:snapToGrid w:val="0"/>
        <w:spacing w:line="300" w:lineRule="auto"/>
        <w:rPr>
          <w:rFonts w:ascii="Times New Roman" w:eastAsia="等线" w:hAnsi="Times New Roman" w:cs="Times New Roman"/>
          <w:noProof/>
          <w:sz w:val="24"/>
          <w:szCs w:val="24"/>
        </w:rPr>
      </w:pPr>
      <w:r w:rsidRPr="00E447CD">
        <w:rPr>
          <w:rFonts w:ascii="Times New Roman" w:hAnsi="Times New Roman" w:cs="Times New Roman"/>
          <w:b/>
          <w:bCs/>
          <w:sz w:val="24"/>
          <w:szCs w:val="24"/>
        </w:rPr>
        <w:t>Fig</w:t>
      </w:r>
      <w:r w:rsidR="00EB6BD3" w:rsidRPr="00E447CD">
        <w:rPr>
          <w:rFonts w:ascii="Times New Roman" w:hAnsi="Times New Roman" w:cs="Times New Roman" w:hint="eastAsia"/>
          <w:b/>
          <w:bCs/>
          <w:sz w:val="24"/>
          <w:szCs w:val="24"/>
        </w:rPr>
        <w:t>.</w:t>
      </w:r>
      <w:r w:rsidRPr="00E447CD">
        <w:rPr>
          <w:rFonts w:ascii="Times New Roman" w:hAnsi="Times New Roman" w:cs="Times New Roman"/>
          <w:b/>
          <w:bCs/>
          <w:sz w:val="24"/>
          <w:szCs w:val="24"/>
        </w:rPr>
        <w:t xml:space="preserve"> S</w:t>
      </w:r>
      <w:r w:rsidR="00C9007D">
        <w:rPr>
          <w:rFonts w:ascii="Times New Roman" w:hAnsi="Times New Roman" w:cs="Times New Roman" w:hint="eastAsia"/>
          <w:b/>
          <w:bCs/>
          <w:sz w:val="24"/>
          <w:szCs w:val="24"/>
        </w:rPr>
        <w:t>6</w:t>
      </w:r>
      <w:r w:rsidRPr="00E447CD">
        <w:rPr>
          <w:rFonts w:ascii="Times New Roman" w:hAnsi="Times New Roman" w:cs="Times New Roman"/>
          <w:b/>
          <w:bCs/>
          <w:sz w:val="24"/>
          <w:szCs w:val="24"/>
        </w:rPr>
        <w:t>.</w:t>
      </w:r>
      <w:r w:rsidRPr="00E447CD">
        <w:rPr>
          <w:rFonts w:ascii="Times New Roman" w:hAnsi="Times New Roman" w:cs="Times New Roman"/>
          <w:sz w:val="24"/>
          <w:szCs w:val="24"/>
        </w:rPr>
        <w:t xml:space="preserve"> </w:t>
      </w:r>
      <w:r w:rsidR="00BA60CB" w:rsidRPr="00E447CD">
        <w:rPr>
          <w:rFonts w:ascii="Times New Roman" w:hAnsi="Times New Roman" w:cs="Times New Roman"/>
          <w:sz w:val="24"/>
          <w:szCs w:val="24"/>
        </w:rPr>
        <w:t xml:space="preserve">Vector </w:t>
      </w:r>
      <w:r w:rsidR="007E3919" w:rsidRPr="00E447CD">
        <w:rPr>
          <w:rFonts w:ascii="Times New Roman" w:hAnsi="Times New Roman" w:cs="Times New Roman" w:hint="eastAsia"/>
          <w:sz w:val="24"/>
          <w:szCs w:val="24"/>
        </w:rPr>
        <w:t>a</w:t>
      </w:r>
      <w:r w:rsidR="00BA60CB" w:rsidRPr="00E447CD">
        <w:rPr>
          <w:rFonts w:ascii="Times New Roman" w:hAnsi="Times New Roman" w:cs="Times New Roman"/>
          <w:sz w:val="24"/>
          <w:szCs w:val="24"/>
        </w:rPr>
        <w:t xml:space="preserve">daptability </w:t>
      </w:r>
      <w:r w:rsidR="007E3919" w:rsidRPr="00E447CD">
        <w:rPr>
          <w:rFonts w:ascii="Times New Roman" w:hAnsi="Times New Roman" w:cs="Times New Roman" w:hint="eastAsia"/>
          <w:sz w:val="24"/>
          <w:szCs w:val="24"/>
        </w:rPr>
        <w:t>t</w:t>
      </w:r>
      <w:r w:rsidR="00BA60CB" w:rsidRPr="00E447CD">
        <w:rPr>
          <w:rFonts w:ascii="Times New Roman" w:hAnsi="Times New Roman" w:cs="Times New Roman"/>
          <w:sz w:val="24"/>
          <w:szCs w:val="24"/>
        </w:rPr>
        <w:t xml:space="preserve">est </w:t>
      </w:r>
      <w:r w:rsidR="007E3919" w:rsidRPr="00E447CD">
        <w:rPr>
          <w:rFonts w:ascii="Times New Roman" w:hAnsi="Times New Roman" w:cs="Times New Roman" w:hint="eastAsia"/>
          <w:sz w:val="24"/>
          <w:szCs w:val="24"/>
        </w:rPr>
        <w:t>r</w:t>
      </w:r>
      <w:r w:rsidR="00BA60CB" w:rsidRPr="00E447CD">
        <w:rPr>
          <w:rFonts w:ascii="Times New Roman" w:hAnsi="Times New Roman" w:cs="Times New Roman"/>
          <w:sz w:val="24"/>
          <w:szCs w:val="24"/>
        </w:rPr>
        <w:t>esults. (a) Initial light spot. (b) Light spot after interference by the polarizer and turbulence plate. (c) Corrected light spot. (d) Phase distribution used for correction. (e) Measurement count and evaluation metrics during SPGD algorithm operation. Scale bar: 220 μm.</w:t>
      </w:r>
    </w:p>
    <w:p w14:paraId="2CC27846" w14:textId="77777777" w:rsidR="00A75300" w:rsidRPr="00E447CD" w:rsidRDefault="00A75300" w:rsidP="00A75300">
      <w:pPr>
        <w:widowControl/>
        <w:spacing w:line="360" w:lineRule="auto"/>
        <w:rPr>
          <w:rFonts w:ascii="Times New Roman" w:eastAsia="等线" w:hAnsi="Times New Roman" w:cs="Times New Roman"/>
          <w:noProof/>
          <w:sz w:val="24"/>
          <w:szCs w:val="24"/>
        </w:rPr>
      </w:pPr>
    </w:p>
    <w:p w14:paraId="014D0EBA" w14:textId="284EC6BF" w:rsidR="003F4EF3" w:rsidRPr="00E447CD" w:rsidRDefault="00CC073B" w:rsidP="003C71E2">
      <w:pPr>
        <w:widowControl/>
        <w:adjustRightInd w:val="0"/>
        <w:snapToGrid w:val="0"/>
        <w:spacing w:line="360" w:lineRule="auto"/>
        <w:ind w:firstLineChars="200" w:firstLine="480"/>
        <w:rPr>
          <w:rFonts w:ascii="Times New Roman" w:eastAsia="等线" w:hAnsi="Times New Roman" w:cs="Times New Roman"/>
          <w:noProof/>
          <w:sz w:val="24"/>
          <w:szCs w:val="24"/>
        </w:rPr>
      </w:pPr>
      <w:r w:rsidRPr="00E447CD">
        <w:rPr>
          <w:rFonts w:ascii="Times New Roman" w:eastAsia="等线" w:hAnsi="Times New Roman" w:cs="Times New Roman"/>
          <w:noProof/>
          <w:sz w:val="24"/>
          <w:szCs w:val="24"/>
        </w:rPr>
        <w:t xml:space="preserve">The test results clearly demonstrate the </w:t>
      </w:r>
      <w:r w:rsidR="00237BBA" w:rsidRPr="00E447CD">
        <w:rPr>
          <w:rFonts w:ascii="Times New Roman" w:eastAsia="等线" w:hAnsi="Times New Roman" w:cs="Times New Roman"/>
          <w:noProof/>
          <w:sz w:val="24"/>
          <w:szCs w:val="24"/>
        </w:rPr>
        <w:t>system</w:t>
      </w:r>
      <w:r w:rsidR="00237BBA">
        <w:rPr>
          <w:rFonts w:ascii="Times New Roman" w:eastAsia="等线" w:hAnsi="Times New Roman" w:cs="Times New Roman"/>
          <w:noProof/>
          <w:sz w:val="24"/>
          <w:szCs w:val="24"/>
        </w:rPr>
        <w:t>’</w:t>
      </w:r>
      <w:r w:rsidR="00237BBA" w:rsidRPr="00E447CD">
        <w:rPr>
          <w:rFonts w:ascii="Times New Roman" w:eastAsia="等线" w:hAnsi="Times New Roman" w:cs="Times New Roman"/>
          <w:noProof/>
          <w:sz w:val="24"/>
          <w:szCs w:val="24"/>
        </w:rPr>
        <w:t xml:space="preserve">s </w:t>
      </w:r>
      <w:r w:rsidRPr="00E447CD">
        <w:rPr>
          <w:rFonts w:ascii="Times New Roman" w:eastAsia="等线" w:hAnsi="Times New Roman" w:cs="Times New Roman"/>
          <w:noProof/>
          <w:sz w:val="24"/>
          <w:szCs w:val="24"/>
        </w:rPr>
        <w:t>effectiveness in correcting vectorial aberrations, thereby confirming its capability in vector adaptability.</w:t>
      </w:r>
      <w:r w:rsidR="00A75300" w:rsidRPr="00E447CD">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t xml:space="preserve">To further explore the </w:t>
      </w:r>
      <w:r w:rsidR="00237BBA" w:rsidRPr="00E447CD">
        <w:rPr>
          <w:rFonts w:ascii="Times New Roman" w:eastAsia="等线" w:hAnsi="Times New Roman" w:cs="Times New Roman"/>
          <w:noProof/>
          <w:sz w:val="24"/>
          <w:szCs w:val="24"/>
        </w:rPr>
        <w:t>system</w:t>
      </w:r>
      <w:r w:rsidR="00237BBA">
        <w:rPr>
          <w:rFonts w:ascii="Times New Roman" w:eastAsia="等线" w:hAnsi="Times New Roman" w:cs="Times New Roman"/>
          <w:noProof/>
          <w:sz w:val="24"/>
          <w:szCs w:val="24"/>
        </w:rPr>
        <w:t>’</w:t>
      </w:r>
      <w:r w:rsidR="00237BBA" w:rsidRPr="00E447CD">
        <w:rPr>
          <w:rFonts w:ascii="Times New Roman" w:eastAsia="等线" w:hAnsi="Times New Roman" w:cs="Times New Roman"/>
          <w:noProof/>
          <w:sz w:val="24"/>
          <w:szCs w:val="24"/>
        </w:rPr>
        <w:t xml:space="preserve">s </w:t>
      </w:r>
      <w:r w:rsidRPr="00E447CD">
        <w:rPr>
          <w:rFonts w:ascii="Times New Roman" w:eastAsia="等线" w:hAnsi="Times New Roman" w:cs="Times New Roman"/>
          <w:noProof/>
          <w:sz w:val="24"/>
          <w:szCs w:val="24"/>
        </w:rPr>
        <w:t>performance, a more in-depth analysis of the experimental setup was conducted.</w:t>
      </w:r>
      <w:r w:rsidR="00A75300" w:rsidRPr="00E447CD">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t>It was noted that the only difference between the two experiments was the addition of a turbulence plate, and the phase distributions used for correction in each experiment were different.</w:t>
      </w:r>
      <w:r w:rsidR="00A75300" w:rsidRPr="00E447CD">
        <w:rPr>
          <w:rFonts w:ascii="Times New Roman" w:eastAsia="等线" w:hAnsi="Times New Roman" w:cs="Times New Roman"/>
          <w:noProof/>
          <w:sz w:val="24"/>
          <w:szCs w:val="24"/>
        </w:rPr>
        <w:t xml:space="preserve"> </w:t>
      </w:r>
      <w:r w:rsidR="00A6427C" w:rsidRPr="00E447CD">
        <w:rPr>
          <w:rFonts w:ascii="Times New Roman" w:eastAsia="等线" w:hAnsi="Times New Roman" w:cs="Times New Roman"/>
          <w:noProof/>
          <w:sz w:val="24"/>
          <w:szCs w:val="24"/>
        </w:rPr>
        <w:t>A natural</w:t>
      </w:r>
      <w:r w:rsidRPr="00E447CD">
        <w:rPr>
          <w:rFonts w:ascii="Times New Roman" w:eastAsia="等线" w:hAnsi="Times New Roman" w:cs="Times New Roman"/>
          <w:noProof/>
          <w:sz w:val="24"/>
          <w:szCs w:val="24"/>
        </w:rPr>
        <w:t xml:space="preserve"> question was</w:t>
      </w:r>
      <w:r w:rsidR="00A6427C" w:rsidRPr="00E447CD">
        <w:rPr>
          <w:rFonts w:ascii="Times New Roman" w:eastAsia="等线" w:hAnsi="Times New Roman" w:cs="Times New Roman"/>
          <w:noProof/>
          <w:sz w:val="24"/>
          <w:szCs w:val="24"/>
        </w:rPr>
        <w:t xml:space="preserve"> c</w:t>
      </w:r>
      <w:r w:rsidRPr="00E447CD">
        <w:rPr>
          <w:rFonts w:ascii="Times New Roman" w:eastAsia="等线" w:hAnsi="Times New Roman" w:cs="Times New Roman"/>
          <w:noProof/>
          <w:sz w:val="24"/>
          <w:szCs w:val="24"/>
        </w:rPr>
        <w:t>ould the difference between the two phase distributions be utilized to correct the effects of the turbulence plate</w:t>
      </w:r>
      <w:r w:rsidR="00A6427C" w:rsidRPr="00E447CD">
        <w:rPr>
          <w:rFonts w:ascii="Times New Roman" w:eastAsia="等线" w:hAnsi="Times New Roman" w:cs="Times New Roman"/>
          <w:noProof/>
          <w:sz w:val="24"/>
          <w:szCs w:val="24"/>
        </w:rPr>
        <w:t>.</w:t>
      </w:r>
      <w:r w:rsidR="00A75300" w:rsidRPr="00E447CD">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t xml:space="preserve">To </w:t>
      </w:r>
      <w:r w:rsidR="00A6427C" w:rsidRPr="00E447CD">
        <w:rPr>
          <w:rFonts w:ascii="Times New Roman" w:eastAsia="等线" w:hAnsi="Times New Roman" w:cs="Times New Roman"/>
          <w:noProof/>
          <w:sz w:val="24"/>
          <w:szCs w:val="24"/>
        </w:rPr>
        <w:t>verify</w:t>
      </w:r>
      <w:r w:rsidRPr="00E447CD">
        <w:rPr>
          <w:rFonts w:ascii="Times New Roman" w:eastAsia="等线" w:hAnsi="Times New Roman" w:cs="Times New Roman"/>
          <w:noProof/>
          <w:sz w:val="24"/>
          <w:szCs w:val="24"/>
        </w:rPr>
        <w:t xml:space="preserve"> this hypothesis, in subsequent experiments, the previously used polarizer was removed, retaining only the turbulence plate.</w:t>
      </w:r>
      <w:r w:rsidR="00A75300" w:rsidRPr="00E447CD">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t xml:space="preserve">The difference in the phase distributions from the </w:t>
      </w:r>
      <w:r w:rsidRPr="00E447CD">
        <w:rPr>
          <w:rFonts w:ascii="Times New Roman" w:eastAsia="等线" w:hAnsi="Times New Roman" w:cs="Times New Roman"/>
          <w:noProof/>
          <w:sz w:val="24"/>
          <w:szCs w:val="24"/>
        </w:rPr>
        <w:lastRenderedPageBreak/>
        <w:t>first and second tests was used to correct for the effects of the turbulence plate.</w:t>
      </w:r>
      <w:r w:rsidR="00A75300" w:rsidRPr="00E447CD">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t>The results of this experiment are presented in Fig</w:t>
      </w:r>
      <w:r w:rsidR="00237BBA">
        <w:rPr>
          <w:rFonts w:ascii="Times New Roman" w:eastAsia="等线" w:hAnsi="Times New Roman" w:cs="Times New Roman" w:hint="eastAsia"/>
          <w:noProof/>
          <w:sz w:val="24"/>
          <w:szCs w:val="24"/>
        </w:rPr>
        <w:t>.</w:t>
      </w:r>
      <w:r w:rsidRPr="00E447CD">
        <w:rPr>
          <w:rFonts w:ascii="Times New Roman" w:eastAsia="等线" w:hAnsi="Times New Roman" w:cs="Times New Roman"/>
          <w:noProof/>
          <w:sz w:val="24"/>
          <w:szCs w:val="24"/>
        </w:rPr>
        <w:t xml:space="preserve"> S</w:t>
      </w:r>
      <w:r w:rsidR="00C9007D">
        <w:rPr>
          <w:rFonts w:ascii="Times New Roman" w:eastAsia="等线" w:hAnsi="Times New Roman" w:cs="Times New Roman" w:hint="eastAsia"/>
          <w:noProof/>
          <w:sz w:val="24"/>
          <w:szCs w:val="24"/>
        </w:rPr>
        <w:t>7</w:t>
      </w:r>
      <w:r w:rsidR="009C5007" w:rsidRPr="00E447CD">
        <w:rPr>
          <w:rFonts w:ascii="Times New Roman" w:eastAsia="等线" w:hAnsi="Times New Roman" w:cs="Times New Roman"/>
          <w:noProof/>
          <w:sz w:val="24"/>
          <w:szCs w:val="24"/>
        </w:rPr>
        <w:t>.</w:t>
      </w:r>
    </w:p>
    <w:p w14:paraId="5720FDCD" w14:textId="547E3338" w:rsidR="003F4EF3" w:rsidRPr="00E447CD" w:rsidRDefault="00A75300" w:rsidP="00A008C0">
      <w:pPr>
        <w:widowControl/>
        <w:spacing w:line="360" w:lineRule="auto"/>
        <w:jc w:val="center"/>
        <w:rPr>
          <w:rFonts w:ascii="Times New Roman" w:eastAsia="等线" w:hAnsi="Times New Roman" w:cs="Times New Roman"/>
          <w:noProof/>
          <w:sz w:val="24"/>
          <w:szCs w:val="24"/>
        </w:rPr>
      </w:pPr>
      <w:r w:rsidRPr="00E447CD">
        <w:rPr>
          <w:rFonts w:hint="eastAsia"/>
          <w:noProof/>
        </w:rPr>
        <w:drawing>
          <wp:inline distT="0" distB="0" distL="0" distR="0" wp14:anchorId="087FCDCE" wp14:editId="230A9EAF">
            <wp:extent cx="4178553" cy="4309353"/>
            <wp:effectExtent l="0" t="0" r="0" b="0"/>
            <wp:docPr id="31747318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73186" name="图片 31747318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84172" cy="4315148"/>
                    </a:xfrm>
                    <a:prstGeom prst="rect">
                      <a:avLst/>
                    </a:prstGeom>
                  </pic:spPr>
                </pic:pic>
              </a:graphicData>
            </a:graphic>
          </wp:inline>
        </w:drawing>
      </w:r>
    </w:p>
    <w:p w14:paraId="428FC14F" w14:textId="264F8E56" w:rsidR="00D14CBF" w:rsidRPr="00E447CD" w:rsidRDefault="00D14CBF" w:rsidP="00A008C0">
      <w:pPr>
        <w:widowControl/>
        <w:adjustRightInd w:val="0"/>
        <w:snapToGrid w:val="0"/>
        <w:spacing w:line="300" w:lineRule="auto"/>
        <w:rPr>
          <w:rFonts w:ascii="Times New Roman" w:eastAsia="等线" w:hAnsi="Times New Roman" w:cs="Times New Roman"/>
          <w:noProof/>
          <w:sz w:val="24"/>
          <w:szCs w:val="24"/>
        </w:rPr>
      </w:pPr>
      <w:r w:rsidRPr="00E447CD">
        <w:rPr>
          <w:rFonts w:ascii="Times New Roman" w:hAnsi="Times New Roman" w:cs="Times New Roman"/>
          <w:b/>
          <w:bCs/>
          <w:sz w:val="24"/>
          <w:szCs w:val="24"/>
        </w:rPr>
        <w:t>Fig</w:t>
      </w:r>
      <w:r w:rsidR="00EB6BD3" w:rsidRPr="00E447CD">
        <w:rPr>
          <w:rFonts w:ascii="Times New Roman" w:hAnsi="Times New Roman" w:cs="Times New Roman" w:hint="eastAsia"/>
          <w:b/>
          <w:bCs/>
          <w:sz w:val="24"/>
          <w:szCs w:val="24"/>
        </w:rPr>
        <w:t>.</w:t>
      </w:r>
      <w:r w:rsidRPr="00E447CD">
        <w:rPr>
          <w:rFonts w:ascii="Times New Roman" w:hAnsi="Times New Roman" w:cs="Times New Roman"/>
          <w:b/>
          <w:bCs/>
          <w:sz w:val="24"/>
          <w:szCs w:val="24"/>
        </w:rPr>
        <w:t xml:space="preserve"> S</w:t>
      </w:r>
      <w:r w:rsidR="00C9007D">
        <w:rPr>
          <w:rFonts w:ascii="Times New Roman" w:hAnsi="Times New Roman" w:cs="Times New Roman" w:hint="eastAsia"/>
          <w:b/>
          <w:bCs/>
          <w:sz w:val="24"/>
          <w:szCs w:val="24"/>
        </w:rPr>
        <w:t>7</w:t>
      </w:r>
      <w:r w:rsidRPr="00E447CD">
        <w:rPr>
          <w:rFonts w:ascii="Times New Roman" w:hAnsi="Times New Roman" w:cs="Times New Roman"/>
          <w:b/>
          <w:bCs/>
          <w:sz w:val="24"/>
          <w:szCs w:val="24"/>
        </w:rPr>
        <w:t>.</w:t>
      </w:r>
      <w:r w:rsidRPr="00E447CD">
        <w:rPr>
          <w:rFonts w:ascii="Times New Roman" w:hAnsi="Times New Roman" w:cs="Times New Roman"/>
          <w:sz w:val="24"/>
          <w:szCs w:val="24"/>
        </w:rPr>
        <w:t xml:space="preserve"> </w:t>
      </w:r>
      <w:r w:rsidR="00BA60CB" w:rsidRPr="00E447CD">
        <w:rPr>
          <w:rFonts w:ascii="Times New Roman" w:hAnsi="Times New Roman" w:cs="Times New Roman"/>
          <w:sz w:val="24"/>
          <w:szCs w:val="24"/>
        </w:rPr>
        <w:t xml:space="preserve">Addressing </w:t>
      </w:r>
      <w:r w:rsidR="007E3919" w:rsidRPr="00E447CD">
        <w:rPr>
          <w:rFonts w:ascii="Times New Roman" w:hAnsi="Times New Roman" w:cs="Times New Roman" w:hint="eastAsia"/>
          <w:sz w:val="24"/>
          <w:szCs w:val="24"/>
        </w:rPr>
        <w:t>t</w:t>
      </w:r>
      <w:r w:rsidR="00BA60CB" w:rsidRPr="00E447CD">
        <w:rPr>
          <w:rFonts w:ascii="Times New Roman" w:hAnsi="Times New Roman" w:cs="Times New Roman"/>
          <w:sz w:val="24"/>
          <w:szCs w:val="24"/>
        </w:rPr>
        <w:t xml:space="preserve">urbulence </w:t>
      </w:r>
      <w:r w:rsidR="007E3919" w:rsidRPr="00E447CD">
        <w:rPr>
          <w:rFonts w:ascii="Times New Roman" w:hAnsi="Times New Roman" w:cs="Times New Roman" w:hint="eastAsia"/>
          <w:sz w:val="24"/>
          <w:szCs w:val="24"/>
        </w:rPr>
        <w:t>d</w:t>
      </w:r>
      <w:r w:rsidR="00BA60CB" w:rsidRPr="00E447CD">
        <w:rPr>
          <w:rFonts w:ascii="Times New Roman" w:hAnsi="Times New Roman" w:cs="Times New Roman"/>
          <w:sz w:val="24"/>
          <w:szCs w:val="24"/>
        </w:rPr>
        <w:t xml:space="preserve">istortions with </w:t>
      </w:r>
      <w:r w:rsidR="007E3919" w:rsidRPr="00E447CD">
        <w:rPr>
          <w:rFonts w:ascii="Times New Roman" w:hAnsi="Times New Roman" w:cs="Times New Roman" w:hint="eastAsia"/>
          <w:sz w:val="24"/>
          <w:szCs w:val="24"/>
        </w:rPr>
        <w:t>c</w:t>
      </w:r>
      <w:r w:rsidR="00BA60CB" w:rsidRPr="00E447CD">
        <w:rPr>
          <w:rFonts w:ascii="Times New Roman" w:hAnsi="Times New Roman" w:cs="Times New Roman"/>
          <w:sz w:val="24"/>
          <w:szCs w:val="24"/>
        </w:rPr>
        <w:t xml:space="preserve">alculated </w:t>
      </w:r>
      <w:r w:rsidR="007E3919" w:rsidRPr="00E447CD">
        <w:rPr>
          <w:rFonts w:ascii="Times New Roman" w:hAnsi="Times New Roman" w:cs="Times New Roman" w:hint="eastAsia"/>
          <w:sz w:val="24"/>
          <w:szCs w:val="24"/>
        </w:rPr>
        <w:t>p</w:t>
      </w:r>
      <w:r w:rsidR="00BA60CB" w:rsidRPr="00E447CD">
        <w:rPr>
          <w:rFonts w:ascii="Times New Roman" w:hAnsi="Times New Roman" w:cs="Times New Roman"/>
          <w:sz w:val="24"/>
          <w:szCs w:val="24"/>
        </w:rPr>
        <w:t xml:space="preserve">hase </w:t>
      </w:r>
      <w:r w:rsidR="007E3919" w:rsidRPr="00E447CD">
        <w:rPr>
          <w:rFonts w:ascii="Times New Roman" w:hAnsi="Times New Roman" w:cs="Times New Roman" w:hint="eastAsia"/>
          <w:sz w:val="24"/>
          <w:szCs w:val="24"/>
        </w:rPr>
        <w:t>c</w:t>
      </w:r>
      <w:r w:rsidR="00BA60CB" w:rsidRPr="00E447CD">
        <w:rPr>
          <w:rFonts w:ascii="Times New Roman" w:hAnsi="Times New Roman" w:cs="Times New Roman"/>
          <w:sz w:val="24"/>
          <w:szCs w:val="24"/>
        </w:rPr>
        <w:t xml:space="preserve">orrections - </w:t>
      </w:r>
      <w:r w:rsidR="007E3919" w:rsidRPr="00E447CD">
        <w:rPr>
          <w:rFonts w:ascii="Times New Roman" w:hAnsi="Times New Roman" w:cs="Times New Roman" w:hint="eastAsia"/>
          <w:sz w:val="24"/>
          <w:szCs w:val="24"/>
        </w:rPr>
        <w:t>p</w:t>
      </w:r>
      <w:r w:rsidR="00BA60CB" w:rsidRPr="00E447CD">
        <w:rPr>
          <w:rFonts w:ascii="Times New Roman" w:hAnsi="Times New Roman" w:cs="Times New Roman"/>
          <w:sz w:val="24"/>
          <w:szCs w:val="24"/>
        </w:rPr>
        <w:t xml:space="preserve">rocess and </w:t>
      </w:r>
      <w:r w:rsidR="007E3919" w:rsidRPr="00E447CD">
        <w:rPr>
          <w:rFonts w:ascii="Times New Roman" w:hAnsi="Times New Roman" w:cs="Times New Roman" w:hint="eastAsia"/>
          <w:sz w:val="24"/>
          <w:szCs w:val="24"/>
        </w:rPr>
        <w:t>r</w:t>
      </w:r>
      <w:r w:rsidR="00BA60CB" w:rsidRPr="00E447CD">
        <w:rPr>
          <w:rFonts w:ascii="Times New Roman" w:hAnsi="Times New Roman" w:cs="Times New Roman"/>
          <w:sz w:val="24"/>
          <w:szCs w:val="24"/>
        </w:rPr>
        <w:t xml:space="preserve">esults. (a) Initial light spot. (b) Light spot after turbulence plate interference. (c) Corrected light spot using calculated phase. (d) Phase distribution for </w:t>
      </w:r>
      <w:r w:rsidR="00A6427C" w:rsidRPr="00E447CD">
        <w:rPr>
          <w:rFonts w:ascii="Times New Roman" w:hAnsi="Times New Roman" w:cs="Times New Roman"/>
          <w:sz w:val="24"/>
          <w:szCs w:val="24"/>
        </w:rPr>
        <w:t>vector aberration correction</w:t>
      </w:r>
      <w:r w:rsidR="00BA60CB" w:rsidRPr="00E447CD">
        <w:rPr>
          <w:rFonts w:ascii="Times New Roman" w:hAnsi="Times New Roman" w:cs="Times New Roman"/>
          <w:sz w:val="24"/>
          <w:szCs w:val="24"/>
        </w:rPr>
        <w:t>. (e) Phase distribution for polarization</w:t>
      </w:r>
      <w:r w:rsidR="00A6427C" w:rsidRPr="00E447CD">
        <w:rPr>
          <w:rFonts w:ascii="Times New Roman" w:hAnsi="Times New Roman" w:cs="Times New Roman"/>
          <w:sz w:val="24"/>
          <w:szCs w:val="24"/>
        </w:rPr>
        <w:t xml:space="preserve"> optimization</w:t>
      </w:r>
      <w:r w:rsidR="00BA60CB" w:rsidRPr="00E447CD">
        <w:rPr>
          <w:rFonts w:ascii="Times New Roman" w:hAnsi="Times New Roman" w:cs="Times New Roman"/>
          <w:sz w:val="24"/>
          <w:szCs w:val="24"/>
        </w:rPr>
        <w:t>. (f) Calculated phase distribution for turbulence</w:t>
      </w:r>
      <w:r w:rsidR="00682EC4" w:rsidRPr="00E447CD">
        <w:rPr>
          <w:rFonts w:ascii="Times New Roman" w:hAnsi="Times New Roman" w:cs="Times New Roman"/>
          <w:sz w:val="24"/>
          <w:szCs w:val="24"/>
        </w:rPr>
        <w:t xml:space="preserve"> mitigation</w:t>
      </w:r>
      <w:r w:rsidR="00BA60CB" w:rsidRPr="00E447CD">
        <w:rPr>
          <w:rFonts w:ascii="Times New Roman" w:hAnsi="Times New Roman" w:cs="Times New Roman"/>
          <w:sz w:val="24"/>
          <w:szCs w:val="24"/>
        </w:rPr>
        <w:t>. Scale bar: 220 μm.</w:t>
      </w:r>
    </w:p>
    <w:p w14:paraId="3D3F3880" w14:textId="77777777" w:rsidR="008B6094" w:rsidRPr="00E447CD" w:rsidRDefault="008B6094" w:rsidP="008B6094">
      <w:pPr>
        <w:widowControl/>
        <w:spacing w:line="360" w:lineRule="auto"/>
        <w:rPr>
          <w:rFonts w:ascii="Times New Roman" w:eastAsia="等线" w:hAnsi="Times New Roman" w:cs="Times New Roman"/>
          <w:noProof/>
          <w:sz w:val="24"/>
          <w:szCs w:val="24"/>
        </w:rPr>
      </w:pPr>
    </w:p>
    <w:p w14:paraId="20976DB0" w14:textId="2FD0227D" w:rsidR="00A75300" w:rsidRPr="00E447CD" w:rsidRDefault="00BF1DC3" w:rsidP="003C71E2">
      <w:pPr>
        <w:widowControl/>
        <w:adjustRightInd w:val="0"/>
        <w:snapToGrid w:val="0"/>
        <w:spacing w:line="360" w:lineRule="auto"/>
        <w:ind w:firstLineChars="200" w:firstLine="480"/>
        <w:rPr>
          <w:rFonts w:ascii="Times New Roman" w:eastAsia="等线" w:hAnsi="Times New Roman" w:cs="Times New Roman"/>
          <w:noProof/>
          <w:sz w:val="24"/>
          <w:szCs w:val="24"/>
        </w:rPr>
      </w:pPr>
      <w:r w:rsidRPr="00E447CD">
        <w:rPr>
          <w:rFonts w:ascii="Times New Roman" w:eastAsia="等线" w:hAnsi="Times New Roman" w:cs="Times New Roman"/>
          <w:noProof/>
          <w:sz w:val="24"/>
          <w:szCs w:val="24"/>
        </w:rPr>
        <w:t xml:space="preserve">The experimental results effectively demonstrate the </w:t>
      </w:r>
      <w:r w:rsidR="00237BBA" w:rsidRPr="00E447CD">
        <w:rPr>
          <w:rFonts w:ascii="Times New Roman" w:eastAsia="等线" w:hAnsi="Times New Roman" w:cs="Times New Roman"/>
          <w:noProof/>
          <w:sz w:val="24"/>
          <w:szCs w:val="24"/>
        </w:rPr>
        <w:t>system</w:t>
      </w:r>
      <w:r w:rsidR="00237BBA">
        <w:rPr>
          <w:rFonts w:ascii="Times New Roman" w:eastAsia="等线" w:hAnsi="Times New Roman" w:cs="Times New Roman"/>
          <w:noProof/>
          <w:sz w:val="24"/>
          <w:szCs w:val="24"/>
        </w:rPr>
        <w:t>’</w:t>
      </w:r>
      <w:r w:rsidR="00237BBA" w:rsidRPr="00E447CD">
        <w:rPr>
          <w:rFonts w:ascii="Times New Roman" w:eastAsia="等线" w:hAnsi="Times New Roman" w:cs="Times New Roman"/>
          <w:noProof/>
          <w:sz w:val="24"/>
          <w:szCs w:val="24"/>
        </w:rPr>
        <w:t xml:space="preserve">s </w:t>
      </w:r>
      <w:r w:rsidRPr="00E447CD">
        <w:rPr>
          <w:rFonts w:ascii="Times New Roman" w:eastAsia="等线" w:hAnsi="Times New Roman" w:cs="Times New Roman"/>
          <w:noProof/>
          <w:sz w:val="24"/>
          <w:szCs w:val="24"/>
        </w:rPr>
        <w:t>success in generating VOF using the coherent beam combining method. The key factor is the precise modulation of both the wavefront distribution and the polarization state of the light beam, achieved by applying different phases to the left and right areas of a single SLM.</w:t>
      </w:r>
      <w:r w:rsidR="008B6094" w:rsidRPr="00E447CD">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t>This approach endows the system with vector adaptability, enabling flexible handling of various scattering and polarization conditions for more accurate light field control and imaging results.</w:t>
      </w:r>
    </w:p>
    <w:p w14:paraId="6F41C084" w14:textId="02605C62" w:rsidR="004E263C" w:rsidRPr="00E447CD" w:rsidRDefault="00501F38" w:rsidP="00501F38">
      <w:pPr>
        <w:spacing w:line="360" w:lineRule="auto"/>
        <w:rPr>
          <w:rFonts w:ascii="Times New Roman" w:hAnsi="Times New Roman" w:cs="Times New Roman"/>
          <w:b/>
          <w:bCs/>
          <w:sz w:val="24"/>
          <w:szCs w:val="24"/>
        </w:rPr>
      </w:pPr>
      <w:bookmarkStart w:id="4" w:name="_GoBack"/>
      <w:bookmarkEnd w:id="4"/>
      <w:r w:rsidRPr="00E447CD">
        <w:rPr>
          <w:rFonts w:ascii="Times New Roman" w:hAnsi="Times New Roman" w:cs="Times New Roman"/>
          <w:b/>
          <w:bCs/>
          <w:sz w:val="24"/>
          <w:szCs w:val="24"/>
        </w:rPr>
        <w:t>S</w:t>
      </w:r>
      <w:r w:rsidR="00C9007D">
        <w:rPr>
          <w:rFonts w:ascii="Times New Roman" w:hAnsi="Times New Roman" w:cs="Times New Roman" w:hint="eastAsia"/>
          <w:b/>
          <w:bCs/>
          <w:sz w:val="24"/>
          <w:szCs w:val="24"/>
        </w:rPr>
        <w:t>4</w:t>
      </w:r>
      <w:r w:rsidRPr="00E447CD">
        <w:rPr>
          <w:rFonts w:ascii="Times New Roman" w:hAnsi="Times New Roman" w:cs="Times New Roman"/>
          <w:b/>
          <w:bCs/>
          <w:sz w:val="24"/>
          <w:szCs w:val="24"/>
        </w:rPr>
        <w:t>.</w:t>
      </w:r>
      <w:r w:rsidR="004E263C" w:rsidRPr="00E447CD">
        <w:rPr>
          <w:rFonts w:ascii="Times New Roman" w:hAnsi="Times New Roman" w:cs="Times New Roman"/>
          <w:b/>
          <w:bCs/>
          <w:sz w:val="24"/>
          <w:szCs w:val="24"/>
        </w:rPr>
        <w:t xml:space="preserve"> Turbulence-resilient NLOS imaging</w:t>
      </w:r>
    </w:p>
    <w:p w14:paraId="48837682" w14:textId="13EBAD74" w:rsidR="004E263C" w:rsidRPr="00E447CD" w:rsidRDefault="004E263C" w:rsidP="003C71E2">
      <w:pPr>
        <w:widowControl/>
        <w:adjustRightInd w:val="0"/>
        <w:snapToGrid w:val="0"/>
        <w:spacing w:line="360" w:lineRule="auto"/>
        <w:ind w:firstLineChars="200" w:firstLine="480"/>
        <w:rPr>
          <w:rFonts w:ascii="Times New Roman" w:eastAsia="等线" w:hAnsi="Times New Roman" w:cs="Times New Roman"/>
          <w:noProof/>
          <w:sz w:val="24"/>
          <w:szCs w:val="24"/>
        </w:rPr>
      </w:pPr>
      <w:r w:rsidRPr="00E447CD">
        <w:rPr>
          <w:rFonts w:ascii="Times New Roman" w:eastAsia="等线" w:hAnsi="Times New Roman" w:cs="Times New Roman"/>
          <w:noProof/>
          <w:sz w:val="24"/>
          <w:szCs w:val="24"/>
        </w:rPr>
        <w:t xml:space="preserve">Long-range NLOS imaging is highly desired but one of the main challenges is how to resist the influence of turbulence. Recent studies have shown that VOF possess </w:t>
      </w:r>
      <w:r w:rsidRPr="00E447CD">
        <w:rPr>
          <w:rFonts w:ascii="Times New Roman" w:eastAsia="等线" w:hAnsi="Times New Roman" w:cs="Times New Roman"/>
          <w:noProof/>
          <w:sz w:val="24"/>
          <w:szCs w:val="24"/>
        </w:rPr>
        <w:lastRenderedPageBreak/>
        <w:t>turbulence-resist properties</w:t>
      </w:r>
      <w:r w:rsidR="00237BBA">
        <w:rPr>
          <w:rFonts w:ascii="Times New Roman" w:eastAsia="等线" w:hAnsi="Times New Roman" w:cs="Times New Roman"/>
          <w:noProof/>
          <w:sz w:val="24"/>
          <w:szCs w:val="24"/>
        </w:rPr>
        <w:t xml:space="preserve"> </w:t>
      </w:r>
      <w:r w:rsidRPr="00E447CD">
        <w:rPr>
          <w:rFonts w:ascii="Times New Roman" w:eastAsia="等线" w:hAnsi="Times New Roman" w:cs="Times New Roman"/>
          <w:noProof/>
          <w:sz w:val="24"/>
          <w:szCs w:val="24"/>
        </w:rPr>
        <w:fldChar w:fldCharType="begin">
          <w:fldData xml:space="preserve">PEVuZE5vdGU+PENpdGU+PEF1dGhvcj5aaG91PC9BdXRob3I+PFllYXI+MjAyMzwvWWVhcj48UmVj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</w:fldData>
        </w:fldChar>
      </w:r>
      <w:r w:rsidR="00C52ABF" w:rsidRPr="00E447CD">
        <w:rPr>
          <w:rFonts w:ascii="Times New Roman" w:eastAsia="等线" w:hAnsi="Times New Roman" w:cs="Times New Roman"/>
          <w:noProof/>
          <w:sz w:val="24"/>
          <w:szCs w:val="24"/>
        </w:rPr>
        <w:instrText xml:space="preserve"> ADDIN EN.CITE </w:instrText>
      </w:r>
      <w:r w:rsidR="00C52ABF" w:rsidRPr="00E447CD">
        <w:rPr>
          <w:rFonts w:ascii="Times New Roman" w:eastAsia="等线" w:hAnsi="Times New Roman" w:cs="Times New Roman"/>
          <w:noProof/>
          <w:sz w:val="24"/>
          <w:szCs w:val="24"/>
        </w:rPr>
        <w:fldChar w:fldCharType="begin">
          <w:fldData xml:space="preserve">PEVuZE5vdGU+PENpdGU+PEF1dGhvcj5aaG91PC9BdXRob3I+PFllYXI+MjAyMzwvWWVhcj48UmVj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</w:fldData>
        </w:fldChar>
      </w:r>
      <w:r w:rsidR="00C52ABF" w:rsidRPr="00E447CD">
        <w:rPr>
          <w:rFonts w:ascii="Times New Roman" w:eastAsia="等线" w:hAnsi="Times New Roman" w:cs="Times New Roman"/>
          <w:noProof/>
          <w:sz w:val="24"/>
          <w:szCs w:val="24"/>
        </w:rPr>
        <w:instrText xml:space="preserve"> ADDIN EN.CITE.DATA </w:instrText>
      </w:r>
      <w:r w:rsidR="00C52ABF" w:rsidRPr="00E447CD">
        <w:rPr>
          <w:rFonts w:ascii="Times New Roman" w:eastAsia="等线" w:hAnsi="Times New Roman" w:cs="Times New Roman"/>
          <w:noProof/>
          <w:sz w:val="24"/>
          <w:szCs w:val="24"/>
        </w:rPr>
      </w:r>
      <w:r w:rsidR="00C52ABF" w:rsidRPr="00E447CD">
        <w:rPr>
          <w:rFonts w:ascii="Times New Roman" w:eastAsia="等线" w:hAnsi="Times New Roman" w:cs="Times New Roman"/>
          <w:noProof/>
          <w:sz w:val="24"/>
          <w:szCs w:val="24"/>
        </w:rPr>
        <w:fldChar w:fldCharType="end"/>
      </w:r>
      <w:r w:rsidRPr="00E447CD">
        <w:rPr>
          <w:rFonts w:ascii="Times New Roman" w:eastAsia="等线" w:hAnsi="Times New Roman" w:cs="Times New Roman"/>
          <w:noProof/>
          <w:sz w:val="24"/>
          <w:szCs w:val="24"/>
        </w:rPr>
      </w:r>
      <w:r w:rsidRPr="00E447CD">
        <w:rPr>
          <w:rFonts w:ascii="Times New Roman" w:eastAsia="等线" w:hAnsi="Times New Roman" w:cs="Times New Roman"/>
          <w:noProof/>
          <w:sz w:val="24"/>
          <w:szCs w:val="24"/>
        </w:rPr>
        <w:fldChar w:fldCharType="separate"/>
      </w:r>
      <w:r w:rsidR="00C52ABF" w:rsidRPr="00E447CD">
        <w:rPr>
          <w:rFonts w:ascii="Times New Roman" w:eastAsia="等线" w:hAnsi="Times New Roman" w:cs="Times New Roman"/>
          <w:noProof/>
          <w:sz w:val="24"/>
          <w:szCs w:val="24"/>
        </w:rPr>
        <w:t>[8</w:t>
      </w:r>
      <w:r w:rsidR="00237BBA">
        <w:rPr>
          <w:rFonts w:ascii="Times New Roman" w:eastAsia="等线" w:hAnsi="Times New Roman" w:cs="Times New Roman"/>
          <w:noProof/>
          <w:sz w:val="24"/>
          <w:szCs w:val="24"/>
        </w:rPr>
        <w:t>–</w:t>
      </w:r>
      <w:r w:rsidR="00C52ABF" w:rsidRPr="00E447CD">
        <w:rPr>
          <w:rFonts w:ascii="Times New Roman" w:eastAsia="等线" w:hAnsi="Times New Roman" w:cs="Times New Roman"/>
          <w:noProof/>
          <w:sz w:val="24"/>
          <w:szCs w:val="24"/>
        </w:rPr>
        <w:t>10]</w:t>
      </w:r>
      <w:r w:rsidRPr="00E447CD">
        <w:rPr>
          <w:rFonts w:ascii="Times New Roman" w:eastAsia="等线" w:hAnsi="Times New Roman" w:cs="Times New Roman"/>
          <w:noProof/>
          <w:sz w:val="24"/>
          <w:szCs w:val="24"/>
        </w:rPr>
        <w:fldChar w:fldCharType="end"/>
      </w:r>
      <w:r w:rsidRPr="00E447CD">
        <w:rPr>
          <w:rFonts w:ascii="Times New Roman" w:eastAsia="等线" w:hAnsi="Times New Roman" w:cs="Times New Roman"/>
          <w:noProof/>
          <w:sz w:val="24"/>
          <w:szCs w:val="24"/>
        </w:rPr>
        <w:t>. Our V</w:t>
      </w:r>
      <w:r w:rsidRPr="00E447CD">
        <w:rPr>
          <w:rFonts w:ascii="Times New Roman" w:eastAsia="等线" w:hAnsi="Times New Roman" w:cs="Times New Roman" w:hint="eastAsia"/>
          <w:noProof/>
          <w:sz w:val="24"/>
          <w:szCs w:val="24"/>
        </w:rPr>
        <w:t>DO</w:t>
      </w:r>
      <w:r w:rsidRPr="00E447CD">
        <w:rPr>
          <w:rFonts w:ascii="Times New Roman" w:eastAsia="等线" w:hAnsi="Times New Roman" w:cs="Times New Roman"/>
          <w:noProof/>
          <w:sz w:val="24"/>
          <w:szCs w:val="24"/>
        </w:rPr>
        <w:t xml:space="preserve"> empowered NLOS imaging technology, potentially compensates for turbulence distortion by </w:t>
      </w:r>
      <w:r w:rsidRPr="00E447CD">
        <w:rPr>
          <w:rFonts w:ascii="Times New Roman" w:eastAsia="等线" w:hAnsi="Times New Roman" w:cs="Times New Roman" w:hint="eastAsia"/>
          <w:noProof/>
          <w:sz w:val="24"/>
          <w:szCs w:val="24"/>
        </w:rPr>
        <w:t>VOF</w:t>
      </w:r>
      <w:r w:rsidRPr="00E447CD">
        <w:rPr>
          <w:rFonts w:ascii="Times New Roman" w:eastAsia="等线" w:hAnsi="Times New Roman" w:cs="Times New Roman"/>
          <w:noProof/>
          <w:sz w:val="24"/>
          <w:szCs w:val="24"/>
        </w:rPr>
        <w:t xml:space="preserve"> shaping, thus offering turbulence-resilient imaging capabilities. To validate this capability, we placed a random phase plate to mimic the turbulence in front of the focused spot and compared imaging results with and without the turbulence phase plate, and after correcting for the turbulence phase plate</w:t>
      </w:r>
      <w:r w:rsidRPr="00E447CD">
        <w:rPr>
          <w:rFonts w:ascii="Times New Roman" w:eastAsia="等线" w:hAnsi="Times New Roman" w:cs="Times New Roman" w:hint="eastAsia"/>
          <w:noProof/>
          <w:sz w:val="24"/>
          <w:szCs w:val="24"/>
        </w:rPr>
        <w:t>.</w:t>
      </w:r>
    </w:p>
    <w:p w14:paraId="766646B2" w14:textId="06AC776C" w:rsidR="004E263C" w:rsidRPr="00E447CD" w:rsidRDefault="004E263C" w:rsidP="004E263C">
      <w:pPr>
        <w:jc w:val="center"/>
      </w:pPr>
      <w:r w:rsidRPr="00E447CD">
        <w:rPr>
          <w:rFonts w:hint="eastAsia"/>
          <w:noProof/>
        </w:rPr>
        <w:drawing>
          <wp:inline distT="0" distB="0" distL="0" distR="0" wp14:anchorId="0A796C70" wp14:editId="1B1B2C78">
            <wp:extent cx="4515361" cy="5690681"/>
            <wp:effectExtent l="0" t="0" r="0" b="5715"/>
            <wp:docPr id="107095006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19060" cy="5695343"/>
                    </a:xfrm>
                    <a:prstGeom prst="rect">
                      <a:avLst/>
                    </a:prstGeom>
                    <a:noFill/>
                    <a:ln>
                      <a:noFill/>
                    </a:ln>
                  </pic:spPr>
                </pic:pic>
              </a:graphicData>
            </a:graphic>
          </wp:inline>
        </w:drawing>
      </w:r>
    </w:p>
    <w:p w14:paraId="4CB302F7" w14:textId="081C1B5D" w:rsidR="004E263C" w:rsidRDefault="004E263C" w:rsidP="00A008C0">
      <w:pPr>
        <w:widowControl/>
        <w:adjustRightInd w:val="0"/>
        <w:snapToGrid w:val="0"/>
        <w:spacing w:line="300" w:lineRule="auto"/>
        <w:rPr>
          <w:rFonts w:ascii="Times New Roman" w:hAnsi="Times New Roman" w:cs="Times New Roman"/>
          <w:sz w:val="22"/>
        </w:rPr>
      </w:pPr>
      <w:r w:rsidRPr="00E447CD">
        <w:rPr>
          <w:rFonts w:ascii="Times New Roman" w:hAnsi="Times New Roman" w:cs="Times New Roman" w:hint="eastAsia"/>
          <w:b/>
          <w:bCs/>
          <w:sz w:val="22"/>
        </w:rPr>
        <w:t>Fig</w:t>
      </w:r>
      <w:r w:rsidRPr="00E447CD">
        <w:rPr>
          <w:rFonts w:ascii="Times New Roman" w:hAnsi="Times New Roman" w:cs="Times New Roman"/>
          <w:b/>
          <w:bCs/>
          <w:sz w:val="22"/>
        </w:rPr>
        <w:t>.</w:t>
      </w:r>
      <w:r w:rsidRPr="00E447CD">
        <w:rPr>
          <w:rFonts w:ascii="Times New Roman" w:hAnsi="Times New Roman" w:cs="Times New Roman" w:hint="eastAsia"/>
          <w:b/>
          <w:bCs/>
          <w:sz w:val="22"/>
        </w:rPr>
        <w:t xml:space="preserve"> </w:t>
      </w:r>
      <w:r w:rsidR="00501F38" w:rsidRPr="00E447CD">
        <w:rPr>
          <w:rFonts w:ascii="Times New Roman" w:hAnsi="Times New Roman" w:cs="Times New Roman" w:hint="eastAsia"/>
          <w:b/>
          <w:bCs/>
          <w:sz w:val="22"/>
        </w:rPr>
        <w:t>S8</w:t>
      </w:r>
      <w:r w:rsidRPr="00E447CD">
        <w:rPr>
          <w:rFonts w:ascii="Times New Roman" w:hAnsi="Times New Roman" w:cs="Times New Roman"/>
          <w:b/>
          <w:bCs/>
          <w:sz w:val="22"/>
        </w:rPr>
        <w:t>.</w:t>
      </w:r>
      <w:r w:rsidRPr="00E447CD">
        <w:rPr>
          <w:rFonts w:ascii="Times New Roman" w:hAnsi="Times New Roman" w:cs="Times New Roman" w:hint="eastAsia"/>
          <w:b/>
          <w:bCs/>
          <w:sz w:val="22"/>
        </w:rPr>
        <w:t xml:space="preserve"> </w:t>
      </w:r>
      <w:r w:rsidRPr="00E447CD">
        <w:rPr>
          <w:rFonts w:ascii="Times New Roman" w:hAnsi="Times New Roman" w:cs="Times New Roman"/>
          <w:sz w:val="22"/>
        </w:rPr>
        <w:t>Turbulence -resilient NLOS imaging experiment results. (a) Optimized focused spot. (b) Turbulence-affected focused spot. (c) Corrected focused spot post-turbulence. (d) Phase pattern for turbulence correction. (e),(i) Schematic of the imaging objects. (f),(j) Imaging results with turbulence phase plate. (g),(k) Corrected imaging results with turbulence phase plate. (h),(l) Ideal imaging results without turbulence phase plate. (m) PSNR</w:t>
      </w:r>
      <w:r w:rsidRPr="00E447CD">
        <w:rPr>
          <w:rFonts w:ascii="Times New Roman" w:hAnsi="Times New Roman" w:cs="Times New Roman" w:hint="eastAsia"/>
          <w:sz w:val="22"/>
        </w:rPr>
        <w:t xml:space="preserve"> and PCC</w:t>
      </w:r>
      <w:r w:rsidRPr="00E447CD">
        <w:rPr>
          <w:rFonts w:ascii="Times New Roman" w:hAnsi="Times New Roman" w:cs="Times New Roman"/>
          <w:sz w:val="22"/>
        </w:rPr>
        <w:t xml:space="preserve"> values of the imaging results. Scale bars: 220 μm in (a)-(c); 260 μm in (e)-(l).</w:t>
      </w:r>
    </w:p>
    <w:p w14:paraId="462E38FE" w14:textId="77777777" w:rsidR="00A008C0" w:rsidRPr="00E447CD" w:rsidRDefault="00A008C0" w:rsidP="00A008C0">
      <w:pPr>
        <w:widowControl/>
        <w:spacing w:line="300" w:lineRule="auto"/>
        <w:rPr>
          <w:rFonts w:ascii="Times New Roman" w:hAnsi="Times New Roman" w:cs="Times New Roman"/>
          <w:sz w:val="22"/>
        </w:rPr>
      </w:pPr>
    </w:p>
    <w:p w14:paraId="412E980F" w14:textId="138E3999" w:rsidR="004E263C" w:rsidRPr="00E447CD" w:rsidRDefault="004E263C" w:rsidP="003C71E2">
      <w:pPr>
        <w:widowControl/>
        <w:adjustRightInd w:val="0"/>
        <w:snapToGrid w:val="0"/>
        <w:spacing w:line="360" w:lineRule="auto"/>
        <w:ind w:firstLineChars="200" w:firstLine="480"/>
        <w:rPr>
          <w:rFonts w:ascii="Times New Roman" w:eastAsia="等线" w:hAnsi="Times New Roman" w:cs="Times New Roman"/>
          <w:noProof/>
          <w:sz w:val="24"/>
          <w:szCs w:val="24"/>
        </w:rPr>
      </w:pPr>
      <w:r w:rsidRPr="00E447CD">
        <w:rPr>
          <w:rFonts w:ascii="Times New Roman" w:eastAsia="等线" w:hAnsi="Times New Roman" w:cs="Times New Roman"/>
          <w:noProof/>
          <w:sz w:val="24"/>
          <w:szCs w:val="24"/>
        </w:rPr>
        <w:lastRenderedPageBreak/>
        <w:t>The experimental results indicate that random turbulent phase plate causes a decrease in the intensity of the focused spot</w:t>
      </w:r>
      <w:r w:rsidR="00227612" w:rsidRPr="00E447CD">
        <w:rPr>
          <w:rFonts w:ascii="Times New Roman" w:eastAsia="等线" w:hAnsi="Times New Roman" w:cs="Times New Roman"/>
          <w:noProof/>
          <w:sz w:val="24"/>
          <w:szCs w:val="24"/>
        </w:rPr>
        <w:t xml:space="preserve"> and </w:t>
      </w:r>
      <w:r w:rsidRPr="00E447CD">
        <w:rPr>
          <w:rFonts w:ascii="Times New Roman" w:eastAsia="等线" w:hAnsi="Times New Roman" w:cs="Times New Roman"/>
          <w:noProof/>
          <w:sz w:val="24"/>
          <w:szCs w:val="24"/>
        </w:rPr>
        <w:t xml:space="preserve">partial information </w:t>
      </w:r>
      <w:r w:rsidR="00227612" w:rsidRPr="00E447CD">
        <w:rPr>
          <w:rFonts w:ascii="Times New Roman" w:eastAsia="等线" w:hAnsi="Times New Roman" w:cs="Times New Roman"/>
          <w:noProof/>
          <w:sz w:val="24"/>
          <w:szCs w:val="24"/>
        </w:rPr>
        <w:t>lossing</w:t>
      </w:r>
      <w:r w:rsidRPr="00E447CD">
        <w:rPr>
          <w:rFonts w:ascii="Times New Roman" w:eastAsia="等线" w:hAnsi="Times New Roman" w:cs="Times New Roman" w:hint="eastAsia"/>
          <w:noProof/>
          <w:sz w:val="24"/>
          <w:szCs w:val="24"/>
        </w:rPr>
        <w:t xml:space="preserve">, as </w:t>
      </w:r>
      <w:r w:rsidRPr="00E447CD">
        <w:rPr>
          <w:rFonts w:ascii="Times New Roman" w:eastAsia="等线" w:hAnsi="Times New Roman" w:cs="Times New Roman"/>
          <w:noProof/>
          <w:sz w:val="24"/>
          <w:szCs w:val="24"/>
        </w:rPr>
        <w:t xml:space="preserve">depicted </w:t>
      </w:r>
      <w:r w:rsidRPr="00E447CD">
        <w:rPr>
          <w:rFonts w:ascii="Times New Roman" w:eastAsia="等线" w:hAnsi="Times New Roman" w:cs="Times New Roman" w:hint="eastAsia"/>
          <w:noProof/>
          <w:sz w:val="24"/>
          <w:szCs w:val="24"/>
        </w:rPr>
        <w:t>in Fig</w:t>
      </w:r>
      <w:r w:rsidR="00237BBA">
        <w:rPr>
          <w:rFonts w:ascii="Times New Roman" w:eastAsia="等线" w:hAnsi="Times New Roman" w:cs="Times New Roman"/>
          <w:noProof/>
          <w:sz w:val="24"/>
          <w:szCs w:val="24"/>
        </w:rPr>
        <w:t>s</w:t>
      </w:r>
      <w:r w:rsidRPr="00E447CD">
        <w:rPr>
          <w:rFonts w:ascii="Times New Roman" w:eastAsia="等线" w:hAnsi="Times New Roman" w:cs="Times New Roman" w:hint="eastAsia"/>
          <w:noProof/>
          <w:sz w:val="24"/>
          <w:szCs w:val="24"/>
        </w:rPr>
        <w:t xml:space="preserve">. </w:t>
      </w:r>
      <w:r w:rsidR="00BF08F3" w:rsidRPr="00E447CD">
        <w:rPr>
          <w:rFonts w:ascii="Times New Roman" w:eastAsia="等线" w:hAnsi="Times New Roman" w:cs="Times New Roman" w:hint="eastAsia"/>
          <w:noProof/>
          <w:sz w:val="24"/>
          <w:szCs w:val="24"/>
        </w:rPr>
        <w:t>S</w:t>
      </w:r>
      <w:r w:rsidR="00501F38" w:rsidRPr="00E447CD">
        <w:rPr>
          <w:rFonts w:ascii="Times New Roman" w:eastAsia="等线" w:hAnsi="Times New Roman" w:cs="Times New Roman" w:hint="eastAsia"/>
          <w:noProof/>
          <w:sz w:val="24"/>
          <w:szCs w:val="24"/>
        </w:rPr>
        <w:t>8</w:t>
      </w:r>
      <w:r w:rsidRPr="00E447CD">
        <w:rPr>
          <w:rFonts w:ascii="Times New Roman" w:eastAsia="等线" w:hAnsi="Times New Roman" w:cs="Times New Roman" w:hint="eastAsia"/>
          <w:noProof/>
          <w:sz w:val="24"/>
          <w:szCs w:val="24"/>
        </w:rPr>
        <w:t>(b), (f) and (j)</w:t>
      </w:r>
      <w:r w:rsidRPr="00E447CD">
        <w:rPr>
          <w:rFonts w:ascii="Times New Roman" w:eastAsia="等线" w:hAnsi="Times New Roman" w:cs="Times New Roman"/>
          <w:noProof/>
          <w:sz w:val="24"/>
          <w:szCs w:val="24"/>
        </w:rPr>
        <w:t xml:space="preserve">. After </w:t>
      </w:r>
      <w:r w:rsidR="006E75FF" w:rsidRPr="00E447CD">
        <w:rPr>
          <w:rFonts w:ascii="Times New Roman" w:eastAsia="等线" w:hAnsi="Times New Roman" w:cs="Times New Roman" w:hint="eastAsia"/>
          <w:noProof/>
          <w:sz w:val="24"/>
          <w:szCs w:val="24"/>
        </w:rPr>
        <w:t>im</w:t>
      </w:r>
      <w:r w:rsidR="006E75FF" w:rsidRPr="00E447CD">
        <w:rPr>
          <w:rFonts w:ascii="Times New Roman" w:eastAsia="等线" w:hAnsi="Times New Roman" w:cs="Times New Roman"/>
          <w:noProof/>
          <w:sz w:val="24"/>
          <w:szCs w:val="24"/>
        </w:rPr>
        <w:t>plementation of vector AO</w:t>
      </w:r>
      <w:r w:rsidRPr="00E447CD">
        <w:rPr>
          <w:rFonts w:ascii="Times New Roman" w:eastAsia="等线" w:hAnsi="Times New Roman" w:cs="Times New Roman"/>
          <w:noProof/>
          <w:sz w:val="24"/>
          <w:szCs w:val="24"/>
        </w:rPr>
        <w:t>, the intensity of the focused spot is partially restored</w:t>
      </w:r>
      <w:r w:rsidRPr="00E447CD">
        <w:rPr>
          <w:rFonts w:ascii="Times New Roman" w:eastAsia="等线" w:hAnsi="Times New Roman" w:cs="Times New Roman" w:hint="eastAsia"/>
          <w:noProof/>
          <w:sz w:val="24"/>
          <w:szCs w:val="24"/>
        </w:rPr>
        <w:t xml:space="preserve">, as </w:t>
      </w:r>
      <w:r w:rsidRPr="00E447CD">
        <w:rPr>
          <w:rFonts w:ascii="Times New Roman" w:eastAsia="等线" w:hAnsi="Times New Roman" w:cs="Times New Roman"/>
          <w:noProof/>
          <w:sz w:val="24"/>
          <w:szCs w:val="24"/>
        </w:rPr>
        <w:t xml:space="preserve">illustrated </w:t>
      </w:r>
      <w:r w:rsidRPr="00E447CD">
        <w:rPr>
          <w:rFonts w:ascii="Times New Roman" w:eastAsia="等线" w:hAnsi="Times New Roman" w:cs="Times New Roman" w:hint="eastAsia"/>
          <w:noProof/>
          <w:sz w:val="24"/>
          <w:szCs w:val="24"/>
        </w:rPr>
        <w:t>in Fig</w:t>
      </w:r>
      <w:r w:rsidR="00237BBA">
        <w:rPr>
          <w:rFonts w:ascii="Times New Roman" w:eastAsia="等线" w:hAnsi="Times New Roman" w:cs="Times New Roman"/>
          <w:noProof/>
          <w:sz w:val="24"/>
          <w:szCs w:val="24"/>
        </w:rPr>
        <w:t>s</w:t>
      </w:r>
      <w:r w:rsidRPr="00E447CD">
        <w:rPr>
          <w:rFonts w:ascii="Times New Roman" w:eastAsia="等线" w:hAnsi="Times New Roman" w:cs="Times New Roman" w:hint="eastAsia"/>
          <w:noProof/>
          <w:sz w:val="24"/>
          <w:szCs w:val="24"/>
        </w:rPr>
        <w:t xml:space="preserve">. </w:t>
      </w:r>
      <w:r w:rsidR="00BF08F3" w:rsidRPr="00E447CD">
        <w:rPr>
          <w:rFonts w:ascii="Times New Roman" w:eastAsia="等线" w:hAnsi="Times New Roman" w:cs="Times New Roman" w:hint="eastAsia"/>
          <w:noProof/>
          <w:sz w:val="24"/>
          <w:szCs w:val="24"/>
        </w:rPr>
        <w:t>S</w:t>
      </w:r>
      <w:r w:rsidR="00501F38" w:rsidRPr="00E447CD">
        <w:rPr>
          <w:rFonts w:ascii="Times New Roman" w:eastAsia="等线" w:hAnsi="Times New Roman" w:cs="Times New Roman" w:hint="eastAsia"/>
          <w:noProof/>
          <w:sz w:val="24"/>
          <w:szCs w:val="24"/>
        </w:rPr>
        <w:t>8</w:t>
      </w:r>
      <w:r w:rsidRPr="00E447CD">
        <w:rPr>
          <w:rFonts w:ascii="Times New Roman" w:eastAsia="等线" w:hAnsi="Times New Roman" w:cs="Times New Roman" w:hint="eastAsia"/>
          <w:noProof/>
          <w:sz w:val="24"/>
          <w:szCs w:val="24"/>
        </w:rPr>
        <w:t>(a) and (c)</w:t>
      </w:r>
      <w:r w:rsidRPr="00E447CD">
        <w:rPr>
          <w:rFonts w:ascii="Times New Roman" w:eastAsia="等线" w:hAnsi="Times New Roman" w:cs="Times New Roman"/>
          <w:noProof/>
          <w:sz w:val="24"/>
          <w:szCs w:val="24"/>
        </w:rPr>
        <w:t xml:space="preserve">. </w:t>
      </w:r>
      <w:r w:rsidR="006E75FF" w:rsidRPr="00E447CD">
        <w:rPr>
          <w:rFonts w:ascii="Times New Roman" w:eastAsia="等线" w:hAnsi="Times New Roman" w:cs="Times New Roman"/>
          <w:noProof/>
          <w:sz w:val="24"/>
          <w:szCs w:val="24"/>
        </w:rPr>
        <w:t xml:space="preserve">The pre-compenstaed phase distribution is illustrated in </w:t>
      </w:r>
      <w:r w:rsidRPr="00E447CD">
        <w:rPr>
          <w:rFonts w:ascii="Times New Roman" w:eastAsia="等线" w:hAnsi="Times New Roman" w:cs="Times New Roman"/>
          <w:noProof/>
          <w:sz w:val="24"/>
          <w:szCs w:val="24"/>
        </w:rPr>
        <w:t>Fig</w:t>
      </w:r>
      <w:r w:rsidR="006E75FF" w:rsidRPr="00E447CD">
        <w:rPr>
          <w:rFonts w:ascii="Times New Roman" w:eastAsia="等线" w:hAnsi="Times New Roman" w:cs="Times New Roman"/>
          <w:noProof/>
          <w:sz w:val="24"/>
          <w:szCs w:val="24"/>
        </w:rPr>
        <w:t xml:space="preserve">. </w:t>
      </w:r>
      <w:r w:rsidR="00BF08F3" w:rsidRPr="00E447CD">
        <w:rPr>
          <w:rFonts w:ascii="Times New Roman" w:eastAsia="等线" w:hAnsi="Times New Roman" w:cs="Times New Roman" w:hint="eastAsia"/>
          <w:noProof/>
          <w:sz w:val="24"/>
          <w:szCs w:val="24"/>
        </w:rPr>
        <w:t>S</w:t>
      </w:r>
      <w:r w:rsidR="00501F38" w:rsidRPr="00E447CD">
        <w:rPr>
          <w:rFonts w:ascii="Times New Roman" w:eastAsia="等线" w:hAnsi="Times New Roman" w:cs="Times New Roman" w:hint="eastAsia"/>
          <w:noProof/>
          <w:sz w:val="24"/>
          <w:szCs w:val="24"/>
        </w:rPr>
        <w:t>8</w:t>
      </w:r>
      <w:r w:rsidRPr="00E447CD">
        <w:rPr>
          <w:rFonts w:ascii="Times New Roman" w:eastAsia="等线" w:hAnsi="Times New Roman" w:cs="Times New Roman" w:hint="eastAsia"/>
          <w:noProof/>
          <w:sz w:val="24"/>
          <w:szCs w:val="24"/>
        </w:rPr>
        <w:t>(d)</w:t>
      </w:r>
      <w:r w:rsidRPr="00E447CD">
        <w:rPr>
          <w:rFonts w:ascii="Times New Roman" w:eastAsia="等线" w:hAnsi="Times New Roman" w:cs="Times New Roman"/>
          <w:noProof/>
          <w:sz w:val="24"/>
          <w:szCs w:val="24"/>
        </w:rPr>
        <w:t xml:space="preserve">. </w:t>
      </w:r>
      <w:r w:rsidR="006E75FF" w:rsidRPr="00E447CD">
        <w:rPr>
          <w:rFonts w:ascii="Times New Roman" w:eastAsia="等线" w:hAnsi="Times New Roman" w:cs="Times New Roman"/>
          <w:noProof/>
          <w:sz w:val="24"/>
          <w:szCs w:val="24"/>
        </w:rPr>
        <w:t>T</w:t>
      </w:r>
      <w:r w:rsidRPr="00E447CD">
        <w:rPr>
          <w:rFonts w:ascii="Times New Roman" w:eastAsia="等线" w:hAnsi="Times New Roman" w:cs="Times New Roman"/>
          <w:noProof/>
          <w:sz w:val="24"/>
          <w:szCs w:val="24"/>
        </w:rPr>
        <w:t>he corrected image more closely replicates the imaging effect of the object in turbulence-free conditions</w:t>
      </w:r>
      <w:r w:rsidRPr="00E447CD">
        <w:rPr>
          <w:rFonts w:ascii="Times New Roman" w:eastAsia="等线" w:hAnsi="Times New Roman" w:cs="Times New Roman" w:hint="eastAsia"/>
          <w:noProof/>
          <w:sz w:val="24"/>
          <w:szCs w:val="24"/>
        </w:rPr>
        <w:t>, as shown in Fig</w:t>
      </w:r>
      <w:r w:rsidR="00237BBA">
        <w:rPr>
          <w:rFonts w:ascii="Times New Roman" w:eastAsia="等线" w:hAnsi="Times New Roman" w:cs="Times New Roman"/>
          <w:noProof/>
          <w:sz w:val="24"/>
          <w:szCs w:val="24"/>
        </w:rPr>
        <w:t>s</w:t>
      </w:r>
      <w:r w:rsidRPr="00E447CD">
        <w:rPr>
          <w:rFonts w:ascii="Times New Roman" w:eastAsia="等线" w:hAnsi="Times New Roman" w:cs="Times New Roman" w:hint="eastAsia"/>
          <w:noProof/>
          <w:sz w:val="24"/>
          <w:szCs w:val="24"/>
        </w:rPr>
        <w:t xml:space="preserve">. </w:t>
      </w:r>
      <w:r w:rsidR="00BF08F3" w:rsidRPr="00E447CD">
        <w:rPr>
          <w:rFonts w:ascii="Times New Roman" w:eastAsia="等线" w:hAnsi="Times New Roman" w:cs="Times New Roman" w:hint="eastAsia"/>
          <w:noProof/>
          <w:sz w:val="24"/>
          <w:szCs w:val="24"/>
        </w:rPr>
        <w:t>S</w:t>
      </w:r>
      <w:r w:rsidR="00501F38" w:rsidRPr="00E447CD">
        <w:rPr>
          <w:rFonts w:ascii="Times New Roman" w:eastAsia="等线" w:hAnsi="Times New Roman" w:cs="Times New Roman" w:hint="eastAsia"/>
          <w:noProof/>
          <w:sz w:val="24"/>
          <w:szCs w:val="24"/>
        </w:rPr>
        <w:t>8</w:t>
      </w:r>
      <w:r w:rsidRPr="00E447CD">
        <w:rPr>
          <w:rFonts w:ascii="Times New Roman" w:eastAsia="等线" w:hAnsi="Times New Roman" w:cs="Times New Roman" w:hint="eastAsia"/>
          <w:noProof/>
          <w:sz w:val="24"/>
          <w:szCs w:val="24"/>
        </w:rPr>
        <w:t>(g), (h), (k) and (l)</w:t>
      </w:r>
      <w:r w:rsidRPr="00E447CD">
        <w:rPr>
          <w:rFonts w:ascii="Times New Roman" w:eastAsia="等线" w:hAnsi="Times New Roman" w:cs="Times New Roman"/>
          <w:noProof/>
          <w:sz w:val="24"/>
          <w:szCs w:val="24"/>
        </w:rPr>
        <w:t>. This improvement is also evident in the increased PSNR</w:t>
      </w:r>
      <w:r w:rsidRPr="00E447CD">
        <w:rPr>
          <w:rFonts w:ascii="Times New Roman" w:eastAsia="等线" w:hAnsi="Times New Roman" w:cs="Times New Roman" w:hint="eastAsia"/>
          <w:noProof/>
          <w:sz w:val="24"/>
          <w:szCs w:val="24"/>
        </w:rPr>
        <w:t xml:space="preserve"> and PCC, as shown in Fig. </w:t>
      </w:r>
      <w:r w:rsidR="00BF08F3" w:rsidRPr="00E447CD">
        <w:rPr>
          <w:rFonts w:ascii="Times New Roman" w:eastAsia="等线" w:hAnsi="Times New Roman" w:cs="Times New Roman" w:hint="eastAsia"/>
          <w:noProof/>
          <w:sz w:val="24"/>
          <w:szCs w:val="24"/>
        </w:rPr>
        <w:t>S</w:t>
      </w:r>
      <w:r w:rsidR="00501F38" w:rsidRPr="00E447CD">
        <w:rPr>
          <w:rFonts w:ascii="Times New Roman" w:eastAsia="等线" w:hAnsi="Times New Roman" w:cs="Times New Roman" w:hint="eastAsia"/>
          <w:noProof/>
          <w:sz w:val="24"/>
          <w:szCs w:val="24"/>
        </w:rPr>
        <w:t>8</w:t>
      </w:r>
      <w:r w:rsidRPr="00E447CD">
        <w:rPr>
          <w:rFonts w:ascii="Times New Roman" w:eastAsia="等线" w:hAnsi="Times New Roman" w:cs="Times New Roman" w:hint="eastAsia"/>
          <w:noProof/>
          <w:sz w:val="24"/>
          <w:szCs w:val="24"/>
        </w:rPr>
        <w:t>(m)</w:t>
      </w:r>
      <w:r w:rsidR="006E75FF" w:rsidRPr="00E447CD">
        <w:rPr>
          <w:rFonts w:ascii="Times New Roman" w:eastAsia="等线" w:hAnsi="Times New Roman" w:cs="Times New Roman"/>
          <w:noProof/>
          <w:sz w:val="24"/>
          <w:szCs w:val="24"/>
        </w:rPr>
        <w:t>. Obvoiusly,</w:t>
      </w:r>
      <w:r w:rsidRPr="00E447CD">
        <w:rPr>
          <w:rFonts w:ascii="Times New Roman" w:eastAsia="等线" w:hAnsi="Times New Roman" w:cs="Times New Roman"/>
          <w:noProof/>
          <w:sz w:val="24"/>
          <w:szCs w:val="24"/>
        </w:rPr>
        <w:t xml:space="preserve"> the </w:t>
      </w:r>
      <w:r w:rsidR="006E75FF" w:rsidRPr="00E447CD">
        <w:rPr>
          <w:rFonts w:ascii="Times New Roman" w:eastAsia="等线" w:hAnsi="Times New Roman" w:cs="Times New Roman"/>
          <w:noProof/>
          <w:sz w:val="24"/>
          <w:szCs w:val="24"/>
        </w:rPr>
        <w:t>upgraded</w:t>
      </w:r>
      <w:r w:rsidRPr="00E447CD">
        <w:rPr>
          <w:rFonts w:ascii="Times New Roman" w:eastAsia="等线" w:hAnsi="Times New Roman" w:cs="Times New Roman"/>
          <w:noProof/>
          <w:sz w:val="24"/>
          <w:szCs w:val="24"/>
        </w:rPr>
        <w:t xml:space="preserve"> results </w:t>
      </w:r>
      <w:r w:rsidR="006E75FF" w:rsidRPr="00E447CD">
        <w:rPr>
          <w:rFonts w:ascii="Times New Roman" w:eastAsia="等线" w:hAnsi="Times New Roman" w:cs="Times New Roman"/>
          <w:noProof/>
          <w:sz w:val="24"/>
          <w:szCs w:val="24"/>
        </w:rPr>
        <w:t xml:space="preserve">via </w:t>
      </w:r>
      <w:r w:rsidR="006E75FF" w:rsidRPr="00E447CD">
        <w:rPr>
          <w:rFonts w:ascii="Times New Roman" w:eastAsia="等线" w:hAnsi="Times New Roman" w:cs="Times New Roman" w:hint="eastAsia"/>
          <w:noProof/>
          <w:sz w:val="24"/>
          <w:szCs w:val="24"/>
        </w:rPr>
        <w:t>v</w:t>
      </w:r>
      <w:r w:rsidR="006E75FF" w:rsidRPr="00E447CD">
        <w:rPr>
          <w:rFonts w:ascii="Times New Roman" w:eastAsia="等线" w:hAnsi="Times New Roman" w:cs="Times New Roman"/>
          <w:noProof/>
          <w:sz w:val="24"/>
          <w:szCs w:val="24"/>
        </w:rPr>
        <w:t xml:space="preserve">ectorial </w:t>
      </w:r>
      <w:r w:rsidR="006E75FF" w:rsidRPr="00E447CD">
        <w:rPr>
          <w:rFonts w:ascii="Times New Roman" w:eastAsia="等线" w:hAnsi="Times New Roman" w:cs="Times New Roman" w:hint="eastAsia"/>
          <w:noProof/>
          <w:sz w:val="24"/>
          <w:szCs w:val="24"/>
        </w:rPr>
        <w:t>d</w:t>
      </w:r>
      <w:r w:rsidR="006E75FF" w:rsidRPr="00E447CD">
        <w:rPr>
          <w:rFonts w:ascii="Times New Roman" w:eastAsia="等线" w:hAnsi="Times New Roman" w:cs="Times New Roman"/>
          <w:noProof/>
          <w:sz w:val="24"/>
          <w:szCs w:val="24"/>
        </w:rPr>
        <w:t xml:space="preserve">igitelligent </w:t>
      </w:r>
      <w:r w:rsidR="006E75FF" w:rsidRPr="00E447CD">
        <w:rPr>
          <w:rFonts w:ascii="Times New Roman" w:eastAsia="等线" w:hAnsi="Times New Roman" w:cs="Times New Roman" w:hint="eastAsia"/>
          <w:noProof/>
          <w:sz w:val="24"/>
          <w:szCs w:val="24"/>
        </w:rPr>
        <w:t>o</w:t>
      </w:r>
      <w:r w:rsidR="006E75FF" w:rsidRPr="00E447CD">
        <w:rPr>
          <w:rFonts w:ascii="Times New Roman" w:eastAsia="等线" w:hAnsi="Times New Roman" w:cs="Times New Roman"/>
          <w:noProof/>
          <w:sz w:val="24"/>
          <w:szCs w:val="24"/>
        </w:rPr>
        <w:t>ptics</w:t>
      </w:r>
      <w:r w:rsidR="00464162" w:rsidRPr="00E447CD">
        <w:rPr>
          <w:rFonts w:ascii="Times New Roman" w:eastAsia="等线" w:hAnsi="Times New Roman" w:cs="Times New Roman" w:hint="eastAsia"/>
          <w:noProof/>
          <w:sz w:val="24"/>
          <w:szCs w:val="24"/>
        </w:rPr>
        <w:t xml:space="preserve"> </w:t>
      </w:r>
      <w:r w:rsidRPr="00E447CD">
        <w:rPr>
          <w:rFonts w:ascii="Times New Roman" w:eastAsia="等线" w:hAnsi="Times New Roman" w:cs="Times New Roman"/>
          <w:noProof/>
          <w:sz w:val="24"/>
          <w:szCs w:val="24"/>
        </w:rPr>
        <w:t>show higher PSNR</w:t>
      </w:r>
      <w:r w:rsidRPr="00E447CD">
        <w:rPr>
          <w:rFonts w:ascii="Times New Roman" w:eastAsia="等线" w:hAnsi="Times New Roman" w:cs="Times New Roman" w:hint="eastAsia"/>
          <w:noProof/>
          <w:sz w:val="24"/>
          <w:szCs w:val="24"/>
        </w:rPr>
        <w:t xml:space="preserve"> and PCC</w:t>
      </w:r>
      <w:r w:rsidRPr="00E447CD">
        <w:rPr>
          <w:rFonts w:ascii="Times New Roman" w:eastAsia="等线" w:hAnsi="Times New Roman" w:cs="Times New Roman"/>
          <w:noProof/>
          <w:sz w:val="24"/>
          <w:szCs w:val="24"/>
        </w:rPr>
        <w:t xml:space="preserve"> compared to the </w:t>
      </w:r>
      <w:r w:rsidR="00CD3D15" w:rsidRPr="00E447CD">
        <w:rPr>
          <w:rFonts w:ascii="Times New Roman" w:eastAsia="等线" w:hAnsi="Times New Roman" w:cs="Times New Roman"/>
          <w:noProof/>
          <w:sz w:val="24"/>
          <w:szCs w:val="24"/>
        </w:rPr>
        <w:t>original ones</w:t>
      </w:r>
      <w:r w:rsidRPr="00E447CD">
        <w:rPr>
          <w:rFonts w:ascii="Times New Roman" w:eastAsia="等线" w:hAnsi="Times New Roman" w:cs="Times New Roman"/>
          <w:noProof/>
          <w:sz w:val="24"/>
          <w:szCs w:val="24"/>
        </w:rPr>
        <w:t xml:space="preserve">. </w:t>
      </w:r>
    </w:p>
    <w:p w14:paraId="3E2D2FFD" w14:textId="2CD01ADA" w:rsidR="0038506D" w:rsidRPr="003C71E2" w:rsidRDefault="0038506D" w:rsidP="00513869">
      <w:pPr>
        <w:widowControl/>
        <w:spacing w:line="360" w:lineRule="auto"/>
        <w:rPr>
          <w:rFonts w:ascii="Times New Roman" w:eastAsia="等线" w:hAnsi="Times New Roman" w:cs="Times New Roman"/>
          <w:b/>
          <w:noProof/>
          <w:sz w:val="24"/>
          <w:szCs w:val="24"/>
        </w:rPr>
      </w:pPr>
      <w:r w:rsidRPr="003C71E2">
        <w:rPr>
          <w:rFonts w:ascii="Times New Roman" w:eastAsia="等线" w:hAnsi="Times New Roman" w:cs="Times New Roman"/>
          <w:b/>
          <w:noProof/>
          <w:sz w:val="24"/>
          <w:szCs w:val="24"/>
        </w:rPr>
        <w:t>References</w:t>
      </w:r>
    </w:p>
    <w:p w14:paraId="5576076D" w14:textId="24E25563" w:rsidR="00C52ABF" w:rsidRPr="00E447CD" w:rsidRDefault="00C52ABF" w:rsidP="003C71E2">
      <w:pPr>
        <w:pStyle w:val="EndNoteBibliography"/>
        <w:adjustRightInd w:val="0"/>
        <w:snapToGrid w:val="0"/>
        <w:ind w:left="300" w:hangingChars="150" w:hanging="300"/>
        <w:rPr>
          <w:rFonts w:ascii="Times New Roman" w:hAnsi="Times New Roman" w:cs="Times New Roman"/>
        </w:rPr>
      </w:pPr>
      <w:r w:rsidRPr="00E447CD">
        <w:rPr>
          <w:rFonts w:ascii="Times New Roman" w:hAnsi="Times New Roman" w:cs="Times New Roman"/>
        </w:rPr>
        <w:t>[1] Vorontsov M A, Sivokon V P Stochastic parallel-gradient-descent technique for high-resolution wave-front phase-distortion correction. JOSA A 1998;15(10):2745-58.</w:t>
      </w:r>
    </w:p>
    <w:p w14:paraId="41A1B42D" w14:textId="77777777" w:rsidR="00C52ABF" w:rsidRPr="00E447CD" w:rsidRDefault="00C52ABF" w:rsidP="003C71E2">
      <w:pPr>
        <w:pStyle w:val="EndNoteBibliography"/>
        <w:adjustRightInd w:val="0"/>
        <w:snapToGrid w:val="0"/>
        <w:ind w:left="300" w:hangingChars="150" w:hanging="300"/>
        <w:rPr>
          <w:rFonts w:ascii="Times New Roman" w:hAnsi="Times New Roman" w:cs="Times New Roman"/>
        </w:rPr>
      </w:pPr>
      <w:r w:rsidRPr="00E447CD">
        <w:rPr>
          <w:rFonts w:ascii="Times New Roman" w:hAnsi="Times New Roman" w:cs="Times New Roman"/>
        </w:rPr>
        <w:t>[2] Tyson R K, Frazier B W. Principles of adaptive optics. editors. CRC press; 2022.</w:t>
      </w:r>
    </w:p>
    <w:p w14:paraId="0C23E637" w14:textId="77777777" w:rsidR="00C52ABF" w:rsidRPr="00E447CD" w:rsidRDefault="00C52ABF" w:rsidP="003C71E2">
      <w:pPr>
        <w:pStyle w:val="EndNoteBibliography"/>
        <w:adjustRightInd w:val="0"/>
        <w:snapToGrid w:val="0"/>
        <w:ind w:left="300" w:hangingChars="150" w:hanging="300"/>
        <w:rPr>
          <w:rFonts w:ascii="Times New Roman" w:hAnsi="Times New Roman" w:cs="Times New Roman"/>
        </w:rPr>
      </w:pPr>
      <w:r w:rsidRPr="00E447CD">
        <w:rPr>
          <w:rFonts w:ascii="Times New Roman" w:hAnsi="Times New Roman" w:cs="Times New Roman"/>
        </w:rPr>
        <w:t>[3] He C, Antonello J, Booth M J Vectorial adaptive optics. eLight 2023;3(1):23.</w:t>
      </w:r>
    </w:p>
    <w:p w14:paraId="32AE03F5" w14:textId="77777777" w:rsidR="00C52ABF" w:rsidRPr="00E447CD" w:rsidRDefault="00C52ABF" w:rsidP="003C71E2">
      <w:pPr>
        <w:pStyle w:val="EndNoteBibliography"/>
        <w:adjustRightInd w:val="0"/>
        <w:snapToGrid w:val="0"/>
        <w:ind w:left="300" w:hangingChars="150" w:hanging="300"/>
        <w:rPr>
          <w:rFonts w:ascii="Times New Roman" w:hAnsi="Times New Roman" w:cs="Times New Roman"/>
        </w:rPr>
      </w:pPr>
      <w:r w:rsidRPr="00E447CD">
        <w:rPr>
          <w:rFonts w:ascii="Times New Roman" w:hAnsi="Times New Roman" w:cs="Times New Roman"/>
        </w:rPr>
        <w:t>[4] Wu Z, Luo J, Feng Y, Guo X, Shen Y, Li Z Controlling 1550-nm light through a multimode fiber using a hadamard encoding algorithm. Optics express 2019;27(4):5570-80.</w:t>
      </w:r>
    </w:p>
    <w:p w14:paraId="055B7D2D" w14:textId="77777777" w:rsidR="00C52ABF" w:rsidRPr="00E447CD" w:rsidRDefault="00C52ABF" w:rsidP="003C71E2">
      <w:pPr>
        <w:pStyle w:val="EndNoteBibliography"/>
        <w:adjustRightInd w:val="0"/>
        <w:snapToGrid w:val="0"/>
        <w:ind w:left="300" w:hangingChars="150" w:hanging="300"/>
        <w:rPr>
          <w:rFonts w:ascii="Times New Roman" w:hAnsi="Times New Roman" w:cs="Times New Roman"/>
        </w:rPr>
      </w:pPr>
      <w:r w:rsidRPr="00E447CD">
        <w:rPr>
          <w:rFonts w:ascii="Times New Roman" w:hAnsi="Times New Roman" w:cs="Times New Roman"/>
        </w:rPr>
        <w:t>[5] Freund I, Rosenbluh M, Feng S Memory effects in propagation of optical waves through disordered media. Physical review letters 1988;61(20):2328.</w:t>
      </w:r>
    </w:p>
    <w:p w14:paraId="103F7503" w14:textId="77777777" w:rsidR="00C52ABF" w:rsidRPr="00E447CD" w:rsidRDefault="00C52ABF" w:rsidP="003C71E2">
      <w:pPr>
        <w:pStyle w:val="EndNoteBibliography"/>
        <w:adjustRightInd w:val="0"/>
        <w:snapToGrid w:val="0"/>
        <w:ind w:left="300" w:hangingChars="150" w:hanging="300"/>
        <w:rPr>
          <w:rFonts w:ascii="Times New Roman" w:hAnsi="Times New Roman" w:cs="Times New Roman"/>
        </w:rPr>
      </w:pPr>
      <w:r w:rsidRPr="00E447CD">
        <w:rPr>
          <w:rFonts w:ascii="Times New Roman" w:hAnsi="Times New Roman" w:cs="Times New Roman"/>
        </w:rPr>
        <w:t>[6] Feng S, Kane C, Lee P A, Stone A D Correlations and fluctuations of coherent wave transmission through disordered media. Physical review letters 1988;61(7):834.</w:t>
      </w:r>
    </w:p>
    <w:p w14:paraId="49F4C982" w14:textId="77777777" w:rsidR="00C52ABF" w:rsidRPr="00E447CD" w:rsidRDefault="00C52ABF" w:rsidP="003C71E2">
      <w:pPr>
        <w:pStyle w:val="EndNoteBibliography"/>
        <w:adjustRightInd w:val="0"/>
        <w:snapToGrid w:val="0"/>
        <w:ind w:left="300" w:hangingChars="150" w:hanging="300"/>
        <w:rPr>
          <w:rFonts w:ascii="Times New Roman" w:hAnsi="Times New Roman" w:cs="Times New Roman"/>
        </w:rPr>
      </w:pPr>
      <w:r w:rsidRPr="00E447CD">
        <w:rPr>
          <w:rFonts w:ascii="Times New Roman" w:hAnsi="Times New Roman" w:cs="Times New Roman"/>
        </w:rPr>
        <w:t>[7] Osnabrugge G, Horstmeyer R, Papadopoulos I N, Judkewitz B, Vellekoop I M Generalized optical memory effect. Optica 2017;4(8):886-92.</w:t>
      </w:r>
    </w:p>
    <w:p w14:paraId="1160E174" w14:textId="77777777" w:rsidR="00C52ABF" w:rsidRPr="00E447CD" w:rsidRDefault="00C52ABF" w:rsidP="003C71E2">
      <w:pPr>
        <w:pStyle w:val="EndNoteBibliography"/>
        <w:adjustRightInd w:val="0"/>
        <w:snapToGrid w:val="0"/>
        <w:ind w:left="300" w:hangingChars="150" w:hanging="300"/>
        <w:rPr>
          <w:rFonts w:ascii="Times New Roman" w:hAnsi="Times New Roman" w:cs="Times New Roman"/>
        </w:rPr>
      </w:pPr>
      <w:r w:rsidRPr="00E447CD">
        <w:rPr>
          <w:rFonts w:ascii="Times New Roman" w:hAnsi="Times New Roman" w:cs="Times New Roman"/>
        </w:rPr>
        <w:t>[8] Zhou H, Su X, Duan Y, Song H, Zou K, Zhang R, et al. Atmospheric turbulence strength distribution along a propagation path probed by longitudinally structured optical beams. Nature Communications 2023;14(1):4701.</w:t>
      </w:r>
    </w:p>
    <w:p w14:paraId="39FF34FB" w14:textId="77777777" w:rsidR="00C52ABF" w:rsidRPr="00E447CD" w:rsidRDefault="00C52ABF" w:rsidP="003C71E2">
      <w:pPr>
        <w:pStyle w:val="EndNoteBibliography"/>
        <w:adjustRightInd w:val="0"/>
        <w:snapToGrid w:val="0"/>
        <w:ind w:left="300" w:hangingChars="150" w:hanging="300"/>
        <w:rPr>
          <w:rFonts w:ascii="Times New Roman" w:hAnsi="Times New Roman" w:cs="Times New Roman"/>
        </w:rPr>
      </w:pPr>
      <w:r w:rsidRPr="00E447CD">
        <w:rPr>
          <w:rFonts w:ascii="Times New Roman" w:hAnsi="Times New Roman" w:cs="Times New Roman"/>
        </w:rPr>
        <w:t>[9] Zhang Z, Li G, Liu Y, Wang H, Hoenders B J, Liang C, et al. Robust measurement of orbital angular momentum of a partially coherent vortex beam under amplitude and phase perturbations. Opto-Electronic Science 2024;3(1):240001-1--12.</w:t>
      </w:r>
    </w:p>
    <w:p w14:paraId="6A19C1C3" w14:textId="77777777" w:rsidR="00C52ABF" w:rsidRPr="00E447CD" w:rsidRDefault="00C52ABF" w:rsidP="003C71E2">
      <w:pPr>
        <w:pStyle w:val="EndNoteBibliography"/>
        <w:adjustRightInd w:val="0"/>
        <w:snapToGrid w:val="0"/>
        <w:ind w:left="300" w:hangingChars="150" w:hanging="300"/>
        <w:rPr>
          <w:rFonts w:ascii="Times New Roman" w:hAnsi="Times New Roman" w:cs="Times New Roman"/>
        </w:rPr>
      </w:pPr>
      <w:r w:rsidRPr="00E447CD">
        <w:rPr>
          <w:rFonts w:ascii="Times New Roman" w:hAnsi="Times New Roman" w:cs="Times New Roman"/>
        </w:rPr>
        <w:t>[10] Liu Y, Chen Y, Wang F, Cai Y, Liang C, Korotkova O Robust far-field imaging by spatial coherence engineering. Opto-Electron. Adv. 2021;4(12):210027.</w:t>
      </w:r>
    </w:p>
    <w:p w14:paraId="31079204" w14:textId="14CFA46D" w:rsidR="004E263C" w:rsidRPr="00E447CD" w:rsidRDefault="004E263C" w:rsidP="00C52ABF">
      <w:pPr>
        <w:widowControl/>
        <w:spacing w:line="360" w:lineRule="auto"/>
        <w:rPr>
          <w:rFonts w:ascii="Times New Roman" w:eastAsia="等线" w:hAnsi="Times New Roman" w:cs="Times New Roman"/>
          <w:noProof/>
          <w:sz w:val="24"/>
          <w:szCs w:val="24"/>
        </w:rPr>
      </w:pPr>
    </w:p>
    <w:sectPr w:rsidR="004E263C" w:rsidRPr="00E447C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040688" w14:textId="77777777" w:rsidR="004C70F7" w:rsidRDefault="004C70F7" w:rsidP="00006281">
      <w:r>
        <w:separator/>
      </w:r>
    </w:p>
  </w:endnote>
  <w:endnote w:type="continuationSeparator" w:id="0">
    <w:p w14:paraId="500C6669" w14:textId="77777777" w:rsidR="004C70F7" w:rsidRDefault="004C70F7" w:rsidP="00006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宋体">
    <w:altName w:val="SimSun"/>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方正大标宋_GBK">
    <w:altName w:val="微软雅黑"/>
    <w:charset w:val="00"/>
    <w:family w:val="script"/>
    <w:pitch w:val="default"/>
    <w:sig w:usb0="00000000"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33218A" w14:textId="77777777" w:rsidR="004C70F7" w:rsidRDefault="004C70F7" w:rsidP="00006281">
      <w:r>
        <w:separator/>
      </w:r>
    </w:p>
  </w:footnote>
  <w:footnote w:type="continuationSeparator" w:id="0">
    <w:p w14:paraId="29EF7888" w14:textId="77777777" w:rsidR="004C70F7" w:rsidRDefault="004C70F7" w:rsidP="000062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removePersonalInformation/>
  <w:doNotDisplayPageBoundaries/>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Engineering&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p9t9aefasf9xmed25c5f9raedp2v20dppz2&quot;&gt;PaperLibrary&lt;record-ids&gt;&lt;item&gt;22&lt;/item&gt;&lt;item&gt;23&lt;/item&gt;&lt;item&gt;24&lt;/item&gt;&lt;item&gt;31&lt;/item&gt;&lt;item&gt;41&lt;/item&gt;&lt;item&gt;42&lt;/item&gt;&lt;item&gt;43&lt;/item&gt;&lt;item&gt;58&lt;/item&gt;&lt;item&gt;62&lt;/item&gt;&lt;item&gt;63&lt;/item&gt;&lt;/record-ids&gt;&lt;/item&gt;&lt;/Libraries&gt;"/>
  </w:docVars>
  <w:rsids>
    <w:rsidRoot w:val="008B7C49"/>
    <w:rsid w:val="00001FF9"/>
    <w:rsid w:val="00006281"/>
    <w:rsid w:val="00037634"/>
    <w:rsid w:val="00054E13"/>
    <w:rsid w:val="0006523B"/>
    <w:rsid w:val="0007797D"/>
    <w:rsid w:val="00081F12"/>
    <w:rsid w:val="00093DE7"/>
    <w:rsid w:val="00096BCB"/>
    <w:rsid w:val="000C1BB0"/>
    <w:rsid w:val="000E268A"/>
    <w:rsid w:val="000F306A"/>
    <w:rsid w:val="00105DB3"/>
    <w:rsid w:val="0013541B"/>
    <w:rsid w:val="00162708"/>
    <w:rsid w:val="001662D2"/>
    <w:rsid w:val="001E414E"/>
    <w:rsid w:val="00227612"/>
    <w:rsid w:val="00235893"/>
    <w:rsid w:val="00237BBA"/>
    <w:rsid w:val="002452F4"/>
    <w:rsid w:val="002628C7"/>
    <w:rsid w:val="0028366E"/>
    <w:rsid w:val="002905BB"/>
    <w:rsid w:val="00293E76"/>
    <w:rsid w:val="002A61A9"/>
    <w:rsid w:val="002B47EE"/>
    <w:rsid w:val="002D339B"/>
    <w:rsid w:val="00312DE5"/>
    <w:rsid w:val="00315F35"/>
    <w:rsid w:val="00325612"/>
    <w:rsid w:val="00325C00"/>
    <w:rsid w:val="00333117"/>
    <w:rsid w:val="00335BC7"/>
    <w:rsid w:val="00342F0B"/>
    <w:rsid w:val="00343254"/>
    <w:rsid w:val="003578B4"/>
    <w:rsid w:val="00360BB6"/>
    <w:rsid w:val="0038506D"/>
    <w:rsid w:val="003947D3"/>
    <w:rsid w:val="003A6804"/>
    <w:rsid w:val="003B6311"/>
    <w:rsid w:val="003C71E2"/>
    <w:rsid w:val="003F4EF3"/>
    <w:rsid w:val="003F604E"/>
    <w:rsid w:val="004037FB"/>
    <w:rsid w:val="00422596"/>
    <w:rsid w:val="0042269F"/>
    <w:rsid w:val="00432331"/>
    <w:rsid w:val="00437792"/>
    <w:rsid w:val="00463163"/>
    <w:rsid w:val="00464162"/>
    <w:rsid w:val="00466C77"/>
    <w:rsid w:val="00475577"/>
    <w:rsid w:val="004B1C7F"/>
    <w:rsid w:val="004C70F7"/>
    <w:rsid w:val="004E263C"/>
    <w:rsid w:val="004F02DB"/>
    <w:rsid w:val="00501F38"/>
    <w:rsid w:val="005059FF"/>
    <w:rsid w:val="005070D4"/>
    <w:rsid w:val="00513869"/>
    <w:rsid w:val="00547701"/>
    <w:rsid w:val="0059219B"/>
    <w:rsid w:val="005F60F2"/>
    <w:rsid w:val="00603E2C"/>
    <w:rsid w:val="00633461"/>
    <w:rsid w:val="006372D2"/>
    <w:rsid w:val="00644602"/>
    <w:rsid w:val="00682EC4"/>
    <w:rsid w:val="006918F8"/>
    <w:rsid w:val="006B5596"/>
    <w:rsid w:val="006E3496"/>
    <w:rsid w:val="006E75FF"/>
    <w:rsid w:val="00725FB9"/>
    <w:rsid w:val="00750D64"/>
    <w:rsid w:val="00795AEA"/>
    <w:rsid w:val="007A0522"/>
    <w:rsid w:val="007D1754"/>
    <w:rsid w:val="007E3919"/>
    <w:rsid w:val="00816811"/>
    <w:rsid w:val="00816FE8"/>
    <w:rsid w:val="00827DAB"/>
    <w:rsid w:val="00833DC7"/>
    <w:rsid w:val="00840B8E"/>
    <w:rsid w:val="008447C0"/>
    <w:rsid w:val="0085767A"/>
    <w:rsid w:val="00863E26"/>
    <w:rsid w:val="008741B6"/>
    <w:rsid w:val="008B6094"/>
    <w:rsid w:val="008B7C49"/>
    <w:rsid w:val="008D6DA9"/>
    <w:rsid w:val="008E0BB4"/>
    <w:rsid w:val="008E4B6F"/>
    <w:rsid w:val="00900FA5"/>
    <w:rsid w:val="00940C9D"/>
    <w:rsid w:val="00957E84"/>
    <w:rsid w:val="00960F74"/>
    <w:rsid w:val="009750BF"/>
    <w:rsid w:val="00975AD8"/>
    <w:rsid w:val="00991483"/>
    <w:rsid w:val="009B123F"/>
    <w:rsid w:val="009C5007"/>
    <w:rsid w:val="009D24B9"/>
    <w:rsid w:val="009D401E"/>
    <w:rsid w:val="009D5278"/>
    <w:rsid w:val="00A008C0"/>
    <w:rsid w:val="00A339E5"/>
    <w:rsid w:val="00A36E04"/>
    <w:rsid w:val="00A4237C"/>
    <w:rsid w:val="00A57EFD"/>
    <w:rsid w:val="00A6427C"/>
    <w:rsid w:val="00A75300"/>
    <w:rsid w:val="00A818EC"/>
    <w:rsid w:val="00A96752"/>
    <w:rsid w:val="00B02B28"/>
    <w:rsid w:val="00B6486C"/>
    <w:rsid w:val="00B84405"/>
    <w:rsid w:val="00BA60CB"/>
    <w:rsid w:val="00BF08F3"/>
    <w:rsid w:val="00BF1DC3"/>
    <w:rsid w:val="00C163F7"/>
    <w:rsid w:val="00C25A3F"/>
    <w:rsid w:val="00C3636B"/>
    <w:rsid w:val="00C46132"/>
    <w:rsid w:val="00C52ABF"/>
    <w:rsid w:val="00C84F9F"/>
    <w:rsid w:val="00C9007D"/>
    <w:rsid w:val="00C90106"/>
    <w:rsid w:val="00CA0416"/>
    <w:rsid w:val="00CC073B"/>
    <w:rsid w:val="00CD3D15"/>
    <w:rsid w:val="00D03F42"/>
    <w:rsid w:val="00D063AE"/>
    <w:rsid w:val="00D14CBF"/>
    <w:rsid w:val="00D3363F"/>
    <w:rsid w:val="00D35471"/>
    <w:rsid w:val="00D374C1"/>
    <w:rsid w:val="00D41DE7"/>
    <w:rsid w:val="00D43BB4"/>
    <w:rsid w:val="00D446F6"/>
    <w:rsid w:val="00D54D54"/>
    <w:rsid w:val="00D65586"/>
    <w:rsid w:val="00D742A6"/>
    <w:rsid w:val="00D825D0"/>
    <w:rsid w:val="00D91DBF"/>
    <w:rsid w:val="00DF526D"/>
    <w:rsid w:val="00DF57AF"/>
    <w:rsid w:val="00E01877"/>
    <w:rsid w:val="00E35C1A"/>
    <w:rsid w:val="00E438DC"/>
    <w:rsid w:val="00E447CD"/>
    <w:rsid w:val="00E75E02"/>
    <w:rsid w:val="00E7684F"/>
    <w:rsid w:val="00E80CE7"/>
    <w:rsid w:val="00EA7ECD"/>
    <w:rsid w:val="00EB46F5"/>
    <w:rsid w:val="00EB6BD3"/>
    <w:rsid w:val="00EF0E09"/>
    <w:rsid w:val="00EF1285"/>
    <w:rsid w:val="00F01B6A"/>
    <w:rsid w:val="00F158D0"/>
    <w:rsid w:val="00F2001A"/>
    <w:rsid w:val="00F250E8"/>
    <w:rsid w:val="00F31BAC"/>
    <w:rsid w:val="00F61EF8"/>
    <w:rsid w:val="00F623A0"/>
    <w:rsid w:val="00F75F38"/>
    <w:rsid w:val="00F97711"/>
    <w:rsid w:val="00FD6A35"/>
    <w:rsid w:val="00FE68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5B3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0E0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54E13"/>
    <w:rPr>
      <w:color w:val="808080"/>
    </w:rPr>
  </w:style>
  <w:style w:type="paragraph" w:styleId="a4">
    <w:name w:val="header"/>
    <w:basedOn w:val="a"/>
    <w:link w:val="Char"/>
    <w:uiPriority w:val="99"/>
    <w:unhideWhenUsed/>
    <w:rsid w:val="00006281"/>
    <w:pPr>
      <w:tabs>
        <w:tab w:val="center" w:pos="4153"/>
        <w:tab w:val="right" w:pos="8306"/>
      </w:tabs>
      <w:snapToGrid w:val="0"/>
      <w:jc w:val="center"/>
    </w:pPr>
    <w:rPr>
      <w:sz w:val="18"/>
      <w:szCs w:val="18"/>
    </w:rPr>
  </w:style>
  <w:style w:type="character" w:customStyle="1" w:styleId="Char">
    <w:name w:val="页眉 Char"/>
    <w:basedOn w:val="a0"/>
    <w:link w:val="a4"/>
    <w:uiPriority w:val="99"/>
    <w:rsid w:val="00006281"/>
    <w:rPr>
      <w:sz w:val="18"/>
      <w:szCs w:val="18"/>
    </w:rPr>
  </w:style>
  <w:style w:type="paragraph" w:styleId="a5">
    <w:name w:val="footer"/>
    <w:basedOn w:val="a"/>
    <w:link w:val="Char0"/>
    <w:uiPriority w:val="99"/>
    <w:unhideWhenUsed/>
    <w:rsid w:val="00006281"/>
    <w:pPr>
      <w:tabs>
        <w:tab w:val="center" w:pos="4153"/>
        <w:tab w:val="right" w:pos="8306"/>
      </w:tabs>
      <w:snapToGrid w:val="0"/>
      <w:jc w:val="left"/>
    </w:pPr>
    <w:rPr>
      <w:sz w:val="18"/>
      <w:szCs w:val="18"/>
    </w:rPr>
  </w:style>
  <w:style w:type="character" w:customStyle="1" w:styleId="Char0">
    <w:name w:val="页脚 Char"/>
    <w:basedOn w:val="a0"/>
    <w:link w:val="a5"/>
    <w:uiPriority w:val="99"/>
    <w:rsid w:val="00006281"/>
    <w:rPr>
      <w:sz w:val="18"/>
      <w:szCs w:val="18"/>
    </w:rPr>
  </w:style>
  <w:style w:type="paragraph" w:customStyle="1" w:styleId="Legend">
    <w:name w:val="Legend"/>
    <w:basedOn w:val="a"/>
    <w:rsid w:val="00335BC7"/>
    <w:pPr>
      <w:widowControl/>
      <w:jc w:val="left"/>
    </w:pPr>
    <w:rPr>
      <w:rFonts w:ascii="Times New Roman" w:eastAsia="MS Mincho" w:hAnsi="Times New Roman" w:cs="Times New Roman"/>
      <w:kern w:val="0"/>
      <w:sz w:val="24"/>
      <w:szCs w:val="24"/>
      <w:lang w:eastAsia="ja-JP"/>
    </w:rPr>
  </w:style>
  <w:style w:type="character" w:styleId="a6">
    <w:name w:val="annotation reference"/>
    <w:uiPriority w:val="99"/>
    <w:semiHidden/>
    <w:unhideWhenUsed/>
    <w:rsid w:val="00335BC7"/>
    <w:rPr>
      <w:sz w:val="16"/>
      <w:szCs w:val="16"/>
    </w:rPr>
  </w:style>
  <w:style w:type="paragraph" w:styleId="a7">
    <w:name w:val="annotation text"/>
    <w:basedOn w:val="a"/>
    <w:link w:val="Char1"/>
    <w:uiPriority w:val="99"/>
    <w:unhideWhenUsed/>
    <w:rsid w:val="00335BC7"/>
    <w:pPr>
      <w:widowControl/>
      <w:jc w:val="left"/>
    </w:pPr>
    <w:rPr>
      <w:rFonts w:ascii="Times New Roman" w:eastAsia="MS Mincho" w:hAnsi="Times New Roman" w:cs="Times New Roman"/>
      <w:kern w:val="0"/>
      <w:sz w:val="20"/>
      <w:szCs w:val="20"/>
      <w:lang w:val="x-none" w:eastAsia="ja-JP"/>
    </w:rPr>
  </w:style>
  <w:style w:type="character" w:customStyle="1" w:styleId="Char1">
    <w:name w:val="批注文字 Char"/>
    <w:basedOn w:val="a0"/>
    <w:link w:val="a7"/>
    <w:uiPriority w:val="99"/>
    <w:rsid w:val="00335BC7"/>
    <w:rPr>
      <w:rFonts w:ascii="Times New Roman" w:eastAsia="MS Mincho" w:hAnsi="Times New Roman" w:cs="Times New Roman"/>
      <w:kern w:val="0"/>
      <w:sz w:val="20"/>
      <w:szCs w:val="20"/>
      <w:lang w:val="x-none" w:eastAsia="ja-JP"/>
    </w:rPr>
  </w:style>
  <w:style w:type="character" w:styleId="a8">
    <w:name w:val="Hyperlink"/>
    <w:uiPriority w:val="99"/>
    <w:rsid w:val="00F250E8"/>
    <w:rPr>
      <w:color w:val="0000FF"/>
      <w:u w:val="single"/>
    </w:rPr>
  </w:style>
  <w:style w:type="paragraph" w:customStyle="1" w:styleId="authadd">
    <w:name w:val="authadd"/>
    <w:basedOn w:val="a"/>
    <w:rsid w:val="00F250E8"/>
    <w:pPr>
      <w:widowControl/>
      <w:spacing w:line="240" w:lineRule="exact"/>
      <w:jc w:val="left"/>
    </w:pPr>
    <w:rPr>
      <w:rFonts w:ascii="Times New Roman" w:eastAsia="宋体" w:hAnsi="Times New Roman" w:cs="Times New Roman"/>
      <w:kern w:val="0"/>
      <w:sz w:val="24"/>
      <w:szCs w:val="20"/>
      <w:lang w:val="en-GB"/>
    </w:rPr>
  </w:style>
  <w:style w:type="paragraph" w:customStyle="1" w:styleId="hkeywords">
    <w:name w:val="hkeywords"/>
    <w:basedOn w:val="a"/>
    <w:link w:val="hkeywords0"/>
    <w:rsid w:val="004E263C"/>
    <w:pPr>
      <w:widowControl/>
      <w:spacing w:before="120"/>
      <w:jc w:val="left"/>
    </w:pPr>
    <w:rPr>
      <w:rFonts w:ascii="Times New Roman" w:eastAsia="宋体" w:hAnsi="Times New Roman" w:cs="Times New Roman"/>
      <w:kern w:val="0"/>
      <w:szCs w:val="20"/>
      <w:lang w:eastAsia="en-US"/>
    </w:rPr>
  </w:style>
  <w:style w:type="character" w:customStyle="1" w:styleId="hkeywords0">
    <w:name w:val="hkeywords 字符"/>
    <w:link w:val="hkeywords"/>
    <w:rsid w:val="004E263C"/>
    <w:rPr>
      <w:rFonts w:ascii="Times New Roman" w:eastAsia="宋体" w:hAnsi="Times New Roman" w:cs="Times New Roman"/>
      <w:kern w:val="0"/>
      <w:szCs w:val="20"/>
      <w:lang w:eastAsia="en-US"/>
    </w:rPr>
  </w:style>
  <w:style w:type="paragraph" w:customStyle="1" w:styleId="EndNoteBibliographyTitle">
    <w:name w:val="EndNote Bibliography Title"/>
    <w:basedOn w:val="a"/>
    <w:link w:val="EndNoteBibliographyTitle0"/>
    <w:rsid w:val="00C52ABF"/>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C52ABF"/>
    <w:rPr>
      <w:rFonts w:ascii="等线" w:eastAsia="等线" w:hAnsi="等线"/>
      <w:noProof/>
      <w:sz w:val="20"/>
    </w:rPr>
  </w:style>
  <w:style w:type="paragraph" w:customStyle="1" w:styleId="EndNoteBibliography">
    <w:name w:val="EndNote Bibliography"/>
    <w:basedOn w:val="a"/>
    <w:link w:val="EndNoteBibliography0"/>
    <w:rsid w:val="00C52ABF"/>
    <w:rPr>
      <w:rFonts w:ascii="等线" w:eastAsia="等线" w:hAnsi="等线"/>
      <w:noProof/>
      <w:sz w:val="20"/>
    </w:rPr>
  </w:style>
  <w:style w:type="character" w:customStyle="1" w:styleId="EndNoteBibliography0">
    <w:name w:val="EndNote Bibliography 字符"/>
    <w:basedOn w:val="a0"/>
    <w:link w:val="EndNoteBibliography"/>
    <w:rsid w:val="00C52ABF"/>
    <w:rPr>
      <w:rFonts w:ascii="等线" w:eastAsia="等线" w:hAnsi="等线"/>
      <w:noProof/>
      <w:sz w:val="20"/>
    </w:rPr>
  </w:style>
  <w:style w:type="paragraph" w:styleId="a9">
    <w:name w:val="Balloon Text"/>
    <w:basedOn w:val="a"/>
    <w:link w:val="Char2"/>
    <w:uiPriority w:val="99"/>
    <w:semiHidden/>
    <w:unhideWhenUsed/>
    <w:rsid w:val="007A0522"/>
    <w:rPr>
      <w:rFonts w:ascii="Segoe UI" w:hAnsi="Segoe UI" w:cs="Segoe UI"/>
      <w:sz w:val="18"/>
      <w:szCs w:val="18"/>
    </w:rPr>
  </w:style>
  <w:style w:type="character" w:customStyle="1" w:styleId="Char2">
    <w:name w:val="批注框文本 Char"/>
    <w:basedOn w:val="a0"/>
    <w:link w:val="a9"/>
    <w:uiPriority w:val="99"/>
    <w:semiHidden/>
    <w:rsid w:val="007A0522"/>
    <w:rPr>
      <w:rFonts w:ascii="Segoe UI" w:hAnsi="Segoe UI" w:cs="Segoe UI"/>
      <w:sz w:val="18"/>
      <w:szCs w:val="18"/>
    </w:rPr>
  </w:style>
  <w:style w:type="paragraph" w:styleId="aa">
    <w:name w:val="Revision"/>
    <w:hidden/>
    <w:uiPriority w:val="99"/>
    <w:semiHidden/>
    <w:rsid w:val="00840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hyperlink" Target="mailto:lxg@ioe.ac.cn" TargetMode="Externa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pmb@ioe.ac.cn" TargetMode="Externa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2388</Words>
  <Characters>13615</Characters>
  <Application>Microsoft Office Word</Application>
  <DocSecurity>0</DocSecurity>
  <Lines>113</Lines>
  <Paragraphs>31</Paragraphs>
  <ScaleCrop>false</ScaleCrop>
  <Company/>
  <LinksUpToDate>false</LinksUpToDate>
  <CharactersWithSpaces>15972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2024-04-28T04:09:00Z</cp:lastPrinted>
  <dcterms:created xsi:type="dcterms:W3CDTF">2024-11-15T13:38:00Z</dcterms:created>
  <dcterms:modified xsi:type="dcterms:W3CDTF">2024-11-18T02:48:00Z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GrammarlyDocumentId">
    <vt:lpwstr>88ad7124f67f9618ea5c3d02b8cd7a005d74c9f1571b9196051e8f0976cdf3da</vt:lpwstr>
  </property>
</Properties>
</file>