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89DEC" w14:textId="0614E2D6" w:rsidR="00CA0457" w:rsidRPr="00983B2B" w:rsidRDefault="00CA0457" w:rsidP="00983B2B">
      <w:pPr>
        <w:pStyle w:val="2"/>
        <w:spacing w:before="0" w:after="0" w:line="240" w:lineRule="auto"/>
        <w:rPr>
          <w:rFonts w:ascii="Times New Roman" w:hAnsi="Times New Roman"/>
          <w:sz w:val="18"/>
          <w:szCs w:val="21"/>
        </w:rPr>
      </w:pPr>
      <w:r w:rsidRPr="00983B2B">
        <w:rPr>
          <w:rFonts w:ascii="Times New Roman" w:hAnsi="Times New Roman"/>
          <w:sz w:val="18"/>
          <w:szCs w:val="21"/>
        </w:rPr>
        <w:t>Supplementary</w:t>
      </w:r>
      <w:r w:rsidR="00983B2B">
        <w:rPr>
          <w:rFonts w:ascii="Times New Roman" w:hAnsi="Times New Roman"/>
          <w:sz w:val="18"/>
          <w:szCs w:val="21"/>
        </w:rPr>
        <w:t xml:space="preserve"> </w:t>
      </w:r>
      <w:r w:rsidR="00983B2B">
        <w:rPr>
          <w:rFonts w:ascii="Times New Roman" w:hAnsi="Times New Roman" w:hint="eastAsia"/>
          <w:sz w:val="18"/>
          <w:szCs w:val="21"/>
        </w:rPr>
        <w:t>data</w:t>
      </w:r>
      <w:r w:rsidRPr="00983B2B">
        <w:rPr>
          <w:rFonts w:ascii="Times New Roman" w:hAnsi="Times New Roman"/>
          <w:sz w:val="18"/>
          <w:szCs w:val="21"/>
        </w:rPr>
        <w:t xml:space="preserve"> for</w:t>
      </w:r>
    </w:p>
    <w:p w14:paraId="7D59D3DC" w14:textId="77777777" w:rsidR="00983B2B" w:rsidRPr="00D72233" w:rsidRDefault="00983B2B" w:rsidP="00983B2B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b/>
          <w:bCs/>
          <w:sz w:val="30"/>
          <w:szCs w:val="30"/>
        </w:rPr>
      </w:pPr>
      <w:bookmarkStart w:id="0" w:name="OLE_LINK121"/>
      <w:bookmarkStart w:id="1" w:name="OLE_LINK120"/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 xml:space="preserve">Half-life 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E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 xml:space="preserve">xtension 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E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 xml:space="preserve">nhances 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D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 xml:space="preserve">rug 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E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 xml:space="preserve">fficacy in 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A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>deno-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A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 xml:space="preserve">ssociated 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V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 xml:space="preserve">irus 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D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 xml:space="preserve">elivered 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G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 xml:space="preserve">ene </w:t>
      </w:r>
      <w:r>
        <w:rPr>
          <w:rFonts w:ascii="Times New Roman" w:eastAsia="宋体" w:hAnsi="Times New Roman" w:cs="Times New Roman"/>
          <w:b/>
          <w:bCs/>
          <w:sz w:val="30"/>
          <w:szCs w:val="30"/>
        </w:rPr>
        <w:t>T</w:t>
      </w:r>
      <w:r w:rsidRPr="00D72233">
        <w:rPr>
          <w:rFonts w:ascii="Times New Roman" w:eastAsia="宋体" w:hAnsi="Times New Roman" w:cs="Times New Roman"/>
          <w:b/>
          <w:bCs/>
          <w:sz w:val="30"/>
          <w:szCs w:val="30"/>
        </w:rPr>
        <w:t>herapy</w:t>
      </w:r>
    </w:p>
    <w:p w14:paraId="7A219169" w14:textId="5530C5D5" w:rsidR="00983B2B" w:rsidRPr="00056099" w:rsidRDefault="00983B2B" w:rsidP="00983B2B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</w:pP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Huifang Wu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</w:t>
      </w:r>
      <w:r w:rsidRPr="00D72233">
        <w:rPr>
          <w:rFonts w:ascii="Times New Roman" w:eastAsia="宋体" w:hAnsi="Times New Roman" w:cs="Times New Roman" w:hint="eastAsia"/>
          <w:kern w:val="0"/>
          <w:szCs w:val="21"/>
          <w:vertAlign w:val="superscript"/>
        </w:rPr>
        <w:t>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Dan Hu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Quanxiao Li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Chunyu Wang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Xiaoyi Zhu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Wei Li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b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Binfan Chen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</w:t>
      </w:r>
      <w:r>
        <w:rPr>
          <w:rFonts w:ascii="Times New Roman" w:eastAsia="宋体" w:hAnsi="Times New Roman" w:cs="Times New Roman"/>
          <w:kern w:val="0"/>
          <w:szCs w:val="21"/>
          <w:lang w:eastAsia="en-US"/>
        </w:rPr>
        <w:t>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Ping Ji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Keke Huang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Ailing Huang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Jinghe Huang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Dimiter S. Dimitrov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b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, Yanling Wu</w:t>
      </w:r>
      <w:r w:rsidRPr="00D72233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a,</w:t>
      </w:r>
      <w:r w:rsidR="00BE60AE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>c,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*, Tianlei Ying</w:t>
      </w:r>
      <w:r w:rsidRPr="000D069B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 xml:space="preserve"> a,</w:t>
      </w:r>
      <w:r w:rsidR="00BE60AE">
        <w:rPr>
          <w:rFonts w:ascii="Times New Roman" w:eastAsia="宋体" w:hAnsi="Times New Roman" w:cs="Times New Roman"/>
          <w:kern w:val="0"/>
          <w:szCs w:val="21"/>
          <w:vertAlign w:val="superscript"/>
          <w:lang w:eastAsia="en-US"/>
        </w:rPr>
        <w:t>c</w:t>
      </w:r>
      <w:r w:rsidR="00BE60AE">
        <w:rPr>
          <w:rFonts w:ascii="Times New Roman" w:eastAsia="宋体" w:hAnsi="Times New Roman" w:cs="Times New Roman" w:hint="eastAsia"/>
          <w:kern w:val="0"/>
          <w:szCs w:val="21"/>
          <w:vertAlign w:val="superscript"/>
        </w:rPr>
        <w:t>,</w:t>
      </w:r>
      <w:r w:rsidRPr="00D72233">
        <w:rPr>
          <w:rFonts w:ascii="Times New Roman" w:eastAsia="宋体" w:hAnsi="Times New Roman" w:cs="Times New Roman"/>
          <w:kern w:val="0"/>
          <w:szCs w:val="21"/>
          <w:lang w:eastAsia="en-US"/>
        </w:rPr>
        <w:t>*</w:t>
      </w:r>
    </w:p>
    <w:p w14:paraId="74D457F6" w14:textId="6C7A6572" w:rsidR="00983B2B" w:rsidRPr="00D72233" w:rsidRDefault="00983B2B" w:rsidP="00983B2B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</w:pPr>
      <w:r w:rsidRPr="00D72233">
        <w:rPr>
          <w:rFonts w:ascii="Times New Roman" w:eastAsia="宋体" w:hAnsi="Times New Roman" w:cs="Times New Roman"/>
          <w:iCs/>
          <w:kern w:val="0"/>
          <w:sz w:val="18"/>
          <w:szCs w:val="18"/>
          <w:vertAlign w:val="superscript"/>
          <w:lang w:eastAsia="en-US"/>
        </w:rPr>
        <w:t xml:space="preserve">a </w:t>
      </w:r>
      <w:r w:rsidRPr="00D72233"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  <w:t>MOE/NHC Key Laboratory of Medical Molecular Virology, Shanghai Institute of Infectious Disease and Biosecurity</w:t>
      </w:r>
      <w:r w:rsidR="0097768B"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  <w:t xml:space="preserve"> </w:t>
      </w:r>
      <w:r w:rsidR="00BE60AE">
        <w:rPr>
          <w:rFonts w:ascii="Times New Roman" w:eastAsia="宋体" w:hAnsi="Times New Roman" w:cs="Times New Roman" w:hint="eastAsia"/>
          <w:i/>
          <w:kern w:val="0"/>
          <w:sz w:val="18"/>
          <w:szCs w:val="18"/>
        </w:rPr>
        <w:t>&amp;</w:t>
      </w:r>
      <w:r w:rsidRPr="00D72233"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  <w:t xml:space="preserve"> School of Basic Medical Sciences, Fudan University, Shanghai 200032, China</w:t>
      </w:r>
    </w:p>
    <w:p w14:paraId="113F6B16" w14:textId="2D6129DA" w:rsidR="00983B2B" w:rsidRDefault="00983B2B" w:rsidP="00983B2B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</w:pPr>
      <w:r w:rsidRPr="00D72233">
        <w:rPr>
          <w:rFonts w:ascii="Times New Roman" w:eastAsia="宋体" w:hAnsi="Times New Roman" w:cs="Times New Roman"/>
          <w:iCs/>
          <w:kern w:val="0"/>
          <w:sz w:val="18"/>
          <w:szCs w:val="18"/>
          <w:vertAlign w:val="superscript"/>
          <w:lang w:eastAsia="en-US"/>
        </w:rPr>
        <w:t xml:space="preserve">b </w:t>
      </w:r>
      <w:r w:rsidRPr="00D72233"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  <w:t xml:space="preserve">Department of Medicine, University of Pittsburgh, Pittsburgh, </w:t>
      </w:r>
      <w:r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  <w:t xml:space="preserve">PA </w:t>
      </w:r>
      <w:r w:rsidRPr="00D72233"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  <w:t>15261, USA</w:t>
      </w:r>
    </w:p>
    <w:p w14:paraId="038F59A1" w14:textId="32CBA87F" w:rsidR="00BE60AE" w:rsidRPr="00D72233" w:rsidRDefault="00BE60AE" w:rsidP="00983B2B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kern w:val="0"/>
          <w:sz w:val="18"/>
          <w:szCs w:val="18"/>
        </w:rPr>
      </w:pPr>
      <w:r w:rsidRPr="00056099">
        <w:rPr>
          <w:rFonts w:ascii="Times New Roman" w:eastAsia="宋体" w:hAnsi="Times New Roman" w:cs="Times New Roman"/>
          <w:i/>
          <w:kern w:val="0"/>
          <w:sz w:val="18"/>
          <w:szCs w:val="18"/>
          <w:vertAlign w:val="superscript"/>
        </w:rPr>
        <w:t>c</w:t>
      </w:r>
      <w:r>
        <w:rPr>
          <w:rFonts w:ascii="Times New Roman" w:eastAsia="宋体" w:hAnsi="Times New Roman" w:cs="Times New Roman"/>
          <w:i/>
          <w:kern w:val="0"/>
          <w:sz w:val="18"/>
          <w:szCs w:val="18"/>
        </w:rPr>
        <w:t xml:space="preserve">Shanghai Engineering Research Center for Synthetic immunology, </w:t>
      </w:r>
      <w:r w:rsidR="00056099">
        <w:rPr>
          <w:rFonts w:ascii="Times New Roman" w:eastAsia="宋体" w:hAnsi="Times New Roman" w:cs="Times New Roman"/>
          <w:i/>
          <w:kern w:val="0"/>
          <w:sz w:val="18"/>
          <w:szCs w:val="18"/>
        </w:rPr>
        <w:t>S</w:t>
      </w:r>
      <w:r>
        <w:rPr>
          <w:rFonts w:ascii="Times New Roman" w:eastAsia="宋体" w:hAnsi="Times New Roman" w:cs="Times New Roman"/>
          <w:i/>
          <w:kern w:val="0"/>
          <w:sz w:val="18"/>
          <w:szCs w:val="18"/>
        </w:rPr>
        <w:t xml:space="preserve">hanghai 200032, </w:t>
      </w:r>
      <w:r w:rsidR="00521C04">
        <w:rPr>
          <w:rFonts w:ascii="Times New Roman" w:eastAsia="宋体" w:hAnsi="Times New Roman" w:cs="Times New Roman"/>
          <w:i/>
          <w:kern w:val="0"/>
          <w:sz w:val="18"/>
          <w:szCs w:val="18"/>
        </w:rPr>
        <w:t>C</w:t>
      </w:r>
      <w:r>
        <w:rPr>
          <w:rFonts w:ascii="Times New Roman" w:eastAsia="宋体" w:hAnsi="Times New Roman" w:cs="Times New Roman"/>
          <w:i/>
          <w:kern w:val="0"/>
          <w:sz w:val="18"/>
          <w:szCs w:val="18"/>
        </w:rPr>
        <w:t>hina</w:t>
      </w:r>
    </w:p>
    <w:p w14:paraId="57BD293D" w14:textId="37717581" w:rsidR="00ED4E49" w:rsidRPr="00983B2B" w:rsidRDefault="00056099" w:rsidP="00983B2B">
      <w:pPr>
        <w:widowControl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noProof/>
        </w:rPr>
        <w:drawing>
          <wp:inline distT="0" distB="0" distL="0" distR="0" wp14:anchorId="55756DD2" wp14:editId="4BE6B353">
            <wp:extent cx="6645910" cy="7154545"/>
            <wp:effectExtent l="0" t="0" r="2540" b="8255"/>
            <wp:docPr id="1" name="图片 1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715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849C7" w14:textId="049E7B22" w:rsidR="00983B2B" w:rsidRPr="00983B2B" w:rsidRDefault="00CA0457" w:rsidP="00983B2B">
      <w:pPr>
        <w:widowControl/>
        <w:rPr>
          <w:rFonts w:ascii="Times New Roman" w:hAnsi="Times New Roman" w:cs="Arial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S1</w:t>
      </w:r>
      <w:bookmarkEnd w:id="0"/>
      <w:bookmarkEnd w:id="1"/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.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Character</w:t>
      </w:r>
      <w:r w:rsidR="0042151D" w:rsidRPr="00983B2B">
        <w:rPr>
          <w:rFonts w:ascii="Times New Roman" w:eastAsia="宋体" w:hAnsi="Times New Roman" w:cs="Arial" w:hint="eastAsia"/>
          <w:kern w:val="0"/>
          <w:sz w:val="18"/>
          <w:szCs w:val="18"/>
        </w:rPr>
        <w:t>ization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of BsAb</w:t>
      </w:r>
      <w:r w:rsidR="002D2332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and BsAb-sFc. 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983B2B">
        <w:rPr>
          <w:rFonts w:ascii="Times New Roman" w:hAnsi="Times New Roman" w:cs="Arial"/>
          <w:sz w:val="18"/>
          <w:szCs w:val="18"/>
        </w:rPr>
        <w:t xml:space="preserve"> </w:t>
      </w:r>
      <w:r w:rsidR="003F533A" w:rsidRPr="00983B2B">
        <w:rPr>
          <w:rFonts w:ascii="Times New Roman" w:hAnsi="Times New Roman" w:cs="Arial"/>
          <w:sz w:val="18"/>
          <w:szCs w:val="18"/>
        </w:rPr>
        <w:t xml:space="preserve">The 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b</w:t>
      </w:r>
      <w:r w:rsidR="00526779" w:rsidRPr="00983B2B">
        <w:rPr>
          <w:rFonts w:ascii="Times New Roman" w:eastAsia="宋体" w:hAnsi="Times New Roman" w:cs="Arial"/>
          <w:kern w:val="0"/>
          <w:sz w:val="18"/>
          <w:szCs w:val="18"/>
        </w:rPr>
        <w:t>inding affinity of sFc, BsAb-sFc and BsAb</w:t>
      </w:r>
      <w:r w:rsidR="00526779" w:rsidRPr="00983B2B" w:rsidDel="003D7F6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526779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to gp140 and </w:t>
      </w:r>
      <w:r w:rsidR="000253F0" w:rsidRPr="00983B2B">
        <w:rPr>
          <w:rFonts w:ascii="Times New Roman" w:eastAsia="宋体" w:hAnsi="Times New Roman" w:cs="Arial"/>
          <w:kern w:val="0"/>
          <w:sz w:val="18"/>
          <w:szCs w:val="18"/>
        </w:rPr>
        <w:t>CD16</w:t>
      </w:r>
      <w:r w:rsidR="000253F0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0253F0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526779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were measured by </w:t>
      </w:r>
      <w:bookmarkStart w:id="2" w:name="_Hlk97724353"/>
      <w:r w:rsidR="00526779" w:rsidRPr="00983B2B">
        <w:rPr>
          <w:rFonts w:ascii="Times New Roman" w:eastAsia="宋体" w:hAnsi="Times New Roman" w:cs="Arial"/>
          <w:kern w:val="0"/>
          <w:sz w:val="18"/>
          <w:szCs w:val="18"/>
        </w:rPr>
        <w:t>Octet-RED</w:t>
      </w:r>
      <w:bookmarkEnd w:id="2"/>
      <w:r w:rsidR="00526779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526779" w:rsidRPr="00983B2B">
        <w:rPr>
          <w:rFonts w:ascii="Times New Roman" w:hAnsi="Times New Roman" w:cs="Arial"/>
          <w:sz w:val="18"/>
          <w:szCs w:val="18"/>
        </w:rPr>
        <w:t>B</w:t>
      </w:r>
      <w:r w:rsidR="00983B2B">
        <w:rPr>
          <w:rFonts w:ascii="Times New Roman" w:hAnsi="Times New Roman" w:cs="Arial"/>
          <w:sz w:val="18"/>
          <w:szCs w:val="18"/>
        </w:rPr>
        <w:t>)</w:t>
      </w:r>
      <w:r w:rsidR="00526779" w:rsidRPr="00983B2B">
        <w:rPr>
          <w:rFonts w:ascii="Times New Roman" w:hAnsi="Times New Roman" w:cs="Arial"/>
          <w:sz w:val="18"/>
          <w:szCs w:val="18"/>
        </w:rPr>
        <w:t xml:space="preserve">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Proteins at a concentration of 0.25</w:t>
      </w:r>
      <w:r w:rsidR="003C1843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690C50" w:rsidRPr="00983B2B">
        <w:rPr>
          <w:rFonts w:ascii="Times New Roman" w:eastAsia="宋体" w:hAnsi="Times New Roman" w:cs="Arial"/>
          <w:kern w:val="0"/>
          <w:sz w:val="18"/>
          <w:szCs w:val="18"/>
        </w:rPr>
        <w:t>mg</w:t>
      </w:r>
      <w:r w:rsidR="00690C50" w:rsidRPr="00983B2B">
        <w:rPr>
          <w:rFonts w:ascii="Times New Roman" w:eastAsia="宋体" w:hAnsi="Times New Roman" w:cs="Times New Roman"/>
          <w:sz w:val="18"/>
          <w:szCs w:val="18"/>
        </w:rPr>
        <w:t>·mL</w:t>
      </w:r>
      <w:r w:rsidR="00690C50" w:rsidRPr="00983B2B">
        <w:rPr>
          <w:rFonts w:ascii="Times New Roman" w:eastAsia="宋体" w:hAnsi="Times New Roman" w:cs="Times New Roman"/>
          <w:sz w:val="18"/>
          <w:szCs w:val="18"/>
          <w:vertAlign w:val="superscript"/>
        </w:rPr>
        <w:t>–1</w:t>
      </w:r>
      <w:r w:rsidR="003F3D19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in PBS (pH</w:t>
      </w:r>
      <w:r w:rsidR="003C1843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7.4) were analyzed via </w:t>
      </w:r>
      <w:bookmarkStart w:id="3" w:name="_Hlk92032074"/>
      <w:r w:rsidR="009F048D" w:rsidRPr="00983B2B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="00ED031B" w:rsidRPr="00983B2B">
        <w:rPr>
          <w:rFonts w:ascii="Times New Roman" w:eastAsia="宋体" w:hAnsi="Times New Roman" w:cs="Arial"/>
          <w:kern w:val="0"/>
          <w:sz w:val="18"/>
          <w:szCs w:val="18"/>
        </w:rPr>
        <w:t>ynamic light scattering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.</w:t>
      </w:r>
      <w:bookmarkEnd w:id="3"/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The three curves </w:t>
      </w:r>
      <w:r w:rsidR="007208B1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that </w:t>
      </w:r>
      <w:r w:rsidR="007208B1" w:rsidRPr="00983B2B">
        <w:rPr>
          <w:rFonts w:ascii="Times New Roman" w:eastAsia="宋体" w:hAnsi="Times New Roman" w:cs="Arial"/>
          <w:kern w:val="0"/>
          <w:sz w:val="18"/>
          <w:szCs w:val="18"/>
        </w:rPr>
        <w:lastRenderedPageBreak/>
        <w:t>almost overlap</w:t>
      </w:r>
      <w:r w:rsidR="0024789C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with</w:t>
      </w:r>
      <w:r w:rsidR="007208B1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each other in each </w:t>
      </w:r>
      <w:r w:rsidR="0065557C" w:rsidRPr="00983B2B">
        <w:rPr>
          <w:rFonts w:ascii="Times New Roman" w:eastAsia="宋体" w:hAnsi="Times New Roman" w:cs="Arial"/>
          <w:kern w:val="0"/>
          <w:sz w:val="18"/>
          <w:szCs w:val="18"/>
        </w:rPr>
        <w:t>subfigure</w:t>
      </w:r>
      <w:r w:rsidR="007208B1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represent three separate measurements</w:t>
      </w:r>
      <w:r w:rsidR="0024789C" w:rsidRPr="00983B2B">
        <w:rPr>
          <w:rFonts w:ascii="Times New Roman" w:eastAsia="宋体" w:hAnsi="Times New Roman" w:cs="Arial"/>
          <w:kern w:val="0"/>
          <w:sz w:val="18"/>
          <w:szCs w:val="18"/>
        </w:rPr>
        <w:t>.</w:t>
      </w:r>
      <w:r w:rsidR="0065557C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526779" w:rsidRPr="00983B2B">
        <w:rPr>
          <w:rFonts w:ascii="Times New Roman" w:eastAsia="宋体" w:hAnsi="Times New Roman" w:cs="Arial"/>
          <w:kern w:val="0"/>
          <w:sz w:val="18"/>
          <w:szCs w:val="18"/>
        </w:rPr>
        <w:t>C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983B2B">
        <w:rPr>
          <w:rFonts w:ascii="Times New Roman" w:hAnsi="Times New Roman" w:cs="Arial"/>
          <w:sz w:val="18"/>
          <w:szCs w:val="18"/>
        </w:rPr>
        <w:t xml:space="preserve">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Plots of the change in fraction folded (calculated from circular dichroism molar ellipticity at 216 nm) for sFc, BsAb</w:t>
      </w:r>
      <w:r w:rsidR="00526779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and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BsAb-sFc. 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bookmarkStart w:id="4" w:name="_Hlk92025538"/>
      <w:r w:rsidR="009C7EA1" w:rsidRPr="00983B2B">
        <w:rPr>
          <w:rFonts w:ascii="Times New Roman" w:hAnsi="Times New Roman" w:cs="Times New Roman"/>
          <w:sz w:val="18"/>
          <w:szCs w:val="18"/>
        </w:rPr>
        <w:t>P</w:t>
      </w:r>
      <w:r w:rsidR="009F048D" w:rsidRPr="00983B2B">
        <w:rPr>
          <w:rFonts w:ascii="Times New Roman" w:hAnsi="Times New Roman" w:cs="Times New Roman"/>
          <w:sz w:val="18"/>
          <w:szCs w:val="18"/>
        </w:rPr>
        <w:t>roteins were concentrated to 1 mg</w:t>
      </w:r>
      <w:r w:rsidR="00983B2B" w:rsidRPr="00983B2B">
        <w:rPr>
          <w:rFonts w:ascii="Times New Roman" w:eastAsia="宋体" w:hAnsi="Times New Roman" w:cs="Times New Roman"/>
          <w:sz w:val="18"/>
          <w:szCs w:val="18"/>
        </w:rPr>
        <w:t>·mL</w:t>
      </w:r>
      <w:r w:rsidR="00983B2B" w:rsidRPr="00983B2B">
        <w:rPr>
          <w:rFonts w:ascii="Times New Roman" w:eastAsia="宋体" w:hAnsi="Times New Roman" w:cs="Times New Roman"/>
          <w:sz w:val="18"/>
          <w:szCs w:val="18"/>
          <w:vertAlign w:val="superscript"/>
        </w:rPr>
        <w:t>–1</w:t>
      </w:r>
      <w:r w:rsidR="009F048D" w:rsidRPr="00983B2B">
        <w:rPr>
          <w:rFonts w:ascii="Times New Roman" w:hAnsi="Times New Roman" w:cs="Times New Roman"/>
          <w:sz w:val="18"/>
          <w:szCs w:val="18"/>
        </w:rPr>
        <w:t xml:space="preserve"> in PBS, </w:t>
      </w:r>
      <w:r w:rsidR="0065557C" w:rsidRPr="00983B2B">
        <w:rPr>
          <w:rFonts w:ascii="Times New Roman" w:hAnsi="Times New Roman" w:cs="Times New Roman"/>
          <w:sz w:val="18"/>
          <w:szCs w:val="18"/>
        </w:rPr>
        <w:t>followed</w:t>
      </w:r>
      <w:r w:rsidR="009F048D" w:rsidRPr="00983B2B">
        <w:rPr>
          <w:rFonts w:ascii="Times New Roman" w:hAnsi="Times New Roman" w:cs="Times New Roman"/>
          <w:sz w:val="18"/>
          <w:szCs w:val="18"/>
        </w:rPr>
        <w:t xml:space="preserve"> with incubation at 4</w:t>
      </w:r>
      <w:r w:rsidR="003F3D19" w:rsidRPr="00983B2B">
        <w:rPr>
          <w:rFonts w:ascii="Times New Roman" w:hAnsi="Times New Roman" w:cs="Times New Roman"/>
          <w:sz w:val="18"/>
          <w:szCs w:val="18"/>
        </w:rPr>
        <w:t xml:space="preserve"> </w:t>
      </w:r>
      <w:r w:rsidR="006B6655" w:rsidRPr="00983B2B">
        <w:rPr>
          <w:rFonts w:ascii="Times New Roman" w:eastAsia="宋体" w:hAnsi="Times New Roman" w:cs="Times New Roman"/>
          <w:color w:val="000000" w:themeColor="text1"/>
          <w:kern w:val="0"/>
          <w:sz w:val="18"/>
          <w:szCs w:val="18"/>
          <w:vertAlign w:val="superscript"/>
        </w:rPr>
        <w:t>°</w:t>
      </w:r>
      <w:r w:rsidR="006B6655" w:rsidRPr="00983B2B">
        <w:rPr>
          <w:rFonts w:ascii="Times New Roman" w:eastAsia="宋体" w:hAnsi="Times New Roman" w:cs="Times New Roman"/>
          <w:color w:val="000000" w:themeColor="text1"/>
          <w:kern w:val="0"/>
          <w:sz w:val="18"/>
          <w:szCs w:val="18"/>
        </w:rPr>
        <w:t>C</w:t>
      </w:r>
      <w:r w:rsidR="009F048D" w:rsidRPr="00983B2B">
        <w:rPr>
          <w:rFonts w:ascii="Times New Roman" w:hAnsi="Times New Roman" w:cs="Times New Roman"/>
          <w:sz w:val="18"/>
          <w:szCs w:val="18"/>
        </w:rPr>
        <w:t xml:space="preserve"> or 37</w:t>
      </w:r>
      <w:r w:rsidR="003F3D19" w:rsidRPr="00983B2B">
        <w:rPr>
          <w:rFonts w:ascii="Times New Roman" w:hAnsi="Times New Roman" w:cs="Times New Roman"/>
          <w:sz w:val="18"/>
          <w:szCs w:val="18"/>
        </w:rPr>
        <w:t xml:space="preserve"> </w:t>
      </w:r>
      <w:r w:rsidR="006B6655" w:rsidRPr="00983B2B">
        <w:rPr>
          <w:rFonts w:ascii="Times New Roman" w:eastAsia="宋体" w:hAnsi="Times New Roman" w:cs="Times New Roman"/>
          <w:color w:val="000000" w:themeColor="text1"/>
          <w:kern w:val="0"/>
          <w:sz w:val="18"/>
          <w:szCs w:val="18"/>
          <w:vertAlign w:val="superscript"/>
        </w:rPr>
        <w:t>°</w:t>
      </w:r>
      <w:r w:rsidR="006B6655" w:rsidRPr="00983B2B">
        <w:rPr>
          <w:rFonts w:ascii="Times New Roman" w:eastAsia="宋体" w:hAnsi="Times New Roman" w:cs="Times New Roman"/>
          <w:color w:val="000000" w:themeColor="text1"/>
          <w:kern w:val="0"/>
          <w:sz w:val="18"/>
          <w:szCs w:val="18"/>
        </w:rPr>
        <w:t>C</w:t>
      </w:r>
      <w:r w:rsidR="009F048D" w:rsidRPr="00983B2B">
        <w:rPr>
          <w:rFonts w:ascii="Times New Roman" w:hAnsi="Times New Roman" w:cs="Times New Roman"/>
          <w:sz w:val="18"/>
          <w:szCs w:val="18"/>
        </w:rPr>
        <w:t xml:space="preserve"> for 1, 3, and 7 day</w:t>
      </w:r>
      <w:r w:rsidR="003C1843" w:rsidRPr="00983B2B">
        <w:rPr>
          <w:rFonts w:ascii="Times New Roman" w:hAnsi="Times New Roman" w:cs="Times New Roman"/>
          <w:sz w:val="18"/>
          <w:szCs w:val="18"/>
        </w:rPr>
        <w:t>s</w:t>
      </w:r>
      <w:r w:rsidR="009F048D" w:rsidRPr="00983B2B">
        <w:rPr>
          <w:rFonts w:ascii="Times New Roman" w:hAnsi="Times New Roman" w:cs="Times New Roman"/>
          <w:sz w:val="18"/>
          <w:szCs w:val="18"/>
        </w:rPr>
        <w:t xml:space="preserve"> respectively</w:t>
      </w:r>
      <w:r w:rsidR="0065557C" w:rsidRPr="00983B2B">
        <w:rPr>
          <w:rFonts w:ascii="Times New Roman" w:hAnsi="Times New Roman" w:cs="Times New Roman"/>
          <w:sz w:val="18"/>
          <w:szCs w:val="18"/>
        </w:rPr>
        <w:t>,</w:t>
      </w:r>
      <w:r w:rsidR="009F048D" w:rsidRPr="00983B2B">
        <w:rPr>
          <w:rFonts w:ascii="Times New Roman" w:hAnsi="Times New Roman" w:cs="Times New Roman"/>
          <w:sz w:val="18"/>
          <w:szCs w:val="18"/>
        </w:rPr>
        <w:t xml:space="preserve"> and their stability</w:t>
      </w:r>
      <w:r w:rsidR="00526779" w:rsidRPr="00983B2B">
        <w:rPr>
          <w:rFonts w:ascii="Times New Roman" w:hAnsi="Times New Roman" w:cs="Times New Roman"/>
          <w:sz w:val="18"/>
          <w:szCs w:val="18"/>
        </w:rPr>
        <w:t xml:space="preserve"> was tested</w:t>
      </w:r>
      <w:r w:rsidR="009F048D" w:rsidRPr="00983B2B">
        <w:rPr>
          <w:rFonts w:ascii="Times New Roman" w:hAnsi="Times New Roman" w:cs="Times New Roman"/>
          <w:sz w:val="18"/>
          <w:szCs w:val="18"/>
        </w:rPr>
        <w:t xml:space="preserve"> by </w:t>
      </w:r>
      <w:r w:rsidR="009062C9" w:rsidRPr="00983B2B">
        <w:rPr>
          <w:rFonts w:ascii="Times New Roman" w:eastAsia="宋体" w:hAnsi="Times New Roman" w:cs="Times New Roman"/>
          <w:color w:val="231F20"/>
          <w:sz w:val="18"/>
          <w:szCs w:val="18"/>
        </w:rPr>
        <w:t>SDS-PAGE</w:t>
      </w:r>
      <w:r w:rsidR="009F048D" w:rsidRPr="00983B2B">
        <w:rPr>
          <w:rFonts w:ascii="Times New Roman" w:hAnsi="Times New Roman" w:cs="Times New Roman"/>
          <w:sz w:val="18"/>
          <w:szCs w:val="18"/>
        </w:rPr>
        <w:t>.</w:t>
      </w:r>
      <w:bookmarkEnd w:id="4"/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E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983B2B">
        <w:rPr>
          <w:rFonts w:ascii="Times New Roman" w:hAnsi="Times New Roman" w:cs="Arial"/>
          <w:sz w:val="18"/>
          <w:szCs w:val="18"/>
        </w:rPr>
        <w:t xml:space="preserve">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Neutralization </w:t>
      </w:r>
      <w:r w:rsidR="003F533A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titers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of mD1.22, BsAb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,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and BsAb-sFc</w:t>
      </w:r>
      <w:r w:rsidR="00526779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against </w:t>
      </w:r>
      <w:r w:rsidR="00526779"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a panel of 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19 pseudovirus subtypes. 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F</w:t>
      </w:r>
      <w:r w:rsidR="00983B2B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983B2B">
        <w:rPr>
          <w:rFonts w:ascii="Times New Roman" w:hAnsi="Times New Roman" w:cs="Arial"/>
          <w:sz w:val="18"/>
          <w:szCs w:val="18"/>
        </w:rPr>
        <w:t xml:space="preserve"> Flow cytometry analysis of the infection of AAV</w:t>
      </w:r>
      <w:r w:rsidR="00696996" w:rsidRPr="00983B2B">
        <w:rPr>
          <w:rFonts w:ascii="Times New Roman" w:hAnsi="Times New Roman" w:cs="Arial"/>
          <w:sz w:val="18"/>
          <w:szCs w:val="18"/>
        </w:rPr>
        <w:t>8</w:t>
      </w:r>
      <w:r w:rsidRPr="00983B2B">
        <w:rPr>
          <w:rFonts w:ascii="Times New Roman" w:hAnsi="Times New Roman" w:cs="Arial"/>
          <w:sz w:val="18"/>
          <w:szCs w:val="18"/>
        </w:rPr>
        <w:t xml:space="preserve">-RFP in HepG2 and Huh7 cells. </w:t>
      </w:r>
      <w:r w:rsidR="00983B2B">
        <w:rPr>
          <w:rFonts w:ascii="Times New Roman" w:hAnsi="Times New Roman" w:cs="Arial"/>
          <w:sz w:val="18"/>
          <w:szCs w:val="18"/>
        </w:rPr>
        <w:t>(</w:t>
      </w:r>
      <w:r w:rsidRPr="00983B2B">
        <w:rPr>
          <w:rFonts w:ascii="Times New Roman" w:hAnsi="Times New Roman" w:cs="Arial"/>
          <w:sz w:val="18"/>
          <w:szCs w:val="18"/>
        </w:rPr>
        <w:t>G</w:t>
      </w:r>
      <w:r w:rsidR="00983B2B">
        <w:rPr>
          <w:rFonts w:ascii="Times New Roman" w:hAnsi="Times New Roman" w:cs="Arial"/>
          <w:sz w:val="18"/>
          <w:szCs w:val="18"/>
        </w:rPr>
        <w:t>)</w:t>
      </w:r>
      <w:r w:rsidRPr="00983B2B">
        <w:rPr>
          <w:rFonts w:ascii="Times New Roman" w:hAnsi="Times New Roman" w:cs="Arial"/>
          <w:sz w:val="18"/>
          <w:szCs w:val="18"/>
        </w:rPr>
        <w:t xml:space="preserve"> Representative histogram showing the quantification of infection rate of AAV</w:t>
      </w:r>
      <w:r w:rsidR="00696996" w:rsidRPr="00983B2B">
        <w:rPr>
          <w:rFonts w:ascii="Times New Roman" w:hAnsi="Times New Roman" w:cs="Arial"/>
          <w:sz w:val="18"/>
          <w:szCs w:val="18"/>
        </w:rPr>
        <w:t>8</w:t>
      </w:r>
      <w:r w:rsidRPr="00983B2B">
        <w:rPr>
          <w:rFonts w:ascii="Times New Roman" w:hAnsi="Times New Roman" w:cs="Arial"/>
          <w:sz w:val="18"/>
          <w:szCs w:val="18"/>
        </w:rPr>
        <w:t>-RFP</w:t>
      </w:r>
      <w:r w:rsidR="003F533A" w:rsidRPr="00983B2B">
        <w:rPr>
          <w:rFonts w:ascii="Times New Roman" w:hAnsi="Times New Roman" w:cs="Arial"/>
          <w:sz w:val="18"/>
          <w:szCs w:val="18"/>
        </w:rPr>
        <w:t xml:space="preserve"> virus</w:t>
      </w:r>
      <w:r w:rsidRPr="00983B2B">
        <w:rPr>
          <w:rFonts w:ascii="Times New Roman" w:hAnsi="Times New Roman" w:cs="Arial"/>
          <w:sz w:val="18"/>
          <w:szCs w:val="18"/>
        </w:rPr>
        <w:t xml:space="preserve"> in HepG2 and Huh7 cells.</w:t>
      </w:r>
      <w:r w:rsidR="00D708CC">
        <w:rPr>
          <w:rFonts w:ascii="Times New Roman" w:hAnsi="Times New Roman" w:cs="Arial"/>
          <w:sz w:val="18"/>
          <w:szCs w:val="18"/>
        </w:rPr>
        <w:t xml:space="preserve"> </w:t>
      </w:r>
      <w:bookmarkStart w:id="5" w:name="OLE_LINK25"/>
      <w:r w:rsidR="00D708CC">
        <w:rPr>
          <w:rFonts w:ascii="Times New Roman" w:hAnsi="Times New Roman" w:cs="Arial"/>
          <w:sz w:val="18"/>
          <w:szCs w:val="18"/>
        </w:rPr>
        <w:t>vg: vector genomes</w:t>
      </w:r>
      <w:bookmarkEnd w:id="5"/>
      <w:r w:rsidR="00E85D79">
        <w:rPr>
          <w:noProof/>
        </w:rPr>
        <w:drawing>
          <wp:inline distT="0" distB="0" distL="0" distR="0" wp14:anchorId="421CCA6C" wp14:editId="6D8BA45E">
            <wp:extent cx="6645910" cy="5692775"/>
            <wp:effectExtent l="0" t="0" r="2540" b="317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69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0CC5D" w14:textId="78EE6189" w:rsidR="00CA0457" w:rsidRPr="00983B2B" w:rsidRDefault="00312185" w:rsidP="00983B2B">
      <w:pPr>
        <w:widowControl/>
        <w:rPr>
          <w:rFonts w:ascii="Times New Roman" w:hAnsi="Times New Roman" w:cs="Times New Roman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S2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>.</w:t>
      </w:r>
      <w:r w:rsidRPr="00983B2B">
        <w:rPr>
          <w:rFonts w:ascii="Times New Roman" w:hAnsi="Times New Roman" w:cs="Times New Roman"/>
          <w:sz w:val="18"/>
          <w:szCs w:val="15"/>
        </w:rPr>
        <w:t xml:space="preserve"> </w:t>
      </w:r>
      <w:r w:rsidR="00526779" w:rsidRPr="00983B2B">
        <w:rPr>
          <w:rFonts w:ascii="Times New Roman" w:hAnsi="Times New Roman" w:cs="Times New Roman"/>
          <w:sz w:val="18"/>
          <w:szCs w:val="18"/>
        </w:rPr>
        <w:t>I</w:t>
      </w:r>
      <w:r w:rsidR="00132BA3" w:rsidRPr="00983B2B">
        <w:rPr>
          <w:rFonts w:ascii="Times New Roman" w:hAnsi="Times New Roman" w:cs="Times New Roman"/>
          <w:sz w:val="18"/>
          <w:szCs w:val="18"/>
        </w:rPr>
        <w:t>mmunofluorescence detection of AAV8-RFP expression</w:t>
      </w:r>
      <w:r w:rsidR="00132BA3" w:rsidRPr="00983B2B">
        <w:rPr>
          <w:rFonts w:ascii="Times New Roman" w:hAnsi="Times New Roman" w:cs="Times New Roman"/>
          <w:sz w:val="18"/>
          <w:szCs w:val="15"/>
        </w:rPr>
        <w:t>.</w:t>
      </w:r>
      <w:r w:rsidR="005552B0" w:rsidRPr="00983B2B">
        <w:rPr>
          <w:rFonts w:ascii="Times New Roman" w:hAnsi="Times New Roman" w:cs="Times New Roman"/>
          <w:sz w:val="18"/>
          <w:szCs w:val="18"/>
        </w:rPr>
        <w:t xml:space="preserve"> </w:t>
      </w:r>
      <w:r w:rsidR="000C4A06">
        <w:rPr>
          <w:rFonts w:ascii="Times New Roman" w:hAnsi="Times New Roman" w:cs="Times New Roman"/>
          <w:sz w:val="18"/>
          <w:szCs w:val="18"/>
        </w:rPr>
        <w:t>(</w:t>
      </w:r>
      <w:r w:rsidRPr="00983B2B">
        <w:rPr>
          <w:rFonts w:ascii="Times New Roman" w:hAnsi="Times New Roman" w:cs="Times New Roman"/>
          <w:sz w:val="18"/>
          <w:szCs w:val="18"/>
        </w:rPr>
        <w:t>A</w:t>
      </w:r>
      <w:r w:rsidR="000C4A06">
        <w:rPr>
          <w:rFonts w:ascii="Times New Roman" w:hAnsi="Times New Roman" w:cs="Times New Roman"/>
          <w:sz w:val="18"/>
          <w:szCs w:val="18"/>
        </w:rPr>
        <w:t>)</w:t>
      </w:r>
      <w:r w:rsidRPr="00983B2B">
        <w:rPr>
          <w:rFonts w:ascii="Times New Roman" w:hAnsi="Times New Roman" w:cs="Times New Roman"/>
          <w:sz w:val="18"/>
          <w:szCs w:val="18"/>
        </w:rPr>
        <w:t xml:space="preserve"> </w:t>
      </w:r>
      <w:r w:rsidRPr="00983B2B">
        <w:rPr>
          <w:rFonts w:ascii="Times New Roman" w:hAnsi="Times New Roman" w:cs="Arial"/>
          <w:sz w:val="18"/>
          <w:szCs w:val="18"/>
        </w:rPr>
        <w:t xml:space="preserve">Representative images of the AAV8-RFP </w:t>
      </w:r>
      <w:r w:rsidR="003F533A" w:rsidRPr="00983B2B">
        <w:rPr>
          <w:rFonts w:ascii="Times New Roman" w:hAnsi="Times New Roman" w:cs="Arial"/>
          <w:sz w:val="18"/>
          <w:szCs w:val="18"/>
        </w:rPr>
        <w:t xml:space="preserve">virus </w:t>
      </w:r>
      <w:r w:rsidRPr="00983B2B">
        <w:rPr>
          <w:rFonts w:ascii="Times New Roman" w:hAnsi="Times New Roman" w:cs="Arial"/>
          <w:sz w:val="18"/>
          <w:szCs w:val="18"/>
        </w:rPr>
        <w:t xml:space="preserve">(red) infected HepG2 and Huh7 cells. DAPI staining was also performed (blue). A merged image of the double staining </w:t>
      </w:r>
      <w:r w:rsidR="000D2EFF" w:rsidRPr="00983B2B">
        <w:rPr>
          <w:rFonts w:ascii="Times New Roman" w:hAnsi="Times New Roman" w:cs="Arial"/>
          <w:sz w:val="18"/>
          <w:szCs w:val="18"/>
        </w:rPr>
        <w:t xml:space="preserve">is </w:t>
      </w:r>
      <w:r w:rsidRPr="00983B2B">
        <w:rPr>
          <w:rFonts w:ascii="Times New Roman" w:hAnsi="Times New Roman" w:cs="Arial"/>
          <w:sz w:val="18"/>
          <w:szCs w:val="18"/>
        </w:rPr>
        <w:t xml:space="preserve">presented. </w:t>
      </w:r>
      <w:r w:rsidR="000C4A06">
        <w:rPr>
          <w:rFonts w:ascii="Times New Roman" w:hAnsi="Times New Roman" w:cs="Arial"/>
          <w:sz w:val="18"/>
          <w:szCs w:val="18"/>
        </w:rPr>
        <w:t>(</w:t>
      </w:r>
      <w:r w:rsidRPr="00983B2B">
        <w:rPr>
          <w:rFonts w:ascii="Times New Roman" w:hAnsi="Times New Roman" w:cs="Times New Roman"/>
          <w:sz w:val="18"/>
          <w:szCs w:val="18"/>
        </w:rPr>
        <w:t>B</w:t>
      </w:r>
      <w:r w:rsidR="000C4A06">
        <w:rPr>
          <w:rFonts w:ascii="Times New Roman" w:hAnsi="Times New Roman" w:cs="Times New Roman"/>
          <w:sz w:val="18"/>
          <w:szCs w:val="18"/>
        </w:rPr>
        <w:t>)</w:t>
      </w:r>
      <w:r w:rsidRPr="00983B2B">
        <w:rPr>
          <w:rFonts w:ascii="Times New Roman" w:hAnsi="Times New Roman" w:cs="Times New Roman"/>
          <w:sz w:val="18"/>
          <w:szCs w:val="18"/>
        </w:rPr>
        <w:t xml:space="preserve"> </w:t>
      </w:r>
      <w:r w:rsidR="00526779" w:rsidRPr="00983B2B">
        <w:rPr>
          <w:rFonts w:ascii="Times New Roman" w:hAnsi="Times New Roman" w:cs="Times New Roman"/>
          <w:sz w:val="18"/>
          <w:szCs w:val="18"/>
        </w:rPr>
        <w:t>Detection of</w:t>
      </w:r>
      <w:r w:rsidRPr="00983B2B">
        <w:rPr>
          <w:rFonts w:ascii="Times New Roman" w:hAnsi="Times New Roman" w:cs="Times New Roman"/>
          <w:sz w:val="18"/>
          <w:szCs w:val="18"/>
        </w:rPr>
        <w:t xml:space="preserve"> </w:t>
      </w:r>
      <w:r w:rsidRPr="00983B2B">
        <w:rPr>
          <w:rFonts w:ascii="Times New Roman" w:eastAsia="宋体" w:hAnsi="Times New Roman" w:cs="Times New Roman"/>
          <w:sz w:val="18"/>
          <w:szCs w:val="18"/>
        </w:rPr>
        <w:t>anti-BsAb-sFc antibod</w:t>
      </w:r>
      <w:r w:rsidR="00526779" w:rsidRPr="00983B2B">
        <w:rPr>
          <w:rFonts w:ascii="Times New Roman" w:eastAsia="宋体" w:hAnsi="Times New Roman" w:cs="Times New Roman"/>
          <w:sz w:val="18"/>
          <w:szCs w:val="18"/>
        </w:rPr>
        <w:t>ies</w:t>
      </w:r>
      <w:r w:rsidRPr="00983B2B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0D2EFF" w:rsidRPr="00983B2B">
        <w:rPr>
          <w:rFonts w:ascii="Times New Roman" w:eastAsia="宋体" w:hAnsi="Times New Roman" w:cs="Times New Roman"/>
          <w:sz w:val="18"/>
          <w:szCs w:val="18"/>
        </w:rPr>
        <w:t xml:space="preserve">of </w:t>
      </w:r>
      <w:r w:rsidRPr="00983B2B">
        <w:rPr>
          <w:rFonts w:ascii="Times New Roman" w:eastAsia="宋体" w:hAnsi="Times New Roman" w:cs="Times New Roman"/>
          <w:sz w:val="18"/>
          <w:szCs w:val="18"/>
        </w:rPr>
        <w:t>mouse sera at different times.</w:t>
      </w:r>
      <w:r w:rsidRPr="00983B2B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49CA2AD" w14:textId="6C20BDA0" w:rsidR="00124A29" w:rsidRDefault="00124A29" w:rsidP="00983B2B">
      <w:pPr>
        <w:widowControl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</w:p>
    <w:p w14:paraId="3F17A2E1" w14:textId="0C579221" w:rsidR="000C4A06" w:rsidRPr="000C4A06" w:rsidRDefault="00E85D79" w:rsidP="000C4A06">
      <w:pPr>
        <w:widowControl/>
        <w:jc w:val="center"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9380146" wp14:editId="6E6C1639">
            <wp:extent cx="6645910" cy="2797175"/>
            <wp:effectExtent l="0" t="0" r="2540" b="317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CD3F0" w14:textId="314911EB" w:rsidR="00CA0457" w:rsidRPr="000C4A06" w:rsidRDefault="00CA0457" w:rsidP="00983B2B">
      <w:pPr>
        <w:widowControl/>
        <w:rPr>
          <w:rFonts w:ascii="Times New Roman" w:eastAsia="宋体" w:hAnsi="Times New Roman" w:cs="Arial"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0C4A06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9C7EA1"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S3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134D36" w:rsidRPr="000C4A06">
        <w:rPr>
          <w:rFonts w:ascii="Times New Roman" w:hAnsi="Times New Roman" w:cs="Times New Roman"/>
          <w:sz w:val="18"/>
          <w:szCs w:val="15"/>
        </w:rPr>
        <w:t>Representative images of H&amp;E staining.</w:t>
      </w:r>
      <w:r w:rsidR="00134D36" w:rsidRPr="000C4A06">
        <w:rPr>
          <w:rFonts w:ascii="Times New Roman" w:hAnsi="Times New Roman" w:cs="Arial"/>
          <w:sz w:val="18"/>
          <w:szCs w:val="18"/>
        </w:rPr>
        <w:t xml:space="preserve"> </w:t>
      </w:r>
      <w:r w:rsidRPr="000C4A06">
        <w:rPr>
          <w:rFonts w:ascii="Times New Roman" w:hAnsi="Times New Roman" w:cs="Arial"/>
          <w:sz w:val="18"/>
          <w:szCs w:val="18"/>
        </w:rPr>
        <w:t xml:space="preserve">Representative images of the </w:t>
      </w:r>
      <w:bookmarkStart w:id="6" w:name="_Hlk72181814"/>
      <w:r w:rsidRPr="000C4A06">
        <w:rPr>
          <w:rFonts w:ascii="Times New Roman" w:hAnsi="Times New Roman" w:cs="Arial"/>
          <w:sz w:val="18"/>
          <w:szCs w:val="18"/>
        </w:rPr>
        <w:t xml:space="preserve">H&amp;E staining </w:t>
      </w:r>
      <w:bookmarkEnd w:id="6"/>
      <w:r w:rsidRPr="000C4A06">
        <w:rPr>
          <w:rFonts w:ascii="Times New Roman" w:hAnsi="Times New Roman" w:cs="Arial"/>
          <w:sz w:val="18"/>
          <w:szCs w:val="18"/>
        </w:rPr>
        <w:t>of heart, liver, spleen, lung, kidney section</w:t>
      </w:r>
      <w:r w:rsidR="00741EDB" w:rsidRPr="000C4A06">
        <w:rPr>
          <w:rFonts w:ascii="Times New Roman" w:hAnsi="Times New Roman" w:cs="Arial"/>
          <w:sz w:val="18"/>
          <w:szCs w:val="18"/>
        </w:rPr>
        <w:t>s</w:t>
      </w:r>
      <w:r w:rsidRPr="000C4A06">
        <w:rPr>
          <w:rFonts w:ascii="Times New Roman" w:hAnsi="Times New Roman" w:cs="Arial"/>
          <w:sz w:val="18"/>
          <w:szCs w:val="18"/>
        </w:rPr>
        <w:t xml:space="preserve"> </w:t>
      </w:r>
      <w:r w:rsidR="00134D36" w:rsidRPr="000C4A06">
        <w:rPr>
          <w:rFonts w:ascii="Times New Roman" w:hAnsi="Times New Roman" w:cs="Arial"/>
          <w:sz w:val="18"/>
          <w:szCs w:val="18"/>
        </w:rPr>
        <w:t xml:space="preserve">from </w:t>
      </w:r>
      <w:r w:rsidRPr="000C4A06">
        <w:rPr>
          <w:rFonts w:ascii="Times New Roman" w:hAnsi="Times New Roman" w:cs="Arial"/>
          <w:sz w:val="18"/>
          <w:szCs w:val="18"/>
        </w:rPr>
        <w:t>the animal</w:t>
      </w:r>
      <w:r w:rsidR="00134D36" w:rsidRPr="000C4A06">
        <w:rPr>
          <w:rFonts w:ascii="Times New Roman" w:hAnsi="Times New Roman" w:cs="Arial"/>
          <w:sz w:val="18"/>
          <w:szCs w:val="18"/>
        </w:rPr>
        <w:t>s</w:t>
      </w:r>
      <w:r w:rsidRPr="000C4A06">
        <w:rPr>
          <w:rFonts w:ascii="Times New Roman" w:hAnsi="Times New Roman" w:cs="Arial"/>
          <w:sz w:val="18"/>
          <w:szCs w:val="18"/>
        </w:rPr>
        <w:t xml:space="preserve"> treated with the highest dose (1</w:t>
      </w:r>
      <w:r w:rsidR="000C4A06">
        <w:rPr>
          <w:rFonts w:ascii="Times New Roman" w:hAnsi="Times New Roman" w:cs="Arial"/>
          <w:sz w:val="18"/>
          <w:szCs w:val="18"/>
        </w:rPr>
        <w:t xml:space="preserve"> </w:t>
      </w:r>
      <w:r w:rsidRPr="000C4A06">
        <w:rPr>
          <w:rFonts w:ascii="Times New Roman" w:hAnsi="Times New Roman" w:cs="Arial"/>
          <w:color w:val="000000"/>
          <w:sz w:val="18"/>
          <w:szCs w:val="18"/>
        </w:rPr>
        <w:t>×</w:t>
      </w:r>
      <w:r w:rsidR="000C4A06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0C4A06">
        <w:rPr>
          <w:rFonts w:ascii="Times New Roman" w:hAnsi="Times New Roman" w:cs="Arial"/>
          <w:sz w:val="18"/>
          <w:szCs w:val="18"/>
        </w:rPr>
        <w:t>10</w:t>
      </w:r>
      <w:r w:rsidRPr="000C4A06">
        <w:rPr>
          <w:rFonts w:ascii="Times New Roman" w:hAnsi="Times New Roman" w:cs="Arial"/>
          <w:sz w:val="18"/>
          <w:szCs w:val="18"/>
          <w:vertAlign w:val="superscript"/>
        </w:rPr>
        <w:t>13</w:t>
      </w:r>
      <w:r w:rsidR="004D5DAB" w:rsidRPr="000C4A06">
        <w:rPr>
          <w:rFonts w:ascii="Times New Roman" w:hAnsi="Times New Roman" w:cs="Arial"/>
          <w:sz w:val="18"/>
          <w:szCs w:val="18"/>
          <w:vertAlign w:val="superscript"/>
        </w:rPr>
        <w:t xml:space="preserve"> </w:t>
      </w:r>
      <w:r w:rsidRPr="000C4A06">
        <w:rPr>
          <w:rFonts w:ascii="Times New Roman" w:hAnsi="Times New Roman" w:cs="Arial"/>
          <w:sz w:val="18"/>
          <w:szCs w:val="18"/>
        </w:rPr>
        <w:t>vg</w:t>
      </w:r>
      <w:r w:rsidR="000C4A06">
        <w:rPr>
          <w:rFonts w:ascii="Times New Roman" w:hAnsi="Times New Roman" w:cs="Arial"/>
          <w:sz w:val="18"/>
          <w:szCs w:val="18"/>
        </w:rPr>
        <w:t xml:space="preserve"> per </w:t>
      </w:r>
      <w:r w:rsidRPr="000C4A06">
        <w:rPr>
          <w:rFonts w:ascii="Times New Roman" w:hAnsi="Times New Roman" w:cs="Arial"/>
          <w:sz w:val="18"/>
          <w:szCs w:val="18"/>
        </w:rPr>
        <w:t xml:space="preserve">mouse) of </w:t>
      </w:r>
      <w:r w:rsidRPr="000C4A06">
        <w:rPr>
          <w:rFonts w:ascii="Times New Roman" w:eastAsiaTheme="minorHAnsi" w:hAnsi="Times New Roman" w:cs="Arial"/>
          <w:sz w:val="18"/>
          <w:szCs w:val="18"/>
        </w:rPr>
        <w:t>AAV8-</w:t>
      </w:r>
      <w:r w:rsidRPr="000C4A06">
        <w:rPr>
          <w:rFonts w:ascii="Times New Roman" w:eastAsia="宋体" w:hAnsi="Times New Roman" w:cs="Arial"/>
          <w:kern w:val="0"/>
          <w:sz w:val="18"/>
          <w:szCs w:val="18"/>
        </w:rPr>
        <w:t>BsAb</w:t>
      </w:r>
      <w:r w:rsidRPr="000C4A06">
        <w:rPr>
          <w:rFonts w:ascii="Times New Roman" w:eastAsiaTheme="minorHAnsi" w:hAnsi="Times New Roman" w:cs="Arial"/>
          <w:sz w:val="18"/>
          <w:szCs w:val="18"/>
        </w:rPr>
        <w:t xml:space="preserve"> and AAV8-</w:t>
      </w:r>
      <w:r w:rsidRPr="000C4A06">
        <w:rPr>
          <w:rFonts w:ascii="Times New Roman" w:eastAsia="宋体" w:hAnsi="Times New Roman" w:cs="Arial"/>
          <w:kern w:val="0"/>
          <w:sz w:val="18"/>
          <w:szCs w:val="18"/>
        </w:rPr>
        <w:t>BsAb-sFc</w:t>
      </w:r>
      <w:r w:rsidR="00050518" w:rsidRPr="000C4A06">
        <w:rPr>
          <w:rFonts w:ascii="Times New Roman" w:eastAsia="宋体" w:hAnsi="Times New Roman" w:cs="Arial"/>
          <w:kern w:val="0"/>
          <w:sz w:val="18"/>
          <w:szCs w:val="18"/>
        </w:rPr>
        <w:t xml:space="preserve"> virus</w:t>
      </w:r>
      <w:r w:rsidRPr="000C4A06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</w:p>
    <w:p w14:paraId="231B9B52" w14:textId="5FD57C9A" w:rsidR="00CA0457" w:rsidRDefault="00CA0457" w:rsidP="00983B2B">
      <w:pPr>
        <w:widowControl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</w:p>
    <w:p w14:paraId="1C1A1A02" w14:textId="7ACAEB8C" w:rsidR="000C4A06" w:rsidRPr="00983B2B" w:rsidRDefault="00E85D79" w:rsidP="000C4A06">
      <w:pPr>
        <w:widowControl/>
        <w:jc w:val="center"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  <w:r>
        <w:rPr>
          <w:noProof/>
        </w:rPr>
        <w:drawing>
          <wp:inline distT="0" distB="0" distL="0" distR="0" wp14:anchorId="2C462F09" wp14:editId="5E4205FC">
            <wp:extent cx="6645910" cy="3095625"/>
            <wp:effectExtent l="0" t="0" r="2540" b="952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BA45D" w14:textId="61D588D7" w:rsidR="00124A29" w:rsidRPr="00660F2F" w:rsidRDefault="00CA0457" w:rsidP="00983B2B">
      <w:pPr>
        <w:widowControl/>
        <w:rPr>
          <w:rFonts w:ascii="Times New Roman" w:hAnsi="Times New Roman" w:cs="Arial"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660F2F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</w:t>
      </w:r>
      <w:bookmarkStart w:id="7" w:name="OLE_LINK10"/>
      <w:r w:rsidR="009C7EA1"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S4</w:t>
      </w:r>
      <w:r w:rsidRPr="00983B2B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132BA3" w:rsidRPr="00660F2F">
        <w:rPr>
          <w:rFonts w:ascii="Times New Roman" w:hAnsi="Times New Roman" w:cs="Times New Roman"/>
          <w:sz w:val="18"/>
          <w:szCs w:val="18"/>
        </w:rPr>
        <w:t>Representative image</w:t>
      </w:r>
      <w:r w:rsidR="00134D36" w:rsidRPr="00660F2F">
        <w:rPr>
          <w:rFonts w:ascii="Times New Roman" w:hAnsi="Times New Roman" w:cs="Times New Roman"/>
          <w:sz w:val="18"/>
          <w:szCs w:val="18"/>
        </w:rPr>
        <w:t>s</w:t>
      </w:r>
      <w:r w:rsidR="00132BA3" w:rsidRPr="00660F2F">
        <w:rPr>
          <w:rFonts w:ascii="Times New Roman" w:hAnsi="Times New Roman" w:cs="Times New Roman"/>
          <w:sz w:val="18"/>
          <w:szCs w:val="18"/>
        </w:rPr>
        <w:t xml:space="preserve"> of animals and livers</w:t>
      </w:r>
      <w:r w:rsidR="00132BA3" w:rsidRPr="00660F2F">
        <w:rPr>
          <w:rFonts w:ascii="Times New Roman" w:hAnsi="Times New Roman" w:cs="Arial"/>
          <w:sz w:val="18"/>
          <w:szCs w:val="18"/>
        </w:rPr>
        <w:t xml:space="preserve">. </w:t>
      </w:r>
      <w:r w:rsidR="00660F2F">
        <w:rPr>
          <w:rFonts w:ascii="Times New Roman" w:hAnsi="Times New Roman" w:cs="Arial"/>
          <w:sz w:val="18"/>
          <w:szCs w:val="18"/>
        </w:rPr>
        <w:t>(</w:t>
      </w:r>
      <w:r w:rsidR="00132BA3" w:rsidRPr="00660F2F">
        <w:rPr>
          <w:rFonts w:ascii="Times New Roman" w:hAnsi="Times New Roman" w:cs="Arial"/>
          <w:sz w:val="18"/>
          <w:szCs w:val="18"/>
        </w:rPr>
        <w:t>A</w:t>
      </w:r>
      <w:r w:rsidR="00660F2F">
        <w:rPr>
          <w:rFonts w:ascii="Times New Roman" w:hAnsi="Times New Roman" w:cs="Arial"/>
          <w:kern w:val="0"/>
          <w:sz w:val="18"/>
          <w:szCs w:val="18"/>
        </w:rPr>
        <w:t>)</w:t>
      </w:r>
      <w:r w:rsidR="005552B0" w:rsidRPr="00660F2F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132BA3" w:rsidRPr="00660F2F">
        <w:rPr>
          <w:rFonts w:ascii="Times New Roman" w:hAnsi="Times New Roman" w:cs="Arial"/>
          <w:kern w:val="0"/>
          <w:sz w:val="18"/>
          <w:szCs w:val="18"/>
        </w:rPr>
        <w:t xml:space="preserve">Pharmacokinetics of </w:t>
      </w:r>
      <w:r w:rsidR="00132BA3" w:rsidRPr="00660F2F">
        <w:rPr>
          <w:rFonts w:ascii="Times New Roman" w:hAnsi="Times New Roman" w:cs="Arial"/>
          <w:sz w:val="18"/>
          <w:szCs w:val="18"/>
        </w:rPr>
        <w:t>FGF21</w:t>
      </w:r>
      <w:r w:rsidR="00132BA3" w:rsidRPr="00660F2F">
        <w:rPr>
          <w:rFonts w:ascii="Times New Roman" w:hAnsi="Times New Roman" w:cs="Arial"/>
          <w:kern w:val="0"/>
          <w:sz w:val="18"/>
          <w:szCs w:val="18"/>
        </w:rPr>
        <w:t xml:space="preserve"> and </w:t>
      </w:r>
      <w:r w:rsidR="00132BA3" w:rsidRPr="00660F2F">
        <w:rPr>
          <w:rFonts w:ascii="Times New Roman" w:hAnsi="Times New Roman" w:cs="Arial"/>
          <w:sz w:val="18"/>
          <w:szCs w:val="18"/>
        </w:rPr>
        <w:t>Fc-FGF21.</w:t>
      </w:r>
      <w:r w:rsidR="001268F0" w:rsidRPr="00660F2F">
        <w:rPr>
          <w:rFonts w:ascii="Times New Roman" w:hAnsi="Times New Roman" w:cs="Arial"/>
          <w:sz w:val="18"/>
          <w:szCs w:val="18"/>
        </w:rPr>
        <w:t xml:space="preserve"> </w:t>
      </w:r>
      <w:r w:rsidR="00660F2F">
        <w:rPr>
          <w:rFonts w:ascii="Times New Roman" w:hAnsi="Times New Roman" w:cs="Arial"/>
          <w:sz w:val="18"/>
          <w:szCs w:val="18"/>
        </w:rPr>
        <w:t>(</w:t>
      </w:r>
      <w:r w:rsidR="001268F0" w:rsidRPr="00660F2F">
        <w:rPr>
          <w:rFonts w:ascii="Times New Roman" w:hAnsi="Times New Roman" w:cs="Arial"/>
          <w:sz w:val="18"/>
          <w:szCs w:val="18"/>
        </w:rPr>
        <w:t>B</w:t>
      </w:r>
      <w:r w:rsidR="00660F2F">
        <w:rPr>
          <w:rFonts w:ascii="Times New Roman" w:hAnsi="Times New Roman" w:cs="Arial"/>
          <w:sz w:val="18"/>
          <w:szCs w:val="18"/>
        </w:rPr>
        <w:t>)</w:t>
      </w:r>
      <w:r w:rsidR="003F533A" w:rsidRPr="00660F2F">
        <w:rPr>
          <w:rFonts w:ascii="Times New Roman" w:eastAsia="宋体" w:hAnsi="Times New Roman" w:cs="Times New Roman"/>
          <w:sz w:val="18"/>
          <w:szCs w:val="18"/>
        </w:rPr>
        <w:t>–</w:t>
      </w:r>
      <w:r w:rsidR="00660F2F">
        <w:rPr>
          <w:rFonts w:ascii="Times New Roman" w:eastAsia="宋体" w:hAnsi="Times New Roman" w:cs="Times New Roman"/>
          <w:sz w:val="18"/>
          <w:szCs w:val="18"/>
        </w:rPr>
        <w:t>(</w:t>
      </w:r>
      <w:r w:rsidR="001268F0" w:rsidRPr="00660F2F">
        <w:rPr>
          <w:rFonts w:ascii="Times New Roman" w:hAnsi="Times New Roman" w:cs="Arial"/>
          <w:sz w:val="18"/>
          <w:szCs w:val="18"/>
        </w:rPr>
        <w:t>D</w:t>
      </w:r>
      <w:r w:rsidR="00660F2F">
        <w:rPr>
          <w:rFonts w:ascii="Times New Roman" w:hAnsi="Times New Roman" w:cs="Arial"/>
          <w:sz w:val="18"/>
          <w:szCs w:val="18"/>
        </w:rPr>
        <w:t>)</w:t>
      </w:r>
      <w:r w:rsidRPr="00660F2F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132BA3" w:rsidRPr="00660F2F">
        <w:rPr>
          <w:rFonts w:ascii="Times New Roman" w:hAnsi="Times New Roman" w:cs="Arial"/>
          <w:kern w:val="0"/>
          <w:sz w:val="18"/>
          <w:szCs w:val="18"/>
        </w:rPr>
        <w:t>The image</w:t>
      </w:r>
      <w:r w:rsidR="00134D36" w:rsidRPr="00660F2F">
        <w:rPr>
          <w:rFonts w:ascii="Times New Roman" w:hAnsi="Times New Roman" w:cs="Arial"/>
          <w:kern w:val="0"/>
          <w:sz w:val="18"/>
          <w:szCs w:val="18"/>
        </w:rPr>
        <w:t>s</w:t>
      </w:r>
      <w:r w:rsidR="00132BA3" w:rsidRPr="00660F2F">
        <w:rPr>
          <w:rFonts w:ascii="Times New Roman" w:hAnsi="Times New Roman" w:cs="Arial"/>
          <w:kern w:val="0"/>
          <w:sz w:val="18"/>
          <w:szCs w:val="18"/>
        </w:rPr>
        <w:t xml:space="preserve"> of mice </w:t>
      </w:r>
      <w:r w:rsidRPr="00660F2F">
        <w:rPr>
          <w:rFonts w:ascii="Times New Roman" w:hAnsi="Times New Roman" w:cs="Arial"/>
          <w:sz w:val="18"/>
          <w:szCs w:val="18"/>
        </w:rPr>
        <w:t xml:space="preserve">administered with </w:t>
      </w:r>
      <w:r w:rsidR="00660F2F" w:rsidRPr="00660F2F">
        <w:rPr>
          <w:rFonts w:ascii="Times New Roman" w:eastAsiaTheme="minorHAnsi" w:hAnsi="Times New Roman" w:cs="Arial"/>
          <w:sz w:val="18"/>
          <w:szCs w:val="18"/>
        </w:rPr>
        <w:t>(B)</w:t>
      </w:r>
      <w:r w:rsidR="00660F2F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660F2F">
        <w:rPr>
          <w:rFonts w:ascii="Times New Roman" w:eastAsiaTheme="minorHAnsi" w:hAnsi="Times New Roman" w:cs="Arial"/>
          <w:sz w:val="18"/>
          <w:szCs w:val="18"/>
        </w:rPr>
        <w:t>1</w:t>
      </w:r>
      <w:r w:rsidR="00660F2F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660F2F">
        <w:rPr>
          <w:rFonts w:ascii="Times New Roman" w:hAnsi="Times New Roman" w:cs="Arial"/>
          <w:color w:val="000000"/>
          <w:sz w:val="18"/>
          <w:szCs w:val="18"/>
        </w:rPr>
        <w:t>×</w:t>
      </w:r>
      <w:r w:rsidR="00660F2F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660F2F">
        <w:rPr>
          <w:rFonts w:ascii="Times New Roman" w:eastAsiaTheme="minorHAnsi" w:hAnsi="Times New Roman" w:cs="Arial"/>
          <w:sz w:val="18"/>
          <w:szCs w:val="18"/>
        </w:rPr>
        <w:t>10</w:t>
      </w:r>
      <w:r w:rsidRPr="00660F2F">
        <w:rPr>
          <w:rFonts w:ascii="Times New Roman" w:eastAsiaTheme="minorHAnsi" w:hAnsi="Times New Roman" w:cs="Arial"/>
          <w:sz w:val="18"/>
          <w:szCs w:val="18"/>
          <w:vertAlign w:val="superscript"/>
        </w:rPr>
        <w:t>10</w:t>
      </w:r>
      <w:r w:rsidRPr="00660F2F">
        <w:rPr>
          <w:rFonts w:ascii="Times New Roman" w:eastAsiaTheme="minorHAnsi" w:hAnsi="Times New Roman" w:cs="Arial"/>
          <w:sz w:val="18"/>
          <w:szCs w:val="18"/>
        </w:rPr>
        <w:t>,</w:t>
      </w:r>
      <w:r w:rsidR="00660F2F" w:rsidRPr="00660F2F">
        <w:rPr>
          <w:rFonts w:ascii="Times New Roman" w:eastAsiaTheme="minorHAnsi" w:hAnsi="Times New Roman" w:cs="Arial"/>
          <w:sz w:val="18"/>
          <w:szCs w:val="18"/>
          <w:vertAlign w:val="superscript"/>
        </w:rPr>
        <w:t xml:space="preserve"> </w:t>
      </w:r>
      <w:r w:rsidR="00660F2F" w:rsidRPr="00660F2F">
        <w:rPr>
          <w:rFonts w:ascii="Times New Roman" w:eastAsiaTheme="minorHAnsi" w:hAnsi="Times New Roman" w:cs="Arial"/>
          <w:sz w:val="18"/>
          <w:szCs w:val="18"/>
        </w:rPr>
        <w:t>(C)</w:t>
      </w:r>
      <w:r w:rsidRPr="00660F2F">
        <w:rPr>
          <w:rFonts w:ascii="Times New Roman" w:eastAsiaTheme="minorHAnsi" w:hAnsi="Times New Roman" w:cs="Arial"/>
          <w:sz w:val="18"/>
          <w:szCs w:val="18"/>
        </w:rPr>
        <w:t xml:space="preserve"> 1</w:t>
      </w:r>
      <w:r w:rsidR="00660F2F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660F2F">
        <w:rPr>
          <w:rFonts w:ascii="Times New Roman" w:hAnsi="Times New Roman" w:cs="Arial"/>
          <w:color w:val="000000"/>
          <w:sz w:val="18"/>
          <w:szCs w:val="18"/>
        </w:rPr>
        <w:t>×</w:t>
      </w:r>
      <w:r w:rsidR="00660F2F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660F2F">
        <w:rPr>
          <w:rFonts w:ascii="Times New Roman" w:eastAsiaTheme="minorHAnsi" w:hAnsi="Times New Roman" w:cs="Arial"/>
          <w:sz w:val="18"/>
          <w:szCs w:val="18"/>
        </w:rPr>
        <w:t>10</w:t>
      </w:r>
      <w:r w:rsidRPr="00660F2F">
        <w:rPr>
          <w:rFonts w:ascii="Times New Roman" w:eastAsiaTheme="minorHAnsi" w:hAnsi="Times New Roman" w:cs="Arial"/>
          <w:sz w:val="18"/>
          <w:szCs w:val="18"/>
          <w:vertAlign w:val="superscript"/>
        </w:rPr>
        <w:t>11</w:t>
      </w:r>
      <w:r w:rsidRPr="00660F2F">
        <w:rPr>
          <w:rFonts w:ascii="Times New Roman" w:eastAsiaTheme="minorHAnsi" w:hAnsi="Times New Roman" w:cs="Arial"/>
          <w:sz w:val="18"/>
          <w:szCs w:val="18"/>
        </w:rPr>
        <w:t>,</w:t>
      </w:r>
      <w:r w:rsidR="00660F2F" w:rsidRPr="00660F2F">
        <w:rPr>
          <w:rFonts w:ascii="Times New Roman" w:eastAsiaTheme="minorHAnsi" w:hAnsi="Times New Roman" w:cs="Arial"/>
          <w:sz w:val="18"/>
          <w:szCs w:val="18"/>
        </w:rPr>
        <w:t xml:space="preserve"> (D)</w:t>
      </w:r>
      <w:r w:rsidRPr="00660F2F">
        <w:rPr>
          <w:rFonts w:ascii="Times New Roman" w:eastAsiaTheme="minorHAnsi" w:hAnsi="Times New Roman" w:cs="Arial"/>
          <w:sz w:val="18"/>
          <w:szCs w:val="18"/>
        </w:rPr>
        <w:t xml:space="preserve"> 1</w:t>
      </w:r>
      <w:r w:rsidR="00660F2F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660F2F">
        <w:rPr>
          <w:rFonts w:ascii="Times New Roman" w:hAnsi="Times New Roman" w:cs="Arial"/>
          <w:color w:val="000000"/>
          <w:sz w:val="18"/>
          <w:szCs w:val="18"/>
        </w:rPr>
        <w:t>×</w:t>
      </w:r>
      <w:r w:rsidR="00660F2F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660F2F">
        <w:rPr>
          <w:rFonts w:ascii="Times New Roman" w:eastAsiaTheme="minorHAnsi" w:hAnsi="Times New Roman" w:cs="Arial"/>
          <w:sz w:val="18"/>
          <w:szCs w:val="18"/>
        </w:rPr>
        <w:t>10</w:t>
      </w:r>
      <w:r w:rsidRPr="00660F2F">
        <w:rPr>
          <w:rFonts w:ascii="Times New Roman" w:eastAsiaTheme="minorHAnsi" w:hAnsi="Times New Roman" w:cs="Arial"/>
          <w:sz w:val="18"/>
          <w:szCs w:val="18"/>
          <w:vertAlign w:val="superscript"/>
        </w:rPr>
        <w:t>12</w:t>
      </w:r>
      <w:r w:rsidRPr="00660F2F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660F2F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660F2F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660F2F">
        <w:rPr>
          <w:rFonts w:ascii="Times New Roman" w:hAnsi="Times New Roman" w:cs="Arial"/>
          <w:kern w:val="0"/>
          <w:sz w:val="18"/>
          <w:szCs w:val="18"/>
        </w:rPr>
        <w:t>AAV8-FGF21 or AAV8-Fc-FGF21.</w:t>
      </w:r>
      <w:r w:rsidR="00A65B7E" w:rsidRPr="00660F2F">
        <w:rPr>
          <w:rFonts w:ascii="Times New Roman" w:hAnsi="Times New Roman" w:cs="Arial"/>
          <w:kern w:val="0"/>
          <w:sz w:val="18"/>
          <w:szCs w:val="18"/>
        </w:rPr>
        <w:t xml:space="preserve"> </w:t>
      </w:r>
    </w:p>
    <w:p w14:paraId="41CE879D" w14:textId="77777777" w:rsidR="00CA0457" w:rsidRPr="00983B2B" w:rsidRDefault="00CA0457" w:rsidP="00983B2B">
      <w:pPr>
        <w:widowControl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</w:p>
    <w:bookmarkEnd w:id="7"/>
    <w:p w14:paraId="5BC33A57" w14:textId="0DDF0D6B" w:rsidR="00660F2F" w:rsidRDefault="00E85D79" w:rsidP="002506D5">
      <w:pPr>
        <w:widowControl/>
        <w:jc w:val="center"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171CD9E" wp14:editId="0FCD6278">
            <wp:extent cx="6645910" cy="457454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57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F8848" w14:textId="62CCE570" w:rsidR="00124A29" w:rsidRPr="007178E5" w:rsidRDefault="00CA0457" w:rsidP="00983B2B">
      <w:pPr>
        <w:widowControl/>
        <w:rPr>
          <w:rFonts w:ascii="Times New Roman" w:eastAsiaTheme="minorHAnsi" w:hAnsi="Times New Roman" w:cs="Arial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7178E5">
        <w:rPr>
          <w:rFonts w:ascii="Times New Roman" w:eastAsia="宋体" w:hAnsi="Times New Roman" w:cs="Arial" w:hint="eastAsia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</w:t>
      </w:r>
      <w:r w:rsidR="00D17F39"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S5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. </w:t>
      </w:r>
      <w:r w:rsidR="00DC626F" w:rsidRPr="007178E5">
        <w:rPr>
          <w:rFonts w:ascii="Times New Roman" w:eastAsia="宋体" w:hAnsi="Times New Roman" w:cs="Arial"/>
          <w:kern w:val="0"/>
          <w:sz w:val="18"/>
          <w:szCs w:val="18"/>
        </w:rPr>
        <w:t xml:space="preserve">Characterization of </w:t>
      </w:r>
      <w:r w:rsidR="00DC626F" w:rsidRPr="007178E5">
        <w:rPr>
          <w:rFonts w:ascii="Times New Roman" w:hAnsi="Times New Roman" w:cs="Times New Roman"/>
          <w:sz w:val="18"/>
          <w:szCs w:val="18"/>
        </w:rPr>
        <w:t>f</w:t>
      </w:r>
      <w:r w:rsidR="00D17F39" w:rsidRPr="007178E5">
        <w:rPr>
          <w:rFonts w:ascii="Times New Roman" w:hAnsi="Times New Roman" w:cs="Times New Roman"/>
          <w:sz w:val="18"/>
          <w:szCs w:val="18"/>
        </w:rPr>
        <w:t xml:space="preserve">at in AAV8-FGF21 </w:t>
      </w:r>
      <w:r w:rsidR="008F72E4" w:rsidRPr="007178E5">
        <w:rPr>
          <w:rFonts w:ascii="Times New Roman" w:hAnsi="Times New Roman" w:cs="Times New Roman"/>
          <w:sz w:val="18"/>
          <w:szCs w:val="18"/>
        </w:rPr>
        <w:t>or</w:t>
      </w:r>
      <w:r w:rsidR="00D17F39" w:rsidRPr="007178E5">
        <w:rPr>
          <w:rFonts w:ascii="Times New Roman" w:hAnsi="Times New Roman" w:cs="Times New Roman"/>
          <w:sz w:val="18"/>
          <w:szCs w:val="18"/>
        </w:rPr>
        <w:t xml:space="preserve"> AAV8-Fc-FGF21 treated animals</w:t>
      </w:r>
      <w:r w:rsidR="005552B0" w:rsidRPr="007178E5">
        <w:rPr>
          <w:rFonts w:ascii="Times New Roman" w:hAnsi="Times New Roman" w:cs="Times New Roman"/>
          <w:sz w:val="18"/>
          <w:szCs w:val="18"/>
        </w:rPr>
        <w:t>.</w:t>
      </w:r>
      <w:r w:rsidR="00AF3B85" w:rsidRPr="007178E5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7178E5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7178E5">
        <w:rPr>
          <w:rFonts w:ascii="Times New Roman" w:hAnsi="Times New Roman" w:cs="Arial"/>
          <w:kern w:val="0"/>
          <w:sz w:val="18"/>
          <w:szCs w:val="18"/>
        </w:rPr>
        <w:t>A</w:t>
      </w:r>
      <w:r w:rsidR="007178E5">
        <w:rPr>
          <w:rFonts w:ascii="Times New Roman" w:hAnsi="Times New Roman" w:cs="Arial"/>
          <w:kern w:val="0"/>
          <w:sz w:val="18"/>
          <w:szCs w:val="18"/>
        </w:rPr>
        <w:t>)</w:t>
      </w:r>
      <w:r w:rsidR="003F533A" w:rsidRPr="007178E5">
        <w:rPr>
          <w:rFonts w:ascii="Times New Roman" w:eastAsia="宋体" w:hAnsi="Times New Roman" w:cs="Times New Roman"/>
          <w:sz w:val="18"/>
          <w:szCs w:val="18"/>
        </w:rPr>
        <w:t>–</w:t>
      </w:r>
      <w:r w:rsidR="007178E5">
        <w:rPr>
          <w:rFonts w:ascii="Times New Roman" w:eastAsia="宋体" w:hAnsi="Times New Roman" w:cs="Times New Roman"/>
          <w:sz w:val="18"/>
          <w:szCs w:val="18"/>
        </w:rPr>
        <w:t>(</w:t>
      </w:r>
      <w:r w:rsidRPr="007178E5">
        <w:rPr>
          <w:rFonts w:ascii="Times New Roman" w:hAnsi="Times New Roman" w:cs="Arial"/>
          <w:kern w:val="0"/>
          <w:sz w:val="18"/>
          <w:szCs w:val="18"/>
        </w:rPr>
        <w:t>C</w:t>
      </w:r>
      <w:r w:rsidR="007178E5">
        <w:rPr>
          <w:rFonts w:ascii="Times New Roman" w:hAnsi="Times New Roman" w:cs="Arial"/>
          <w:kern w:val="0"/>
          <w:sz w:val="18"/>
          <w:szCs w:val="18"/>
        </w:rPr>
        <w:t>)</w:t>
      </w:r>
      <w:r w:rsidRPr="007178E5">
        <w:rPr>
          <w:rFonts w:ascii="Times New Roman" w:hAnsi="Times New Roman" w:cs="Arial"/>
          <w:kern w:val="0"/>
          <w:sz w:val="18"/>
          <w:szCs w:val="18"/>
        </w:rPr>
        <w:t xml:space="preserve"> Micro-CT 3D images of subcutaneous</w:t>
      </w:r>
      <w:r w:rsidR="00DC626F" w:rsidRPr="007178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7178E5">
        <w:rPr>
          <w:rFonts w:ascii="Times New Roman" w:hAnsi="Times New Roman" w:cs="Arial"/>
          <w:kern w:val="0"/>
          <w:sz w:val="18"/>
          <w:szCs w:val="18"/>
        </w:rPr>
        <w:t>(yellow), visceral</w:t>
      </w:r>
      <w:r w:rsidR="00DC626F" w:rsidRPr="007178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7178E5">
        <w:rPr>
          <w:rFonts w:ascii="Times New Roman" w:hAnsi="Times New Roman" w:cs="Arial"/>
          <w:kern w:val="0"/>
          <w:sz w:val="18"/>
          <w:szCs w:val="18"/>
        </w:rPr>
        <w:t>(green), and brown adipose tissue</w:t>
      </w:r>
      <w:r w:rsidR="00DC626F" w:rsidRPr="007178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7178E5">
        <w:rPr>
          <w:rFonts w:ascii="Times New Roman" w:hAnsi="Times New Roman" w:cs="Arial"/>
          <w:kern w:val="0"/>
          <w:sz w:val="18"/>
          <w:szCs w:val="18"/>
        </w:rPr>
        <w:t xml:space="preserve">(red) distribution. </w:t>
      </w:r>
      <w:r w:rsidR="007178E5">
        <w:rPr>
          <w:rFonts w:ascii="Times New Roman" w:hAnsi="Times New Roman" w:cs="Arial"/>
          <w:kern w:val="0"/>
          <w:sz w:val="18"/>
          <w:szCs w:val="18"/>
        </w:rPr>
        <w:t>(</w:t>
      </w:r>
      <w:r w:rsidRPr="007178E5">
        <w:rPr>
          <w:rFonts w:ascii="Times New Roman" w:hAnsi="Times New Roman" w:cs="Arial"/>
          <w:kern w:val="0"/>
          <w:sz w:val="18"/>
          <w:szCs w:val="18"/>
        </w:rPr>
        <w:t>D</w:t>
      </w:r>
      <w:r w:rsidR="007178E5">
        <w:rPr>
          <w:rFonts w:ascii="Times New Roman" w:hAnsi="Times New Roman" w:cs="Arial"/>
          <w:kern w:val="0"/>
          <w:sz w:val="18"/>
          <w:szCs w:val="18"/>
        </w:rPr>
        <w:t>)</w:t>
      </w:r>
      <w:r w:rsidR="003F533A" w:rsidRPr="007178E5">
        <w:rPr>
          <w:rFonts w:ascii="Times New Roman" w:eastAsia="宋体" w:hAnsi="Times New Roman" w:cs="Times New Roman"/>
          <w:sz w:val="18"/>
          <w:szCs w:val="18"/>
        </w:rPr>
        <w:t>–</w:t>
      </w:r>
      <w:r w:rsidR="007178E5">
        <w:rPr>
          <w:rFonts w:ascii="Times New Roman" w:eastAsia="宋体" w:hAnsi="Times New Roman" w:cs="Times New Roman"/>
          <w:sz w:val="18"/>
          <w:szCs w:val="18"/>
        </w:rPr>
        <w:t>(</w:t>
      </w:r>
      <w:r w:rsidRPr="007178E5">
        <w:rPr>
          <w:rFonts w:ascii="Times New Roman" w:hAnsi="Times New Roman" w:cs="Arial"/>
          <w:kern w:val="0"/>
          <w:sz w:val="18"/>
          <w:szCs w:val="18"/>
        </w:rPr>
        <w:t>F</w:t>
      </w:r>
      <w:r w:rsidR="007178E5">
        <w:rPr>
          <w:rFonts w:ascii="Times New Roman" w:hAnsi="Times New Roman" w:cs="Arial"/>
          <w:kern w:val="0"/>
          <w:sz w:val="18"/>
          <w:szCs w:val="18"/>
        </w:rPr>
        <w:t>)</w:t>
      </w:r>
      <w:r w:rsidRPr="007178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134D36" w:rsidRPr="007178E5">
        <w:rPr>
          <w:rFonts w:ascii="Times New Roman" w:hAnsi="Times New Roman" w:cs="Arial"/>
          <w:kern w:val="0"/>
          <w:sz w:val="18"/>
          <w:szCs w:val="18"/>
        </w:rPr>
        <w:t xml:space="preserve">Quantification </w:t>
      </w:r>
      <w:r w:rsidRPr="007178E5">
        <w:rPr>
          <w:rFonts w:ascii="Times New Roman" w:hAnsi="Times New Roman" w:cs="Arial"/>
          <w:kern w:val="0"/>
          <w:sz w:val="18"/>
          <w:szCs w:val="18"/>
        </w:rPr>
        <w:t>of different adipose tissue content</w:t>
      </w:r>
      <w:r w:rsidR="00F4778E" w:rsidRPr="007178E5">
        <w:rPr>
          <w:rFonts w:ascii="Times New Roman" w:hAnsi="Times New Roman" w:cs="Arial"/>
          <w:kern w:val="0"/>
          <w:sz w:val="18"/>
          <w:szCs w:val="18"/>
        </w:rPr>
        <w:t>ed</w:t>
      </w:r>
      <w:r w:rsidRPr="007178E5">
        <w:rPr>
          <w:rFonts w:ascii="Times New Roman" w:hAnsi="Times New Roman" w:cs="Arial"/>
          <w:kern w:val="0"/>
          <w:sz w:val="18"/>
          <w:szCs w:val="18"/>
        </w:rPr>
        <w:t xml:space="preserve"> with software. The mice </w:t>
      </w:r>
      <w:r w:rsidR="0065557C" w:rsidRPr="007178E5">
        <w:rPr>
          <w:rFonts w:ascii="Times New Roman" w:hAnsi="Times New Roman" w:cs="Arial"/>
          <w:kern w:val="0"/>
          <w:sz w:val="18"/>
          <w:szCs w:val="18"/>
        </w:rPr>
        <w:t xml:space="preserve">were </w:t>
      </w:r>
      <w:r w:rsidRPr="007178E5">
        <w:rPr>
          <w:rFonts w:ascii="Times New Roman" w:hAnsi="Times New Roman" w:cs="Arial"/>
          <w:sz w:val="18"/>
          <w:szCs w:val="18"/>
        </w:rPr>
        <w:t xml:space="preserve">administered with </w:t>
      </w:r>
      <w:r w:rsidR="007178E5" w:rsidRPr="007178E5">
        <w:rPr>
          <w:rFonts w:ascii="Times New Roman" w:eastAsiaTheme="minorHAnsi" w:hAnsi="Times New Roman" w:cs="Arial"/>
          <w:sz w:val="18"/>
          <w:szCs w:val="18"/>
        </w:rPr>
        <w:t>(A, D)</w:t>
      </w:r>
      <w:r w:rsid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1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hAnsi="Times New Roman" w:cs="Arial"/>
          <w:color w:val="000000"/>
          <w:sz w:val="18"/>
          <w:szCs w:val="18"/>
        </w:rPr>
        <w:t>×</w:t>
      </w:r>
      <w:r w:rsidR="002506D5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10</w:t>
      </w:r>
      <w:r w:rsidRPr="007178E5">
        <w:rPr>
          <w:rFonts w:ascii="Times New Roman" w:eastAsiaTheme="minorHAnsi" w:hAnsi="Times New Roman" w:cs="Arial"/>
          <w:sz w:val="18"/>
          <w:szCs w:val="18"/>
          <w:vertAlign w:val="superscript"/>
        </w:rPr>
        <w:t>10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, </w:t>
      </w:r>
      <w:r w:rsidR="007178E5" w:rsidRPr="007178E5">
        <w:rPr>
          <w:rFonts w:ascii="Times New Roman" w:eastAsiaTheme="minorHAnsi" w:hAnsi="Times New Roman" w:cs="Arial"/>
          <w:sz w:val="18"/>
          <w:szCs w:val="18"/>
        </w:rPr>
        <w:t>(B, E)</w:t>
      </w:r>
      <w:r w:rsid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1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hAnsi="Times New Roman" w:cs="Arial"/>
          <w:color w:val="000000"/>
          <w:sz w:val="18"/>
          <w:szCs w:val="18"/>
        </w:rPr>
        <w:t>×</w:t>
      </w:r>
      <w:r w:rsidR="002506D5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10</w:t>
      </w:r>
      <w:r w:rsidRPr="007178E5">
        <w:rPr>
          <w:rFonts w:ascii="Times New Roman" w:eastAsiaTheme="minorHAnsi" w:hAnsi="Times New Roman" w:cs="Arial"/>
          <w:sz w:val="18"/>
          <w:szCs w:val="18"/>
          <w:vertAlign w:val="superscript"/>
        </w:rPr>
        <w:t>11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, </w:t>
      </w:r>
      <w:r w:rsidR="007178E5" w:rsidRPr="007178E5">
        <w:rPr>
          <w:rFonts w:ascii="Times New Roman" w:eastAsiaTheme="minorHAnsi" w:hAnsi="Times New Roman" w:cs="Arial"/>
          <w:sz w:val="18"/>
          <w:szCs w:val="18"/>
        </w:rPr>
        <w:t>(C, F)</w:t>
      </w:r>
      <w:r w:rsid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1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hAnsi="Times New Roman" w:cs="Arial"/>
          <w:color w:val="000000"/>
          <w:sz w:val="18"/>
          <w:szCs w:val="18"/>
        </w:rPr>
        <w:t>×</w:t>
      </w:r>
      <w:r w:rsidR="002506D5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10</w:t>
      </w:r>
      <w:r w:rsidRPr="007178E5">
        <w:rPr>
          <w:rFonts w:ascii="Times New Roman" w:eastAsiaTheme="minorHAnsi" w:hAnsi="Times New Roman" w:cs="Arial"/>
          <w:sz w:val="18"/>
          <w:szCs w:val="18"/>
          <w:vertAlign w:val="superscript"/>
        </w:rPr>
        <w:t>12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7178E5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7178E5">
        <w:rPr>
          <w:rFonts w:ascii="Times New Roman" w:hAnsi="Times New Roman" w:cs="Arial"/>
          <w:kern w:val="0"/>
          <w:sz w:val="18"/>
          <w:szCs w:val="18"/>
        </w:rPr>
        <w:t>AAV8-FGF21 or AAV8-Fc-FGF21</w:t>
      </w:r>
      <w:r w:rsidR="00F4778E" w:rsidRPr="007178E5">
        <w:rPr>
          <w:rFonts w:ascii="Times New Roman" w:hAnsi="Times New Roman" w:cs="Arial"/>
          <w:kern w:val="0"/>
          <w:sz w:val="18"/>
          <w:szCs w:val="18"/>
        </w:rPr>
        <w:t xml:space="preserve"> virus</w:t>
      </w:r>
      <w:r w:rsidRPr="007178E5">
        <w:rPr>
          <w:rFonts w:ascii="Times New Roman" w:eastAsiaTheme="minorHAnsi" w:hAnsi="Times New Roman" w:cs="Arial"/>
          <w:kern w:val="0"/>
          <w:sz w:val="18"/>
          <w:szCs w:val="18"/>
        </w:rPr>
        <w:t>.</w:t>
      </w:r>
      <w:r w:rsidRPr="007178E5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In </w:t>
      </w:r>
      <w:r w:rsidR="002506D5">
        <w:rPr>
          <w:rFonts w:ascii="Times New Roman" w:eastAsiaTheme="minorHAnsi" w:hAnsi="Times New Roman" w:cs="Arial"/>
          <w:sz w:val="18"/>
          <w:szCs w:val="18"/>
        </w:rPr>
        <w:t>(</w:t>
      </w:r>
      <w:r w:rsidRPr="007178E5">
        <w:rPr>
          <w:rFonts w:ascii="Times New Roman" w:eastAsiaTheme="minorHAnsi" w:hAnsi="Times New Roman" w:cs="Arial"/>
          <w:sz w:val="18"/>
          <w:szCs w:val="18"/>
        </w:rPr>
        <w:t>D</w:t>
      </w:r>
      <w:r w:rsidR="002506D5">
        <w:rPr>
          <w:rFonts w:ascii="Times New Roman" w:eastAsiaTheme="minorHAnsi" w:hAnsi="Times New Roman" w:cs="Arial"/>
          <w:sz w:val="18"/>
          <w:szCs w:val="18"/>
        </w:rPr>
        <w:t>)</w:t>
      </w:r>
      <w:r w:rsidR="003F533A" w:rsidRPr="007178E5">
        <w:rPr>
          <w:rFonts w:ascii="Times New Roman" w:eastAsia="宋体" w:hAnsi="Times New Roman" w:cs="Times New Roman"/>
          <w:sz w:val="18"/>
          <w:szCs w:val="18"/>
        </w:rPr>
        <w:t>–</w:t>
      </w:r>
      <w:r w:rsidR="002506D5">
        <w:rPr>
          <w:rFonts w:ascii="Times New Roman" w:eastAsia="宋体" w:hAnsi="Times New Roman" w:cs="Times New Roman"/>
          <w:sz w:val="18"/>
          <w:szCs w:val="18"/>
        </w:rPr>
        <w:t>(</w:t>
      </w:r>
      <w:r w:rsidRPr="007178E5">
        <w:rPr>
          <w:rFonts w:ascii="Times New Roman" w:eastAsiaTheme="minorHAnsi" w:hAnsi="Times New Roman" w:cs="Arial"/>
          <w:sz w:val="18"/>
          <w:szCs w:val="18"/>
        </w:rPr>
        <w:t>F</w:t>
      </w:r>
      <w:r w:rsidR="002506D5">
        <w:rPr>
          <w:rFonts w:ascii="Times New Roman" w:eastAsiaTheme="minorHAnsi" w:hAnsi="Times New Roman" w:cs="Arial"/>
          <w:sz w:val="18"/>
          <w:szCs w:val="18"/>
        </w:rPr>
        <w:t>),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2506D5">
        <w:rPr>
          <w:rFonts w:ascii="Times New Roman" w:eastAsiaTheme="minorHAnsi" w:hAnsi="Times New Roman" w:cs="Arial"/>
          <w:sz w:val="18"/>
          <w:szCs w:val="18"/>
        </w:rPr>
        <w:t>a</w:t>
      </w:r>
      <w:r w:rsidRPr="007178E5">
        <w:rPr>
          <w:rFonts w:ascii="Times New Roman" w:eastAsiaTheme="minorHAnsi" w:hAnsi="Times New Roman" w:cs="Arial"/>
          <w:sz w:val="18"/>
          <w:szCs w:val="18"/>
        </w:rPr>
        <w:t>dministered with</w:t>
      </w:r>
      <w:r w:rsidR="004D5DAB"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2506D5" w:rsidRPr="007178E5">
        <w:rPr>
          <w:rFonts w:ascii="Times New Roman" w:eastAsiaTheme="minorHAnsi" w:hAnsi="Times New Roman" w:cs="Arial"/>
          <w:sz w:val="18"/>
          <w:szCs w:val="18"/>
        </w:rPr>
        <w:t>1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2506D5" w:rsidRPr="007178E5">
        <w:rPr>
          <w:rFonts w:ascii="Times New Roman" w:hAnsi="Times New Roman" w:cs="Arial"/>
          <w:color w:val="000000"/>
          <w:sz w:val="18"/>
          <w:szCs w:val="18"/>
        </w:rPr>
        <w:t>×</w:t>
      </w:r>
      <w:r w:rsidR="002506D5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="002506D5" w:rsidRPr="007178E5">
        <w:rPr>
          <w:rFonts w:ascii="Times New Roman" w:eastAsiaTheme="minorHAnsi" w:hAnsi="Times New Roman" w:cs="Arial"/>
          <w:sz w:val="18"/>
          <w:szCs w:val="18"/>
        </w:rPr>
        <w:t>10</w:t>
      </w:r>
      <w:r w:rsidR="002506D5" w:rsidRPr="007178E5">
        <w:rPr>
          <w:rFonts w:ascii="Times New Roman" w:eastAsiaTheme="minorHAnsi" w:hAnsi="Times New Roman" w:cs="Arial"/>
          <w:sz w:val="18"/>
          <w:szCs w:val="18"/>
          <w:vertAlign w:val="superscript"/>
        </w:rPr>
        <w:t>10</w:t>
      </w:r>
      <w:r w:rsidR="004D5DAB"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4D5DAB"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="004D5DAB" w:rsidRPr="007178E5">
        <w:rPr>
          <w:rFonts w:ascii="Times New Roman" w:eastAsiaTheme="minorHAnsi" w:hAnsi="Times New Roman" w:cs="Arial"/>
          <w:sz w:val="18"/>
          <w:szCs w:val="18"/>
        </w:rPr>
        <w:t>mouse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: </w:t>
      </w:r>
      <w:r w:rsidRPr="007178E5">
        <w:rPr>
          <w:rFonts w:ascii="Times New Roman" w:hAnsi="Times New Roman" w:cs="Arial"/>
          <w:kern w:val="0"/>
          <w:sz w:val="18"/>
          <w:szCs w:val="18"/>
        </w:rPr>
        <w:t>AAV8-FGF21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2506D5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=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5),</w:t>
      </w:r>
      <w:r w:rsidR="004D5DAB"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hAnsi="Times New Roman" w:cs="Arial"/>
          <w:sz w:val="18"/>
          <w:szCs w:val="18"/>
        </w:rPr>
        <w:t>AAV8-Fc-FGF21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2506D5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=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5)</w:t>
      </w:r>
      <w:r w:rsidR="002506D5">
        <w:rPr>
          <w:rFonts w:ascii="Times New Roman" w:eastAsiaTheme="minorHAnsi" w:hAnsi="Times New Roman" w:cs="Arial"/>
          <w:sz w:val="18"/>
          <w:szCs w:val="18"/>
        </w:rPr>
        <w:t>;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2506D5">
        <w:rPr>
          <w:rFonts w:ascii="Times New Roman" w:eastAsiaTheme="minorHAnsi" w:hAnsi="Times New Roman" w:cs="Arial"/>
          <w:sz w:val="18"/>
          <w:szCs w:val="18"/>
        </w:rPr>
        <w:t>a</w:t>
      </w:r>
      <w:r w:rsidRPr="007178E5">
        <w:rPr>
          <w:rFonts w:ascii="Times New Roman" w:eastAsiaTheme="minorHAnsi" w:hAnsi="Times New Roman" w:cs="Arial"/>
          <w:sz w:val="18"/>
          <w:szCs w:val="18"/>
        </w:rPr>
        <w:t>dministered with</w:t>
      </w:r>
      <w:r w:rsidR="00026DF1"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1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2506D5" w:rsidRPr="007178E5">
        <w:rPr>
          <w:rFonts w:ascii="Times New Roman" w:hAnsi="Times New Roman" w:cs="Arial"/>
          <w:color w:val="000000"/>
          <w:sz w:val="18"/>
          <w:szCs w:val="18"/>
        </w:rPr>
        <w:t>×</w:t>
      </w:r>
      <w:r w:rsidR="002506D5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="002506D5" w:rsidRPr="007178E5">
        <w:rPr>
          <w:rFonts w:ascii="Times New Roman" w:eastAsiaTheme="minorHAnsi" w:hAnsi="Times New Roman" w:cs="Arial"/>
          <w:sz w:val="18"/>
          <w:szCs w:val="18"/>
        </w:rPr>
        <w:t>10</w:t>
      </w:r>
      <w:r w:rsidR="002506D5" w:rsidRPr="007178E5">
        <w:rPr>
          <w:rFonts w:ascii="Times New Roman" w:eastAsiaTheme="minorHAnsi" w:hAnsi="Times New Roman" w:cs="Arial"/>
          <w:sz w:val="18"/>
          <w:szCs w:val="18"/>
          <w:vertAlign w:val="superscript"/>
        </w:rPr>
        <w:t>11</w:t>
      </w:r>
      <w:r w:rsidR="004D5DAB"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4D5DAB"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="004D5DAB" w:rsidRPr="007178E5">
        <w:rPr>
          <w:rFonts w:ascii="Times New Roman" w:eastAsiaTheme="minorHAnsi" w:hAnsi="Times New Roman" w:cs="Arial"/>
          <w:sz w:val="18"/>
          <w:szCs w:val="18"/>
        </w:rPr>
        <w:t>mouse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: </w:t>
      </w:r>
      <w:r w:rsidRPr="007178E5">
        <w:rPr>
          <w:rFonts w:ascii="Times New Roman" w:hAnsi="Times New Roman" w:cs="Arial"/>
          <w:kern w:val="0"/>
          <w:sz w:val="18"/>
          <w:szCs w:val="18"/>
        </w:rPr>
        <w:t>AAV8-FGF21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2506D5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=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5),</w:t>
      </w:r>
      <w:r w:rsidR="004D5DAB"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hAnsi="Times New Roman" w:cs="Arial"/>
          <w:sz w:val="18"/>
          <w:szCs w:val="18"/>
        </w:rPr>
        <w:t>AAV8-Fc-FGF21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2506D5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=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5). Administered with</w:t>
      </w:r>
      <w:r w:rsidR="00026DF1"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1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2506D5" w:rsidRPr="007178E5">
        <w:rPr>
          <w:rFonts w:ascii="Times New Roman" w:hAnsi="Times New Roman" w:cs="Arial"/>
          <w:color w:val="000000"/>
          <w:sz w:val="18"/>
          <w:szCs w:val="18"/>
        </w:rPr>
        <w:t>×</w:t>
      </w:r>
      <w:r w:rsidR="002506D5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="002506D5" w:rsidRPr="007178E5">
        <w:rPr>
          <w:rFonts w:ascii="Times New Roman" w:eastAsiaTheme="minorHAnsi" w:hAnsi="Times New Roman" w:cs="Arial"/>
          <w:sz w:val="18"/>
          <w:szCs w:val="18"/>
        </w:rPr>
        <w:t>10</w:t>
      </w:r>
      <w:r w:rsidR="002506D5" w:rsidRPr="007178E5">
        <w:rPr>
          <w:rFonts w:ascii="Times New Roman" w:eastAsiaTheme="minorHAnsi" w:hAnsi="Times New Roman" w:cs="Arial"/>
          <w:sz w:val="18"/>
          <w:szCs w:val="18"/>
          <w:vertAlign w:val="superscript"/>
        </w:rPr>
        <w:t>12</w:t>
      </w:r>
      <w:r w:rsidR="004D5DAB" w:rsidRPr="007178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4D5DAB"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="004D5DAB" w:rsidRPr="007178E5">
        <w:rPr>
          <w:rFonts w:ascii="Times New Roman" w:eastAsiaTheme="minorHAnsi" w:hAnsi="Times New Roman" w:cs="Arial"/>
          <w:sz w:val="18"/>
          <w:szCs w:val="18"/>
        </w:rPr>
        <w:t>mouse</w:t>
      </w:r>
      <w:r w:rsidRPr="007178E5">
        <w:rPr>
          <w:rFonts w:ascii="Times New Roman" w:eastAsiaTheme="minorHAnsi" w:hAnsi="Times New Roman" w:cs="Arial"/>
          <w:sz w:val="18"/>
          <w:szCs w:val="18"/>
        </w:rPr>
        <w:t>:</w:t>
      </w:r>
      <w:r w:rsidRPr="007178E5">
        <w:rPr>
          <w:rFonts w:ascii="Times New Roman" w:hAnsi="Times New Roman" w:cs="Arial"/>
          <w:kern w:val="0"/>
          <w:sz w:val="18"/>
          <w:szCs w:val="18"/>
        </w:rPr>
        <w:t xml:space="preserve"> AAV8-FGF21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2506D5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=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5), </w:t>
      </w:r>
      <w:r w:rsidRPr="007178E5">
        <w:rPr>
          <w:rFonts w:ascii="Times New Roman" w:hAnsi="Times New Roman" w:cs="Arial"/>
          <w:sz w:val="18"/>
          <w:szCs w:val="18"/>
        </w:rPr>
        <w:t>AAV8-Fc-FGF21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2506D5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=</w:t>
      </w:r>
      <w:r w:rsid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178E5">
        <w:rPr>
          <w:rFonts w:ascii="Times New Roman" w:eastAsiaTheme="minorHAnsi" w:hAnsi="Times New Roman" w:cs="Arial"/>
          <w:sz w:val="18"/>
          <w:szCs w:val="18"/>
        </w:rPr>
        <w:t>5).</w:t>
      </w:r>
      <w:r w:rsidR="002506D5" w:rsidRPr="002506D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2506D5">
        <w:rPr>
          <w:rFonts w:ascii="Times New Roman" w:eastAsiaTheme="minorHAnsi" w:hAnsi="Times New Roman" w:cs="Arial"/>
          <w:sz w:val="18"/>
          <w:szCs w:val="18"/>
        </w:rPr>
        <w:t>A</w:t>
      </w:r>
      <w:r w:rsidR="002506D5" w:rsidRPr="007178E5">
        <w:rPr>
          <w:rFonts w:ascii="Times New Roman" w:eastAsiaTheme="minorHAnsi" w:hAnsi="Times New Roman" w:cs="Arial"/>
          <w:sz w:val="18"/>
          <w:szCs w:val="18"/>
        </w:rPr>
        <w:t>ll values are expressed as mean ± SEM.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 Data </w:t>
      </w:r>
      <w:r w:rsidR="00C46EAD" w:rsidRPr="007178E5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analyzed by one-way ANOVA with </w:t>
      </w:r>
      <w:r w:rsidR="0065557C" w:rsidRPr="007178E5">
        <w:rPr>
          <w:rFonts w:ascii="Times New Roman" w:eastAsiaTheme="minorHAnsi" w:hAnsi="Times New Roman" w:cs="Arial"/>
          <w:sz w:val="18"/>
          <w:szCs w:val="18"/>
        </w:rPr>
        <w:t xml:space="preserve">Tukey </w:t>
      </w:r>
      <w:r w:rsidRPr="007178E5">
        <w:rPr>
          <w:rFonts w:ascii="Times New Roman" w:eastAsiaTheme="minorHAnsi" w:hAnsi="Times New Roman" w:cs="Arial"/>
          <w:sz w:val="18"/>
          <w:szCs w:val="18"/>
        </w:rPr>
        <w:t xml:space="preserve">post hoc correction. </w:t>
      </w:r>
    </w:p>
    <w:p w14:paraId="3BF6BC5B" w14:textId="3E030318" w:rsidR="00CA0457" w:rsidRDefault="00CA0457" w:rsidP="00983B2B">
      <w:pPr>
        <w:widowControl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</w:p>
    <w:p w14:paraId="149A849E" w14:textId="09C0675B" w:rsidR="001833CA" w:rsidRPr="00983B2B" w:rsidRDefault="00E85D79" w:rsidP="001833CA">
      <w:pPr>
        <w:widowControl/>
        <w:jc w:val="center"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C2D55D3" wp14:editId="7A3CCE39">
            <wp:extent cx="5659120" cy="5842000"/>
            <wp:effectExtent l="0" t="0" r="0" b="635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120" cy="58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4D2F1" w14:textId="6D46BBA7" w:rsidR="00CA0457" w:rsidRPr="003B3D98" w:rsidRDefault="00CA0457" w:rsidP="00983B2B">
      <w:pPr>
        <w:widowControl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1833CA">
        <w:rPr>
          <w:rFonts w:ascii="Times New Roman" w:eastAsia="宋体" w:hAnsi="Times New Roman" w:cs="Arial" w:hint="eastAsia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</w:t>
      </w:r>
      <w:bookmarkStart w:id="8" w:name="OLE_LINK138"/>
      <w:r w:rsidR="00D17F39"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S6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. </w:t>
      </w:r>
      <w:r w:rsidR="00D17F39" w:rsidRPr="001833CA">
        <w:rPr>
          <w:rFonts w:ascii="Times New Roman" w:hAnsi="Times New Roman" w:cs="Times New Roman"/>
          <w:sz w:val="18"/>
          <w:szCs w:val="18"/>
        </w:rPr>
        <w:t>Bone parameters in mice treated with 1</w:t>
      </w:r>
      <w:r w:rsidR="001833CA">
        <w:rPr>
          <w:rFonts w:ascii="Times New Roman" w:hAnsi="Times New Roman" w:cs="Times New Roman"/>
          <w:sz w:val="18"/>
          <w:szCs w:val="18"/>
        </w:rPr>
        <w:t xml:space="preserve"> </w:t>
      </w:r>
      <w:r w:rsidR="00DC626F" w:rsidRPr="001833CA">
        <w:rPr>
          <w:rFonts w:ascii="Times New Roman" w:eastAsia="等线" w:hAnsi="Times New Roman" w:cs="Times New Roman" w:hint="eastAsia"/>
          <w:sz w:val="18"/>
          <w:szCs w:val="18"/>
        </w:rPr>
        <w:t>×</w:t>
      </w:r>
      <w:r w:rsidR="001833CA">
        <w:rPr>
          <w:rFonts w:ascii="Times New Roman" w:eastAsia="等线" w:hAnsi="Times New Roman" w:cs="Times New Roman" w:hint="eastAsia"/>
          <w:sz w:val="18"/>
          <w:szCs w:val="18"/>
        </w:rPr>
        <w:t xml:space="preserve"> </w:t>
      </w:r>
      <w:r w:rsidR="00D17F39" w:rsidRPr="001833CA">
        <w:rPr>
          <w:rFonts w:ascii="Times New Roman" w:hAnsi="Times New Roman" w:cs="Times New Roman"/>
          <w:sz w:val="18"/>
          <w:szCs w:val="18"/>
        </w:rPr>
        <w:t>10</w:t>
      </w:r>
      <w:r w:rsidR="00D17F39" w:rsidRPr="001833CA">
        <w:rPr>
          <w:rFonts w:ascii="Times New Roman" w:hAnsi="Times New Roman" w:cs="Times New Roman"/>
          <w:sz w:val="18"/>
          <w:szCs w:val="18"/>
          <w:vertAlign w:val="superscript"/>
        </w:rPr>
        <w:t xml:space="preserve">10 </w:t>
      </w:r>
      <w:r w:rsidR="00D17F39" w:rsidRPr="00C30632">
        <w:rPr>
          <w:rFonts w:ascii="Times New Roman" w:hAnsi="Times New Roman" w:cs="Times New Roman"/>
          <w:sz w:val="18"/>
          <w:szCs w:val="18"/>
        </w:rPr>
        <w:t>vg</w:t>
      </w:r>
      <w:r w:rsidR="001833CA">
        <w:rPr>
          <w:rFonts w:ascii="Times New Roman" w:hAnsi="Times New Roman" w:cs="Times New Roman"/>
          <w:sz w:val="18"/>
          <w:szCs w:val="18"/>
        </w:rPr>
        <w:t xml:space="preserve"> per </w:t>
      </w:r>
      <w:r w:rsidR="00D17F39" w:rsidRPr="001833CA">
        <w:rPr>
          <w:rFonts w:ascii="Times New Roman" w:hAnsi="Times New Roman" w:cs="Times New Roman"/>
          <w:sz w:val="18"/>
          <w:szCs w:val="18"/>
        </w:rPr>
        <w:t xml:space="preserve">mouse of AAV8-FGF21 and AAV8-Fc-FGF21. </w:t>
      </w:r>
      <w:bookmarkEnd w:id="8"/>
      <w:r w:rsidR="001833CA">
        <w:rPr>
          <w:rFonts w:ascii="Times New Roman" w:hAnsi="Times New Roman" w:cs="Times New Roman"/>
          <w:sz w:val="18"/>
          <w:szCs w:val="18"/>
        </w:rPr>
        <w:t>(</w:t>
      </w:r>
      <w:r w:rsidRPr="001833CA">
        <w:rPr>
          <w:rFonts w:ascii="Times New Roman" w:eastAsia="宋体" w:hAnsi="Times New Roman" w:cs="Arial"/>
          <w:color w:val="000000" w:themeColor="text1"/>
          <w:kern w:val="0"/>
          <w:sz w:val="18"/>
          <w:szCs w:val="18"/>
        </w:rPr>
        <w:t>A</w:t>
      </w:r>
      <w:r w:rsidR="001833CA">
        <w:rPr>
          <w:rFonts w:ascii="Times New Roman" w:eastAsia="宋体" w:hAnsi="Times New Roman" w:cs="Arial"/>
          <w:color w:val="000000" w:themeColor="text1"/>
          <w:kern w:val="0"/>
          <w:sz w:val="18"/>
          <w:szCs w:val="18"/>
        </w:rPr>
        <w:t>)</w:t>
      </w:r>
      <w:r w:rsidRPr="001833CA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1833CA">
        <w:rPr>
          <w:rFonts w:ascii="Times New Roman" w:eastAsiaTheme="minorHAnsi" w:hAnsi="Times New Roman" w:cs="Arial"/>
          <w:kern w:val="0"/>
          <w:sz w:val="18"/>
          <w:szCs w:val="18"/>
        </w:rPr>
        <w:t>Representative image</w:t>
      </w:r>
      <w:r w:rsidR="00026DF1" w:rsidRPr="001833CA">
        <w:rPr>
          <w:rFonts w:ascii="Times New Roman" w:eastAsiaTheme="minorHAnsi" w:hAnsi="Times New Roman" w:cs="Arial"/>
          <w:kern w:val="0"/>
          <w:sz w:val="18"/>
          <w:szCs w:val="18"/>
        </w:rPr>
        <w:t>s</w:t>
      </w:r>
      <w:r w:rsidRPr="001833CA">
        <w:rPr>
          <w:rFonts w:ascii="Times New Roman" w:eastAsiaTheme="minorHAnsi" w:hAnsi="Times New Roman" w:cs="Arial"/>
          <w:kern w:val="0"/>
          <w:sz w:val="18"/>
          <w:szCs w:val="18"/>
        </w:rPr>
        <w:t xml:space="preserve"> of the trabecular bone of the tibial</w:t>
      </w:r>
      <w:r w:rsidRPr="001833CA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1833CA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1833CA">
        <w:rPr>
          <w:rFonts w:ascii="Times New Roman" w:eastAsia="宋体" w:hAnsi="Times New Roman" w:cs="Arial"/>
          <w:kern w:val="0"/>
          <w:sz w:val="18"/>
          <w:szCs w:val="18"/>
        </w:rPr>
        <w:t>B</w:t>
      </w:r>
      <w:r w:rsidR="001833CA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3F533A" w:rsidRPr="001833CA">
        <w:rPr>
          <w:rFonts w:ascii="Times New Roman" w:eastAsia="宋体" w:hAnsi="Times New Roman" w:cs="Times New Roman"/>
          <w:sz w:val="18"/>
          <w:szCs w:val="18"/>
        </w:rPr>
        <w:t>–</w:t>
      </w:r>
      <w:r w:rsidR="001833CA">
        <w:rPr>
          <w:rFonts w:ascii="Times New Roman" w:eastAsia="宋体" w:hAnsi="Times New Roman" w:cs="Times New Roman"/>
          <w:sz w:val="18"/>
          <w:szCs w:val="18"/>
        </w:rPr>
        <w:t>(</w:t>
      </w:r>
      <w:r w:rsidR="00D17F39" w:rsidRPr="001833CA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="001833CA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1833CA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D17F39" w:rsidRPr="001833CA">
        <w:rPr>
          <w:rFonts w:ascii="Times New Roman" w:eastAsia="宋体" w:hAnsi="Times New Roman" w:cs="Arial"/>
          <w:kern w:val="0"/>
          <w:sz w:val="18"/>
          <w:szCs w:val="18"/>
        </w:rPr>
        <w:t>Quantification of bone trabecular parameter</w:t>
      </w:r>
      <w:r w:rsidR="00026DF1" w:rsidRPr="001833CA">
        <w:rPr>
          <w:rFonts w:ascii="Times New Roman" w:eastAsia="宋体" w:hAnsi="Times New Roman" w:cs="Arial"/>
          <w:kern w:val="0"/>
          <w:sz w:val="18"/>
          <w:szCs w:val="18"/>
        </w:rPr>
        <w:t>s</w:t>
      </w:r>
      <w:r w:rsidR="00124A29" w:rsidRPr="001833CA">
        <w:rPr>
          <w:rFonts w:ascii="Times New Roman" w:eastAsia="宋体" w:hAnsi="Times New Roman" w:cs="Arial"/>
          <w:kern w:val="0"/>
          <w:sz w:val="18"/>
          <w:szCs w:val="18"/>
        </w:rPr>
        <w:t xml:space="preserve"> by </w:t>
      </w:r>
      <w:r w:rsidR="00124A29" w:rsidRPr="001833CA">
        <w:rPr>
          <w:rFonts w:ascii="Times New Roman" w:eastAsia="等线" w:hAnsi="Times New Roman" w:cs="Arial" w:hint="eastAsia"/>
          <w:kern w:val="0"/>
          <w:sz w:val="18"/>
          <w:szCs w:val="18"/>
        </w:rPr>
        <w:t>µ</w:t>
      </w:r>
      <w:r w:rsidR="00124A29" w:rsidRPr="001833CA">
        <w:rPr>
          <w:rFonts w:ascii="Times New Roman" w:eastAsia="等线" w:hAnsi="Times New Roman" w:cs="Arial"/>
          <w:kern w:val="0"/>
          <w:sz w:val="18"/>
          <w:szCs w:val="18"/>
        </w:rPr>
        <w:t>CT</w:t>
      </w:r>
      <w:r w:rsidR="00D17F39" w:rsidRPr="001833CA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1833CA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D17F39" w:rsidRPr="001833CA">
        <w:rPr>
          <w:rFonts w:ascii="Times New Roman" w:eastAsia="宋体" w:hAnsi="Times New Roman" w:cs="Arial"/>
          <w:kern w:val="0"/>
          <w:sz w:val="18"/>
          <w:szCs w:val="18"/>
        </w:rPr>
        <w:t>E</w:t>
      </w:r>
      <w:r w:rsidR="001833CA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3F533A" w:rsidRPr="001833CA">
        <w:rPr>
          <w:rFonts w:ascii="Times New Roman" w:eastAsia="宋体" w:hAnsi="Times New Roman" w:cs="Times New Roman"/>
          <w:sz w:val="18"/>
          <w:szCs w:val="18"/>
        </w:rPr>
        <w:t>–</w:t>
      </w:r>
      <w:r w:rsidR="001833CA">
        <w:rPr>
          <w:rFonts w:ascii="Times New Roman" w:eastAsia="宋体" w:hAnsi="Times New Roman" w:cs="Times New Roman"/>
          <w:sz w:val="18"/>
          <w:szCs w:val="18"/>
        </w:rPr>
        <w:t>(</w:t>
      </w:r>
      <w:r w:rsidR="00D17F39" w:rsidRPr="001833CA">
        <w:rPr>
          <w:rFonts w:ascii="Times New Roman" w:eastAsia="宋体" w:hAnsi="Times New Roman" w:cs="Arial"/>
          <w:kern w:val="0"/>
          <w:sz w:val="18"/>
          <w:szCs w:val="18"/>
        </w:rPr>
        <w:t>J</w:t>
      </w:r>
      <w:r w:rsidR="001833CA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D17F39" w:rsidRPr="001833CA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124A29" w:rsidRPr="001833CA">
        <w:rPr>
          <w:rFonts w:ascii="Times New Roman" w:eastAsia="宋体" w:hAnsi="Times New Roman" w:cs="Arial"/>
          <w:kern w:val="0"/>
          <w:sz w:val="18"/>
          <w:szCs w:val="18"/>
        </w:rPr>
        <w:t>Quantification of bone mass parameters by</w:t>
      </w:r>
      <w:r w:rsidR="00DC626F" w:rsidRPr="001833CA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124A29" w:rsidRPr="001833CA">
        <w:rPr>
          <w:rFonts w:ascii="Times New Roman" w:eastAsia="等线" w:hAnsi="Times New Roman" w:cs="Arial" w:hint="eastAsia"/>
          <w:kern w:val="0"/>
          <w:sz w:val="18"/>
          <w:szCs w:val="18"/>
        </w:rPr>
        <w:t>µ</w:t>
      </w:r>
      <w:r w:rsidR="00124A29" w:rsidRPr="001833CA">
        <w:rPr>
          <w:rFonts w:ascii="Times New Roman" w:eastAsia="等线" w:hAnsi="Times New Roman" w:cs="Arial"/>
          <w:kern w:val="0"/>
          <w:sz w:val="18"/>
          <w:szCs w:val="18"/>
        </w:rPr>
        <w:t>CT</w:t>
      </w:r>
      <w:r w:rsidR="00124A29" w:rsidRPr="001833CA">
        <w:rPr>
          <w:rFonts w:ascii="Times New Roman" w:eastAsia="宋体" w:hAnsi="Times New Roman" w:cs="Arial"/>
          <w:kern w:val="0"/>
          <w:sz w:val="18"/>
          <w:szCs w:val="18"/>
        </w:rPr>
        <w:t>.</w:t>
      </w:r>
      <w:r w:rsidRPr="001833CA">
        <w:rPr>
          <w:rFonts w:ascii="Times New Roman" w:eastAsiaTheme="minorHAnsi" w:hAnsi="Times New Roman" w:cs="Arial"/>
          <w:kern w:val="0"/>
          <w:sz w:val="18"/>
          <w:szCs w:val="18"/>
        </w:rPr>
        <w:t xml:space="preserve"> </w:t>
      </w:r>
      <w:r w:rsidR="00124A29" w:rsidRPr="001833CA">
        <w:rPr>
          <w:rFonts w:ascii="Times New Roman" w:eastAsiaTheme="minorHAnsi" w:hAnsi="Times New Roman" w:cs="Arial"/>
          <w:kern w:val="0"/>
          <w:sz w:val="18"/>
          <w:szCs w:val="18"/>
        </w:rPr>
        <w:t>T</w:t>
      </w:r>
      <w:r w:rsidRPr="001833CA">
        <w:rPr>
          <w:rFonts w:ascii="Times New Roman" w:eastAsiaTheme="minorHAnsi" w:hAnsi="Times New Roman" w:cs="Arial"/>
          <w:kern w:val="0"/>
          <w:sz w:val="18"/>
          <w:szCs w:val="18"/>
        </w:rPr>
        <w:t>ibial</w:t>
      </w:r>
      <w:r w:rsidR="00124A29" w:rsidRPr="001833CA">
        <w:rPr>
          <w:rFonts w:ascii="Times New Roman" w:eastAsiaTheme="minorHAnsi" w:hAnsi="Times New Roman" w:cs="Arial"/>
          <w:kern w:val="0"/>
          <w:sz w:val="18"/>
          <w:szCs w:val="18"/>
        </w:rPr>
        <w:t xml:space="preserve"> </w:t>
      </w:r>
      <w:r w:rsidRPr="001833CA">
        <w:rPr>
          <w:rFonts w:ascii="Times New Roman" w:hAnsi="Times New Roman" w:cs="Arial"/>
          <w:kern w:val="0"/>
          <w:sz w:val="18"/>
          <w:szCs w:val="18"/>
        </w:rPr>
        <w:t xml:space="preserve">from mice </w:t>
      </w:r>
      <w:r w:rsidR="0065557C" w:rsidRPr="001833CA">
        <w:rPr>
          <w:rFonts w:ascii="Times New Roman" w:hAnsi="Times New Roman" w:cs="Arial"/>
          <w:kern w:val="0"/>
          <w:sz w:val="18"/>
          <w:szCs w:val="18"/>
        </w:rPr>
        <w:t xml:space="preserve">treated </w:t>
      </w:r>
      <w:r w:rsidRPr="001833CA">
        <w:rPr>
          <w:rFonts w:ascii="Times New Roman" w:hAnsi="Times New Roman" w:cs="Arial"/>
          <w:kern w:val="0"/>
          <w:sz w:val="18"/>
          <w:szCs w:val="18"/>
        </w:rPr>
        <w:t xml:space="preserve">with </w:t>
      </w:r>
      <w:r w:rsidRPr="001833CA">
        <w:rPr>
          <w:rFonts w:ascii="Times New Roman" w:eastAsiaTheme="minorHAnsi" w:hAnsi="Times New Roman" w:cs="Arial"/>
          <w:sz w:val="18"/>
          <w:szCs w:val="18"/>
        </w:rPr>
        <w:t>1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1833CA">
        <w:rPr>
          <w:rFonts w:ascii="Times New Roman" w:hAnsi="Times New Roman" w:cs="Arial"/>
          <w:color w:val="000000"/>
          <w:sz w:val="18"/>
          <w:szCs w:val="18"/>
        </w:rPr>
        <w:t>×</w:t>
      </w:r>
      <w:r w:rsidR="001833CA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1833CA">
        <w:rPr>
          <w:rFonts w:ascii="Times New Roman" w:eastAsiaTheme="minorHAnsi" w:hAnsi="Times New Roman" w:cs="Arial"/>
          <w:sz w:val="18"/>
          <w:szCs w:val="18"/>
        </w:rPr>
        <w:t>10</w:t>
      </w:r>
      <w:r w:rsidRPr="001833CA">
        <w:rPr>
          <w:rFonts w:ascii="Times New Roman" w:eastAsiaTheme="minorHAnsi" w:hAnsi="Times New Roman" w:cs="Arial"/>
          <w:sz w:val="18"/>
          <w:szCs w:val="18"/>
          <w:vertAlign w:val="superscript"/>
        </w:rPr>
        <w:t>1</w:t>
      </w:r>
      <w:r w:rsidR="00124A29" w:rsidRPr="001833CA">
        <w:rPr>
          <w:rFonts w:ascii="Times New Roman" w:eastAsiaTheme="minorHAnsi" w:hAnsi="Times New Roman" w:cs="Arial"/>
          <w:sz w:val="18"/>
          <w:szCs w:val="18"/>
          <w:vertAlign w:val="superscript"/>
        </w:rPr>
        <w:t>0</w:t>
      </w:r>
      <w:r w:rsidRP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1833CA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1833CA">
        <w:rPr>
          <w:rFonts w:ascii="Times New Roman" w:hAnsi="Times New Roman" w:cs="Arial"/>
          <w:kern w:val="0"/>
          <w:sz w:val="18"/>
          <w:szCs w:val="18"/>
        </w:rPr>
        <w:t>AAV</w:t>
      </w:r>
      <w:r w:rsidR="00351FB3" w:rsidRPr="001833CA">
        <w:rPr>
          <w:rFonts w:ascii="Times New Roman" w:hAnsi="Times New Roman" w:cs="Arial"/>
          <w:kern w:val="0"/>
          <w:sz w:val="18"/>
          <w:szCs w:val="18"/>
        </w:rPr>
        <w:t>8</w:t>
      </w:r>
      <w:r w:rsidRPr="001833CA">
        <w:rPr>
          <w:rFonts w:ascii="Times New Roman" w:hAnsi="Times New Roman" w:cs="Arial"/>
          <w:kern w:val="0"/>
          <w:sz w:val="18"/>
          <w:szCs w:val="18"/>
        </w:rPr>
        <w:t>-RFP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="008B7414" w:rsidRPr="001833CA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>=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>5)</w:t>
      </w:r>
      <w:r w:rsidRPr="001833CA">
        <w:rPr>
          <w:rFonts w:ascii="Times New Roman" w:hAnsi="Times New Roman" w:cs="Arial"/>
          <w:kern w:val="0"/>
          <w:sz w:val="18"/>
          <w:szCs w:val="18"/>
        </w:rPr>
        <w:t>, AAV8-FGF21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="008B7414" w:rsidRPr="001833CA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>=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>5)</w:t>
      </w:r>
      <w:r w:rsidR="0065557C" w:rsidRPr="001833CA">
        <w:rPr>
          <w:rFonts w:ascii="Times New Roman" w:hAnsi="Times New Roman" w:cs="Arial"/>
          <w:kern w:val="0"/>
          <w:sz w:val="18"/>
          <w:szCs w:val="18"/>
        </w:rPr>
        <w:t>,</w:t>
      </w:r>
      <w:r w:rsidRPr="001833CA">
        <w:rPr>
          <w:rFonts w:ascii="Times New Roman" w:hAnsi="Times New Roman" w:cs="Arial"/>
          <w:kern w:val="0"/>
          <w:sz w:val="18"/>
          <w:szCs w:val="18"/>
        </w:rPr>
        <w:t xml:space="preserve"> and AAV8-Fc-FGF21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="008B7414" w:rsidRPr="001833CA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>=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>5)</w:t>
      </w:r>
      <w:r w:rsidRPr="001833CA">
        <w:rPr>
          <w:rFonts w:ascii="Times New Roman" w:hAnsi="Times New Roman" w:cs="Arial"/>
          <w:kern w:val="0"/>
          <w:sz w:val="18"/>
          <w:szCs w:val="18"/>
        </w:rPr>
        <w:t>.</w:t>
      </w:r>
      <w:r w:rsidRPr="001833CA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1833CA">
        <w:rPr>
          <w:rFonts w:ascii="Times New Roman" w:eastAsiaTheme="minorHAnsi" w:hAnsi="Times New Roman" w:cs="Arial"/>
          <w:sz w:val="18"/>
          <w:szCs w:val="18"/>
        </w:rPr>
        <w:t>A</w:t>
      </w:r>
      <w:r w:rsidRPr="001833CA">
        <w:rPr>
          <w:rFonts w:ascii="Times New Roman" w:eastAsiaTheme="minorHAnsi" w:hAnsi="Times New Roman" w:cs="Arial"/>
          <w:sz w:val="18"/>
          <w:szCs w:val="18"/>
        </w:rPr>
        <w:t xml:space="preserve">ll </w:t>
      </w:r>
      <w:r w:rsidR="0065557C" w:rsidRPr="001833CA">
        <w:rPr>
          <w:rFonts w:ascii="Times New Roman" w:eastAsiaTheme="minorHAnsi" w:hAnsi="Times New Roman" w:cs="Arial"/>
          <w:sz w:val="18"/>
          <w:szCs w:val="18"/>
        </w:rPr>
        <w:t xml:space="preserve">values </w:t>
      </w:r>
      <w:r w:rsidR="00050518" w:rsidRPr="001833CA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1833CA">
        <w:rPr>
          <w:rFonts w:ascii="Times New Roman" w:eastAsiaTheme="minorHAnsi" w:hAnsi="Times New Roman" w:cs="Arial"/>
          <w:sz w:val="18"/>
          <w:szCs w:val="18"/>
        </w:rPr>
        <w:t>expressed as mean ± SEM. In (B</w:t>
      </w:r>
      <w:r w:rsidR="001833CA">
        <w:rPr>
          <w:rFonts w:ascii="Times New Roman" w:eastAsiaTheme="minorHAnsi" w:hAnsi="Times New Roman" w:cs="Arial"/>
          <w:sz w:val="18"/>
          <w:szCs w:val="18"/>
        </w:rPr>
        <w:t>)</w:t>
      </w:r>
      <w:r w:rsidR="003F533A" w:rsidRPr="001833CA">
        <w:rPr>
          <w:rFonts w:ascii="Times New Roman" w:eastAsia="宋体" w:hAnsi="Times New Roman" w:cs="Times New Roman"/>
          <w:sz w:val="18"/>
          <w:szCs w:val="18"/>
        </w:rPr>
        <w:t>–</w:t>
      </w:r>
      <w:r w:rsidR="001833CA">
        <w:rPr>
          <w:rFonts w:ascii="Times New Roman" w:eastAsia="宋体" w:hAnsi="Times New Roman" w:cs="Times New Roman"/>
          <w:sz w:val="18"/>
          <w:szCs w:val="18"/>
        </w:rPr>
        <w:t>(</w:t>
      </w:r>
      <w:r w:rsidR="008B7414" w:rsidRPr="001833CA">
        <w:rPr>
          <w:rFonts w:ascii="Times New Roman" w:eastAsiaTheme="minorHAnsi" w:hAnsi="Times New Roman" w:cs="Arial"/>
          <w:sz w:val="18"/>
          <w:szCs w:val="18"/>
        </w:rPr>
        <w:t>J</w:t>
      </w:r>
      <w:r w:rsidRPr="001833CA">
        <w:rPr>
          <w:rFonts w:ascii="Times New Roman" w:eastAsiaTheme="minorHAnsi" w:hAnsi="Times New Roman" w:cs="Arial"/>
          <w:sz w:val="18"/>
          <w:szCs w:val="18"/>
        </w:rPr>
        <w:t xml:space="preserve">) data </w:t>
      </w:r>
      <w:r w:rsidR="00C46EAD" w:rsidRPr="001833CA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1833CA">
        <w:rPr>
          <w:rFonts w:ascii="Times New Roman" w:eastAsiaTheme="minorHAnsi" w:hAnsi="Times New Roman" w:cs="Arial"/>
          <w:sz w:val="18"/>
          <w:szCs w:val="18"/>
        </w:rPr>
        <w:t xml:space="preserve">analyzed by one-way ANOVA with </w:t>
      </w:r>
      <w:r w:rsidR="0065557C" w:rsidRPr="001833CA">
        <w:rPr>
          <w:rFonts w:ascii="Times New Roman" w:eastAsiaTheme="minorHAnsi" w:hAnsi="Times New Roman" w:cs="Arial"/>
          <w:sz w:val="18"/>
          <w:szCs w:val="18"/>
        </w:rPr>
        <w:t xml:space="preserve">Tukey </w:t>
      </w:r>
      <w:r w:rsidRPr="001833CA">
        <w:rPr>
          <w:rFonts w:ascii="Times New Roman" w:eastAsiaTheme="minorHAnsi" w:hAnsi="Times New Roman" w:cs="Arial"/>
          <w:sz w:val="18"/>
          <w:szCs w:val="18"/>
        </w:rPr>
        <w:t>post hoc correction. *</w:t>
      </w:r>
      <w:r w:rsidRPr="001833CA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1833CA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1833CA">
        <w:rPr>
          <w:rFonts w:ascii="Times New Roman" w:eastAsiaTheme="minorHAnsi" w:hAnsi="Times New Roman" w:cs="Arial"/>
          <w:sz w:val="18"/>
          <w:szCs w:val="18"/>
        </w:rPr>
        <w:t>&lt;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1833CA">
        <w:rPr>
          <w:rFonts w:ascii="Times New Roman" w:eastAsiaTheme="minorHAnsi" w:hAnsi="Times New Roman" w:cs="Arial"/>
          <w:sz w:val="18"/>
          <w:szCs w:val="18"/>
        </w:rPr>
        <w:t>0.05, **</w:t>
      </w:r>
      <w:r w:rsidRPr="001833CA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1833CA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1833CA">
        <w:rPr>
          <w:rFonts w:ascii="Times New Roman" w:eastAsiaTheme="minorHAnsi" w:hAnsi="Times New Roman" w:cs="Arial"/>
          <w:sz w:val="18"/>
          <w:szCs w:val="18"/>
        </w:rPr>
        <w:t>&lt;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1833CA">
        <w:rPr>
          <w:rFonts w:ascii="Times New Roman" w:eastAsiaTheme="minorHAnsi" w:hAnsi="Times New Roman" w:cs="Arial"/>
          <w:sz w:val="18"/>
          <w:szCs w:val="18"/>
        </w:rPr>
        <w:t>0.01, ***</w:t>
      </w:r>
      <w:r w:rsidRPr="001833CA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1833CA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1833CA">
        <w:rPr>
          <w:rFonts w:ascii="Times New Roman" w:eastAsiaTheme="minorHAnsi" w:hAnsi="Times New Roman" w:cs="Arial"/>
          <w:sz w:val="18"/>
          <w:szCs w:val="18"/>
        </w:rPr>
        <w:t>&lt;</w:t>
      </w:r>
      <w:r w:rsidR="001833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1833CA">
        <w:rPr>
          <w:rFonts w:ascii="Times New Roman" w:eastAsiaTheme="minorHAnsi" w:hAnsi="Times New Roman" w:cs="Arial"/>
          <w:sz w:val="18"/>
          <w:szCs w:val="18"/>
        </w:rPr>
        <w:t>0.001.</w:t>
      </w:r>
      <w:r w:rsidR="003B3D98">
        <w:rPr>
          <w:rFonts w:ascii="Times New Roman" w:eastAsiaTheme="minorHAnsi" w:hAnsi="Times New Roman" w:cs="Arial"/>
          <w:sz w:val="18"/>
          <w:szCs w:val="18"/>
        </w:rPr>
        <w:t xml:space="preserve"> BMD:</w:t>
      </w:r>
      <w:r w:rsidR="003B3D98" w:rsidRPr="003B3D98">
        <w:t xml:space="preserve"> </w:t>
      </w:r>
      <w:r w:rsidR="003B3D98" w:rsidRPr="003B3D98">
        <w:rPr>
          <w:rFonts w:ascii="Times New Roman" w:eastAsiaTheme="minorHAnsi" w:hAnsi="Times New Roman" w:cs="Arial"/>
          <w:sz w:val="18"/>
          <w:szCs w:val="18"/>
        </w:rPr>
        <w:t>bone mineral density</w:t>
      </w:r>
      <w:r w:rsidR="003B3D98">
        <w:rPr>
          <w:rFonts w:ascii="Times New Roman" w:eastAsiaTheme="minorHAnsi" w:hAnsi="Times New Roman" w:cs="Arial"/>
          <w:sz w:val="18"/>
          <w:szCs w:val="18"/>
        </w:rPr>
        <w:t xml:space="preserve">; Tb.N: </w:t>
      </w:r>
      <w:r w:rsidR="003B3D98" w:rsidRPr="003B3D98">
        <w:rPr>
          <w:rFonts w:ascii="Times New Roman" w:eastAsiaTheme="minorHAnsi" w:hAnsi="Times New Roman" w:cs="Arial"/>
          <w:sz w:val="18"/>
          <w:szCs w:val="18"/>
        </w:rPr>
        <w:t>trabecular number</w:t>
      </w:r>
      <w:r w:rsidR="003B3D98">
        <w:rPr>
          <w:rFonts w:ascii="Times New Roman" w:eastAsiaTheme="minorHAnsi" w:hAnsi="Times New Roman" w:cs="Arial"/>
          <w:sz w:val="18"/>
          <w:szCs w:val="18"/>
        </w:rPr>
        <w:t xml:space="preserve">; </w:t>
      </w:r>
      <w:r w:rsidR="000273F9">
        <w:rPr>
          <w:rFonts w:ascii="Times New Roman" w:eastAsiaTheme="minorHAnsi" w:hAnsi="Times New Roman" w:cs="Arial"/>
          <w:sz w:val="18"/>
          <w:szCs w:val="18"/>
        </w:rPr>
        <w:t xml:space="preserve">Tb.Th: </w:t>
      </w:r>
      <w:r w:rsidR="000273F9" w:rsidRPr="000273F9">
        <w:rPr>
          <w:rFonts w:ascii="Times New Roman" w:eastAsiaTheme="minorHAnsi" w:hAnsi="Times New Roman" w:cs="Arial"/>
          <w:sz w:val="18"/>
          <w:szCs w:val="18"/>
        </w:rPr>
        <w:t>tissue volume</w:t>
      </w:r>
      <w:r w:rsidR="000273F9">
        <w:rPr>
          <w:rFonts w:ascii="Times New Roman" w:eastAsiaTheme="minorHAnsi" w:hAnsi="Times New Roman" w:cs="Arial"/>
          <w:sz w:val="18"/>
          <w:szCs w:val="18"/>
        </w:rPr>
        <w:t>;</w:t>
      </w:r>
      <w:r w:rsidR="000273F9" w:rsidRPr="000273F9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3B3D98">
        <w:rPr>
          <w:rFonts w:ascii="Times New Roman" w:eastAsiaTheme="minorHAnsi" w:hAnsi="Times New Roman" w:cs="Arial"/>
          <w:sz w:val="18"/>
          <w:szCs w:val="18"/>
        </w:rPr>
        <w:t xml:space="preserve">Tb.Sp: </w:t>
      </w:r>
      <w:r w:rsidR="003B3D98" w:rsidRPr="003B3D98">
        <w:rPr>
          <w:rFonts w:ascii="Times New Roman" w:eastAsiaTheme="minorHAnsi" w:hAnsi="Times New Roman" w:cs="Arial"/>
          <w:sz w:val="18"/>
          <w:szCs w:val="18"/>
        </w:rPr>
        <w:t>trabecular thickness</w:t>
      </w:r>
      <w:r w:rsidR="003B3D98">
        <w:rPr>
          <w:rFonts w:ascii="Times New Roman" w:eastAsiaTheme="minorHAnsi" w:hAnsi="Times New Roman" w:cs="Arial"/>
          <w:sz w:val="18"/>
          <w:szCs w:val="18"/>
        </w:rPr>
        <w:t>.</w:t>
      </w:r>
    </w:p>
    <w:p w14:paraId="653D1FE5" w14:textId="2DECC821" w:rsidR="00CA0457" w:rsidRDefault="00CA0457" w:rsidP="00983B2B">
      <w:pPr>
        <w:widowControl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</w:p>
    <w:p w14:paraId="6FC66FEE" w14:textId="3DC60F61" w:rsidR="00E17EBE" w:rsidRPr="00983B2B" w:rsidRDefault="00E85D79" w:rsidP="00E17EBE">
      <w:pPr>
        <w:widowControl/>
        <w:jc w:val="center"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0806FCFD" wp14:editId="166BB9DD">
            <wp:extent cx="5679440" cy="5549265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440" cy="554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F07FB" w14:textId="6EA96565" w:rsidR="006D0B79" w:rsidRPr="00E17EBE" w:rsidRDefault="006D0B79" w:rsidP="00983B2B">
      <w:pPr>
        <w:widowControl/>
        <w:rPr>
          <w:rFonts w:ascii="Times New Roman" w:eastAsia="宋体" w:hAnsi="Times New Roman" w:cs="Arial"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E17EBE">
        <w:rPr>
          <w:rFonts w:ascii="Times New Roman" w:eastAsia="宋体" w:hAnsi="Times New Roman" w:cs="Arial" w:hint="eastAsia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S7. </w:t>
      </w:r>
      <w:r w:rsidRPr="00E17EBE">
        <w:rPr>
          <w:rFonts w:ascii="Times New Roman" w:hAnsi="Times New Roman" w:cs="Times New Roman"/>
          <w:sz w:val="18"/>
          <w:szCs w:val="18"/>
        </w:rPr>
        <w:t>Bone parameters in mice treated with 1</w:t>
      </w:r>
      <w:r w:rsidR="00E17EBE">
        <w:rPr>
          <w:rFonts w:ascii="Times New Roman" w:hAnsi="Times New Roman" w:cs="Times New Roman"/>
          <w:sz w:val="18"/>
          <w:szCs w:val="18"/>
        </w:rPr>
        <w:t xml:space="preserve"> </w:t>
      </w:r>
      <w:r w:rsidR="00DC626F" w:rsidRPr="00E17EBE">
        <w:rPr>
          <w:rFonts w:ascii="Times New Roman" w:hAnsi="Times New Roman" w:cs="Times New Roman" w:hint="eastAsia"/>
          <w:sz w:val="18"/>
          <w:szCs w:val="18"/>
        </w:rPr>
        <w:t>×</w:t>
      </w:r>
      <w:r w:rsidR="00E17EBE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E17EBE">
        <w:rPr>
          <w:rFonts w:ascii="Times New Roman" w:hAnsi="Times New Roman" w:cs="Times New Roman"/>
          <w:sz w:val="18"/>
          <w:szCs w:val="18"/>
        </w:rPr>
        <w:t>10</w:t>
      </w:r>
      <w:r w:rsidRPr="00E17EBE">
        <w:rPr>
          <w:rFonts w:ascii="Times New Roman" w:hAnsi="Times New Roman" w:cs="Times New Roman"/>
          <w:sz w:val="18"/>
          <w:szCs w:val="18"/>
          <w:vertAlign w:val="superscript"/>
        </w:rPr>
        <w:t xml:space="preserve">11 </w:t>
      </w:r>
      <w:r w:rsidRPr="00C30632">
        <w:rPr>
          <w:rFonts w:ascii="Times New Roman" w:hAnsi="Times New Roman" w:cs="Times New Roman"/>
          <w:sz w:val="18"/>
          <w:szCs w:val="18"/>
        </w:rPr>
        <w:t>vg</w:t>
      </w:r>
      <w:r w:rsidR="00E17EBE">
        <w:rPr>
          <w:rFonts w:ascii="Times New Roman" w:hAnsi="Times New Roman" w:cs="Times New Roman"/>
          <w:sz w:val="18"/>
          <w:szCs w:val="18"/>
        </w:rPr>
        <w:t xml:space="preserve"> per </w:t>
      </w:r>
      <w:r w:rsidRPr="00E17EBE">
        <w:rPr>
          <w:rFonts w:ascii="Times New Roman" w:hAnsi="Times New Roman" w:cs="Times New Roman"/>
          <w:sz w:val="18"/>
          <w:szCs w:val="18"/>
        </w:rPr>
        <w:t xml:space="preserve">mouse of AAV8-FGF21 and AAV8-Fc-FGF21. </w:t>
      </w:r>
      <w:r w:rsidR="00E17EBE">
        <w:rPr>
          <w:rFonts w:ascii="Times New Roman" w:hAnsi="Times New Roman" w:cs="Times New Roman"/>
          <w:sz w:val="18"/>
          <w:szCs w:val="18"/>
        </w:rPr>
        <w:t>(</w:t>
      </w:r>
      <w:r w:rsidRPr="00E17EBE">
        <w:rPr>
          <w:rFonts w:ascii="Times New Roman" w:eastAsia="宋体" w:hAnsi="Times New Roman" w:cs="Arial"/>
          <w:color w:val="000000" w:themeColor="text1"/>
          <w:kern w:val="0"/>
          <w:sz w:val="18"/>
          <w:szCs w:val="18"/>
        </w:rPr>
        <w:t>A</w:t>
      </w:r>
      <w:r w:rsidR="00E17EBE">
        <w:rPr>
          <w:rFonts w:ascii="Times New Roman" w:eastAsia="宋体" w:hAnsi="Times New Roman" w:cs="Arial"/>
          <w:color w:val="000000" w:themeColor="text1"/>
          <w:kern w:val="0"/>
          <w:sz w:val="18"/>
          <w:szCs w:val="18"/>
        </w:rPr>
        <w:t>)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kern w:val="0"/>
          <w:sz w:val="18"/>
          <w:szCs w:val="18"/>
        </w:rPr>
        <w:t>Representative image</w:t>
      </w:r>
      <w:r w:rsidR="00026DF1" w:rsidRPr="00E17EBE">
        <w:rPr>
          <w:rFonts w:ascii="Times New Roman" w:eastAsiaTheme="minorHAnsi" w:hAnsi="Times New Roman" w:cs="Arial"/>
          <w:kern w:val="0"/>
          <w:sz w:val="18"/>
          <w:szCs w:val="18"/>
        </w:rPr>
        <w:t>s</w:t>
      </w:r>
      <w:r w:rsidRPr="00E17EBE">
        <w:rPr>
          <w:rFonts w:ascii="Times New Roman" w:eastAsiaTheme="minorHAnsi" w:hAnsi="Times New Roman" w:cs="Arial"/>
          <w:kern w:val="0"/>
          <w:sz w:val="18"/>
          <w:szCs w:val="18"/>
        </w:rPr>
        <w:t xml:space="preserve"> of the trabecular bone of the tibial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E17EBE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>B</w:t>
      </w:r>
      <w:r w:rsidR="00E17EBE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3F533A" w:rsidRPr="00E17EBE">
        <w:rPr>
          <w:rFonts w:ascii="Times New Roman" w:eastAsia="宋体" w:hAnsi="Times New Roman" w:cs="Times New Roman"/>
          <w:sz w:val="18"/>
          <w:szCs w:val="18"/>
        </w:rPr>
        <w:t>–</w:t>
      </w:r>
      <w:r w:rsidR="00E17EBE">
        <w:rPr>
          <w:rFonts w:ascii="Times New Roman" w:eastAsia="宋体" w:hAnsi="Times New Roman" w:cs="Times New Roman"/>
          <w:sz w:val="18"/>
          <w:szCs w:val="18"/>
        </w:rPr>
        <w:t>(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="00E17EBE">
        <w:rPr>
          <w:rFonts w:ascii="Times New Roman" w:eastAsia="宋体" w:hAnsi="Times New Roman" w:cs="Arial" w:hint="eastAsia"/>
          <w:kern w:val="0"/>
          <w:sz w:val="18"/>
          <w:szCs w:val="18"/>
        </w:rPr>
        <w:t>)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 xml:space="preserve"> Quantification of bone trabecular parameter</w:t>
      </w:r>
      <w:r w:rsidR="00026DF1" w:rsidRPr="00E17EBE">
        <w:rPr>
          <w:rFonts w:ascii="Times New Roman" w:eastAsia="宋体" w:hAnsi="Times New Roman" w:cs="Arial"/>
          <w:kern w:val="0"/>
          <w:sz w:val="18"/>
          <w:szCs w:val="18"/>
        </w:rPr>
        <w:t>s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 xml:space="preserve"> by</w:t>
      </w:r>
      <w:r w:rsidR="00DC626F" w:rsidRPr="00E17EBE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E17EBE">
        <w:rPr>
          <w:rFonts w:ascii="Times New Roman" w:eastAsia="等线" w:hAnsi="Times New Roman" w:cs="Arial" w:hint="eastAsia"/>
          <w:kern w:val="0"/>
          <w:sz w:val="18"/>
          <w:szCs w:val="18"/>
        </w:rPr>
        <w:t>µ</w:t>
      </w:r>
      <w:r w:rsidRPr="00E17EBE">
        <w:rPr>
          <w:rFonts w:ascii="Times New Roman" w:eastAsia="等线" w:hAnsi="Times New Roman" w:cs="Arial"/>
          <w:kern w:val="0"/>
          <w:sz w:val="18"/>
          <w:szCs w:val="18"/>
        </w:rPr>
        <w:t>CT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E17EBE">
        <w:rPr>
          <w:rFonts w:ascii="Times New Roman" w:eastAsia="宋体" w:hAnsi="Times New Roman" w:cs="Arial" w:hint="eastAsia"/>
          <w:kern w:val="0"/>
          <w:sz w:val="18"/>
          <w:szCs w:val="18"/>
        </w:rPr>
        <w:t>(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>E</w:t>
      </w:r>
      <w:r w:rsidR="00E17EBE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3F533A" w:rsidRPr="00E17EBE">
        <w:rPr>
          <w:rFonts w:ascii="Times New Roman" w:eastAsia="宋体" w:hAnsi="Times New Roman" w:cs="Times New Roman"/>
          <w:sz w:val="18"/>
          <w:szCs w:val="18"/>
        </w:rPr>
        <w:t>–</w:t>
      </w:r>
      <w:r w:rsidR="00E17EBE">
        <w:rPr>
          <w:rFonts w:ascii="Times New Roman" w:eastAsia="宋体" w:hAnsi="Times New Roman" w:cs="Times New Roman"/>
          <w:sz w:val="18"/>
          <w:szCs w:val="18"/>
        </w:rPr>
        <w:t>(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>J</w:t>
      </w:r>
      <w:r w:rsidR="00E17EBE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 xml:space="preserve"> Quantification of bone mass parameters by</w:t>
      </w:r>
      <w:r w:rsidR="00DC626F" w:rsidRPr="00E17EBE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E17EBE">
        <w:rPr>
          <w:rFonts w:ascii="Times New Roman" w:eastAsia="等线" w:hAnsi="Times New Roman" w:cs="Arial" w:hint="eastAsia"/>
          <w:kern w:val="0"/>
          <w:sz w:val="18"/>
          <w:szCs w:val="18"/>
        </w:rPr>
        <w:t>µ</w:t>
      </w:r>
      <w:r w:rsidRPr="00E17EBE">
        <w:rPr>
          <w:rFonts w:ascii="Times New Roman" w:eastAsia="等线" w:hAnsi="Times New Roman" w:cs="Arial"/>
          <w:kern w:val="0"/>
          <w:sz w:val="18"/>
          <w:szCs w:val="18"/>
        </w:rPr>
        <w:t>CT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>.</w:t>
      </w:r>
      <w:r w:rsidRPr="00E17EBE">
        <w:rPr>
          <w:rFonts w:ascii="Times New Roman" w:eastAsiaTheme="minorHAnsi" w:hAnsi="Times New Roman" w:cs="Arial"/>
          <w:kern w:val="0"/>
          <w:sz w:val="18"/>
          <w:szCs w:val="18"/>
        </w:rPr>
        <w:t xml:space="preserve"> Tibial </w:t>
      </w:r>
      <w:r w:rsidRPr="00E17EBE">
        <w:rPr>
          <w:rFonts w:ascii="Times New Roman" w:hAnsi="Times New Roman" w:cs="Arial"/>
          <w:kern w:val="0"/>
          <w:sz w:val="18"/>
          <w:szCs w:val="18"/>
        </w:rPr>
        <w:t xml:space="preserve">from mice treated with </w:t>
      </w:r>
      <w:r w:rsidRPr="00E17EBE">
        <w:rPr>
          <w:rFonts w:ascii="Times New Roman" w:eastAsiaTheme="minorHAnsi" w:hAnsi="Times New Roman" w:cs="Arial"/>
          <w:sz w:val="18"/>
          <w:szCs w:val="18"/>
        </w:rPr>
        <w:t>1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hAnsi="Times New Roman" w:cs="Arial"/>
          <w:color w:val="000000"/>
          <w:sz w:val="18"/>
          <w:szCs w:val="18"/>
        </w:rPr>
        <w:t>×</w:t>
      </w:r>
      <w:r w:rsidR="00E17EBE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10</w:t>
      </w:r>
      <w:r w:rsidRPr="00E17EBE">
        <w:rPr>
          <w:rFonts w:ascii="Times New Roman" w:eastAsiaTheme="minorHAnsi" w:hAnsi="Times New Roman" w:cs="Arial"/>
          <w:sz w:val="18"/>
          <w:szCs w:val="18"/>
          <w:vertAlign w:val="superscript"/>
        </w:rPr>
        <w:t>11</w:t>
      </w:r>
      <w:r w:rsidRP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E17EBE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E17EBE">
        <w:rPr>
          <w:rFonts w:ascii="Times New Roman" w:hAnsi="Times New Roman" w:cs="Arial"/>
          <w:kern w:val="0"/>
          <w:sz w:val="18"/>
          <w:szCs w:val="18"/>
        </w:rPr>
        <w:t>AAV</w:t>
      </w:r>
      <w:r w:rsidR="00CF3DFA" w:rsidRPr="00E17EBE">
        <w:rPr>
          <w:rFonts w:ascii="Times New Roman" w:hAnsi="Times New Roman" w:cs="Arial"/>
          <w:kern w:val="0"/>
          <w:sz w:val="18"/>
          <w:szCs w:val="18"/>
        </w:rPr>
        <w:t>8</w:t>
      </w:r>
      <w:r w:rsidRPr="00E17EBE">
        <w:rPr>
          <w:rFonts w:ascii="Times New Roman" w:hAnsi="Times New Roman" w:cs="Arial"/>
          <w:kern w:val="0"/>
          <w:sz w:val="18"/>
          <w:szCs w:val="18"/>
        </w:rPr>
        <w:t>-RFP</w:t>
      </w:r>
      <w:r w:rsidRPr="00E17EBE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E17EBE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=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5)</w:t>
      </w:r>
      <w:r w:rsidRPr="00E17EBE">
        <w:rPr>
          <w:rFonts w:ascii="Times New Roman" w:hAnsi="Times New Roman" w:cs="Arial"/>
          <w:kern w:val="0"/>
          <w:sz w:val="18"/>
          <w:szCs w:val="18"/>
        </w:rPr>
        <w:t>, AAV8-FGF21</w:t>
      </w:r>
      <w:r w:rsidRPr="00E17EBE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E17EBE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=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5)</w:t>
      </w:r>
      <w:r w:rsidRPr="00E17EBE">
        <w:rPr>
          <w:rFonts w:ascii="Times New Roman" w:hAnsi="Times New Roman" w:cs="Arial"/>
          <w:kern w:val="0"/>
          <w:sz w:val="18"/>
          <w:szCs w:val="18"/>
        </w:rPr>
        <w:t>, and AAV8-Fc-FGF21</w:t>
      </w:r>
      <w:r w:rsidRPr="00E17EBE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E17EBE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=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5)</w:t>
      </w:r>
      <w:r w:rsidRPr="00E17EBE">
        <w:rPr>
          <w:rFonts w:ascii="Times New Roman" w:hAnsi="Times New Roman" w:cs="Arial"/>
          <w:kern w:val="0"/>
          <w:sz w:val="18"/>
          <w:szCs w:val="18"/>
        </w:rPr>
        <w:t>.</w:t>
      </w:r>
      <w:r w:rsidRPr="00E17EBE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17EBE">
        <w:rPr>
          <w:rFonts w:ascii="Times New Roman" w:eastAsiaTheme="minorHAnsi" w:hAnsi="Times New Roman" w:cs="Arial"/>
          <w:sz w:val="18"/>
          <w:szCs w:val="18"/>
        </w:rPr>
        <w:t>A</w:t>
      </w:r>
      <w:r w:rsidRPr="00E17EBE">
        <w:rPr>
          <w:rFonts w:ascii="Times New Roman" w:eastAsiaTheme="minorHAnsi" w:hAnsi="Times New Roman" w:cs="Arial"/>
          <w:sz w:val="18"/>
          <w:szCs w:val="18"/>
        </w:rPr>
        <w:t xml:space="preserve">ll values </w:t>
      </w:r>
      <w:r w:rsidR="00050518" w:rsidRPr="00E17EBE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E17EBE">
        <w:rPr>
          <w:rFonts w:ascii="Times New Roman" w:eastAsiaTheme="minorHAnsi" w:hAnsi="Times New Roman" w:cs="Arial"/>
          <w:sz w:val="18"/>
          <w:szCs w:val="18"/>
        </w:rPr>
        <w:t>expressed as mean ± SEM. In (B</w:t>
      </w:r>
      <w:r w:rsidR="00E17EBE">
        <w:rPr>
          <w:rFonts w:ascii="Times New Roman" w:eastAsiaTheme="minorHAnsi" w:hAnsi="Times New Roman" w:cs="Arial"/>
          <w:sz w:val="18"/>
          <w:szCs w:val="18"/>
        </w:rPr>
        <w:t>)</w:t>
      </w:r>
      <w:r w:rsidR="00050518" w:rsidRPr="00E17EBE">
        <w:rPr>
          <w:rFonts w:ascii="Times New Roman" w:eastAsia="宋体" w:hAnsi="Times New Roman" w:cs="Times New Roman"/>
          <w:sz w:val="18"/>
          <w:szCs w:val="18"/>
        </w:rPr>
        <w:t>–</w:t>
      </w:r>
      <w:r w:rsidR="00E17EBE">
        <w:rPr>
          <w:rFonts w:ascii="Times New Roman" w:eastAsia="宋体" w:hAnsi="Times New Roman" w:cs="Times New Roman"/>
          <w:sz w:val="18"/>
          <w:szCs w:val="18"/>
        </w:rPr>
        <w:t>(</w:t>
      </w:r>
      <w:r w:rsidRPr="00E17EBE">
        <w:rPr>
          <w:rFonts w:ascii="Times New Roman" w:eastAsiaTheme="minorHAnsi" w:hAnsi="Times New Roman" w:cs="Arial"/>
          <w:sz w:val="18"/>
          <w:szCs w:val="18"/>
        </w:rPr>
        <w:t xml:space="preserve">J) data </w:t>
      </w:r>
      <w:r w:rsidR="00C46EAD" w:rsidRPr="00E17EBE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E17EBE">
        <w:rPr>
          <w:rFonts w:ascii="Times New Roman" w:eastAsiaTheme="minorHAnsi" w:hAnsi="Times New Roman" w:cs="Arial"/>
          <w:sz w:val="18"/>
          <w:szCs w:val="18"/>
        </w:rPr>
        <w:t>analyzed by one-way ANOVA with Tukey post hoc correction. *</w:t>
      </w:r>
      <w:r w:rsidRPr="00E17EBE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E17EBE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&lt;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0.05, **</w:t>
      </w:r>
      <w:r w:rsidRPr="00E17EBE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E17EBE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&lt;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0.01, ***</w:t>
      </w:r>
      <w:r w:rsidRPr="00E17EBE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E17EBE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&lt;</w:t>
      </w:r>
      <w:r w:rsidR="00E17EBE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E17EBE">
        <w:rPr>
          <w:rFonts w:ascii="Times New Roman" w:eastAsiaTheme="minorHAnsi" w:hAnsi="Times New Roman" w:cs="Arial"/>
          <w:sz w:val="18"/>
          <w:szCs w:val="18"/>
        </w:rPr>
        <w:t>0.001.</w:t>
      </w:r>
    </w:p>
    <w:p w14:paraId="735D880D" w14:textId="73A3B88B" w:rsidR="006D0B79" w:rsidRDefault="006D0B79" w:rsidP="00983B2B">
      <w:pPr>
        <w:widowControl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</w:p>
    <w:p w14:paraId="6AEB9937" w14:textId="35DCF1F7" w:rsidR="00E17EBE" w:rsidRPr="00983B2B" w:rsidRDefault="00E85D79" w:rsidP="00E17EBE">
      <w:pPr>
        <w:widowControl/>
        <w:jc w:val="center"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B9ABE45" wp14:editId="60D71211">
            <wp:extent cx="5679440" cy="5402580"/>
            <wp:effectExtent l="0" t="0" r="0" b="762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440" cy="540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EEDD4" w14:textId="5B820475" w:rsidR="006D0B79" w:rsidRPr="003B3D98" w:rsidRDefault="006D0B79" w:rsidP="00983B2B">
      <w:pPr>
        <w:widowControl/>
        <w:rPr>
          <w:rFonts w:ascii="Times New Roman" w:eastAsia="宋体" w:hAnsi="Times New Roman" w:cs="Arial"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3B3D98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S8. </w:t>
      </w:r>
      <w:r w:rsidRPr="003B3D98">
        <w:rPr>
          <w:rFonts w:ascii="Times New Roman" w:hAnsi="Times New Roman" w:cs="Times New Roman"/>
          <w:sz w:val="18"/>
          <w:szCs w:val="18"/>
        </w:rPr>
        <w:t>Bone parameters in mice treated with 1</w:t>
      </w:r>
      <w:r w:rsidR="003B3D98">
        <w:rPr>
          <w:rFonts w:ascii="Times New Roman" w:hAnsi="Times New Roman" w:cs="Times New Roman"/>
          <w:sz w:val="18"/>
          <w:szCs w:val="18"/>
        </w:rPr>
        <w:t xml:space="preserve"> </w:t>
      </w:r>
      <w:r w:rsidR="00DC626F" w:rsidRPr="003B3D98">
        <w:rPr>
          <w:rFonts w:ascii="Times New Roman" w:hAnsi="Times New Roman" w:cs="Times New Roman"/>
          <w:sz w:val="18"/>
          <w:szCs w:val="18"/>
        </w:rPr>
        <w:t>×</w:t>
      </w:r>
      <w:r w:rsidR="003B3D98">
        <w:rPr>
          <w:rFonts w:ascii="Times New Roman" w:hAnsi="Times New Roman" w:cs="Times New Roman"/>
          <w:sz w:val="18"/>
          <w:szCs w:val="18"/>
        </w:rPr>
        <w:t xml:space="preserve"> </w:t>
      </w:r>
      <w:r w:rsidRPr="003B3D98">
        <w:rPr>
          <w:rFonts w:ascii="Times New Roman" w:hAnsi="Times New Roman" w:cs="Times New Roman"/>
          <w:sz w:val="18"/>
          <w:szCs w:val="18"/>
        </w:rPr>
        <w:t>10</w:t>
      </w:r>
      <w:r w:rsidRPr="003B3D98">
        <w:rPr>
          <w:rFonts w:ascii="Times New Roman" w:hAnsi="Times New Roman" w:cs="Times New Roman"/>
          <w:sz w:val="18"/>
          <w:szCs w:val="18"/>
          <w:vertAlign w:val="superscript"/>
        </w:rPr>
        <w:t xml:space="preserve">12 </w:t>
      </w:r>
      <w:r w:rsidRPr="00C30632">
        <w:rPr>
          <w:rFonts w:ascii="Times New Roman" w:hAnsi="Times New Roman" w:cs="Times New Roman"/>
          <w:sz w:val="18"/>
          <w:szCs w:val="18"/>
        </w:rPr>
        <w:t>vg</w:t>
      </w:r>
      <w:r w:rsidR="003B3D98">
        <w:rPr>
          <w:rFonts w:ascii="Times New Roman" w:hAnsi="Times New Roman" w:cs="Times New Roman"/>
          <w:sz w:val="18"/>
          <w:szCs w:val="18"/>
        </w:rPr>
        <w:t xml:space="preserve"> per </w:t>
      </w:r>
      <w:r w:rsidRPr="003B3D98">
        <w:rPr>
          <w:rFonts w:ascii="Times New Roman" w:hAnsi="Times New Roman" w:cs="Times New Roman"/>
          <w:sz w:val="18"/>
          <w:szCs w:val="18"/>
        </w:rPr>
        <w:t xml:space="preserve">mouse of AAV8-FGF21 and AAV8-Fc-FGF21. </w:t>
      </w:r>
      <w:r w:rsidR="003B3D98">
        <w:rPr>
          <w:rFonts w:ascii="Times New Roman" w:hAnsi="Times New Roman" w:cs="Times New Roman"/>
          <w:sz w:val="18"/>
          <w:szCs w:val="18"/>
        </w:rPr>
        <w:t>(</w:t>
      </w:r>
      <w:r w:rsidRPr="003B3D98">
        <w:rPr>
          <w:rFonts w:ascii="Times New Roman" w:eastAsia="宋体" w:hAnsi="Times New Roman" w:cs="Arial"/>
          <w:color w:val="000000" w:themeColor="text1"/>
          <w:kern w:val="0"/>
          <w:sz w:val="18"/>
          <w:szCs w:val="18"/>
        </w:rPr>
        <w:t>A</w:t>
      </w:r>
      <w:r w:rsidR="003B3D98">
        <w:rPr>
          <w:rFonts w:ascii="Times New Roman" w:eastAsia="宋体" w:hAnsi="Times New Roman" w:cs="Arial"/>
          <w:color w:val="000000" w:themeColor="text1"/>
          <w:kern w:val="0"/>
          <w:sz w:val="18"/>
          <w:szCs w:val="18"/>
        </w:rPr>
        <w:t>)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kern w:val="0"/>
          <w:sz w:val="18"/>
          <w:szCs w:val="18"/>
        </w:rPr>
        <w:t>Representative image</w:t>
      </w:r>
      <w:r w:rsidR="00026DF1" w:rsidRPr="003B3D98">
        <w:rPr>
          <w:rFonts w:ascii="Times New Roman" w:eastAsiaTheme="minorHAnsi" w:hAnsi="Times New Roman" w:cs="Arial"/>
          <w:kern w:val="0"/>
          <w:sz w:val="18"/>
          <w:szCs w:val="18"/>
        </w:rPr>
        <w:t>s</w:t>
      </w:r>
      <w:r w:rsidRPr="003B3D98">
        <w:rPr>
          <w:rFonts w:ascii="Times New Roman" w:eastAsiaTheme="minorHAnsi" w:hAnsi="Times New Roman" w:cs="Arial"/>
          <w:kern w:val="0"/>
          <w:sz w:val="18"/>
          <w:szCs w:val="18"/>
        </w:rPr>
        <w:t xml:space="preserve"> of the trabecular bone of the tibial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3B3D9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>B</w:t>
      </w:r>
      <w:r w:rsidR="003B3D9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050518" w:rsidRPr="003B3D98">
        <w:rPr>
          <w:rFonts w:ascii="Times New Roman" w:eastAsia="宋体" w:hAnsi="Times New Roman" w:cs="Times New Roman"/>
          <w:sz w:val="18"/>
          <w:szCs w:val="18"/>
        </w:rPr>
        <w:t>–</w:t>
      </w:r>
      <w:r w:rsidR="003B3D98">
        <w:rPr>
          <w:rFonts w:ascii="Times New Roman" w:eastAsia="宋体" w:hAnsi="Times New Roman" w:cs="Times New Roman"/>
          <w:sz w:val="18"/>
          <w:szCs w:val="18"/>
        </w:rPr>
        <w:t>(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="003B3D9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 xml:space="preserve"> Quantification of bone trabecular parameter</w:t>
      </w:r>
      <w:r w:rsidR="00026DF1" w:rsidRPr="003B3D98">
        <w:rPr>
          <w:rFonts w:ascii="Times New Roman" w:eastAsia="宋体" w:hAnsi="Times New Roman" w:cs="Arial"/>
          <w:kern w:val="0"/>
          <w:sz w:val="18"/>
          <w:szCs w:val="18"/>
        </w:rPr>
        <w:t>s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 xml:space="preserve"> by </w:t>
      </w:r>
      <w:r w:rsidRPr="003B3D98">
        <w:rPr>
          <w:rFonts w:ascii="Times New Roman" w:eastAsia="等线" w:hAnsi="Times New Roman" w:cs="Arial" w:hint="eastAsia"/>
          <w:kern w:val="0"/>
          <w:sz w:val="18"/>
          <w:szCs w:val="18"/>
        </w:rPr>
        <w:t>µ</w:t>
      </w:r>
      <w:r w:rsidRPr="003B3D98">
        <w:rPr>
          <w:rFonts w:ascii="Times New Roman" w:eastAsia="等线" w:hAnsi="Times New Roman" w:cs="Arial"/>
          <w:kern w:val="0"/>
          <w:sz w:val="18"/>
          <w:szCs w:val="18"/>
        </w:rPr>
        <w:t>CT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3B3D9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>E</w:t>
      </w:r>
      <w:r w:rsidR="003B3D9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050518" w:rsidRPr="003B3D98">
        <w:rPr>
          <w:rFonts w:ascii="Times New Roman" w:eastAsia="宋体" w:hAnsi="Times New Roman" w:cs="Times New Roman"/>
          <w:sz w:val="18"/>
          <w:szCs w:val="18"/>
        </w:rPr>
        <w:t>–</w:t>
      </w:r>
      <w:r w:rsidR="00BF0F13">
        <w:rPr>
          <w:rFonts w:ascii="Times New Roman" w:eastAsia="宋体" w:hAnsi="Times New Roman" w:cs="Times New Roman"/>
          <w:sz w:val="18"/>
          <w:szCs w:val="18"/>
        </w:rPr>
        <w:t>(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>J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 xml:space="preserve"> Quantification of bone mass parameters by</w:t>
      </w:r>
      <w:r w:rsidR="00DC626F" w:rsidRPr="003B3D9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3B3D98">
        <w:rPr>
          <w:rFonts w:ascii="Times New Roman" w:eastAsia="等线" w:hAnsi="Times New Roman" w:cs="Arial" w:hint="eastAsia"/>
          <w:kern w:val="0"/>
          <w:sz w:val="18"/>
          <w:szCs w:val="18"/>
        </w:rPr>
        <w:t>µ</w:t>
      </w:r>
      <w:r w:rsidRPr="003B3D98">
        <w:rPr>
          <w:rFonts w:ascii="Times New Roman" w:eastAsia="等线" w:hAnsi="Times New Roman" w:cs="Arial"/>
          <w:kern w:val="0"/>
          <w:sz w:val="18"/>
          <w:szCs w:val="18"/>
        </w:rPr>
        <w:t>CT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>.</w:t>
      </w:r>
      <w:r w:rsidRPr="003B3D98">
        <w:rPr>
          <w:rFonts w:ascii="Times New Roman" w:eastAsiaTheme="minorHAnsi" w:hAnsi="Times New Roman" w:cs="Arial"/>
          <w:kern w:val="0"/>
          <w:sz w:val="18"/>
          <w:szCs w:val="18"/>
        </w:rPr>
        <w:t xml:space="preserve"> Tibial </w:t>
      </w:r>
      <w:r w:rsidRPr="003B3D98">
        <w:rPr>
          <w:rFonts w:ascii="Times New Roman" w:hAnsi="Times New Roman" w:cs="Arial"/>
          <w:kern w:val="0"/>
          <w:sz w:val="18"/>
          <w:szCs w:val="18"/>
        </w:rPr>
        <w:t xml:space="preserve">from mice treated with </w:t>
      </w:r>
      <w:r w:rsidRPr="003B3D98">
        <w:rPr>
          <w:rFonts w:ascii="Times New Roman" w:eastAsiaTheme="minorHAnsi" w:hAnsi="Times New Roman" w:cs="Arial"/>
          <w:sz w:val="18"/>
          <w:szCs w:val="18"/>
        </w:rPr>
        <w:t>1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hAnsi="Times New Roman" w:cs="Arial"/>
          <w:color w:val="000000"/>
          <w:sz w:val="18"/>
          <w:szCs w:val="18"/>
        </w:rPr>
        <w:t>×</w:t>
      </w:r>
      <w:r w:rsidR="00BF0F13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10</w:t>
      </w:r>
      <w:r w:rsidRPr="003B3D98">
        <w:rPr>
          <w:rFonts w:ascii="Times New Roman" w:eastAsiaTheme="minorHAnsi" w:hAnsi="Times New Roman" w:cs="Arial"/>
          <w:sz w:val="18"/>
          <w:szCs w:val="18"/>
          <w:vertAlign w:val="superscript"/>
        </w:rPr>
        <w:t>12</w:t>
      </w:r>
      <w:r w:rsidRPr="003B3D9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3B3D98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3B3D98">
        <w:rPr>
          <w:rFonts w:ascii="Times New Roman" w:hAnsi="Times New Roman" w:cs="Arial"/>
          <w:kern w:val="0"/>
          <w:sz w:val="18"/>
          <w:szCs w:val="18"/>
        </w:rPr>
        <w:t>AAV</w:t>
      </w:r>
      <w:r w:rsidR="00CF3DFA" w:rsidRPr="003B3D98">
        <w:rPr>
          <w:rFonts w:ascii="Times New Roman" w:hAnsi="Times New Roman" w:cs="Arial"/>
          <w:kern w:val="0"/>
          <w:sz w:val="18"/>
          <w:szCs w:val="18"/>
        </w:rPr>
        <w:t>8</w:t>
      </w:r>
      <w:r w:rsidRPr="003B3D98">
        <w:rPr>
          <w:rFonts w:ascii="Times New Roman" w:hAnsi="Times New Roman" w:cs="Arial"/>
          <w:kern w:val="0"/>
          <w:sz w:val="18"/>
          <w:szCs w:val="18"/>
        </w:rPr>
        <w:t>-RFP</w:t>
      </w:r>
      <w:r w:rsidRPr="003B3D98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BF0F13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=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5)</w:t>
      </w:r>
      <w:r w:rsidRPr="003B3D98">
        <w:rPr>
          <w:rFonts w:ascii="Times New Roman" w:hAnsi="Times New Roman" w:cs="Arial"/>
          <w:kern w:val="0"/>
          <w:sz w:val="18"/>
          <w:szCs w:val="18"/>
        </w:rPr>
        <w:t>, AAV8-FGF21</w:t>
      </w:r>
      <w:r w:rsidRPr="003B3D98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BF0F13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=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5)</w:t>
      </w:r>
      <w:r w:rsidRPr="003B3D98">
        <w:rPr>
          <w:rFonts w:ascii="Times New Roman" w:hAnsi="Times New Roman" w:cs="Arial"/>
          <w:kern w:val="0"/>
          <w:sz w:val="18"/>
          <w:szCs w:val="18"/>
        </w:rPr>
        <w:t>, and AAV8-Fc-FGF21</w:t>
      </w:r>
      <w:r w:rsidRPr="003B3D98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Pr="00BF0F13">
        <w:rPr>
          <w:rFonts w:ascii="Times New Roman" w:eastAsiaTheme="minorHAnsi" w:hAnsi="Times New Roman" w:cs="Arial"/>
          <w:i/>
          <w:iCs/>
          <w:sz w:val="18"/>
          <w:szCs w:val="18"/>
        </w:rPr>
        <w:t>n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=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5)</w:t>
      </w:r>
      <w:r w:rsidRPr="003B3D98">
        <w:rPr>
          <w:rFonts w:ascii="Times New Roman" w:hAnsi="Times New Roman" w:cs="Arial"/>
          <w:kern w:val="0"/>
          <w:sz w:val="18"/>
          <w:szCs w:val="18"/>
        </w:rPr>
        <w:t>.</w:t>
      </w:r>
      <w:r w:rsidRPr="003B3D9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BF0F13">
        <w:rPr>
          <w:rFonts w:ascii="Times New Roman" w:eastAsiaTheme="minorHAnsi" w:hAnsi="Times New Roman" w:cs="Arial"/>
          <w:sz w:val="18"/>
          <w:szCs w:val="18"/>
        </w:rPr>
        <w:t>A</w:t>
      </w:r>
      <w:r w:rsidRPr="003B3D98">
        <w:rPr>
          <w:rFonts w:ascii="Times New Roman" w:eastAsiaTheme="minorHAnsi" w:hAnsi="Times New Roman" w:cs="Arial"/>
          <w:sz w:val="18"/>
          <w:szCs w:val="18"/>
        </w:rPr>
        <w:t xml:space="preserve">ll values </w:t>
      </w:r>
      <w:r w:rsidR="00C46EAD" w:rsidRPr="003B3D98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3B3D98">
        <w:rPr>
          <w:rFonts w:ascii="Times New Roman" w:eastAsiaTheme="minorHAnsi" w:hAnsi="Times New Roman" w:cs="Arial"/>
          <w:sz w:val="18"/>
          <w:szCs w:val="18"/>
        </w:rPr>
        <w:t>expressed as mean ± SEM. In (B</w:t>
      </w:r>
      <w:r w:rsidR="00BF0F13">
        <w:rPr>
          <w:rFonts w:ascii="Times New Roman" w:eastAsiaTheme="minorHAnsi" w:hAnsi="Times New Roman" w:cs="Arial"/>
          <w:sz w:val="18"/>
          <w:szCs w:val="18"/>
        </w:rPr>
        <w:t>)</w:t>
      </w:r>
      <w:r w:rsidR="00050518" w:rsidRPr="003B3D98">
        <w:rPr>
          <w:rFonts w:ascii="Times New Roman" w:eastAsia="宋体" w:hAnsi="Times New Roman" w:cs="Times New Roman"/>
          <w:sz w:val="18"/>
          <w:szCs w:val="18"/>
        </w:rPr>
        <w:t>–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(</w:t>
      </w:r>
      <w:r w:rsidR="00BF0F13" w:rsidRPr="003B3D98">
        <w:rPr>
          <w:rFonts w:ascii="Times New Roman" w:eastAsiaTheme="minorHAnsi" w:hAnsi="Times New Roman" w:cs="Arial"/>
          <w:sz w:val="18"/>
          <w:szCs w:val="18"/>
        </w:rPr>
        <w:t>J</w:t>
      </w:r>
      <w:r w:rsidRPr="003B3D98">
        <w:rPr>
          <w:rFonts w:ascii="Times New Roman" w:eastAsiaTheme="minorHAnsi" w:hAnsi="Times New Roman" w:cs="Arial"/>
          <w:sz w:val="18"/>
          <w:szCs w:val="18"/>
        </w:rPr>
        <w:t>)</w:t>
      </w:r>
      <w:r w:rsidR="00BF0F13">
        <w:rPr>
          <w:rFonts w:ascii="Times New Roman" w:eastAsiaTheme="minorHAnsi" w:hAnsi="Times New Roman" w:cs="Arial"/>
          <w:sz w:val="18"/>
          <w:szCs w:val="18"/>
        </w:rPr>
        <w:t>,</w:t>
      </w:r>
      <w:r w:rsidRPr="003B3D98">
        <w:rPr>
          <w:rFonts w:ascii="Times New Roman" w:eastAsiaTheme="minorHAnsi" w:hAnsi="Times New Roman" w:cs="Arial"/>
          <w:sz w:val="18"/>
          <w:szCs w:val="18"/>
        </w:rPr>
        <w:t xml:space="preserve"> data </w:t>
      </w:r>
      <w:r w:rsidR="00050518" w:rsidRPr="003B3D98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3B3D98">
        <w:rPr>
          <w:rFonts w:ascii="Times New Roman" w:eastAsiaTheme="minorHAnsi" w:hAnsi="Times New Roman" w:cs="Arial"/>
          <w:sz w:val="18"/>
          <w:szCs w:val="18"/>
        </w:rPr>
        <w:t>analyzed by one-way ANOVA with Tukey post hoc correction. *</w:t>
      </w:r>
      <w:r w:rsidRPr="003B3D98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BF0F13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&lt;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0.05, **</w:t>
      </w:r>
      <w:r w:rsidRPr="003B3D98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BF0F13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&lt;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0.01, ***</w:t>
      </w:r>
      <w:r w:rsidRPr="003B3D98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BF0F13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&lt;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3B3D98">
        <w:rPr>
          <w:rFonts w:ascii="Times New Roman" w:eastAsiaTheme="minorHAnsi" w:hAnsi="Times New Roman" w:cs="Arial"/>
          <w:sz w:val="18"/>
          <w:szCs w:val="18"/>
        </w:rPr>
        <w:t>0.001.</w:t>
      </w:r>
    </w:p>
    <w:p w14:paraId="3FF088AB" w14:textId="25F1D18D" w:rsidR="006D0B79" w:rsidRDefault="006D0B79" w:rsidP="00983B2B">
      <w:pPr>
        <w:widowControl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</w:p>
    <w:p w14:paraId="4900C7EB" w14:textId="06EF74FA" w:rsidR="00BF0F13" w:rsidRPr="00983B2B" w:rsidRDefault="00E85D79" w:rsidP="00BF0F13">
      <w:pPr>
        <w:widowControl/>
        <w:jc w:val="center"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348AF162" wp14:editId="0B551CB2">
            <wp:extent cx="6645910" cy="2861310"/>
            <wp:effectExtent l="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A003D" w14:textId="50656536" w:rsidR="006D0B79" w:rsidRPr="00BF0F13" w:rsidRDefault="00CA0457" w:rsidP="00983B2B">
      <w:pPr>
        <w:widowControl/>
        <w:rPr>
          <w:rFonts w:ascii="Times New Roman" w:eastAsiaTheme="minorHAnsi" w:hAnsi="Times New Roman" w:cs="Arial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BF0F13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</w:t>
      </w:r>
      <w:r w:rsidR="006D0B79"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S9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. </w:t>
      </w:r>
      <w:r w:rsidR="006D0B79" w:rsidRPr="00BF0F13">
        <w:rPr>
          <w:rFonts w:ascii="Times New Roman" w:hAnsi="Times New Roman" w:cs="Times New Roman"/>
          <w:sz w:val="18"/>
          <w:szCs w:val="18"/>
        </w:rPr>
        <w:t>Representative image</w:t>
      </w:r>
      <w:r w:rsidR="00026DF1" w:rsidRPr="00BF0F13">
        <w:rPr>
          <w:rFonts w:ascii="Times New Roman" w:hAnsi="Times New Roman" w:cs="Times New Roman"/>
          <w:sz w:val="18"/>
          <w:szCs w:val="18"/>
        </w:rPr>
        <w:t>s</w:t>
      </w:r>
      <w:r w:rsidR="006D0B79" w:rsidRPr="00BF0F13">
        <w:rPr>
          <w:rFonts w:ascii="Times New Roman" w:hAnsi="Times New Roman" w:cs="Times New Roman"/>
          <w:sz w:val="18"/>
          <w:szCs w:val="18"/>
        </w:rPr>
        <w:t xml:space="preserve"> of animals</w:t>
      </w:r>
      <w:r w:rsidR="00F25298" w:rsidRPr="00BF0F13">
        <w:rPr>
          <w:rFonts w:ascii="Times New Roman" w:hAnsi="Times New Roman" w:cs="Times New Roman"/>
          <w:sz w:val="18"/>
          <w:szCs w:val="18"/>
        </w:rPr>
        <w:t xml:space="preserve"> </w:t>
      </w:r>
      <w:r w:rsidR="00F25298" w:rsidRPr="00BF0F13">
        <w:rPr>
          <w:rFonts w:ascii="Times New Roman" w:hAnsi="Times New Roman" w:cs="Arial"/>
          <w:sz w:val="18"/>
          <w:szCs w:val="18"/>
        </w:rPr>
        <w:t xml:space="preserve">in </w:t>
      </w:r>
      <w:r w:rsidR="00741EDB" w:rsidRPr="00BF0F13">
        <w:rPr>
          <w:rFonts w:ascii="Times New Roman" w:hAnsi="Times New Roman" w:cs="Arial"/>
          <w:sz w:val="18"/>
          <w:szCs w:val="18"/>
        </w:rPr>
        <w:t xml:space="preserve">the </w:t>
      </w:r>
      <w:r w:rsidR="00DC626F" w:rsidRPr="00BF0F13">
        <w:rPr>
          <w:rFonts w:ascii="Times New Roman" w:hAnsi="Times New Roman" w:cs="Arial"/>
          <w:i/>
          <w:sz w:val="18"/>
          <w:szCs w:val="18"/>
        </w:rPr>
        <w:t>db/db</w:t>
      </w:r>
      <w:r w:rsidR="00DC626F" w:rsidRPr="00BF0F13" w:rsidDel="00DC626F">
        <w:rPr>
          <w:rFonts w:ascii="Times New Roman" w:hAnsi="Times New Roman" w:cs="Arial"/>
          <w:sz w:val="18"/>
          <w:szCs w:val="18"/>
        </w:rPr>
        <w:t xml:space="preserve"> </w:t>
      </w:r>
      <w:r w:rsidR="00F25298" w:rsidRPr="00BF0F13">
        <w:rPr>
          <w:rFonts w:ascii="Times New Roman" w:hAnsi="Times New Roman" w:cs="Arial"/>
          <w:sz w:val="18"/>
          <w:szCs w:val="18"/>
        </w:rPr>
        <w:t>mouse model</w:t>
      </w:r>
      <w:r w:rsidR="006D0B79" w:rsidRPr="00BF0F13">
        <w:rPr>
          <w:rFonts w:ascii="Times New Roman" w:hAnsi="Times New Roman" w:cs="Times New Roman"/>
          <w:sz w:val="18"/>
          <w:szCs w:val="18"/>
        </w:rPr>
        <w:t>.</w:t>
      </w:r>
      <w:r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BF0F13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5552B0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>Wild-type mice (</w:t>
      </w:r>
      <w:r w:rsidR="00EF003F" w:rsidRPr="00BF0F13">
        <w:rPr>
          <w:rFonts w:ascii="Times New Roman" w:eastAsia="宋体" w:hAnsi="Times New Roman" w:cs="Arial"/>
          <w:i/>
          <w:iCs/>
          <w:kern w:val="0"/>
          <w:sz w:val="18"/>
          <w:szCs w:val="18"/>
        </w:rPr>
        <w:t>n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>=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6) and </w:t>
      </w:r>
      <w:r w:rsidR="00EF003F" w:rsidRPr="00BF0F13">
        <w:rPr>
          <w:rFonts w:ascii="Times New Roman" w:eastAsia="宋体" w:hAnsi="Times New Roman" w:cs="Arial"/>
          <w:i/>
          <w:iCs/>
          <w:kern w:val="0"/>
          <w:sz w:val="18"/>
          <w:szCs w:val="18"/>
        </w:rPr>
        <w:t>db/db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 mice (</w:t>
      </w:r>
      <w:r w:rsidR="00EF003F" w:rsidRPr="00BF0F13">
        <w:rPr>
          <w:rFonts w:ascii="Times New Roman" w:eastAsia="宋体" w:hAnsi="Times New Roman" w:cs="Arial"/>
          <w:i/>
          <w:iCs/>
          <w:kern w:val="0"/>
          <w:sz w:val="18"/>
          <w:szCs w:val="18"/>
        </w:rPr>
        <w:t>n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>=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6) in the control group were injected </w:t>
      </w:r>
      <w:r w:rsidR="008C526D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with the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AAV8-RFP virus, and </w:t>
      </w:r>
      <w:r w:rsidR="00EF003F" w:rsidRPr="00BF0F13">
        <w:rPr>
          <w:rFonts w:ascii="Times New Roman" w:eastAsia="宋体" w:hAnsi="Times New Roman" w:cs="Arial"/>
          <w:i/>
          <w:iCs/>
          <w:kern w:val="0"/>
          <w:sz w:val="18"/>
          <w:szCs w:val="18"/>
        </w:rPr>
        <w:t>db/db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 mice in the experimental group were injected with </w:t>
      </w:r>
      <w:r w:rsidR="008C526D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the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>AAV8-FGF21 (</w:t>
      </w:r>
      <w:r w:rsidR="00EF003F" w:rsidRPr="00BF0F13">
        <w:rPr>
          <w:rFonts w:ascii="Times New Roman" w:eastAsia="宋体" w:hAnsi="Times New Roman" w:cs="Arial"/>
          <w:i/>
          <w:iCs/>
          <w:kern w:val="0"/>
          <w:sz w:val="18"/>
          <w:szCs w:val="18"/>
        </w:rPr>
        <w:t>n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>=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>6) or AAV8-Fc-FGF21 (</w:t>
      </w:r>
      <w:r w:rsidR="00EF003F" w:rsidRPr="00BF0F13">
        <w:rPr>
          <w:rFonts w:ascii="Times New Roman" w:eastAsia="宋体" w:hAnsi="Times New Roman" w:cs="Arial"/>
          <w:i/>
          <w:iCs/>
          <w:kern w:val="0"/>
          <w:sz w:val="18"/>
          <w:szCs w:val="18"/>
        </w:rPr>
        <w:t>n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>=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6) virus, and then </w:t>
      </w:r>
      <w:r w:rsidR="00F4778E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the 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body weight </w:t>
      </w:r>
      <w:r w:rsidR="00276897" w:rsidRPr="00BF0F13">
        <w:rPr>
          <w:rFonts w:ascii="Times New Roman" w:eastAsia="宋体" w:hAnsi="Times New Roman" w:cs="Arial"/>
          <w:kern w:val="0"/>
          <w:sz w:val="18"/>
          <w:szCs w:val="18"/>
        </w:rPr>
        <w:t>was</w:t>
      </w:r>
      <w:r w:rsidR="00EF003F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 monitored</w:t>
      </w:r>
      <w:r w:rsidR="00DC626F" w:rsidRPr="00BF0F13">
        <w:rPr>
          <w:rFonts w:ascii="Times New Roman" w:eastAsia="宋体" w:hAnsi="Times New Roman" w:cs="Arial"/>
          <w:kern w:val="0"/>
          <w:sz w:val="18"/>
          <w:szCs w:val="18"/>
        </w:rPr>
        <w:t>.</w:t>
      </w:r>
      <w:r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DC626F" w:rsidRPr="00BF0F13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ll the mice </w:t>
      </w:r>
      <w:r w:rsidR="00DC626F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were </w:t>
      </w:r>
      <w:r w:rsidRPr="00BF0F13">
        <w:rPr>
          <w:rFonts w:ascii="Times New Roman" w:eastAsia="宋体" w:hAnsi="Times New Roman" w:cs="Arial"/>
          <w:kern w:val="0"/>
          <w:sz w:val="18"/>
          <w:szCs w:val="18"/>
        </w:rPr>
        <w:t>treated with 1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BF0F13">
        <w:rPr>
          <w:rFonts w:ascii="Times New Roman" w:hAnsi="Times New Roman" w:cs="Arial"/>
          <w:color w:val="000000"/>
          <w:sz w:val="18"/>
          <w:szCs w:val="18"/>
        </w:rPr>
        <w:t>×</w:t>
      </w:r>
      <w:r w:rsidR="00BF0F13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BF0F13">
        <w:rPr>
          <w:rFonts w:ascii="Times New Roman" w:eastAsia="宋体" w:hAnsi="Times New Roman" w:cs="Arial"/>
          <w:kern w:val="0"/>
          <w:sz w:val="18"/>
          <w:szCs w:val="18"/>
        </w:rPr>
        <w:t>10</w:t>
      </w:r>
      <w:r w:rsidRPr="00BF0F13">
        <w:rPr>
          <w:rFonts w:ascii="Times New Roman" w:eastAsia="宋体" w:hAnsi="Times New Roman" w:cs="Arial"/>
          <w:kern w:val="0"/>
          <w:sz w:val="18"/>
          <w:szCs w:val="18"/>
          <w:vertAlign w:val="superscript"/>
        </w:rPr>
        <w:t xml:space="preserve">11 </w:t>
      </w:r>
      <w:r w:rsidRPr="00C30632">
        <w:rPr>
          <w:rFonts w:ascii="Times New Roman" w:eastAsia="宋体" w:hAnsi="Times New Roman" w:cs="Arial"/>
          <w:kern w:val="0"/>
          <w:sz w:val="18"/>
          <w:szCs w:val="18"/>
        </w:rPr>
        <w:t>vg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 xml:space="preserve"> per </w:t>
      </w:r>
      <w:r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mouse of AAV8 virus. 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BF0F13">
        <w:rPr>
          <w:rFonts w:ascii="Times New Roman" w:hAnsi="Times New Roman" w:cs="Arial"/>
          <w:sz w:val="18"/>
          <w:szCs w:val="18"/>
        </w:rPr>
        <w:t>B</w:t>
      </w:r>
      <w:bookmarkStart w:id="9" w:name="OLE_LINK102"/>
      <w:r w:rsidR="00BF0F13">
        <w:rPr>
          <w:rFonts w:ascii="Times New Roman" w:hAnsi="Times New Roman" w:cs="Arial"/>
          <w:sz w:val="18"/>
          <w:szCs w:val="18"/>
        </w:rPr>
        <w:t xml:space="preserve">) </w:t>
      </w:r>
      <w:r w:rsidR="006D0B79" w:rsidRPr="00BF0F13">
        <w:rPr>
          <w:rFonts w:ascii="Times New Roman" w:eastAsia="宋体" w:hAnsi="Times New Roman" w:cs="Arial"/>
          <w:kern w:val="0"/>
          <w:sz w:val="18"/>
          <w:szCs w:val="18"/>
        </w:rPr>
        <w:t>Representative image</w:t>
      </w:r>
      <w:r w:rsidR="00026DF1" w:rsidRPr="00BF0F13">
        <w:rPr>
          <w:rFonts w:ascii="Times New Roman" w:eastAsia="宋体" w:hAnsi="Times New Roman" w:cs="Arial"/>
          <w:kern w:val="0"/>
          <w:sz w:val="18"/>
          <w:szCs w:val="18"/>
        </w:rPr>
        <w:t>s</w:t>
      </w:r>
      <w:r w:rsidR="006D0B79" w:rsidRPr="00BF0F13">
        <w:rPr>
          <w:rFonts w:ascii="Times New Roman" w:eastAsia="宋体" w:hAnsi="Times New Roman" w:cs="Arial"/>
          <w:kern w:val="0"/>
          <w:sz w:val="18"/>
          <w:szCs w:val="18"/>
        </w:rPr>
        <w:t xml:space="preserve"> of animals belonging to all experimental groups as in 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6D0B79" w:rsidRPr="00BF0F13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6D0B79" w:rsidRPr="00BF0F13">
        <w:rPr>
          <w:rFonts w:ascii="Times New Roman" w:eastAsia="宋体" w:hAnsi="Times New Roman" w:cs="Arial"/>
          <w:kern w:val="0"/>
          <w:sz w:val="18"/>
          <w:szCs w:val="18"/>
        </w:rPr>
        <w:t>.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BF0F13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 xml:space="preserve">ll values </w:t>
      </w:r>
      <w:r w:rsidR="00C46EAD" w:rsidRPr="00BF0F13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 xml:space="preserve">expressed as mean ± SEM. All data </w:t>
      </w:r>
      <w:r w:rsidR="00050518" w:rsidRPr="00BF0F13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>analyzed by one-way ANOVA with Tukey post hoc correction. *</w:t>
      </w:r>
      <w:r w:rsidR="006D0B79" w:rsidRPr="00BF0F13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BF0F13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>&lt;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>0.05, **</w:t>
      </w:r>
      <w:r w:rsidR="006D0B79" w:rsidRPr="00BF0F13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BF0F13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>&lt;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>0.01, ***</w:t>
      </w:r>
      <w:r w:rsidR="006D0B79" w:rsidRPr="00BF0F13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BF0F13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>&lt;</w:t>
      </w:r>
      <w:r w:rsidR="00BF0F13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6D0B79" w:rsidRPr="00BF0F13">
        <w:rPr>
          <w:rFonts w:ascii="Times New Roman" w:eastAsiaTheme="minorHAnsi" w:hAnsi="Times New Roman" w:cs="Arial"/>
          <w:sz w:val="18"/>
          <w:szCs w:val="18"/>
        </w:rPr>
        <w:t>0.001.</w:t>
      </w:r>
    </w:p>
    <w:p w14:paraId="124BF58F" w14:textId="2863714A" w:rsidR="006D0B79" w:rsidRDefault="006D0B79" w:rsidP="00983B2B">
      <w:pPr>
        <w:widowControl/>
        <w:rPr>
          <w:rFonts w:ascii="Times New Roman" w:eastAsia="宋体" w:hAnsi="Times New Roman" w:cs="Arial"/>
          <w:kern w:val="0"/>
          <w:sz w:val="18"/>
          <w:szCs w:val="18"/>
        </w:rPr>
      </w:pPr>
    </w:p>
    <w:p w14:paraId="09FDDDE2" w14:textId="5F5D56F7" w:rsidR="007F1CE5" w:rsidRPr="00983B2B" w:rsidRDefault="00E85D79" w:rsidP="007F1CE5">
      <w:pPr>
        <w:widowControl/>
        <w:jc w:val="center"/>
        <w:rPr>
          <w:rFonts w:ascii="Times New Roman" w:eastAsia="宋体" w:hAnsi="Times New Roman" w:cs="Arial"/>
          <w:kern w:val="0"/>
          <w:sz w:val="18"/>
          <w:szCs w:val="18"/>
        </w:rPr>
      </w:pPr>
      <w:r>
        <w:rPr>
          <w:noProof/>
        </w:rPr>
        <w:drawing>
          <wp:inline distT="0" distB="0" distL="0" distR="0" wp14:anchorId="3DA7B88E" wp14:editId="1B6754F2">
            <wp:extent cx="6645910" cy="4491990"/>
            <wp:effectExtent l="0" t="0" r="2540" b="381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9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E4ACF" w14:textId="4EE66E9D" w:rsidR="006D0B79" w:rsidRPr="007F1CE5" w:rsidRDefault="006D0B79" w:rsidP="00983B2B">
      <w:pPr>
        <w:widowControl/>
        <w:rPr>
          <w:rFonts w:ascii="Times New Roman" w:eastAsiaTheme="minorHAnsi" w:hAnsi="Times New Roman" w:cs="Arial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7F1CE5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S10. </w:t>
      </w:r>
      <w:r w:rsidR="00DC626F" w:rsidRPr="007F1CE5">
        <w:rPr>
          <w:rFonts w:ascii="Times New Roman" w:eastAsia="宋体" w:hAnsi="Times New Roman" w:cs="Arial"/>
          <w:kern w:val="0"/>
          <w:sz w:val="18"/>
          <w:szCs w:val="18"/>
        </w:rPr>
        <w:t>Characterization</w:t>
      </w:r>
      <w:r w:rsidRPr="007F1CE5">
        <w:rPr>
          <w:rFonts w:ascii="Times New Roman" w:eastAsia="宋体" w:hAnsi="Times New Roman" w:cs="Arial"/>
          <w:kern w:val="0"/>
          <w:sz w:val="18"/>
          <w:szCs w:val="18"/>
        </w:rPr>
        <w:t xml:space="preserve"> of lipid panel and kidney biochemical</w:t>
      </w:r>
      <w:r w:rsidR="00FA7E6E" w:rsidRPr="007F1CE5">
        <w:rPr>
          <w:rFonts w:ascii="Times New Roman" w:eastAsia="宋体" w:hAnsi="Times New Roman" w:cs="Arial"/>
          <w:kern w:val="0"/>
          <w:sz w:val="18"/>
          <w:szCs w:val="18"/>
        </w:rPr>
        <w:t xml:space="preserve"> in </w:t>
      </w:r>
      <w:r w:rsidR="00FA7E6E" w:rsidRPr="007F1CE5">
        <w:rPr>
          <w:rFonts w:ascii="Times New Roman" w:eastAsia="宋体" w:hAnsi="Times New Roman" w:cs="Arial"/>
          <w:i/>
          <w:kern w:val="0"/>
          <w:sz w:val="18"/>
          <w:szCs w:val="18"/>
        </w:rPr>
        <w:t>db/db</w:t>
      </w:r>
      <w:r w:rsidR="00FA7E6E" w:rsidRPr="007F1CE5">
        <w:rPr>
          <w:rFonts w:ascii="Times New Roman" w:eastAsia="宋体" w:hAnsi="Times New Roman" w:cs="Arial"/>
          <w:kern w:val="0"/>
          <w:sz w:val="18"/>
          <w:szCs w:val="18"/>
        </w:rPr>
        <w:t xml:space="preserve"> mice</w:t>
      </w:r>
      <w:r w:rsidRPr="007F1CE5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7F1CE5" w:rsidRPr="00C30632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C30632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7F1CE5" w:rsidRPr="00C30632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050518" w:rsidRPr="00C30632">
        <w:rPr>
          <w:rFonts w:ascii="Times New Roman" w:eastAsia="宋体" w:hAnsi="Times New Roman" w:cs="Times New Roman"/>
          <w:sz w:val="18"/>
          <w:szCs w:val="18"/>
        </w:rPr>
        <w:t>–</w:t>
      </w:r>
      <w:r w:rsidR="007F1CE5" w:rsidRPr="00C30632">
        <w:rPr>
          <w:rFonts w:ascii="Times New Roman" w:eastAsia="宋体" w:hAnsi="Times New Roman" w:cs="Times New Roman"/>
          <w:sz w:val="18"/>
          <w:szCs w:val="18"/>
        </w:rPr>
        <w:t>(</w:t>
      </w:r>
      <w:r w:rsidR="00A225EE" w:rsidRPr="00C30632">
        <w:rPr>
          <w:rFonts w:ascii="Times New Roman" w:eastAsia="宋体" w:hAnsi="Times New Roman" w:cs="Arial"/>
          <w:kern w:val="0"/>
          <w:sz w:val="18"/>
          <w:szCs w:val="18"/>
        </w:rPr>
        <w:t>H</w:t>
      </w:r>
      <w:r w:rsidR="007F1CE5" w:rsidRPr="00C30632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7F1CE5">
        <w:rPr>
          <w:rFonts w:ascii="Times New Roman" w:eastAsia="宋体" w:hAnsi="Times New Roman" w:cs="Arial"/>
          <w:kern w:val="0"/>
          <w:sz w:val="18"/>
          <w:szCs w:val="18"/>
        </w:rPr>
        <w:t xml:space="preserve"> Lipid </w:t>
      </w:r>
      <w:r w:rsidRPr="007F1CE5">
        <w:rPr>
          <w:rFonts w:ascii="Times New Roman" w:hAnsi="Times New Roman" w:cs="Arial"/>
          <w:kern w:val="0"/>
          <w:sz w:val="18"/>
          <w:szCs w:val="18"/>
        </w:rPr>
        <w:t>serum levels of</w:t>
      </w:r>
      <w:r w:rsidR="007F1CE5" w:rsidRPr="007F1CE5">
        <w:rPr>
          <w:rFonts w:ascii="Times New Roman" w:hAnsi="Times New Roman" w:cs="Arial"/>
          <w:kern w:val="0"/>
          <w:sz w:val="18"/>
          <w:szCs w:val="18"/>
        </w:rPr>
        <w:t xml:space="preserve"> (A)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D31B95">
        <w:rPr>
          <w:rFonts w:ascii="Times New Roman" w:hAnsi="Times New Roman" w:cs="Arial"/>
          <w:kern w:val="0"/>
          <w:sz w:val="18"/>
          <w:szCs w:val="18"/>
        </w:rPr>
        <w:t>total protein (</w:t>
      </w:r>
      <w:r w:rsidRPr="007F1CE5">
        <w:rPr>
          <w:rFonts w:ascii="Times New Roman" w:hAnsi="Times New Roman" w:cs="Arial"/>
          <w:kern w:val="0"/>
          <w:sz w:val="18"/>
          <w:szCs w:val="18"/>
        </w:rPr>
        <w:t>TP</w:t>
      </w:r>
      <w:r w:rsidR="00D31B95">
        <w:rPr>
          <w:rFonts w:ascii="Times New Roman" w:hAnsi="Times New Roman" w:cs="Arial"/>
          <w:kern w:val="0"/>
          <w:sz w:val="18"/>
          <w:szCs w:val="18"/>
        </w:rPr>
        <w:t>)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, </w:t>
      </w:r>
      <w:r w:rsidR="007F1CE5" w:rsidRPr="007F1CE5">
        <w:rPr>
          <w:rFonts w:ascii="Times New Roman" w:hAnsi="Times New Roman" w:cs="Arial"/>
          <w:kern w:val="0"/>
          <w:sz w:val="18"/>
          <w:szCs w:val="18"/>
        </w:rPr>
        <w:t>(B)</w:t>
      </w:r>
      <w:r w:rsid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D31B95">
        <w:rPr>
          <w:rFonts w:ascii="Times New Roman" w:hAnsi="Times New Roman" w:cs="Arial"/>
          <w:kern w:val="0"/>
          <w:sz w:val="18"/>
          <w:szCs w:val="18"/>
        </w:rPr>
        <w:t>serum cholinesterase (</w:t>
      </w:r>
      <w:r w:rsidRPr="007F1CE5">
        <w:rPr>
          <w:rFonts w:ascii="Times New Roman" w:hAnsi="Times New Roman" w:cs="Arial"/>
          <w:kern w:val="0"/>
          <w:sz w:val="18"/>
          <w:szCs w:val="18"/>
        </w:rPr>
        <w:t>CHE</w:t>
      </w:r>
      <w:r w:rsidR="00D31B95">
        <w:rPr>
          <w:rFonts w:ascii="Times New Roman" w:hAnsi="Times New Roman" w:cs="Arial"/>
          <w:kern w:val="0"/>
          <w:sz w:val="18"/>
          <w:szCs w:val="18"/>
        </w:rPr>
        <w:t>)</w:t>
      </w:r>
      <w:r w:rsidRPr="007F1CE5">
        <w:rPr>
          <w:rFonts w:ascii="Times New Roman" w:hAnsi="Times New Roman" w:cs="Arial"/>
          <w:kern w:val="0"/>
          <w:sz w:val="18"/>
          <w:szCs w:val="18"/>
        </w:rPr>
        <w:t>,</w:t>
      </w:r>
      <w:r w:rsidR="007F1CE5" w:rsidRPr="007F1CE5">
        <w:rPr>
          <w:rFonts w:ascii="Times New Roman" w:hAnsi="Times New Roman" w:cs="Arial"/>
          <w:kern w:val="0"/>
          <w:sz w:val="18"/>
          <w:szCs w:val="18"/>
        </w:rPr>
        <w:t xml:space="preserve"> (C)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D31B95">
        <w:rPr>
          <w:rFonts w:ascii="Times New Roman" w:hAnsi="Times New Roman" w:cs="Arial"/>
          <w:kern w:val="0"/>
          <w:sz w:val="18"/>
          <w:szCs w:val="18"/>
        </w:rPr>
        <w:t>albumin protein (</w:t>
      </w:r>
      <w:r w:rsidRPr="007F1CE5">
        <w:rPr>
          <w:rFonts w:ascii="Times New Roman" w:hAnsi="Times New Roman" w:cs="Arial"/>
          <w:kern w:val="0"/>
          <w:sz w:val="18"/>
          <w:szCs w:val="18"/>
        </w:rPr>
        <w:t>ALBP</w:t>
      </w:r>
      <w:r w:rsidR="00D31B95">
        <w:rPr>
          <w:rFonts w:ascii="Times New Roman" w:hAnsi="Times New Roman" w:cs="Arial"/>
          <w:kern w:val="0"/>
          <w:sz w:val="18"/>
          <w:szCs w:val="18"/>
        </w:rPr>
        <w:t>)</w:t>
      </w:r>
      <w:r w:rsidRPr="007F1CE5">
        <w:rPr>
          <w:rFonts w:ascii="Times New Roman" w:hAnsi="Times New Roman" w:cs="Arial"/>
          <w:kern w:val="0"/>
          <w:sz w:val="18"/>
          <w:szCs w:val="18"/>
        </w:rPr>
        <w:t>,</w:t>
      </w:r>
      <w:r w:rsid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7F1CE5" w:rsidRPr="007F1CE5">
        <w:rPr>
          <w:rFonts w:ascii="Times New Roman" w:hAnsi="Times New Roman" w:cs="Arial"/>
          <w:kern w:val="0"/>
          <w:sz w:val="18"/>
          <w:szCs w:val="18"/>
        </w:rPr>
        <w:t>(D)</w:t>
      </w:r>
      <w:r w:rsid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AF2EE0" w:rsidRPr="00AF2EE0">
        <w:rPr>
          <w:rFonts w:ascii="Times New Roman" w:hAnsi="Times New Roman" w:cs="Arial"/>
          <w:kern w:val="0"/>
          <w:sz w:val="18"/>
          <w:szCs w:val="18"/>
        </w:rPr>
        <w:t xml:space="preserve">triglycerides </w:t>
      </w:r>
      <w:r w:rsidR="00AF2EE0">
        <w:rPr>
          <w:rFonts w:ascii="Times New Roman" w:hAnsi="Times New Roman" w:cs="Arial" w:hint="eastAsia"/>
          <w:kern w:val="0"/>
          <w:sz w:val="18"/>
          <w:szCs w:val="18"/>
        </w:rPr>
        <w:t>(</w:t>
      </w:r>
      <w:r w:rsidRPr="007F1CE5">
        <w:rPr>
          <w:rFonts w:ascii="Times New Roman" w:hAnsi="Times New Roman" w:cs="Arial"/>
          <w:kern w:val="0"/>
          <w:sz w:val="18"/>
          <w:szCs w:val="18"/>
        </w:rPr>
        <w:t>TRIG</w:t>
      </w:r>
      <w:r w:rsidR="00AF2EE0">
        <w:rPr>
          <w:rFonts w:ascii="Times New Roman" w:hAnsi="Times New Roman" w:cs="Arial"/>
          <w:kern w:val="0"/>
          <w:sz w:val="18"/>
          <w:szCs w:val="18"/>
        </w:rPr>
        <w:t>)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, </w:t>
      </w:r>
      <w:r w:rsidR="007F1CE5" w:rsidRPr="007F1CE5">
        <w:rPr>
          <w:rFonts w:ascii="Times New Roman" w:hAnsi="Times New Roman" w:cs="Arial"/>
          <w:kern w:val="0"/>
          <w:sz w:val="18"/>
          <w:szCs w:val="18"/>
        </w:rPr>
        <w:t>(E)</w:t>
      </w:r>
      <w:r w:rsid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D31B95">
        <w:rPr>
          <w:rFonts w:ascii="Times New Roman" w:hAnsi="Times New Roman" w:cs="Arial"/>
          <w:kern w:val="0"/>
          <w:sz w:val="18"/>
          <w:szCs w:val="18"/>
        </w:rPr>
        <w:t>cholesterol (</w:t>
      </w:r>
      <w:r w:rsidRPr="007F1CE5">
        <w:rPr>
          <w:rFonts w:ascii="Times New Roman" w:hAnsi="Times New Roman" w:cs="Arial"/>
          <w:kern w:val="0"/>
          <w:sz w:val="18"/>
          <w:szCs w:val="18"/>
        </w:rPr>
        <w:t>CHOL</w:t>
      </w:r>
      <w:r w:rsidR="00D31B95">
        <w:rPr>
          <w:rFonts w:ascii="Times New Roman" w:hAnsi="Times New Roman" w:cs="Arial"/>
          <w:kern w:val="0"/>
          <w:sz w:val="18"/>
          <w:szCs w:val="18"/>
        </w:rPr>
        <w:t>)</w:t>
      </w:r>
      <w:r w:rsidR="007F1CE5">
        <w:rPr>
          <w:rFonts w:ascii="Times New Roman" w:hAnsi="Times New Roman" w:cs="Arial"/>
          <w:kern w:val="0"/>
          <w:sz w:val="18"/>
          <w:szCs w:val="18"/>
        </w:rPr>
        <w:t>,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7F1CE5" w:rsidRPr="007F1CE5">
        <w:rPr>
          <w:rFonts w:ascii="Times New Roman" w:hAnsi="Times New Roman" w:cs="Arial"/>
          <w:kern w:val="0"/>
          <w:sz w:val="18"/>
          <w:szCs w:val="18"/>
        </w:rPr>
        <w:t>(F)</w:t>
      </w:r>
      <w:r w:rsid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3C7228" w:rsidRPr="003C7228">
        <w:rPr>
          <w:rFonts w:ascii="Times New Roman" w:hAnsi="Times New Roman" w:cs="Arial"/>
          <w:kern w:val="0"/>
          <w:sz w:val="18"/>
          <w:szCs w:val="18"/>
        </w:rPr>
        <w:t xml:space="preserve">low-density lipoprotein cholesterol </w:t>
      </w:r>
      <w:r w:rsidR="003C7228">
        <w:rPr>
          <w:rFonts w:ascii="Times New Roman" w:hAnsi="Times New Roman" w:cs="Arial" w:hint="eastAsia"/>
          <w:kern w:val="0"/>
          <w:sz w:val="18"/>
          <w:szCs w:val="18"/>
        </w:rPr>
        <w:t>(</w:t>
      </w:r>
      <w:r w:rsidRPr="007F1CE5">
        <w:rPr>
          <w:rFonts w:ascii="Times New Roman" w:hAnsi="Times New Roman" w:cs="Arial"/>
          <w:kern w:val="0"/>
          <w:sz w:val="18"/>
          <w:szCs w:val="18"/>
        </w:rPr>
        <w:t>LDL</w:t>
      </w:r>
      <w:r w:rsidR="003C7228">
        <w:rPr>
          <w:rFonts w:ascii="Times New Roman" w:hAnsi="Times New Roman" w:cs="Arial"/>
          <w:kern w:val="0"/>
          <w:sz w:val="18"/>
          <w:szCs w:val="18"/>
        </w:rPr>
        <w:t>)</w:t>
      </w:r>
      <w:r w:rsidRPr="007F1CE5">
        <w:rPr>
          <w:rFonts w:ascii="Times New Roman" w:hAnsi="Times New Roman" w:cs="Arial"/>
          <w:kern w:val="0"/>
          <w:sz w:val="18"/>
          <w:szCs w:val="18"/>
        </w:rPr>
        <w:t>,</w:t>
      </w:r>
      <w:r w:rsidR="007F1CE5" w:rsidRPr="007F1CE5">
        <w:rPr>
          <w:rFonts w:ascii="Times New Roman" w:hAnsi="Times New Roman" w:cs="Arial"/>
          <w:kern w:val="0"/>
          <w:sz w:val="18"/>
          <w:szCs w:val="18"/>
        </w:rPr>
        <w:t xml:space="preserve"> (G)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D75B19" w:rsidRPr="00D75B19">
        <w:rPr>
          <w:rFonts w:ascii="Times New Roman" w:hAnsi="Times New Roman" w:cs="Arial"/>
          <w:kern w:val="0"/>
          <w:sz w:val="18"/>
          <w:szCs w:val="18"/>
        </w:rPr>
        <w:t xml:space="preserve">high-density lipoprotein cholesterol </w:t>
      </w:r>
      <w:r w:rsidR="00D75B19">
        <w:rPr>
          <w:rFonts w:ascii="Times New Roman" w:hAnsi="Times New Roman" w:cs="Arial"/>
          <w:kern w:val="0"/>
          <w:sz w:val="18"/>
          <w:szCs w:val="18"/>
        </w:rPr>
        <w:t>(</w:t>
      </w:r>
      <w:r w:rsidRPr="007F1CE5">
        <w:rPr>
          <w:rFonts w:ascii="Times New Roman" w:hAnsi="Times New Roman" w:cs="Arial"/>
          <w:kern w:val="0"/>
          <w:sz w:val="18"/>
          <w:szCs w:val="18"/>
        </w:rPr>
        <w:t>HDL</w:t>
      </w:r>
      <w:r w:rsidR="00D75B19">
        <w:rPr>
          <w:rFonts w:ascii="Times New Roman" w:hAnsi="Times New Roman" w:cs="Arial"/>
          <w:kern w:val="0"/>
          <w:sz w:val="18"/>
          <w:szCs w:val="18"/>
        </w:rPr>
        <w:t>)</w:t>
      </w:r>
      <w:r w:rsidRPr="007F1CE5">
        <w:rPr>
          <w:rFonts w:ascii="Times New Roman" w:hAnsi="Times New Roman" w:cs="Arial"/>
          <w:kern w:val="0"/>
          <w:sz w:val="18"/>
          <w:szCs w:val="18"/>
        </w:rPr>
        <w:t>, and</w:t>
      </w:r>
      <w:r w:rsidR="00AF2EE0" w:rsidRPr="007F1CE5">
        <w:rPr>
          <w:rFonts w:ascii="Times New Roman" w:hAnsi="Times New Roman" w:cs="Arial"/>
          <w:kern w:val="0"/>
          <w:sz w:val="18"/>
          <w:szCs w:val="18"/>
        </w:rPr>
        <w:t xml:space="preserve"> (</w:t>
      </w:r>
      <w:r w:rsidR="00A225EE">
        <w:rPr>
          <w:rFonts w:ascii="Times New Roman" w:hAnsi="Times New Roman" w:cs="Arial"/>
          <w:kern w:val="0"/>
          <w:sz w:val="18"/>
          <w:szCs w:val="18"/>
        </w:rPr>
        <w:t>H</w:t>
      </w:r>
      <w:r w:rsidR="00AF2EE0" w:rsidRPr="007F1CE5">
        <w:rPr>
          <w:rFonts w:ascii="Times New Roman" w:hAnsi="Times New Roman" w:cs="Arial"/>
          <w:kern w:val="0"/>
          <w:sz w:val="18"/>
          <w:szCs w:val="18"/>
        </w:rPr>
        <w:t>)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D31B95">
        <w:rPr>
          <w:rFonts w:ascii="Times New Roman" w:hAnsi="Times New Roman" w:cs="Arial"/>
          <w:kern w:val="0"/>
          <w:sz w:val="18"/>
          <w:szCs w:val="18"/>
        </w:rPr>
        <w:t>low-density lipoprotein cholesterol (</w:t>
      </w:r>
      <w:r w:rsidRPr="007F1CE5">
        <w:rPr>
          <w:rFonts w:ascii="Times New Roman" w:hAnsi="Times New Roman" w:cs="Arial"/>
          <w:kern w:val="0"/>
          <w:sz w:val="18"/>
          <w:szCs w:val="18"/>
        </w:rPr>
        <w:t>LDLP</w:t>
      </w:r>
      <w:r w:rsidR="00926186">
        <w:rPr>
          <w:rFonts w:ascii="Times New Roman" w:hAnsi="Times New Roman" w:cs="Arial"/>
          <w:kern w:val="0"/>
          <w:sz w:val="18"/>
          <w:szCs w:val="18"/>
        </w:rPr>
        <w:t>)</w:t>
      </w:r>
      <w:r w:rsidR="00537545">
        <w:rPr>
          <w:rFonts w:ascii="Times New Roman" w:hAnsi="Times New Roman" w:cs="Arial" w:hint="eastAsia"/>
          <w:kern w:val="0"/>
          <w:sz w:val="18"/>
          <w:szCs w:val="18"/>
        </w:rPr>
        <w:t>.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AF2EE0" w:rsidRPr="00C30632">
        <w:rPr>
          <w:rFonts w:ascii="Times New Roman" w:hAnsi="Times New Roman" w:cs="Arial" w:hint="eastAsia"/>
          <w:kern w:val="0"/>
          <w:sz w:val="18"/>
          <w:szCs w:val="18"/>
        </w:rPr>
        <w:t>(</w:t>
      </w:r>
      <w:r w:rsidR="00A225EE" w:rsidRPr="00C30632">
        <w:rPr>
          <w:rFonts w:ascii="Times New Roman" w:hAnsi="Times New Roman" w:cs="Arial"/>
          <w:kern w:val="0"/>
          <w:sz w:val="18"/>
          <w:szCs w:val="18"/>
        </w:rPr>
        <w:t>I</w:t>
      </w:r>
      <w:r w:rsidR="00AF2EE0" w:rsidRPr="00C30632">
        <w:rPr>
          <w:rFonts w:ascii="Times New Roman" w:hAnsi="Times New Roman" w:cs="Arial"/>
          <w:kern w:val="0"/>
          <w:sz w:val="18"/>
          <w:szCs w:val="18"/>
        </w:rPr>
        <w:t>)</w:t>
      </w:r>
      <w:r w:rsidR="00050518" w:rsidRPr="00C30632">
        <w:rPr>
          <w:rFonts w:ascii="Times New Roman" w:eastAsia="宋体" w:hAnsi="Times New Roman" w:cs="Times New Roman"/>
          <w:sz w:val="18"/>
          <w:szCs w:val="18"/>
        </w:rPr>
        <w:t>–</w:t>
      </w:r>
      <w:r w:rsidR="00AF2EE0" w:rsidRPr="00C30632">
        <w:rPr>
          <w:rFonts w:ascii="Times New Roman" w:eastAsia="宋体" w:hAnsi="Times New Roman" w:cs="Times New Roman"/>
          <w:sz w:val="18"/>
          <w:szCs w:val="18"/>
        </w:rPr>
        <w:t>(</w:t>
      </w:r>
      <w:r w:rsidR="00A225EE" w:rsidRPr="00C30632">
        <w:rPr>
          <w:rFonts w:ascii="Times New Roman" w:hAnsi="Times New Roman" w:cs="Arial"/>
          <w:kern w:val="0"/>
          <w:sz w:val="18"/>
          <w:szCs w:val="18"/>
        </w:rPr>
        <w:t>K</w:t>
      </w:r>
      <w:r w:rsidR="00AF2EE0" w:rsidRPr="00C30632">
        <w:rPr>
          <w:rFonts w:ascii="Times New Roman" w:hAnsi="Times New Roman" w:cs="Arial"/>
          <w:kern w:val="0"/>
          <w:sz w:val="18"/>
          <w:szCs w:val="18"/>
        </w:rPr>
        <w:t>)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 Kidney biochemical in serum, </w:t>
      </w:r>
      <w:r w:rsidR="00AF2EE0" w:rsidRPr="007F1CE5">
        <w:rPr>
          <w:rFonts w:ascii="Times New Roman" w:eastAsiaTheme="minorHAnsi" w:hAnsi="Times New Roman" w:cs="Arial"/>
          <w:sz w:val="18"/>
          <w:szCs w:val="18"/>
        </w:rPr>
        <w:lastRenderedPageBreak/>
        <w:t>(</w:t>
      </w:r>
      <w:r w:rsidR="00A225EE">
        <w:rPr>
          <w:rFonts w:ascii="Times New Roman" w:eastAsiaTheme="minorHAnsi" w:hAnsi="Times New Roman" w:cs="Arial"/>
          <w:sz w:val="18"/>
          <w:szCs w:val="18"/>
        </w:rPr>
        <w:t>I</w:t>
      </w:r>
      <w:r w:rsidR="00AF2EE0" w:rsidRPr="007F1CE5">
        <w:rPr>
          <w:rFonts w:ascii="Times New Roman" w:eastAsiaTheme="minorHAnsi" w:hAnsi="Times New Roman" w:cs="Arial"/>
          <w:sz w:val="18"/>
          <w:szCs w:val="18"/>
        </w:rPr>
        <w:t>)</w:t>
      </w:r>
      <w:r w:rsidR="00AF2EE0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D31B95">
        <w:rPr>
          <w:rFonts w:ascii="Times New Roman" w:eastAsiaTheme="minorHAnsi" w:hAnsi="Times New Roman" w:cs="Arial"/>
          <w:sz w:val="18"/>
          <w:szCs w:val="18"/>
        </w:rPr>
        <w:t>uric acid (</w:t>
      </w:r>
      <w:r w:rsidR="00A225EE" w:rsidRPr="007F1CE5">
        <w:rPr>
          <w:rFonts w:ascii="Times New Roman" w:eastAsiaTheme="minorHAnsi" w:hAnsi="Times New Roman" w:cs="Arial"/>
          <w:sz w:val="18"/>
          <w:szCs w:val="18"/>
        </w:rPr>
        <w:t>U</w:t>
      </w:r>
      <w:r w:rsidR="00A225EE">
        <w:rPr>
          <w:rFonts w:ascii="Times New Roman" w:eastAsiaTheme="minorHAnsi" w:hAnsi="Times New Roman" w:cs="Arial"/>
          <w:sz w:val="18"/>
          <w:szCs w:val="18"/>
        </w:rPr>
        <w:t>A</w:t>
      </w:r>
      <w:r w:rsidR="00D31B95">
        <w:rPr>
          <w:rFonts w:ascii="Times New Roman" w:eastAsiaTheme="minorHAnsi" w:hAnsi="Times New Roman" w:cs="Arial"/>
          <w:sz w:val="18"/>
          <w:szCs w:val="18"/>
        </w:rPr>
        <w:t>)</w:t>
      </w:r>
      <w:r w:rsidR="00AF2EE0" w:rsidRPr="007F1CE5">
        <w:rPr>
          <w:rFonts w:ascii="Times New Roman" w:eastAsiaTheme="minorHAnsi" w:hAnsi="Times New Roman" w:cs="Arial"/>
          <w:sz w:val="18"/>
          <w:szCs w:val="18"/>
        </w:rPr>
        <w:t>, (</w:t>
      </w:r>
      <w:r w:rsidR="00A225EE">
        <w:rPr>
          <w:rFonts w:ascii="Times New Roman" w:eastAsiaTheme="minorHAnsi" w:hAnsi="Times New Roman" w:cs="Arial"/>
          <w:sz w:val="18"/>
          <w:szCs w:val="18"/>
        </w:rPr>
        <w:t>J</w:t>
      </w:r>
      <w:r w:rsidR="00AF2EE0" w:rsidRPr="007F1CE5">
        <w:rPr>
          <w:rFonts w:ascii="Times New Roman" w:eastAsiaTheme="minorHAnsi" w:hAnsi="Times New Roman" w:cs="Arial"/>
          <w:sz w:val="18"/>
          <w:szCs w:val="18"/>
        </w:rPr>
        <w:t>)</w:t>
      </w:r>
      <w:r w:rsidR="00AF2EE0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D31B95">
        <w:rPr>
          <w:rFonts w:ascii="Times New Roman" w:eastAsiaTheme="minorHAnsi" w:hAnsi="Times New Roman" w:cs="Arial"/>
          <w:sz w:val="18"/>
          <w:szCs w:val="18"/>
        </w:rPr>
        <w:t>urea nitrogen (</w:t>
      </w:r>
      <w:r w:rsidR="00A225EE" w:rsidRPr="007F1CE5">
        <w:rPr>
          <w:rFonts w:ascii="Times New Roman" w:eastAsiaTheme="minorHAnsi" w:hAnsi="Times New Roman" w:cs="Arial"/>
          <w:sz w:val="18"/>
          <w:szCs w:val="18"/>
        </w:rPr>
        <w:t>U</w:t>
      </w:r>
      <w:r w:rsidR="00A225EE">
        <w:rPr>
          <w:rFonts w:ascii="Times New Roman" w:eastAsiaTheme="minorHAnsi" w:hAnsi="Times New Roman" w:cs="Arial"/>
          <w:sz w:val="18"/>
          <w:szCs w:val="18"/>
        </w:rPr>
        <w:t>N</w:t>
      </w:r>
      <w:r w:rsidR="00D31B95">
        <w:rPr>
          <w:rFonts w:ascii="Times New Roman" w:eastAsiaTheme="minorHAnsi" w:hAnsi="Times New Roman" w:cs="Arial"/>
          <w:sz w:val="18"/>
          <w:szCs w:val="18"/>
        </w:rPr>
        <w:t>)</w:t>
      </w:r>
      <w:r w:rsidR="00AF2EE0">
        <w:rPr>
          <w:rFonts w:ascii="Times New Roman" w:eastAsiaTheme="minorHAnsi" w:hAnsi="Times New Roman" w:cs="Arial"/>
          <w:sz w:val="18"/>
          <w:szCs w:val="18"/>
        </w:rPr>
        <w:t>,</w:t>
      </w:r>
      <w:r w:rsidR="00AF2EE0" w:rsidRPr="007F1CE5">
        <w:rPr>
          <w:rFonts w:ascii="Times New Roman" w:eastAsiaTheme="minorHAnsi" w:hAnsi="Times New Roman" w:cs="Arial"/>
          <w:sz w:val="18"/>
          <w:szCs w:val="18"/>
        </w:rPr>
        <w:t xml:space="preserve"> (K)</w:t>
      </w:r>
      <w:r w:rsidR="00AF2EE0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926186">
        <w:rPr>
          <w:rFonts w:ascii="Times New Roman" w:eastAsiaTheme="minorHAnsi" w:hAnsi="Times New Roman" w:cs="Arial"/>
          <w:sz w:val="18"/>
          <w:szCs w:val="18"/>
        </w:rPr>
        <w:t>creatine kinase (</w:t>
      </w:r>
      <w:r w:rsidRPr="007F1CE5">
        <w:rPr>
          <w:rFonts w:ascii="Times New Roman" w:eastAsiaTheme="minorHAnsi" w:hAnsi="Times New Roman" w:cs="Arial"/>
          <w:sz w:val="18"/>
          <w:szCs w:val="18"/>
        </w:rPr>
        <w:t>CK</w:t>
      </w:r>
      <w:r w:rsidR="00537545">
        <w:rPr>
          <w:rFonts w:ascii="Times New Roman" w:eastAsiaTheme="minorHAnsi" w:hAnsi="Times New Roman" w:cs="Arial"/>
          <w:sz w:val="18"/>
          <w:szCs w:val="18"/>
        </w:rPr>
        <w:t>)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. All serum from </w:t>
      </w:r>
      <w:r w:rsidRPr="007F1CE5">
        <w:rPr>
          <w:rFonts w:ascii="Times New Roman" w:hAnsi="Times New Roman" w:cs="Arial"/>
          <w:i/>
          <w:iCs/>
          <w:kern w:val="0"/>
          <w:sz w:val="18"/>
          <w:szCs w:val="18"/>
        </w:rPr>
        <w:t>db/db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 mice </w:t>
      </w:r>
      <w:r w:rsidR="008C526D" w:rsidRPr="007F1CE5">
        <w:rPr>
          <w:rFonts w:ascii="Times New Roman" w:hAnsi="Times New Roman" w:cs="Arial"/>
          <w:kern w:val="0"/>
          <w:sz w:val="18"/>
          <w:szCs w:val="18"/>
        </w:rPr>
        <w:t xml:space="preserve">treated 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with </w:t>
      </w:r>
      <w:r w:rsidRPr="007F1CE5">
        <w:rPr>
          <w:rFonts w:ascii="Times New Roman" w:eastAsiaTheme="minorHAnsi" w:hAnsi="Times New Roman" w:cs="Arial"/>
          <w:sz w:val="18"/>
          <w:szCs w:val="18"/>
        </w:rPr>
        <w:t>1</w:t>
      </w:r>
      <w:r w:rsidR="00AF2EE0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F1CE5">
        <w:rPr>
          <w:rFonts w:ascii="Times New Roman" w:hAnsi="Times New Roman" w:cs="Arial"/>
          <w:color w:val="000000"/>
          <w:sz w:val="18"/>
          <w:szCs w:val="18"/>
        </w:rPr>
        <w:t>×</w:t>
      </w:r>
      <w:r w:rsidR="00AF2EE0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7F1CE5">
        <w:rPr>
          <w:rFonts w:ascii="Times New Roman" w:eastAsiaTheme="minorHAnsi" w:hAnsi="Times New Roman" w:cs="Arial"/>
          <w:sz w:val="18"/>
          <w:szCs w:val="18"/>
        </w:rPr>
        <w:t>10</w:t>
      </w:r>
      <w:r w:rsidRPr="007F1CE5">
        <w:rPr>
          <w:rFonts w:ascii="Times New Roman" w:eastAsiaTheme="minorHAnsi" w:hAnsi="Times New Roman" w:cs="Arial"/>
          <w:sz w:val="18"/>
          <w:szCs w:val="18"/>
          <w:vertAlign w:val="superscript"/>
        </w:rPr>
        <w:t>11</w:t>
      </w:r>
      <w:r w:rsidRPr="007F1CE5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AF2EE0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7F1CE5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7F1CE5">
        <w:rPr>
          <w:rFonts w:ascii="Times New Roman" w:hAnsi="Times New Roman" w:cs="Arial"/>
          <w:kern w:val="0"/>
          <w:sz w:val="18"/>
          <w:szCs w:val="18"/>
        </w:rPr>
        <w:t>AAV</w:t>
      </w:r>
      <w:r w:rsidR="00696996" w:rsidRPr="007F1CE5">
        <w:rPr>
          <w:rFonts w:ascii="Times New Roman" w:hAnsi="Times New Roman" w:cs="Arial"/>
          <w:kern w:val="0"/>
          <w:sz w:val="18"/>
          <w:szCs w:val="18"/>
        </w:rPr>
        <w:t>8</w:t>
      </w:r>
      <w:r w:rsidRPr="007F1CE5">
        <w:rPr>
          <w:rFonts w:ascii="Times New Roman" w:hAnsi="Times New Roman" w:cs="Arial"/>
          <w:kern w:val="0"/>
          <w:sz w:val="18"/>
          <w:szCs w:val="18"/>
        </w:rPr>
        <w:t>-RFP, AAV8-FGF21</w:t>
      </w:r>
      <w:r w:rsidR="00AF2EE0">
        <w:rPr>
          <w:rFonts w:ascii="Times New Roman" w:hAnsi="Times New Roman" w:cs="Arial"/>
          <w:kern w:val="0"/>
          <w:sz w:val="18"/>
          <w:szCs w:val="18"/>
        </w:rPr>
        <w:t>,</w:t>
      </w:r>
      <w:r w:rsidRPr="007F1CE5">
        <w:rPr>
          <w:rFonts w:ascii="Times New Roman" w:hAnsi="Times New Roman" w:cs="Arial"/>
          <w:kern w:val="0"/>
          <w:sz w:val="18"/>
          <w:szCs w:val="18"/>
        </w:rPr>
        <w:t xml:space="preserve"> and AAV8-Fc-FGF21</w:t>
      </w:r>
      <w:r w:rsidR="008C526D" w:rsidRPr="007F1CE5">
        <w:rPr>
          <w:rFonts w:ascii="Times New Roman" w:hAnsi="Times New Roman" w:cs="Arial"/>
          <w:kern w:val="0"/>
          <w:sz w:val="18"/>
          <w:szCs w:val="18"/>
        </w:rPr>
        <w:t xml:space="preserve"> virus</w:t>
      </w:r>
      <w:r w:rsidRPr="007F1CE5">
        <w:rPr>
          <w:rFonts w:ascii="Times New Roman" w:eastAsiaTheme="minorHAnsi" w:hAnsi="Times New Roman" w:cs="Arial"/>
          <w:sz w:val="18"/>
          <w:szCs w:val="18"/>
        </w:rPr>
        <w:t>.</w:t>
      </w:r>
      <w:r w:rsidRPr="007F1CE5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AF2EE0">
        <w:rPr>
          <w:rFonts w:ascii="Times New Roman" w:eastAsiaTheme="minorHAnsi" w:hAnsi="Times New Roman" w:cs="Arial"/>
          <w:sz w:val="18"/>
          <w:szCs w:val="18"/>
        </w:rPr>
        <w:t>A</w:t>
      </w:r>
      <w:r w:rsidRPr="007F1CE5">
        <w:rPr>
          <w:rFonts w:ascii="Times New Roman" w:eastAsiaTheme="minorHAnsi" w:hAnsi="Times New Roman" w:cs="Arial"/>
          <w:sz w:val="18"/>
          <w:szCs w:val="18"/>
        </w:rPr>
        <w:t xml:space="preserve">ll values </w:t>
      </w:r>
      <w:r w:rsidR="00050518" w:rsidRPr="007F1CE5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7F1CE5">
        <w:rPr>
          <w:rFonts w:ascii="Times New Roman" w:eastAsiaTheme="minorHAnsi" w:hAnsi="Times New Roman" w:cs="Arial"/>
          <w:sz w:val="18"/>
          <w:szCs w:val="18"/>
        </w:rPr>
        <w:t xml:space="preserve">expressed as mean ± SEM. All data </w:t>
      </w:r>
      <w:r w:rsidR="00C46EAD" w:rsidRPr="007F1CE5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7F1CE5">
        <w:rPr>
          <w:rFonts w:ascii="Times New Roman" w:eastAsiaTheme="minorHAnsi" w:hAnsi="Times New Roman" w:cs="Arial"/>
          <w:sz w:val="18"/>
          <w:szCs w:val="18"/>
        </w:rPr>
        <w:t>analyzed by one-way ANOVA with Tukey post hoc correction. *</w:t>
      </w:r>
      <w:r w:rsidRPr="007F1CE5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AF2EE0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7F1CE5">
        <w:rPr>
          <w:rFonts w:ascii="Times New Roman" w:eastAsiaTheme="minorHAnsi" w:hAnsi="Times New Roman" w:cs="Arial"/>
          <w:sz w:val="18"/>
          <w:szCs w:val="18"/>
        </w:rPr>
        <w:t>&lt;</w:t>
      </w:r>
      <w:r w:rsidR="00AF2EE0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F1CE5">
        <w:rPr>
          <w:rFonts w:ascii="Times New Roman" w:eastAsiaTheme="minorHAnsi" w:hAnsi="Times New Roman" w:cs="Arial"/>
          <w:sz w:val="18"/>
          <w:szCs w:val="18"/>
        </w:rPr>
        <w:t>0.05, **</w:t>
      </w:r>
      <w:r w:rsidRPr="007F1CE5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AF2EE0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7F1CE5">
        <w:rPr>
          <w:rFonts w:ascii="Times New Roman" w:eastAsiaTheme="minorHAnsi" w:hAnsi="Times New Roman" w:cs="Arial"/>
          <w:sz w:val="18"/>
          <w:szCs w:val="18"/>
        </w:rPr>
        <w:t>&lt;</w:t>
      </w:r>
      <w:r w:rsidR="00AF2EE0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F1CE5">
        <w:rPr>
          <w:rFonts w:ascii="Times New Roman" w:eastAsiaTheme="minorHAnsi" w:hAnsi="Times New Roman" w:cs="Arial"/>
          <w:sz w:val="18"/>
          <w:szCs w:val="18"/>
        </w:rPr>
        <w:t>0.01, ***</w:t>
      </w:r>
      <w:r w:rsidRPr="007F1CE5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AF2EE0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7F1CE5">
        <w:rPr>
          <w:rFonts w:ascii="Times New Roman" w:eastAsiaTheme="minorHAnsi" w:hAnsi="Times New Roman" w:cs="Arial"/>
          <w:sz w:val="18"/>
          <w:szCs w:val="18"/>
        </w:rPr>
        <w:t>&lt;</w:t>
      </w:r>
      <w:r w:rsidR="00AF2EE0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7F1CE5">
        <w:rPr>
          <w:rFonts w:ascii="Times New Roman" w:eastAsiaTheme="minorHAnsi" w:hAnsi="Times New Roman" w:cs="Arial"/>
          <w:sz w:val="18"/>
          <w:szCs w:val="18"/>
        </w:rPr>
        <w:t>0.001.</w:t>
      </w:r>
    </w:p>
    <w:p w14:paraId="107794C9" w14:textId="005C65D5" w:rsidR="006D0B79" w:rsidRDefault="006D0B79" w:rsidP="00983B2B">
      <w:pPr>
        <w:widowControl/>
        <w:rPr>
          <w:rFonts w:ascii="Times New Roman" w:eastAsia="宋体" w:hAnsi="Times New Roman" w:cs="Arial"/>
          <w:kern w:val="0"/>
          <w:sz w:val="18"/>
          <w:szCs w:val="18"/>
        </w:rPr>
      </w:pPr>
    </w:p>
    <w:p w14:paraId="73BB40CB" w14:textId="5628E1A9" w:rsidR="003C7228" w:rsidRPr="00983B2B" w:rsidRDefault="00E85D79" w:rsidP="003C7228">
      <w:pPr>
        <w:widowControl/>
        <w:jc w:val="center"/>
        <w:rPr>
          <w:rFonts w:ascii="Times New Roman" w:eastAsia="宋体" w:hAnsi="Times New Roman" w:cs="Arial"/>
          <w:kern w:val="0"/>
          <w:sz w:val="18"/>
          <w:szCs w:val="18"/>
        </w:rPr>
      </w:pPr>
      <w:r>
        <w:rPr>
          <w:noProof/>
        </w:rPr>
        <w:drawing>
          <wp:inline distT="0" distB="0" distL="0" distR="0" wp14:anchorId="18D2142E" wp14:editId="3FC07A84">
            <wp:extent cx="5998210" cy="4692015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469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20DCE" w14:textId="11E0F974" w:rsidR="006D0B79" w:rsidRPr="00126ABB" w:rsidRDefault="00AF3B85" w:rsidP="00983B2B">
      <w:pPr>
        <w:widowControl/>
        <w:rPr>
          <w:rFonts w:ascii="Times New Roman" w:eastAsia="宋体" w:hAnsi="Times New Roman" w:cs="Arial"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126ABB">
        <w:rPr>
          <w:rFonts w:ascii="Times New Roman" w:eastAsia="宋体" w:hAnsi="Times New Roman" w:cs="Arial" w:hint="eastAsia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S11.</w:t>
      </w:r>
      <w:r w:rsidR="006D0B79" w:rsidRPr="00983B2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6D0B79" w:rsidRPr="00126ABB">
        <w:rPr>
          <w:rFonts w:ascii="Times New Roman" w:hAnsi="Times New Roman" w:cs="Times New Roman"/>
          <w:sz w:val="18"/>
          <w:szCs w:val="18"/>
        </w:rPr>
        <w:t>Representative image</w:t>
      </w:r>
      <w:r w:rsidR="00026DF1" w:rsidRPr="00126ABB">
        <w:rPr>
          <w:rFonts w:ascii="Times New Roman" w:hAnsi="Times New Roman" w:cs="Times New Roman"/>
          <w:sz w:val="18"/>
          <w:szCs w:val="18"/>
        </w:rPr>
        <w:t>s</w:t>
      </w:r>
      <w:r w:rsidR="006D0B79" w:rsidRPr="00126ABB">
        <w:rPr>
          <w:rFonts w:ascii="Times New Roman" w:hAnsi="Times New Roman" w:cs="Times New Roman"/>
          <w:sz w:val="18"/>
          <w:szCs w:val="18"/>
        </w:rPr>
        <w:t xml:space="preserve"> of liver</w:t>
      </w:r>
      <w:r w:rsidR="00DC626F" w:rsidRPr="00126ABB">
        <w:rPr>
          <w:rFonts w:ascii="Times New Roman" w:hAnsi="Times New Roman" w:cs="Times New Roman"/>
          <w:sz w:val="18"/>
          <w:szCs w:val="18"/>
        </w:rPr>
        <w:t>s</w:t>
      </w:r>
      <w:r w:rsidR="006D0B79" w:rsidRPr="00126ABB">
        <w:rPr>
          <w:rFonts w:ascii="Times New Roman" w:hAnsi="Times New Roman" w:cs="Times New Roman"/>
          <w:sz w:val="18"/>
          <w:szCs w:val="18"/>
        </w:rPr>
        <w:t xml:space="preserve"> and the effect of AAV8-FGF21 and AAV8-Fc-FGF21 treatment in </w:t>
      </w:r>
      <w:r w:rsidR="00DC626F" w:rsidRPr="00126ABB">
        <w:rPr>
          <w:rFonts w:ascii="Times New Roman" w:hAnsi="Times New Roman" w:cs="Arial"/>
          <w:sz w:val="18"/>
          <w:szCs w:val="18"/>
        </w:rPr>
        <w:t xml:space="preserve">the </w:t>
      </w:r>
      <w:r w:rsidR="00DC626F" w:rsidRPr="00126ABB">
        <w:rPr>
          <w:rFonts w:ascii="Times New Roman" w:hAnsi="Times New Roman" w:cs="Arial"/>
          <w:i/>
          <w:sz w:val="18"/>
          <w:szCs w:val="18"/>
        </w:rPr>
        <w:t>db/db</w:t>
      </w:r>
      <w:r w:rsidR="00DC626F" w:rsidRPr="00126ABB" w:rsidDel="00DC626F">
        <w:rPr>
          <w:rFonts w:ascii="Times New Roman" w:hAnsi="Times New Roman" w:cs="Arial"/>
          <w:sz w:val="18"/>
          <w:szCs w:val="18"/>
        </w:rPr>
        <w:t xml:space="preserve"> </w:t>
      </w:r>
      <w:r w:rsidR="00DC626F" w:rsidRPr="00126ABB">
        <w:rPr>
          <w:rFonts w:ascii="Times New Roman" w:hAnsi="Times New Roman" w:cs="Arial"/>
          <w:sz w:val="18"/>
          <w:szCs w:val="18"/>
        </w:rPr>
        <w:t>mouse</w:t>
      </w:r>
      <w:r w:rsidR="006D0B79" w:rsidRPr="00126ABB">
        <w:rPr>
          <w:rFonts w:ascii="Times New Roman" w:hAnsi="Times New Roman" w:cs="Times New Roman"/>
          <w:sz w:val="18"/>
          <w:szCs w:val="18"/>
        </w:rPr>
        <w:t xml:space="preserve"> model.</w:t>
      </w:r>
      <w:r w:rsidR="00741EDB" w:rsidRPr="00126ABB">
        <w:rPr>
          <w:rFonts w:ascii="Times New Roman" w:hAnsi="Times New Roman" w:cs="Times New Roman"/>
          <w:sz w:val="18"/>
          <w:szCs w:val="18"/>
        </w:rPr>
        <w:t xml:space="preserve"> </w:t>
      </w:r>
      <w:r w:rsidR="00126ABB">
        <w:rPr>
          <w:rFonts w:ascii="Times New Roman" w:hAnsi="Times New Roman" w:cs="Times New Roman"/>
          <w:sz w:val="18"/>
          <w:szCs w:val="18"/>
        </w:rPr>
        <w:t>(</w:t>
      </w:r>
      <w:r w:rsidR="006D0B79" w:rsidRPr="00126ABB">
        <w:rPr>
          <w:rFonts w:ascii="Times New Roman" w:hAnsi="Times New Roman" w:cs="Times New Roman"/>
          <w:sz w:val="18"/>
          <w:szCs w:val="18"/>
        </w:rPr>
        <w:t>A</w:t>
      </w:r>
      <w:r w:rsidR="00126ABB">
        <w:rPr>
          <w:rFonts w:ascii="Times New Roman" w:hAnsi="Times New Roman" w:cs="Times New Roman"/>
          <w:sz w:val="18"/>
          <w:szCs w:val="18"/>
        </w:rPr>
        <w:t>)</w:t>
      </w:r>
      <w:r w:rsidR="006D0B79" w:rsidRPr="00126ABB">
        <w:rPr>
          <w:rFonts w:ascii="Times New Roman" w:eastAsia="宋体" w:hAnsi="Times New Roman" w:cs="Arial"/>
          <w:kern w:val="0"/>
          <w:sz w:val="18"/>
          <w:szCs w:val="18"/>
        </w:rPr>
        <w:t xml:space="preserve"> Representative image</w:t>
      </w:r>
      <w:r w:rsidR="00026DF1" w:rsidRPr="00126ABB">
        <w:rPr>
          <w:rFonts w:ascii="Times New Roman" w:eastAsia="宋体" w:hAnsi="Times New Roman" w:cs="Arial"/>
          <w:kern w:val="0"/>
          <w:sz w:val="18"/>
          <w:szCs w:val="18"/>
        </w:rPr>
        <w:t>s</w:t>
      </w:r>
      <w:r w:rsidR="006D0B79" w:rsidRPr="00126ABB">
        <w:rPr>
          <w:rFonts w:ascii="Times New Roman" w:eastAsia="宋体" w:hAnsi="Times New Roman" w:cs="Arial"/>
          <w:kern w:val="0"/>
          <w:sz w:val="18"/>
          <w:szCs w:val="18"/>
        </w:rPr>
        <w:t xml:space="preserve"> of livers belonging to all experimental groups. </w:t>
      </w:r>
      <w:r w:rsidR="00126ABB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6D0B79" w:rsidRPr="00126ABB">
        <w:rPr>
          <w:rFonts w:ascii="Times New Roman" w:eastAsia="宋体" w:hAnsi="Times New Roman" w:cs="Arial"/>
          <w:kern w:val="0"/>
          <w:sz w:val="18"/>
          <w:szCs w:val="18"/>
        </w:rPr>
        <w:t>B</w:t>
      </w:r>
      <w:r w:rsidR="00126ABB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126AB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6D0B79" w:rsidRPr="00126ABB">
        <w:rPr>
          <w:rFonts w:ascii="Times New Roman" w:hAnsi="Times New Roman" w:cs="Arial"/>
          <w:kern w:val="0"/>
          <w:sz w:val="18"/>
          <w:szCs w:val="18"/>
        </w:rPr>
        <w:t>Weight of the heart, liver, spleen, lung, and kidney from mice treated with AAV</w:t>
      </w:r>
      <w:r w:rsidR="00696996" w:rsidRPr="00126ABB">
        <w:rPr>
          <w:rFonts w:ascii="Times New Roman" w:hAnsi="Times New Roman" w:cs="Arial"/>
          <w:kern w:val="0"/>
          <w:sz w:val="18"/>
          <w:szCs w:val="18"/>
        </w:rPr>
        <w:t>8</w:t>
      </w:r>
      <w:r w:rsidR="006D0B79" w:rsidRPr="00126ABB">
        <w:rPr>
          <w:rFonts w:ascii="Times New Roman" w:hAnsi="Times New Roman" w:cs="Arial"/>
          <w:kern w:val="0"/>
          <w:sz w:val="18"/>
          <w:szCs w:val="18"/>
        </w:rPr>
        <w:t xml:space="preserve">-RFP, AAV8-FGF21, and AAV8-Fc-FGF21. </w:t>
      </w:r>
      <w:r w:rsidR="00126ABB">
        <w:rPr>
          <w:rFonts w:ascii="Times New Roman" w:hAnsi="Times New Roman" w:cs="Arial"/>
          <w:kern w:val="0"/>
          <w:sz w:val="18"/>
          <w:szCs w:val="18"/>
        </w:rPr>
        <w:t>(</w:t>
      </w:r>
      <w:r w:rsidR="006D0B79" w:rsidRPr="00126ABB">
        <w:rPr>
          <w:rFonts w:ascii="Times New Roman" w:hAnsi="Times New Roman" w:cs="Arial"/>
          <w:kern w:val="0"/>
          <w:sz w:val="18"/>
          <w:szCs w:val="18"/>
        </w:rPr>
        <w:t>C</w:t>
      </w:r>
      <w:r w:rsidR="00126ABB">
        <w:rPr>
          <w:rFonts w:ascii="Times New Roman" w:hAnsi="Times New Roman" w:cs="Arial"/>
          <w:kern w:val="0"/>
          <w:sz w:val="18"/>
          <w:szCs w:val="18"/>
        </w:rPr>
        <w:t>)</w:t>
      </w:r>
      <w:r w:rsidR="006D0B79" w:rsidRPr="00126ABB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6D0B79" w:rsidRPr="00126ABB">
        <w:rPr>
          <w:rFonts w:ascii="Times New Roman" w:eastAsia="宋体" w:hAnsi="Times New Roman" w:cs="Arial"/>
          <w:kern w:val="0"/>
          <w:sz w:val="18"/>
          <w:szCs w:val="18"/>
        </w:rPr>
        <w:t xml:space="preserve">H&amp;E staining of liver. </w:t>
      </w:r>
    </w:p>
    <w:p w14:paraId="6BC6F647" w14:textId="511DF782" w:rsidR="006D0B79" w:rsidRDefault="006D0B79" w:rsidP="00983B2B">
      <w:pPr>
        <w:rPr>
          <w:rFonts w:ascii="Times New Roman" w:hAnsi="Times New Roman" w:cs="Times New Roman"/>
          <w:b/>
          <w:bCs/>
          <w:sz w:val="18"/>
          <w:szCs w:val="18"/>
        </w:rPr>
      </w:pPr>
    </w:p>
    <w:p w14:paraId="05AD07E7" w14:textId="202E30E0" w:rsidR="00D75B19" w:rsidRPr="00983B2B" w:rsidRDefault="00E85D79" w:rsidP="00D75B19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41318421" wp14:editId="21437460">
            <wp:extent cx="6645910" cy="4789805"/>
            <wp:effectExtent l="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8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3B5F9" w14:textId="38DDDFEB" w:rsidR="006D0B79" w:rsidRPr="00D75B19" w:rsidRDefault="006D0B79" w:rsidP="00983B2B">
      <w:pPr>
        <w:widowControl/>
        <w:rPr>
          <w:rFonts w:ascii="Times New Roman" w:eastAsiaTheme="minorHAnsi" w:hAnsi="Times New Roman" w:cs="Arial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D75B19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S12. 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Effects of AAV8-FGF21 or AAV8-Fc-FGF21 on metabolism in </w:t>
      </w:r>
      <w:r w:rsidR="0047641B" w:rsidRPr="00D75B19">
        <w:rPr>
          <w:rFonts w:ascii="Times New Roman" w:hAnsi="Times New Roman" w:cs="Arial"/>
          <w:sz w:val="18"/>
          <w:szCs w:val="18"/>
        </w:rPr>
        <w:t xml:space="preserve">the </w:t>
      </w:r>
      <w:r w:rsidR="0047641B" w:rsidRPr="00D75B19">
        <w:rPr>
          <w:rFonts w:ascii="Times New Roman" w:hAnsi="Times New Roman" w:cs="Arial"/>
          <w:i/>
          <w:sz w:val="18"/>
          <w:szCs w:val="18"/>
        </w:rPr>
        <w:t>db/db</w:t>
      </w:r>
      <w:r w:rsidR="0047641B" w:rsidRPr="00D75B19" w:rsidDel="00DC626F">
        <w:rPr>
          <w:rFonts w:ascii="Times New Roman" w:hAnsi="Times New Roman" w:cs="Arial"/>
          <w:sz w:val="18"/>
          <w:szCs w:val="18"/>
        </w:rPr>
        <w:t xml:space="preserve"> </w:t>
      </w:r>
      <w:r w:rsidR="0047641B" w:rsidRPr="00D75B19">
        <w:rPr>
          <w:rFonts w:ascii="Times New Roman" w:hAnsi="Times New Roman" w:cs="Arial"/>
          <w:sz w:val="18"/>
          <w:szCs w:val="18"/>
        </w:rPr>
        <w:t>mouse</w:t>
      </w:r>
      <w:r w:rsidR="0047641B" w:rsidRPr="00D75B19">
        <w:rPr>
          <w:rFonts w:ascii="Times New Roman" w:hAnsi="Times New Roman" w:cs="Times New Roman"/>
          <w:sz w:val="18"/>
          <w:szCs w:val="18"/>
        </w:rPr>
        <w:t xml:space="preserve"> model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O</w:t>
      </w:r>
      <w:r w:rsidRPr="00D75B19">
        <w:rPr>
          <w:rFonts w:ascii="Times New Roman" w:eastAsia="宋体" w:hAnsi="Times New Roman" w:cs="Arial"/>
          <w:kern w:val="0"/>
          <w:sz w:val="18"/>
          <w:szCs w:val="18"/>
          <w:vertAlign w:val="subscript"/>
        </w:rPr>
        <w:t xml:space="preserve">2 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consumption </w:t>
      </w:r>
      <w:r w:rsidR="009E6F52"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in mice treated with 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AAV</w:t>
      </w:r>
      <w:r w:rsidR="003F3D19" w:rsidRPr="00D75B19">
        <w:rPr>
          <w:rFonts w:ascii="Times New Roman" w:eastAsia="宋体" w:hAnsi="Times New Roman" w:cs="Arial"/>
          <w:kern w:val="0"/>
          <w:sz w:val="18"/>
          <w:szCs w:val="18"/>
        </w:rPr>
        <w:t>8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-RFP, AAV8</w:t>
      </w:r>
      <w:r w:rsidR="004D5DAB" w:rsidRPr="00D75B19">
        <w:rPr>
          <w:rFonts w:ascii="Times New Roman" w:eastAsia="宋体" w:hAnsi="Times New Roman" w:cs="Arial"/>
          <w:kern w:val="0"/>
          <w:sz w:val="18"/>
          <w:szCs w:val="18"/>
        </w:rPr>
        <w:t>-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FGF21, and AAV8-Fc-FGF21</w:t>
      </w:r>
      <w:r w:rsidR="009E6F52"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over 24 hours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. Black shading indicate</w:t>
      </w:r>
      <w:r w:rsidR="00026DF1" w:rsidRPr="00D75B19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night time. 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B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CO</w:t>
      </w:r>
      <w:r w:rsidRPr="00D75B19">
        <w:rPr>
          <w:rFonts w:ascii="Times New Roman" w:eastAsia="宋体" w:hAnsi="Times New Roman" w:cs="Arial"/>
          <w:kern w:val="0"/>
          <w:sz w:val="18"/>
          <w:szCs w:val="18"/>
          <w:vertAlign w:val="subscript"/>
        </w:rPr>
        <w:t>2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production </w:t>
      </w:r>
      <w:r w:rsidR="001605C5" w:rsidRPr="00D75B19">
        <w:rPr>
          <w:rFonts w:ascii="Times New Roman" w:eastAsia="宋体" w:hAnsi="Times New Roman" w:cs="Arial"/>
          <w:kern w:val="0"/>
          <w:sz w:val="18"/>
          <w:szCs w:val="18"/>
        </w:rPr>
        <w:t>in mice treated with AAV</w:t>
      </w:r>
      <w:r w:rsidR="003F3D19" w:rsidRPr="00D75B19">
        <w:rPr>
          <w:rFonts w:ascii="Times New Roman" w:eastAsia="宋体" w:hAnsi="Times New Roman" w:cs="Arial"/>
          <w:kern w:val="0"/>
          <w:sz w:val="18"/>
          <w:szCs w:val="18"/>
        </w:rPr>
        <w:t>8</w:t>
      </w:r>
      <w:r w:rsidR="001605C5"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-RFP, AAV8-FGF21, and AAV8-Fc-FGF21 over 24 hours. 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C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6371DB" w:rsidRPr="006371DB">
        <w:rPr>
          <w:rFonts w:ascii="Times New Roman" w:eastAsia="宋体" w:hAnsi="Times New Roman" w:cs="Arial"/>
          <w:kern w:val="0"/>
          <w:sz w:val="18"/>
          <w:szCs w:val="18"/>
        </w:rPr>
        <w:t>respiratory exchange ratio</w:t>
      </w:r>
      <w:r w:rsidR="006371DB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6371DB">
        <w:rPr>
          <w:rFonts w:ascii="Times New Roman" w:eastAsia="宋体" w:hAnsi="Times New Roman" w:cs="Arial" w:hint="eastAsia"/>
          <w:kern w:val="0"/>
          <w:sz w:val="18"/>
          <w:szCs w:val="18"/>
        </w:rPr>
        <w:t>(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RER</w:t>
      </w:r>
      <w:r w:rsidR="006371DB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1605C5" w:rsidRPr="00D75B19">
        <w:rPr>
          <w:rFonts w:ascii="Times New Roman" w:eastAsia="宋体" w:hAnsi="Times New Roman" w:cs="Arial"/>
          <w:kern w:val="0"/>
          <w:sz w:val="18"/>
          <w:szCs w:val="18"/>
        </w:rPr>
        <w:t>in mice treated with AAV</w:t>
      </w:r>
      <w:r w:rsidR="00696996" w:rsidRPr="00D75B19">
        <w:rPr>
          <w:rFonts w:ascii="Times New Roman" w:eastAsia="宋体" w:hAnsi="Times New Roman" w:cs="Arial"/>
          <w:kern w:val="0"/>
          <w:sz w:val="18"/>
          <w:szCs w:val="18"/>
        </w:rPr>
        <w:t>8</w:t>
      </w:r>
      <w:r w:rsidR="001605C5"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-RFP, AAV8-FGF21, and AAV8-Fc-FGF21 over 24 hours. 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4D5DAB"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Heat production</w:t>
      </w:r>
      <w:r w:rsidR="001605C5"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in mice treated with AAV</w:t>
      </w:r>
      <w:r w:rsidR="00696996" w:rsidRPr="00D75B19">
        <w:rPr>
          <w:rFonts w:ascii="Times New Roman" w:eastAsia="宋体" w:hAnsi="Times New Roman" w:cs="Arial"/>
          <w:kern w:val="0"/>
          <w:sz w:val="18"/>
          <w:szCs w:val="18"/>
        </w:rPr>
        <w:t>8</w:t>
      </w:r>
      <w:r w:rsidR="001605C5"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-RFP, AAV8-FGF21, and AAV8-Fc-FGF21 over 24 hours. 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E</w:t>
      </w:r>
      <w:r w:rsidR="00D75B19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Motion in the </w:t>
      </w:r>
      <w:r w:rsidRPr="00D75B19">
        <w:rPr>
          <w:rFonts w:ascii="Times New Roman" w:eastAsia="宋体" w:hAnsi="Times New Roman" w:cs="Arial"/>
          <w:i/>
          <w:iCs/>
          <w:kern w:val="0"/>
          <w:sz w:val="18"/>
          <w:szCs w:val="18"/>
        </w:rPr>
        <w:t>XY</w:t>
      </w:r>
      <w:r w:rsidRPr="00D75B19">
        <w:rPr>
          <w:rFonts w:ascii="Times New Roman" w:eastAsia="宋体" w:hAnsi="Times New Roman" w:cs="Arial"/>
          <w:kern w:val="0"/>
          <w:sz w:val="18"/>
          <w:szCs w:val="18"/>
        </w:rPr>
        <w:t>-plane</w:t>
      </w:r>
      <w:r w:rsidR="001605C5"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 in mice treated with AAV</w:t>
      </w:r>
      <w:r w:rsidR="00696996" w:rsidRPr="00D75B19">
        <w:rPr>
          <w:rFonts w:ascii="Times New Roman" w:eastAsia="宋体" w:hAnsi="Times New Roman" w:cs="Arial"/>
          <w:kern w:val="0"/>
          <w:sz w:val="18"/>
          <w:szCs w:val="18"/>
        </w:rPr>
        <w:t>8</w:t>
      </w:r>
      <w:r w:rsidR="001605C5" w:rsidRPr="00D75B19">
        <w:rPr>
          <w:rFonts w:ascii="Times New Roman" w:eastAsia="宋体" w:hAnsi="Times New Roman" w:cs="Arial"/>
          <w:kern w:val="0"/>
          <w:sz w:val="18"/>
          <w:szCs w:val="18"/>
        </w:rPr>
        <w:t xml:space="preserve">-RFP, AAV8-FGF21, and AAV8-Fc-FGF21 over 24 hours. </w:t>
      </w:r>
      <w:r w:rsidR="00D75B19">
        <w:rPr>
          <w:rFonts w:ascii="Times New Roman" w:eastAsiaTheme="minorHAnsi" w:hAnsi="Times New Roman" w:cs="Arial"/>
          <w:sz w:val="18"/>
          <w:szCs w:val="18"/>
        </w:rPr>
        <w:t>A</w:t>
      </w:r>
      <w:r w:rsidRPr="00D75B19">
        <w:rPr>
          <w:rFonts w:ascii="Times New Roman" w:eastAsiaTheme="minorHAnsi" w:hAnsi="Times New Roman" w:cs="Arial"/>
          <w:sz w:val="18"/>
          <w:szCs w:val="18"/>
        </w:rPr>
        <w:t xml:space="preserve">ll values </w:t>
      </w:r>
      <w:r w:rsidR="00C46EAD" w:rsidRPr="00D75B19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D75B19">
        <w:rPr>
          <w:rFonts w:ascii="Times New Roman" w:eastAsiaTheme="minorHAnsi" w:hAnsi="Times New Roman" w:cs="Arial"/>
          <w:sz w:val="18"/>
          <w:szCs w:val="18"/>
        </w:rPr>
        <w:t xml:space="preserve">expressed as mean ± SEM. All data </w:t>
      </w:r>
      <w:r w:rsidR="00050518" w:rsidRPr="00D75B19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D75B19">
        <w:rPr>
          <w:rFonts w:ascii="Times New Roman" w:eastAsiaTheme="minorHAnsi" w:hAnsi="Times New Roman" w:cs="Arial"/>
          <w:sz w:val="18"/>
          <w:szCs w:val="18"/>
        </w:rPr>
        <w:t>analyzed by one-way ANOVA with Tukey post hoc correction. *</w:t>
      </w:r>
      <w:r w:rsidRPr="00D75B19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50306D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D75B19">
        <w:rPr>
          <w:rFonts w:ascii="Times New Roman" w:eastAsiaTheme="minorHAnsi" w:hAnsi="Times New Roman" w:cs="Arial"/>
          <w:sz w:val="18"/>
          <w:szCs w:val="18"/>
        </w:rPr>
        <w:t>&lt;</w:t>
      </w:r>
      <w:r w:rsidR="0050306D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D75B19">
        <w:rPr>
          <w:rFonts w:ascii="Times New Roman" w:eastAsiaTheme="minorHAnsi" w:hAnsi="Times New Roman" w:cs="Arial"/>
          <w:sz w:val="18"/>
          <w:szCs w:val="18"/>
        </w:rPr>
        <w:t>0.05, **</w:t>
      </w:r>
      <w:r w:rsidRPr="00D75B19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50306D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D75B19">
        <w:rPr>
          <w:rFonts w:ascii="Times New Roman" w:eastAsiaTheme="minorHAnsi" w:hAnsi="Times New Roman" w:cs="Arial"/>
          <w:sz w:val="18"/>
          <w:szCs w:val="18"/>
        </w:rPr>
        <w:t>&lt;</w:t>
      </w:r>
      <w:r w:rsidR="0050306D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D75B19">
        <w:rPr>
          <w:rFonts w:ascii="Times New Roman" w:eastAsiaTheme="minorHAnsi" w:hAnsi="Times New Roman" w:cs="Arial"/>
          <w:sz w:val="18"/>
          <w:szCs w:val="18"/>
        </w:rPr>
        <w:t>0.01, ***</w:t>
      </w:r>
      <w:r w:rsidRPr="00D75B19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50306D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D75B19">
        <w:rPr>
          <w:rFonts w:ascii="Times New Roman" w:eastAsiaTheme="minorHAnsi" w:hAnsi="Times New Roman" w:cs="Arial"/>
          <w:sz w:val="18"/>
          <w:szCs w:val="18"/>
        </w:rPr>
        <w:t>&lt;</w:t>
      </w:r>
      <w:r w:rsidR="0050306D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D75B19">
        <w:rPr>
          <w:rFonts w:ascii="Times New Roman" w:eastAsiaTheme="minorHAnsi" w:hAnsi="Times New Roman" w:cs="Arial"/>
          <w:sz w:val="18"/>
          <w:szCs w:val="18"/>
        </w:rPr>
        <w:t>0.001.</w:t>
      </w:r>
    </w:p>
    <w:p w14:paraId="1271A6DA" w14:textId="56698525" w:rsidR="001605C5" w:rsidRDefault="001605C5" w:rsidP="00983B2B">
      <w:pPr>
        <w:widowControl/>
        <w:rPr>
          <w:rFonts w:ascii="Times New Roman" w:eastAsiaTheme="minorHAnsi" w:hAnsi="Times New Roman" w:cs="Arial"/>
          <w:sz w:val="18"/>
          <w:szCs w:val="18"/>
        </w:rPr>
      </w:pPr>
    </w:p>
    <w:p w14:paraId="2925CB1D" w14:textId="61BB3B35" w:rsidR="004B1B18" w:rsidRPr="00983B2B" w:rsidRDefault="00E85D79" w:rsidP="004B1B18">
      <w:pPr>
        <w:widowControl/>
        <w:jc w:val="center"/>
        <w:rPr>
          <w:rFonts w:ascii="Times New Roman" w:eastAsiaTheme="minorHAnsi" w:hAnsi="Times New Roman" w:cs="Arial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4D79F18B" wp14:editId="587D8098">
            <wp:extent cx="6337935" cy="5570220"/>
            <wp:effectExtent l="0" t="0" r="5715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935" cy="557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471B4" w14:textId="465A0406" w:rsidR="006D0B79" w:rsidRPr="004B1B18" w:rsidRDefault="006D0B79" w:rsidP="00983B2B">
      <w:pPr>
        <w:rPr>
          <w:rFonts w:ascii="Times New Roman" w:eastAsia="宋体" w:hAnsi="Times New Roman" w:cs="Arial"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4B1B18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S13. </w:t>
      </w:r>
      <w:bookmarkStart w:id="10" w:name="_Hlk92910826"/>
      <w:r w:rsidRPr="004B1B18">
        <w:rPr>
          <w:rFonts w:ascii="Times New Roman" w:eastAsia="宋体" w:hAnsi="Times New Roman" w:cs="Arial"/>
          <w:kern w:val="0"/>
          <w:sz w:val="18"/>
          <w:szCs w:val="18"/>
        </w:rPr>
        <w:t>Representative image</w:t>
      </w:r>
      <w:r w:rsidR="00026DF1" w:rsidRPr="004B1B18">
        <w:rPr>
          <w:rFonts w:ascii="Times New Roman" w:eastAsia="宋体" w:hAnsi="Times New Roman" w:cs="Arial"/>
          <w:kern w:val="0"/>
          <w:sz w:val="18"/>
          <w:szCs w:val="18"/>
        </w:rPr>
        <w:t>s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of the H&amp;E staining of fat section</w:t>
      </w:r>
      <w:r w:rsidR="00741EDB" w:rsidRPr="004B1B18">
        <w:rPr>
          <w:rFonts w:ascii="Times New Roman" w:eastAsia="宋体" w:hAnsi="Times New Roman" w:cs="Arial"/>
          <w:kern w:val="0"/>
          <w:sz w:val="18"/>
          <w:szCs w:val="18"/>
        </w:rPr>
        <w:t>s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obtained from </w:t>
      </w:r>
      <w:r w:rsidRPr="004B1B18">
        <w:rPr>
          <w:rFonts w:ascii="Times New Roman" w:eastAsia="宋体" w:hAnsi="Times New Roman" w:cs="Arial"/>
          <w:i/>
          <w:iCs/>
          <w:kern w:val="0"/>
          <w:sz w:val="18"/>
          <w:szCs w:val="18"/>
        </w:rPr>
        <w:t>db/db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mice. </w:t>
      </w:r>
      <w:bookmarkEnd w:id="10"/>
      <w:r w:rsidR="004B1B1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4B1B1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4C3C5E"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Weight of the </w:t>
      </w:r>
      <w:r w:rsidR="004C3C5E" w:rsidRPr="004B1B18">
        <w:rPr>
          <w:rFonts w:ascii="Times New Roman" w:hAnsi="Times New Roman" w:cs="Times New Roman"/>
          <w:sz w:val="18"/>
          <w:szCs w:val="18"/>
        </w:rPr>
        <w:t>white adipocytes</w:t>
      </w:r>
      <w:r w:rsidR="004C3C5E"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tissue depots.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4B1B1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>B</w:t>
      </w:r>
      <w:r w:rsidR="004B1B1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H&amp;E staining of BAT. </w:t>
      </w:r>
      <w:r w:rsidR="004B1B1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>C</w:t>
      </w:r>
      <w:r w:rsidR="004B1B1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H&amp;E staining of WAT tissue. </w:t>
      </w:r>
      <w:r w:rsidR="004B1B1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="004B1B1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Immunohistochemistry for </w:t>
      </w:r>
      <w:bookmarkStart w:id="11" w:name="_Hlk97740059"/>
      <w:r w:rsidRPr="004B1B18">
        <w:rPr>
          <w:rFonts w:ascii="Times New Roman" w:eastAsia="宋体" w:hAnsi="Times New Roman" w:cs="Arial"/>
          <w:kern w:val="0"/>
          <w:sz w:val="18"/>
          <w:szCs w:val="18"/>
        </w:rPr>
        <w:t>the macrophage-specific marker</w:t>
      </w:r>
      <w:bookmarkEnd w:id="11"/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F4/80 in WAT section</w:t>
      </w:r>
      <w:r w:rsidR="00741EDB" w:rsidRPr="004B1B18">
        <w:rPr>
          <w:rFonts w:ascii="Times New Roman" w:eastAsia="宋体" w:hAnsi="Times New Roman" w:cs="Arial"/>
          <w:kern w:val="0"/>
          <w:sz w:val="18"/>
          <w:szCs w:val="18"/>
        </w:rPr>
        <w:t>s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from animals. The micrographs illustrate</w:t>
      </w:r>
      <w:r w:rsidR="00026DF1" w:rsidRPr="004B1B18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the presence of crown-like structures in the WAT</w:t>
      </w:r>
      <w:r w:rsidR="00FA7E6E" w:rsidRPr="004B1B18">
        <w:rPr>
          <w:rFonts w:ascii="Times New Roman" w:eastAsia="宋体" w:hAnsi="Times New Roman" w:cs="Arial"/>
          <w:kern w:val="0"/>
          <w:sz w:val="18"/>
          <w:szCs w:val="18"/>
        </w:rPr>
        <w:t>.</w:t>
      </w:r>
      <w:r w:rsidRPr="004B1B1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</w:p>
    <w:p w14:paraId="4440A5BE" w14:textId="19B91FFC" w:rsidR="006D0B79" w:rsidRDefault="006D0B79" w:rsidP="00FF3C4A">
      <w:pPr>
        <w:widowControl/>
        <w:jc w:val="center"/>
        <w:rPr>
          <w:rFonts w:ascii="Times New Roman" w:eastAsia="宋体" w:hAnsi="Times New Roman" w:cs="Arial"/>
          <w:kern w:val="0"/>
          <w:sz w:val="18"/>
          <w:szCs w:val="18"/>
        </w:rPr>
      </w:pPr>
    </w:p>
    <w:p w14:paraId="6E0CCAA7" w14:textId="278803AC" w:rsidR="00FF3C4A" w:rsidRPr="00983B2B" w:rsidRDefault="00E85D79" w:rsidP="00FF3C4A">
      <w:pPr>
        <w:widowControl/>
        <w:jc w:val="center"/>
        <w:rPr>
          <w:rFonts w:ascii="Times New Roman" w:eastAsia="宋体" w:hAnsi="Times New Roman" w:cs="Arial"/>
          <w:kern w:val="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54F86ED" wp14:editId="50C81986">
            <wp:extent cx="4582160" cy="4013200"/>
            <wp:effectExtent l="0" t="0" r="8890" b="635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16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9"/>
    <w:p w14:paraId="5B0CEF55" w14:textId="03CBF40B" w:rsidR="00CA0457" w:rsidRPr="00FF3C4A" w:rsidRDefault="00CA0457" w:rsidP="00983B2B">
      <w:pPr>
        <w:widowControl/>
        <w:rPr>
          <w:rFonts w:ascii="Times New Roman" w:eastAsia="宋体" w:hAnsi="Times New Roman" w:cs="Arial"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FF3C4A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</w:t>
      </w:r>
      <w:r w:rsidR="004C3C5E"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S14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. </w:t>
      </w:r>
      <w:bookmarkStart w:id="12" w:name="_Hlk92910844"/>
      <w:r w:rsidRPr="00FF3C4A">
        <w:rPr>
          <w:rFonts w:ascii="Times New Roman" w:hAnsi="Times New Roman" w:cs="Arial"/>
          <w:kern w:val="0"/>
          <w:sz w:val="18"/>
          <w:szCs w:val="18"/>
        </w:rPr>
        <w:t>No bone abnormalit</w:t>
      </w:r>
      <w:r w:rsidR="00FA7E6E" w:rsidRPr="00FF3C4A">
        <w:rPr>
          <w:rFonts w:ascii="Times New Roman" w:hAnsi="Times New Roman" w:cs="Arial"/>
          <w:kern w:val="0"/>
          <w:sz w:val="18"/>
          <w:szCs w:val="18"/>
        </w:rPr>
        <w:t>y</w:t>
      </w:r>
      <w:r w:rsidRPr="00FF3C4A">
        <w:rPr>
          <w:rFonts w:ascii="Times New Roman" w:hAnsi="Times New Roman" w:cs="Arial"/>
          <w:kern w:val="0"/>
          <w:sz w:val="18"/>
          <w:szCs w:val="18"/>
        </w:rPr>
        <w:t xml:space="preserve"> w</w:t>
      </w:r>
      <w:r w:rsidR="00FA7E6E" w:rsidRPr="00FF3C4A">
        <w:rPr>
          <w:rFonts w:ascii="Times New Roman" w:hAnsi="Times New Roman" w:cs="Arial"/>
          <w:kern w:val="0"/>
          <w:sz w:val="18"/>
          <w:szCs w:val="18"/>
        </w:rPr>
        <w:t>as</w:t>
      </w:r>
      <w:r w:rsidRPr="00FF3C4A">
        <w:rPr>
          <w:rFonts w:ascii="Times New Roman" w:hAnsi="Times New Roman" w:cs="Arial"/>
          <w:kern w:val="0"/>
          <w:sz w:val="18"/>
          <w:szCs w:val="18"/>
        </w:rPr>
        <w:t xml:space="preserve"> observed in AAV8-FGF21 and AAV8-Fc-FGF21 treated animals</w:t>
      </w:r>
      <w:bookmarkEnd w:id="12"/>
      <w:r w:rsidRPr="00FF3C4A">
        <w:rPr>
          <w:rFonts w:ascii="Times New Roman" w:hAnsi="Times New Roman" w:cs="Arial"/>
          <w:kern w:val="0"/>
          <w:sz w:val="18"/>
          <w:szCs w:val="18"/>
        </w:rPr>
        <w:t>.</w:t>
      </w:r>
      <w:r w:rsidRPr="00FF3C4A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FF3C4A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AF3B85" w:rsidRPr="00FF3C4A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FF3C4A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050518" w:rsidRPr="00FF3C4A">
        <w:rPr>
          <w:rFonts w:ascii="Times New Roman" w:eastAsia="宋体" w:hAnsi="Times New Roman" w:cs="Times New Roman"/>
          <w:sz w:val="18"/>
          <w:szCs w:val="18"/>
        </w:rPr>
        <w:t>–</w:t>
      </w:r>
      <w:r w:rsidR="00FF3C4A">
        <w:rPr>
          <w:rFonts w:ascii="Times New Roman" w:eastAsia="宋体" w:hAnsi="Times New Roman" w:cs="Times New Roman"/>
          <w:sz w:val="18"/>
          <w:szCs w:val="18"/>
        </w:rPr>
        <w:t>(</w:t>
      </w:r>
      <w:r w:rsidR="00AF3B85" w:rsidRPr="00FF3C4A">
        <w:rPr>
          <w:rFonts w:ascii="Times New Roman" w:eastAsia="宋体" w:hAnsi="Times New Roman" w:cs="Arial"/>
          <w:kern w:val="0"/>
          <w:sz w:val="18"/>
          <w:szCs w:val="18"/>
        </w:rPr>
        <w:t>H</w:t>
      </w:r>
      <w:r w:rsidR="00FF3C4A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AF3B85" w:rsidRPr="00FF3C4A">
        <w:rPr>
          <w:rFonts w:ascii="Times New Roman" w:eastAsia="宋体" w:hAnsi="Times New Roman" w:cs="Arial"/>
          <w:kern w:val="0"/>
          <w:sz w:val="18"/>
          <w:szCs w:val="18"/>
        </w:rPr>
        <w:t xml:space="preserve"> B</w:t>
      </w:r>
      <w:r w:rsidRPr="00FF3C4A">
        <w:rPr>
          <w:rFonts w:ascii="Times New Roman" w:eastAsia="宋体" w:hAnsi="Times New Roman" w:cs="Arial"/>
          <w:kern w:val="0"/>
          <w:sz w:val="18"/>
          <w:szCs w:val="18"/>
        </w:rPr>
        <w:t xml:space="preserve">one parameters in </w:t>
      </w:r>
      <w:r w:rsidR="00C46EAD" w:rsidRPr="00FF3C4A">
        <w:rPr>
          <w:rFonts w:ascii="Times New Roman" w:eastAsia="宋体" w:hAnsi="Times New Roman" w:cs="Arial"/>
          <w:kern w:val="0"/>
          <w:sz w:val="18"/>
          <w:szCs w:val="18"/>
        </w:rPr>
        <w:t xml:space="preserve">mice treated with </w:t>
      </w:r>
      <w:r w:rsidRPr="00FF3C4A">
        <w:rPr>
          <w:rFonts w:ascii="Times New Roman" w:eastAsia="宋体" w:hAnsi="Times New Roman" w:cs="Arial"/>
          <w:kern w:val="0"/>
          <w:sz w:val="18"/>
          <w:szCs w:val="18"/>
        </w:rPr>
        <w:t>AAV8-FGF21 and AAV8-Fc-FGF21.</w:t>
      </w:r>
      <w:r w:rsidR="00AF3B85" w:rsidRPr="00FF3C4A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FA7E6E" w:rsidRPr="00FF3C4A">
        <w:rPr>
          <w:rFonts w:ascii="Times New Roman" w:eastAsia="宋体" w:hAnsi="Times New Roman" w:cs="Arial"/>
          <w:kern w:val="0"/>
          <w:sz w:val="18"/>
          <w:szCs w:val="18"/>
        </w:rPr>
        <w:t xml:space="preserve">The </w:t>
      </w:r>
      <w:r w:rsidRPr="00FF3C4A">
        <w:rPr>
          <w:rFonts w:ascii="Times New Roman" w:eastAsia="等线" w:hAnsi="Times New Roman" w:cs="Arial"/>
          <w:kern w:val="0"/>
          <w:sz w:val="18"/>
          <w:szCs w:val="18"/>
        </w:rPr>
        <w:t>μCT</w:t>
      </w:r>
      <w:r w:rsidRPr="00FF3C4A">
        <w:rPr>
          <w:rFonts w:ascii="Times New Roman" w:eastAsia="宋体" w:hAnsi="Times New Roman" w:cs="Arial"/>
          <w:kern w:val="0"/>
          <w:sz w:val="18"/>
          <w:szCs w:val="18"/>
        </w:rPr>
        <w:t xml:space="preserve"> analysis </w:t>
      </w:r>
      <w:r w:rsidR="00FA7E6E" w:rsidRPr="00FF3C4A">
        <w:rPr>
          <w:rFonts w:ascii="Times New Roman" w:eastAsia="宋体" w:hAnsi="Times New Roman" w:cs="Arial"/>
          <w:kern w:val="0"/>
          <w:sz w:val="18"/>
          <w:szCs w:val="18"/>
        </w:rPr>
        <w:t xml:space="preserve">of </w:t>
      </w:r>
      <w:r w:rsidR="00FA7E6E" w:rsidRPr="00FF3C4A">
        <w:rPr>
          <w:rFonts w:ascii="Times New Roman" w:hAnsi="Times New Roman" w:cs="Arial"/>
          <w:sz w:val="18"/>
          <w:szCs w:val="18"/>
        </w:rPr>
        <w:t>t</w:t>
      </w:r>
      <w:r w:rsidRPr="00FF3C4A">
        <w:rPr>
          <w:rFonts w:ascii="Times New Roman" w:hAnsi="Times New Roman" w:cs="Arial"/>
          <w:sz w:val="18"/>
          <w:szCs w:val="18"/>
        </w:rPr>
        <w:t xml:space="preserve">rabecular </w:t>
      </w:r>
      <w:r w:rsidRPr="00FF3C4A">
        <w:rPr>
          <w:rFonts w:ascii="Times New Roman" w:hAnsi="Times New Roman" w:cs="Arial"/>
          <w:kern w:val="0"/>
          <w:sz w:val="18"/>
          <w:szCs w:val="18"/>
        </w:rPr>
        <w:t xml:space="preserve">from </w:t>
      </w:r>
      <w:r w:rsidRPr="00FF3C4A">
        <w:rPr>
          <w:rFonts w:ascii="Times New Roman" w:hAnsi="Times New Roman" w:cs="Arial"/>
          <w:i/>
          <w:iCs/>
          <w:kern w:val="0"/>
          <w:sz w:val="18"/>
          <w:szCs w:val="18"/>
        </w:rPr>
        <w:t>db/db</w:t>
      </w:r>
      <w:r w:rsidRPr="00FF3C4A">
        <w:rPr>
          <w:rFonts w:ascii="Times New Roman" w:hAnsi="Times New Roman" w:cs="Arial"/>
          <w:kern w:val="0"/>
          <w:sz w:val="18"/>
          <w:szCs w:val="18"/>
        </w:rPr>
        <w:t xml:space="preserve"> mice </w:t>
      </w:r>
      <w:r w:rsidR="00FA7E6E" w:rsidRPr="00FF3C4A">
        <w:rPr>
          <w:rFonts w:ascii="Times New Roman" w:hAnsi="Times New Roman" w:cs="Arial"/>
          <w:kern w:val="0"/>
          <w:sz w:val="18"/>
          <w:szCs w:val="18"/>
        </w:rPr>
        <w:t xml:space="preserve">treated </w:t>
      </w:r>
      <w:r w:rsidRPr="00FF3C4A">
        <w:rPr>
          <w:rFonts w:ascii="Times New Roman" w:hAnsi="Times New Roman" w:cs="Arial"/>
          <w:kern w:val="0"/>
          <w:sz w:val="18"/>
          <w:szCs w:val="18"/>
        </w:rPr>
        <w:t xml:space="preserve">with </w:t>
      </w:r>
      <w:r w:rsidRPr="00FF3C4A">
        <w:rPr>
          <w:rFonts w:ascii="Times New Roman" w:eastAsiaTheme="minorHAnsi" w:hAnsi="Times New Roman" w:cs="Arial"/>
          <w:sz w:val="18"/>
          <w:szCs w:val="18"/>
        </w:rPr>
        <w:t>1</w:t>
      </w:r>
      <w:r w:rsidR="00FF3C4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F3C4A">
        <w:rPr>
          <w:rFonts w:ascii="Times New Roman" w:hAnsi="Times New Roman" w:cs="Arial"/>
          <w:color w:val="000000"/>
          <w:sz w:val="18"/>
          <w:szCs w:val="18"/>
        </w:rPr>
        <w:t>×</w:t>
      </w:r>
      <w:r w:rsidR="00FF3C4A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FF3C4A">
        <w:rPr>
          <w:rFonts w:ascii="Times New Roman" w:eastAsiaTheme="minorHAnsi" w:hAnsi="Times New Roman" w:cs="Arial"/>
          <w:sz w:val="18"/>
          <w:szCs w:val="18"/>
        </w:rPr>
        <w:t>10</w:t>
      </w:r>
      <w:r w:rsidRPr="00FF3C4A">
        <w:rPr>
          <w:rFonts w:ascii="Times New Roman" w:eastAsiaTheme="minorHAnsi" w:hAnsi="Times New Roman" w:cs="Arial"/>
          <w:sz w:val="18"/>
          <w:szCs w:val="18"/>
          <w:vertAlign w:val="superscript"/>
        </w:rPr>
        <w:t>11</w:t>
      </w:r>
      <w:r w:rsidRPr="00FF3C4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FF3C4A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FF3C4A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FF3C4A">
        <w:rPr>
          <w:rFonts w:ascii="Times New Roman" w:hAnsi="Times New Roman" w:cs="Arial"/>
          <w:kern w:val="0"/>
          <w:sz w:val="18"/>
          <w:szCs w:val="18"/>
        </w:rPr>
        <w:t>AAV</w:t>
      </w:r>
      <w:r w:rsidR="00696996" w:rsidRPr="00FF3C4A">
        <w:rPr>
          <w:rFonts w:ascii="Times New Roman" w:hAnsi="Times New Roman" w:cs="Arial"/>
          <w:kern w:val="0"/>
          <w:sz w:val="18"/>
          <w:szCs w:val="18"/>
        </w:rPr>
        <w:t>8</w:t>
      </w:r>
      <w:r w:rsidRPr="00FF3C4A">
        <w:rPr>
          <w:rFonts w:ascii="Times New Roman" w:hAnsi="Times New Roman" w:cs="Arial"/>
          <w:kern w:val="0"/>
          <w:sz w:val="18"/>
          <w:szCs w:val="18"/>
        </w:rPr>
        <w:t>-RFP (</w:t>
      </w:r>
      <w:r w:rsidRPr="00FF3C4A">
        <w:rPr>
          <w:rFonts w:ascii="Times New Roman" w:hAnsi="Times New Roman" w:cs="Arial"/>
          <w:i/>
          <w:iCs/>
          <w:kern w:val="0"/>
          <w:sz w:val="18"/>
          <w:szCs w:val="18"/>
        </w:rPr>
        <w:t>n</w:t>
      </w:r>
      <w:r w:rsidR="00FF3C4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F3C4A">
        <w:rPr>
          <w:rFonts w:ascii="Times New Roman" w:hAnsi="Times New Roman" w:cs="Arial"/>
          <w:kern w:val="0"/>
          <w:sz w:val="18"/>
          <w:szCs w:val="18"/>
        </w:rPr>
        <w:t>=</w:t>
      </w:r>
      <w:r w:rsidR="00FF3C4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F3C4A">
        <w:rPr>
          <w:rFonts w:ascii="Times New Roman" w:hAnsi="Times New Roman" w:cs="Arial"/>
          <w:kern w:val="0"/>
          <w:sz w:val="18"/>
          <w:szCs w:val="18"/>
        </w:rPr>
        <w:t>6), AAV8-FGF21 (</w:t>
      </w:r>
      <w:r w:rsidRPr="00FF3C4A">
        <w:rPr>
          <w:rFonts w:ascii="Times New Roman" w:hAnsi="Times New Roman" w:cs="Arial"/>
          <w:i/>
          <w:iCs/>
          <w:kern w:val="0"/>
          <w:sz w:val="18"/>
          <w:szCs w:val="18"/>
        </w:rPr>
        <w:t>n</w:t>
      </w:r>
      <w:r w:rsidR="00FF3C4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F3C4A">
        <w:rPr>
          <w:rFonts w:ascii="Times New Roman" w:hAnsi="Times New Roman" w:cs="Arial"/>
          <w:kern w:val="0"/>
          <w:sz w:val="18"/>
          <w:szCs w:val="18"/>
        </w:rPr>
        <w:t>=</w:t>
      </w:r>
      <w:r w:rsidR="00FF3C4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F3C4A">
        <w:rPr>
          <w:rFonts w:ascii="Times New Roman" w:hAnsi="Times New Roman" w:cs="Arial"/>
          <w:kern w:val="0"/>
          <w:sz w:val="18"/>
          <w:szCs w:val="18"/>
        </w:rPr>
        <w:t>6)</w:t>
      </w:r>
      <w:r w:rsidR="00026DF1" w:rsidRPr="00FF3C4A">
        <w:rPr>
          <w:rFonts w:ascii="Times New Roman" w:hAnsi="Times New Roman" w:cs="Arial"/>
          <w:kern w:val="0"/>
          <w:sz w:val="18"/>
          <w:szCs w:val="18"/>
        </w:rPr>
        <w:t>,</w:t>
      </w:r>
      <w:r w:rsidRPr="00FF3C4A">
        <w:rPr>
          <w:rFonts w:ascii="Times New Roman" w:hAnsi="Times New Roman" w:cs="Arial"/>
          <w:kern w:val="0"/>
          <w:sz w:val="18"/>
          <w:szCs w:val="18"/>
        </w:rPr>
        <w:t xml:space="preserve"> and AAV8-Fc-FGF21 (</w:t>
      </w:r>
      <w:r w:rsidRPr="00FF3C4A">
        <w:rPr>
          <w:rFonts w:ascii="Times New Roman" w:hAnsi="Times New Roman" w:cs="Arial"/>
          <w:i/>
          <w:iCs/>
          <w:kern w:val="0"/>
          <w:sz w:val="18"/>
          <w:szCs w:val="18"/>
        </w:rPr>
        <w:t>n</w:t>
      </w:r>
      <w:r w:rsidR="00FF3C4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F3C4A">
        <w:rPr>
          <w:rFonts w:ascii="Times New Roman" w:hAnsi="Times New Roman" w:cs="Arial"/>
          <w:kern w:val="0"/>
          <w:sz w:val="18"/>
          <w:szCs w:val="18"/>
        </w:rPr>
        <w:t>=</w:t>
      </w:r>
      <w:r w:rsidR="00FF3C4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F3C4A">
        <w:rPr>
          <w:rFonts w:ascii="Times New Roman" w:hAnsi="Times New Roman" w:cs="Arial"/>
          <w:kern w:val="0"/>
          <w:sz w:val="18"/>
          <w:szCs w:val="18"/>
        </w:rPr>
        <w:t>6).</w:t>
      </w:r>
      <w:r w:rsidRPr="00FF3C4A">
        <w:rPr>
          <w:rFonts w:ascii="Times New Roman" w:eastAsiaTheme="minorHAnsi" w:hAnsi="Times New Roman" w:cs="Arial"/>
          <w:sz w:val="18"/>
          <w:szCs w:val="18"/>
        </w:rPr>
        <w:t xml:space="preserve"> </w:t>
      </w:r>
      <w:bookmarkStart w:id="13" w:name="OLE_LINK38"/>
      <w:r w:rsidR="00FF3C4A">
        <w:rPr>
          <w:rFonts w:ascii="Times New Roman" w:eastAsiaTheme="minorHAnsi" w:hAnsi="Times New Roman" w:cs="Arial"/>
          <w:sz w:val="18"/>
          <w:szCs w:val="18"/>
        </w:rPr>
        <w:t>A</w:t>
      </w:r>
      <w:r w:rsidRPr="00FF3C4A">
        <w:rPr>
          <w:rFonts w:ascii="Times New Roman" w:eastAsiaTheme="minorHAnsi" w:hAnsi="Times New Roman" w:cs="Arial"/>
          <w:sz w:val="18"/>
          <w:szCs w:val="18"/>
        </w:rPr>
        <w:t xml:space="preserve">ll values </w:t>
      </w:r>
      <w:r w:rsidR="00050518" w:rsidRPr="00FF3C4A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FF3C4A">
        <w:rPr>
          <w:rFonts w:ascii="Times New Roman" w:eastAsiaTheme="minorHAnsi" w:hAnsi="Times New Roman" w:cs="Arial"/>
          <w:sz w:val="18"/>
          <w:szCs w:val="18"/>
        </w:rPr>
        <w:t xml:space="preserve">expressed as mean ± SEM. All </w:t>
      </w:r>
      <w:r w:rsidR="00AF3B85" w:rsidRPr="00FF3C4A">
        <w:rPr>
          <w:rFonts w:ascii="Times New Roman" w:eastAsiaTheme="minorHAnsi" w:hAnsi="Times New Roman" w:cs="Arial"/>
          <w:sz w:val="18"/>
          <w:szCs w:val="18"/>
        </w:rPr>
        <w:t>data</w:t>
      </w:r>
      <w:r w:rsidRPr="00FF3C4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C46EAD" w:rsidRPr="00FF3C4A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FF3C4A">
        <w:rPr>
          <w:rFonts w:ascii="Times New Roman" w:eastAsiaTheme="minorHAnsi" w:hAnsi="Times New Roman" w:cs="Arial"/>
          <w:sz w:val="18"/>
          <w:szCs w:val="18"/>
        </w:rPr>
        <w:t xml:space="preserve">analyzed by one-way ANOVA with </w:t>
      </w:r>
      <w:r w:rsidR="0065557C" w:rsidRPr="00FF3C4A">
        <w:rPr>
          <w:rFonts w:ascii="Times New Roman" w:eastAsiaTheme="minorHAnsi" w:hAnsi="Times New Roman" w:cs="Arial"/>
          <w:sz w:val="18"/>
          <w:szCs w:val="18"/>
        </w:rPr>
        <w:t xml:space="preserve">Tukey </w:t>
      </w:r>
      <w:r w:rsidRPr="00FF3C4A">
        <w:rPr>
          <w:rFonts w:ascii="Times New Roman" w:eastAsiaTheme="minorHAnsi" w:hAnsi="Times New Roman" w:cs="Arial"/>
          <w:sz w:val="18"/>
          <w:szCs w:val="18"/>
        </w:rPr>
        <w:t>post hoc correction. *</w:t>
      </w:r>
      <w:r w:rsidRPr="00FF3C4A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FF3C4A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FF3C4A">
        <w:rPr>
          <w:rFonts w:ascii="Times New Roman" w:eastAsiaTheme="minorHAnsi" w:hAnsi="Times New Roman" w:cs="Arial"/>
          <w:sz w:val="18"/>
          <w:szCs w:val="18"/>
        </w:rPr>
        <w:t>&lt;</w:t>
      </w:r>
      <w:r w:rsidR="00FF3C4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F3C4A">
        <w:rPr>
          <w:rFonts w:ascii="Times New Roman" w:eastAsiaTheme="minorHAnsi" w:hAnsi="Times New Roman" w:cs="Arial"/>
          <w:sz w:val="18"/>
          <w:szCs w:val="18"/>
        </w:rPr>
        <w:t>0.05, **</w:t>
      </w:r>
      <w:r w:rsidRPr="00FF3C4A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FF3C4A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FF3C4A">
        <w:rPr>
          <w:rFonts w:ascii="Times New Roman" w:eastAsiaTheme="minorHAnsi" w:hAnsi="Times New Roman" w:cs="Arial"/>
          <w:sz w:val="18"/>
          <w:szCs w:val="18"/>
        </w:rPr>
        <w:t>&lt;</w:t>
      </w:r>
      <w:r w:rsidR="00FF3C4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F3C4A">
        <w:rPr>
          <w:rFonts w:ascii="Times New Roman" w:eastAsiaTheme="minorHAnsi" w:hAnsi="Times New Roman" w:cs="Arial"/>
          <w:sz w:val="18"/>
          <w:szCs w:val="18"/>
        </w:rPr>
        <w:t>0.01, ***</w:t>
      </w:r>
      <w:r w:rsidRPr="00FF3C4A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FF3C4A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FF3C4A">
        <w:rPr>
          <w:rFonts w:ascii="Times New Roman" w:eastAsiaTheme="minorHAnsi" w:hAnsi="Times New Roman" w:cs="Arial"/>
          <w:sz w:val="18"/>
          <w:szCs w:val="18"/>
        </w:rPr>
        <w:t>&lt;</w:t>
      </w:r>
      <w:r w:rsidR="00FF3C4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F3C4A">
        <w:rPr>
          <w:rFonts w:ascii="Times New Roman" w:eastAsiaTheme="minorHAnsi" w:hAnsi="Times New Roman" w:cs="Arial"/>
          <w:sz w:val="18"/>
          <w:szCs w:val="18"/>
        </w:rPr>
        <w:t>0.001.</w:t>
      </w:r>
    </w:p>
    <w:bookmarkEnd w:id="13"/>
    <w:p w14:paraId="196B53E7" w14:textId="457E78EB" w:rsidR="00FB10E8" w:rsidRDefault="00FB10E8" w:rsidP="00983B2B">
      <w:pPr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</w:p>
    <w:p w14:paraId="1FF1AB76" w14:textId="01391AA6" w:rsidR="00FB10E8" w:rsidRPr="00983B2B" w:rsidRDefault="00E85D79" w:rsidP="00FB10E8">
      <w:pPr>
        <w:jc w:val="center"/>
        <w:rPr>
          <w:rFonts w:ascii="Times New Roman" w:eastAsia="宋体" w:hAnsi="Times New Roman" w:cs="Arial"/>
          <w:b/>
          <w:bCs/>
          <w:kern w:val="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85B408D" wp14:editId="1122DB05">
            <wp:extent cx="5366385" cy="4378960"/>
            <wp:effectExtent l="0" t="0" r="5715" b="254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385" cy="437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5718">
        <w:rPr>
          <w:rFonts w:ascii="Times New Roman" w:eastAsia="宋体" w:hAnsi="Times New Roman" w:cs="Arial" w:hint="eastAsia"/>
          <w:b/>
          <w:bCs/>
          <w:kern w:val="0"/>
          <w:sz w:val="18"/>
          <w:szCs w:val="18"/>
        </w:rPr>
        <w:t xml:space="preserve"> </w:t>
      </w:r>
      <w:r w:rsidR="006C5718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               </w:t>
      </w:r>
    </w:p>
    <w:p w14:paraId="28A401E4" w14:textId="776FECCC" w:rsidR="00CA0457" w:rsidRPr="00FB10E8" w:rsidRDefault="00CA0457" w:rsidP="00983B2B">
      <w:pPr>
        <w:widowControl/>
        <w:rPr>
          <w:rFonts w:ascii="Times New Roman" w:hAnsi="Times New Roman" w:cs="Arial"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FB10E8">
        <w:rPr>
          <w:rFonts w:ascii="Times New Roman" w:eastAsia="宋体" w:hAnsi="Times New Roman" w:cs="Arial" w:hint="eastAsia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</w:t>
      </w:r>
      <w:r w:rsidR="004C3C5E"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S15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. </w:t>
      </w:r>
      <w:r w:rsidRPr="00FB10E8">
        <w:rPr>
          <w:rFonts w:ascii="Times New Roman" w:hAnsi="Times New Roman" w:cs="Arial"/>
          <w:sz w:val="18"/>
          <w:szCs w:val="18"/>
        </w:rPr>
        <w:t>Representative image</w:t>
      </w:r>
      <w:r w:rsidR="00026DF1" w:rsidRPr="00FB10E8">
        <w:rPr>
          <w:rFonts w:ascii="Times New Roman" w:hAnsi="Times New Roman" w:cs="Arial"/>
          <w:sz w:val="18"/>
          <w:szCs w:val="18"/>
        </w:rPr>
        <w:t>s</w:t>
      </w:r>
      <w:r w:rsidRPr="00FB10E8">
        <w:rPr>
          <w:rFonts w:ascii="Times New Roman" w:hAnsi="Times New Roman" w:cs="Arial"/>
          <w:sz w:val="18"/>
          <w:szCs w:val="18"/>
        </w:rPr>
        <w:t xml:space="preserve"> </w:t>
      </w:r>
      <w:r w:rsidR="00A65B7E" w:rsidRPr="00FB10E8">
        <w:rPr>
          <w:rFonts w:ascii="Times New Roman" w:hAnsi="Times New Roman" w:cs="Arial"/>
          <w:sz w:val="18"/>
          <w:szCs w:val="18"/>
        </w:rPr>
        <w:t xml:space="preserve">in </w:t>
      </w:r>
      <w:r w:rsidR="002D2332" w:rsidRPr="00FB10E8">
        <w:rPr>
          <w:rFonts w:ascii="Times New Roman" w:hAnsi="Times New Roman" w:cs="Arial"/>
          <w:sz w:val="18"/>
          <w:szCs w:val="18"/>
        </w:rPr>
        <w:t xml:space="preserve">the </w:t>
      </w:r>
      <w:r w:rsidR="00A65B7E" w:rsidRPr="00FB10E8">
        <w:rPr>
          <w:rFonts w:ascii="Times New Roman" w:hAnsi="Times New Roman" w:cs="Arial"/>
          <w:sz w:val="18"/>
          <w:szCs w:val="18"/>
        </w:rPr>
        <w:t>DIO mouse model</w:t>
      </w:r>
      <w:r w:rsidR="004C3C5E" w:rsidRPr="00FB10E8">
        <w:rPr>
          <w:rFonts w:ascii="Times New Roman" w:hAnsi="Times New Roman" w:cs="Arial"/>
          <w:sz w:val="18"/>
          <w:szCs w:val="18"/>
        </w:rPr>
        <w:t xml:space="preserve">. 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Mice </w:t>
      </w:r>
      <w:r w:rsidR="0065557C" w:rsidRPr="00FB10E8">
        <w:rPr>
          <w:rFonts w:ascii="Times New Roman" w:hAnsi="Times New Roman" w:cs="Arial"/>
          <w:kern w:val="0"/>
          <w:sz w:val="18"/>
          <w:szCs w:val="18"/>
        </w:rPr>
        <w:t xml:space="preserve">were </w:t>
      </w:r>
      <w:r w:rsidRPr="00FB10E8">
        <w:rPr>
          <w:rFonts w:ascii="Times New Roman" w:hAnsi="Times New Roman" w:cs="Arial"/>
          <w:sz w:val="18"/>
          <w:szCs w:val="18"/>
        </w:rPr>
        <w:t xml:space="preserve">administered with </w:t>
      </w:r>
      <w:r w:rsidRPr="00FB10E8">
        <w:rPr>
          <w:rFonts w:ascii="Times New Roman" w:eastAsiaTheme="minorHAnsi" w:hAnsi="Times New Roman" w:cs="Arial"/>
          <w:sz w:val="18"/>
          <w:szCs w:val="18"/>
        </w:rPr>
        <w:t>1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color w:val="000000"/>
          <w:sz w:val="18"/>
          <w:szCs w:val="18"/>
        </w:rPr>
        <w:t>×</w:t>
      </w:r>
      <w:r w:rsidR="00FB10E8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10</w:t>
      </w:r>
      <w:r w:rsidRPr="00FB10E8">
        <w:rPr>
          <w:rFonts w:ascii="Times New Roman" w:eastAsiaTheme="minorHAnsi" w:hAnsi="Times New Roman" w:cs="Arial"/>
          <w:sz w:val="18"/>
          <w:szCs w:val="18"/>
          <w:vertAlign w:val="superscript"/>
        </w:rPr>
        <w:t>11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FB10E8">
        <w:rPr>
          <w:rFonts w:ascii="Times New Roman" w:hAnsi="Times New Roman" w:cs="Arial"/>
          <w:kern w:val="0"/>
          <w:sz w:val="18"/>
          <w:szCs w:val="18"/>
        </w:rPr>
        <w:t>AAV8-FGF21 or AAV8-Fc-FGF21.</w:t>
      </w:r>
      <w:r w:rsidR="00A65B7E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</w:p>
    <w:p w14:paraId="30B5AAF8" w14:textId="2F19BD0A" w:rsidR="004C3C5E" w:rsidRDefault="004C3C5E" w:rsidP="00983B2B">
      <w:pPr>
        <w:widowControl/>
        <w:rPr>
          <w:rFonts w:ascii="Times New Roman" w:hAnsi="Times New Roman" w:cs="Arial"/>
          <w:b/>
          <w:bCs/>
          <w:sz w:val="18"/>
          <w:szCs w:val="18"/>
        </w:rPr>
      </w:pPr>
    </w:p>
    <w:p w14:paraId="0975FFB4" w14:textId="2D09BF5C" w:rsidR="00FB10E8" w:rsidRPr="00983B2B" w:rsidRDefault="00E85D79" w:rsidP="00FB10E8">
      <w:pPr>
        <w:widowControl/>
        <w:jc w:val="center"/>
        <w:rPr>
          <w:rFonts w:ascii="Times New Roman" w:hAnsi="Times New Roman" w:cs="Arial"/>
          <w:b/>
          <w:bCs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4F90740C" wp14:editId="7F9FB5AE">
            <wp:extent cx="4937760" cy="4984750"/>
            <wp:effectExtent l="0" t="0" r="0" b="63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D9444" w14:textId="478C2217" w:rsidR="004C3C5E" w:rsidRPr="00FB10E8" w:rsidRDefault="004C3C5E" w:rsidP="00983B2B">
      <w:pPr>
        <w:widowControl/>
        <w:rPr>
          <w:rFonts w:ascii="Times New Roman" w:eastAsiaTheme="minorHAnsi" w:hAnsi="Times New Roman" w:cs="Arial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FB10E8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S16. </w:t>
      </w:r>
      <w:r w:rsidR="00FA7E6E" w:rsidRPr="00FB10E8">
        <w:rPr>
          <w:rFonts w:ascii="Times New Roman" w:eastAsia="宋体" w:hAnsi="Times New Roman" w:cs="Arial"/>
          <w:kern w:val="0"/>
          <w:sz w:val="18"/>
          <w:szCs w:val="18"/>
        </w:rPr>
        <w:t>Characterization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of lipid panel and kidney biochemical</w:t>
      </w:r>
      <w:r w:rsidR="008F72E4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in DIO mice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sz w:val="18"/>
          <w:szCs w:val="18"/>
        </w:rPr>
        <w:t>Representative image</w:t>
      </w:r>
      <w:r w:rsidR="00026DF1" w:rsidRPr="00FB10E8">
        <w:rPr>
          <w:rFonts w:ascii="Times New Roman" w:hAnsi="Times New Roman" w:cs="Arial"/>
          <w:sz w:val="18"/>
          <w:szCs w:val="18"/>
        </w:rPr>
        <w:t>s</w:t>
      </w:r>
      <w:r w:rsidRPr="00FB10E8">
        <w:rPr>
          <w:rFonts w:ascii="Times New Roman" w:hAnsi="Times New Roman" w:cs="Arial"/>
          <w:sz w:val="18"/>
          <w:szCs w:val="18"/>
        </w:rPr>
        <w:t xml:space="preserve"> of liver</w:t>
      </w:r>
      <w:r w:rsidR="008F72E4" w:rsidRPr="00FB10E8">
        <w:rPr>
          <w:rFonts w:ascii="Times New Roman" w:hAnsi="Times New Roman" w:cs="Arial"/>
          <w:sz w:val="18"/>
          <w:szCs w:val="18"/>
        </w:rPr>
        <w:t>s</w:t>
      </w:r>
      <w:r w:rsidR="00A65B7E" w:rsidRPr="00FB10E8">
        <w:rPr>
          <w:rFonts w:ascii="Times New Roman" w:hAnsi="Times New Roman" w:cs="Arial"/>
          <w:sz w:val="18"/>
          <w:szCs w:val="18"/>
        </w:rPr>
        <w:t xml:space="preserve"> belonging to all experimental groups of the study in DIO</w:t>
      </w:r>
      <w:r w:rsidR="00A65B7E" w:rsidRPr="00FB10E8">
        <w:rPr>
          <w:rFonts w:ascii="Times New Roman" w:hAnsi="Times New Roman" w:cs="Arial"/>
          <w:i/>
          <w:iCs/>
          <w:sz w:val="18"/>
          <w:szCs w:val="18"/>
        </w:rPr>
        <w:t xml:space="preserve"> </w:t>
      </w:r>
      <w:r w:rsidR="00A65B7E" w:rsidRPr="00FB10E8">
        <w:rPr>
          <w:rFonts w:ascii="Times New Roman" w:hAnsi="Times New Roman" w:cs="Arial"/>
          <w:sz w:val="18"/>
          <w:szCs w:val="18"/>
        </w:rPr>
        <w:t xml:space="preserve">mouse model. 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CB0369" w:rsidRPr="00FB10E8">
        <w:rPr>
          <w:rFonts w:ascii="Times New Roman" w:eastAsia="宋体" w:hAnsi="Times New Roman" w:cs="Arial"/>
          <w:kern w:val="0"/>
          <w:sz w:val="18"/>
          <w:szCs w:val="18"/>
        </w:rPr>
        <w:t>B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050518" w:rsidRPr="00FB10E8">
        <w:rPr>
          <w:rFonts w:ascii="Times New Roman" w:eastAsia="宋体" w:hAnsi="Times New Roman" w:cs="Times New Roman"/>
          <w:sz w:val="18"/>
          <w:szCs w:val="18"/>
        </w:rPr>
        <w:t>–</w:t>
      </w:r>
      <w:r w:rsidR="00FB10E8">
        <w:rPr>
          <w:rFonts w:ascii="Times New Roman" w:eastAsia="宋体" w:hAnsi="Times New Roman" w:cs="Times New Roman"/>
          <w:sz w:val="18"/>
          <w:szCs w:val="18"/>
        </w:rPr>
        <w:t>(</w:t>
      </w:r>
      <w:r w:rsidR="00CB0369" w:rsidRPr="00FB10E8">
        <w:rPr>
          <w:rFonts w:ascii="Times New Roman" w:eastAsia="宋体" w:hAnsi="Times New Roman" w:cs="Arial"/>
          <w:kern w:val="0"/>
          <w:sz w:val="18"/>
          <w:szCs w:val="18"/>
        </w:rPr>
        <w:t>F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CB0369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Lipid </w:t>
      </w:r>
      <w:r w:rsidRPr="00FB10E8">
        <w:rPr>
          <w:rFonts w:ascii="Times New Roman" w:hAnsi="Times New Roman" w:cs="Arial"/>
          <w:kern w:val="0"/>
          <w:sz w:val="18"/>
          <w:szCs w:val="18"/>
        </w:rPr>
        <w:t>serum levels of</w:t>
      </w:r>
      <w:r w:rsidR="00FB10E8" w:rsidRPr="00FB10E8">
        <w:rPr>
          <w:rFonts w:ascii="Times New Roman" w:hAnsi="Times New Roman" w:cs="Arial"/>
          <w:kern w:val="0"/>
          <w:sz w:val="18"/>
          <w:szCs w:val="18"/>
        </w:rPr>
        <w:t xml:space="preserve"> (B)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 serum adiponectin concentration,</w:t>
      </w:r>
      <w:r w:rsidR="00FB10E8" w:rsidRPr="00FB10E8">
        <w:rPr>
          <w:rFonts w:ascii="Times New Roman" w:hAnsi="Times New Roman" w:cs="Arial"/>
          <w:kern w:val="0"/>
          <w:sz w:val="18"/>
          <w:szCs w:val="18"/>
        </w:rPr>
        <w:t xml:space="preserve"> (C)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926186">
        <w:rPr>
          <w:rFonts w:ascii="Times New Roman" w:hAnsi="Times New Roman" w:cs="Arial"/>
          <w:kern w:val="0"/>
          <w:sz w:val="18"/>
          <w:szCs w:val="18"/>
        </w:rPr>
        <w:t>serum cholinesterase (</w:t>
      </w:r>
      <w:r w:rsidRPr="00FB10E8">
        <w:rPr>
          <w:rFonts w:ascii="Times New Roman" w:hAnsi="Times New Roman" w:cs="Arial"/>
          <w:kern w:val="0"/>
          <w:sz w:val="18"/>
          <w:szCs w:val="18"/>
        </w:rPr>
        <w:t>CHE</w:t>
      </w:r>
      <w:r w:rsidR="00926186">
        <w:rPr>
          <w:rFonts w:ascii="Times New Roman" w:hAnsi="Times New Roman" w:cs="Arial"/>
          <w:kern w:val="0"/>
          <w:sz w:val="18"/>
          <w:szCs w:val="18"/>
        </w:rPr>
        <w:t>)</w:t>
      </w:r>
      <w:r w:rsidRPr="00FB10E8">
        <w:rPr>
          <w:rFonts w:ascii="Times New Roman" w:hAnsi="Times New Roman" w:cs="Arial"/>
          <w:kern w:val="0"/>
          <w:sz w:val="18"/>
          <w:szCs w:val="18"/>
        </w:rPr>
        <w:t>,</w:t>
      </w:r>
      <w:r w:rsidR="00FB10E8" w:rsidRPr="00FB10E8">
        <w:rPr>
          <w:rFonts w:ascii="Times New Roman" w:hAnsi="Times New Roman" w:cs="Arial"/>
          <w:kern w:val="0"/>
          <w:sz w:val="18"/>
          <w:szCs w:val="18"/>
        </w:rPr>
        <w:t xml:space="preserve"> (D)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926186">
        <w:rPr>
          <w:rFonts w:ascii="Times New Roman" w:hAnsi="Times New Roman" w:cs="Arial"/>
          <w:kern w:val="0"/>
          <w:sz w:val="18"/>
          <w:szCs w:val="18"/>
        </w:rPr>
        <w:t>albumin protein (</w:t>
      </w:r>
      <w:r w:rsidRPr="00FB10E8">
        <w:rPr>
          <w:rFonts w:ascii="Times New Roman" w:hAnsi="Times New Roman" w:cs="Arial"/>
          <w:kern w:val="0"/>
          <w:sz w:val="18"/>
          <w:szCs w:val="18"/>
        </w:rPr>
        <w:t>ALBP</w:t>
      </w:r>
      <w:r w:rsidR="00926186">
        <w:rPr>
          <w:rFonts w:ascii="Times New Roman" w:hAnsi="Times New Roman" w:cs="Arial"/>
          <w:kern w:val="0"/>
          <w:sz w:val="18"/>
          <w:szCs w:val="18"/>
        </w:rPr>
        <w:t>)</w:t>
      </w:r>
      <w:r w:rsidRPr="00FB10E8">
        <w:rPr>
          <w:rFonts w:ascii="Times New Roman" w:hAnsi="Times New Roman" w:cs="Arial"/>
          <w:kern w:val="0"/>
          <w:sz w:val="18"/>
          <w:szCs w:val="18"/>
        </w:rPr>
        <w:t>,</w:t>
      </w:r>
      <w:r w:rsidR="00FB10E8" w:rsidRPr="00FB10E8">
        <w:rPr>
          <w:rFonts w:ascii="Times New Roman" w:hAnsi="Times New Roman" w:cs="Arial"/>
          <w:kern w:val="0"/>
          <w:sz w:val="18"/>
          <w:szCs w:val="18"/>
        </w:rPr>
        <w:t xml:space="preserve"> (E)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6871DF">
        <w:rPr>
          <w:rFonts w:ascii="Times New Roman" w:hAnsi="Times New Roman" w:cs="Arial"/>
          <w:kern w:val="0"/>
          <w:sz w:val="18"/>
          <w:szCs w:val="18"/>
        </w:rPr>
        <w:t>total protein (</w:t>
      </w:r>
      <w:r w:rsidRPr="00FB10E8">
        <w:rPr>
          <w:rFonts w:ascii="Times New Roman" w:hAnsi="Times New Roman" w:cs="Arial"/>
          <w:kern w:val="0"/>
          <w:sz w:val="18"/>
          <w:szCs w:val="18"/>
        </w:rPr>
        <w:t>TP</w:t>
      </w:r>
      <w:r w:rsidR="006871DF">
        <w:rPr>
          <w:rFonts w:ascii="Times New Roman" w:hAnsi="Times New Roman" w:cs="Arial"/>
          <w:kern w:val="0"/>
          <w:sz w:val="18"/>
          <w:szCs w:val="18"/>
        </w:rPr>
        <w:t>)</w:t>
      </w:r>
      <w:r w:rsidRPr="00FB10E8">
        <w:rPr>
          <w:rFonts w:ascii="Times New Roman" w:hAnsi="Times New Roman" w:cs="Arial"/>
          <w:kern w:val="0"/>
          <w:sz w:val="18"/>
          <w:szCs w:val="18"/>
        </w:rPr>
        <w:t>, and</w:t>
      </w:r>
      <w:r w:rsidR="00FB10E8" w:rsidRPr="00FB10E8">
        <w:rPr>
          <w:rFonts w:ascii="Times New Roman" w:hAnsi="Times New Roman" w:cs="Arial"/>
          <w:kern w:val="0"/>
          <w:sz w:val="18"/>
          <w:szCs w:val="18"/>
        </w:rPr>
        <w:t xml:space="preserve"> (F)</w:t>
      </w:r>
      <w:r w:rsid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="006871DF">
        <w:rPr>
          <w:rFonts w:ascii="Times New Roman" w:hAnsi="Times New Roman" w:cs="Arial"/>
          <w:kern w:val="0"/>
          <w:sz w:val="18"/>
          <w:szCs w:val="18"/>
        </w:rPr>
        <w:t>low-density lip</w:t>
      </w:r>
      <w:r w:rsidR="008C1CAE">
        <w:rPr>
          <w:rFonts w:ascii="Times New Roman" w:hAnsi="Times New Roman" w:cs="Arial"/>
          <w:kern w:val="0"/>
          <w:sz w:val="18"/>
          <w:szCs w:val="18"/>
        </w:rPr>
        <w:t>oprotein cholesterol (</w:t>
      </w:r>
      <w:r w:rsidRPr="00FB10E8">
        <w:rPr>
          <w:rFonts w:ascii="Times New Roman" w:hAnsi="Times New Roman" w:cs="Arial"/>
          <w:kern w:val="0"/>
          <w:sz w:val="18"/>
          <w:szCs w:val="18"/>
        </w:rPr>
        <w:t>LDLP</w:t>
      </w:r>
      <w:r w:rsidR="008C1CAE">
        <w:rPr>
          <w:rFonts w:ascii="Times New Roman" w:hAnsi="Times New Roman" w:cs="Arial"/>
          <w:kern w:val="0"/>
          <w:sz w:val="18"/>
          <w:szCs w:val="18"/>
        </w:rPr>
        <w:t>)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. </w:t>
      </w:r>
      <w:r w:rsidR="00FB10E8">
        <w:rPr>
          <w:rFonts w:ascii="Times New Roman" w:hAnsi="Times New Roman" w:cs="Arial"/>
          <w:kern w:val="0"/>
          <w:sz w:val="18"/>
          <w:szCs w:val="18"/>
        </w:rPr>
        <w:t>(</w:t>
      </w:r>
      <w:r w:rsidRPr="00FB10E8">
        <w:rPr>
          <w:rFonts w:ascii="Times New Roman" w:hAnsi="Times New Roman" w:cs="Arial"/>
          <w:kern w:val="0"/>
          <w:sz w:val="18"/>
          <w:szCs w:val="18"/>
        </w:rPr>
        <w:t>G</w:t>
      </w:r>
      <w:r w:rsidR="00FB10E8">
        <w:rPr>
          <w:rFonts w:ascii="Times New Roman" w:hAnsi="Times New Roman" w:cs="Arial"/>
          <w:kern w:val="0"/>
          <w:sz w:val="18"/>
          <w:szCs w:val="18"/>
        </w:rPr>
        <w:t>)</w:t>
      </w:r>
      <w:r w:rsidR="00050518" w:rsidRPr="00FB10E8">
        <w:rPr>
          <w:rFonts w:ascii="Times New Roman" w:eastAsia="宋体" w:hAnsi="Times New Roman" w:cs="Times New Roman"/>
          <w:sz w:val="18"/>
          <w:szCs w:val="18"/>
        </w:rPr>
        <w:t>–</w:t>
      </w:r>
      <w:r w:rsidR="00FB10E8">
        <w:rPr>
          <w:rFonts w:ascii="Times New Roman" w:eastAsia="宋体" w:hAnsi="Times New Roman" w:cs="Times New Roman"/>
          <w:sz w:val="18"/>
          <w:szCs w:val="18"/>
        </w:rPr>
        <w:t>(</w:t>
      </w:r>
      <w:r w:rsidRPr="00FB10E8">
        <w:rPr>
          <w:rFonts w:ascii="Times New Roman" w:hAnsi="Times New Roman" w:cs="Arial"/>
          <w:kern w:val="0"/>
          <w:sz w:val="18"/>
          <w:szCs w:val="18"/>
        </w:rPr>
        <w:t>I</w:t>
      </w:r>
      <w:r w:rsidR="00FB10E8">
        <w:rPr>
          <w:rFonts w:ascii="Times New Roman" w:hAnsi="Times New Roman" w:cs="Arial"/>
          <w:kern w:val="0"/>
          <w:sz w:val="18"/>
          <w:szCs w:val="18"/>
        </w:rPr>
        <w:t>)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 Kidney biochemical in serum, </w:t>
      </w:r>
      <w:r w:rsidR="00FB10E8" w:rsidRPr="00FB10E8">
        <w:rPr>
          <w:rFonts w:ascii="Times New Roman" w:eastAsiaTheme="minorHAnsi" w:hAnsi="Times New Roman" w:cs="Arial"/>
          <w:sz w:val="18"/>
          <w:szCs w:val="18"/>
        </w:rPr>
        <w:t>(G)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8C1CAE">
        <w:rPr>
          <w:rFonts w:ascii="Times New Roman" w:eastAsiaTheme="minorHAnsi" w:hAnsi="Times New Roman" w:cs="Arial"/>
          <w:sz w:val="18"/>
          <w:szCs w:val="18"/>
        </w:rPr>
        <w:t>creatine kinase (</w:t>
      </w:r>
      <w:r w:rsidRPr="00FB10E8">
        <w:rPr>
          <w:rFonts w:ascii="Times New Roman" w:eastAsiaTheme="minorHAnsi" w:hAnsi="Times New Roman" w:cs="Arial"/>
          <w:sz w:val="18"/>
          <w:szCs w:val="18"/>
        </w:rPr>
        <w:t>CK</w:t>
      </w:r>
      <w:r w:rsidR="008C1CAE">
        <w:rPr>
          <w:rFonts w:ascii="Times New Roman" w:eastAsiaTheme="minorHAnsi" w:hAnsi="Times New Roman" w:cs="Arial"/>
          <w:sz w:val="18"/>
          <w:szCs w:val="18"/>
        </w:rPr>
        <w:t>)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, </w:t>
      </w:r>
      <w:r w:rsidR="00FB10E8" w:rsidRPr="00FB10E8">
        <w:rPr>
          <w:rFonts w:ascii="Times New Roman" w:eastAsiaTheme="minorHAnsi" w:hAnsi="Times New Roman" w:cs="Arial"/>
          <w:sz w:val="18"/>
          <w:szCs w:val="18"/>
        </w:rPr>
        <w:t>(H)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8C1CAE">
        <w:rPr>
          <w:rFonts w:ascii="Times New Roman" w:eastAsiaTheme="minorHAnsi" w:hAnsi="Times New Roman" w:cs="Arial"/>
          <w:sz w:val="18"/>
          <w:szCs w:val="18"/>
        </w:rPr>
        <w:t>urea nitrogen (</w:t>
      </w:r>
      <w:r w:rsidRPr="00FB10E8">
        <w:rPr>
          <w:rFonts w:ascii="Times New Roman" w:eastAsiaTheme="minorHAnsi" w:hAnsi="Times New Roman" w:cs="Arial"/>
          <w:sz w:val="18"/>
          <w:szCs w:val="18"/>
        </w:rPr>
        <w:t>UN</w:t>
      </w:r>
      <w:r w:rsidR="008C1CAE">
        <w:rPr>
          <w:rFonts w:ascii="Times New Roman" w:eastAsiaTheme="minorHAnsi" w:hAnsi="Times New Roman" w:cs="Arial"/>
          <w:sz w:val="18"/>
          <w:szCs w:val="18"/>
        </w:rPr>
        <w:t>)</w:t>
      </w:r>
      <w:r w:rsidRPr="00FB10E8">
        <w:rPr>
          <w:rFonts w:ascii="Times New Roman" w:eastAsiaTheme="minorHAnsi" w:hAnsi="Times New Roman" w:cs="Arial"/>
          <w:sz w:val="18"/>
          <w:szCs w:val="18"/>
        </w:rPr>
        <w:t>,</w:t>
      </w:r>
      <w:r w:rsidR="00FB10E8" w:rsidRPr="00FB10E8">
        <w:rPr>
          <w:rFonts w:ascii="Times New Roman" w:eastAsiaTheme="minorHAnsi" w:hAnsi="Times New Roman" w:cs="Arial"/>
          <w:sz w:val="18"/>
          <w:szCs w:val="18"/>
        </w:rPr>
        <w:t xml:space="preserve"> (I)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8C1CAE">
        <w:rPr>
          <w:rFonts w:ascii="Times New Roman" w:eastAsiaTheme="minorHAnsi" w:hAnsi="Times New Roman" w:cs="Arial"/>
          <w:sz w:val="18"/>
          <w:szCs w:val="18"/>
        </w:rPr>
        <w:t>uric acid (</w:t>
      </w:r>
      <w:r w:rsidRPr="00FB10E8">
        <w:rPr>
          <w:rFonts w:ascii="Times New Roman" w:eastAsiaTheme="minorHAnsi" w:hAnsi="Times New Roman" w:cs="Arial"/>
          <w:sz w:val="18"/>
          <w:szCs w:val="18"/>
        </w:rPr>
        <w:t>UA</w:t>
      </w:r>
      <w:r w:rsidR="008C1CAE">
        <w:rPr>
          <w:rFonts w:ascii="Times New Roman" w:eastAsiaTheme="minorHAnsi" w:hAnsi="Times New Roman" w:cs="Arial"/>
          <w:sz w:val="18"/>
          <w:szCs w:val="18"/>
        </w:rPr>
        <w:t>)</w:t>
      </w:r>
      <w:r w:rsidRPr="00FB10E8">
        <w:rPr>
          <w:rFonts w:ascii="Times New Roman" w:hAnsi="Times New Roman" w:cs="Arial"/>
          <w:kern w:val="0"/>
          <w:sz w:val="18"/>
          <w:szCs w:val="18"/>
        </w:rPr>
        <w:t>. All serum from DIO mice treat</w:t>
      </w:r>
      <w:r w:rsidR="00CF3DFA" w:rsidRPr="00FB10E8">
        <w:rPr>
          <w:rFonts w:ascii="Times New Roman" w:hAnsi="Times New Roman" w:cs="Arial" w:hint="eastAsia"/>
          <w:kern w:val="0"/>
          <w:sz w:val="18"/>
          <w:szCs w:val="18"/>
        </w:rPr>
        <w:t>ed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 with </w:t>
      </w:r>
      <w:r w:rsidRPr="00FB10E8">
        <w:rPr>
          <w:rFonts w:ascii="Times New Roman" w:eastAsiaTheme="minorHAnsi" w:hAnsi="Times New Roman" w:cs="Arial"/>
          <w:sz w:val="18"/>
          <w:szCs w:val="18"/>
        </w:rPr>
        <w:t>1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color w:val="000000"/>
          <w:sz w:val="18"/>
          <w:szCs w:val="18"/>
        </w:rPr>
        <w:t>×</w:t>
      </w:r>
      <w:r w:rsidR="00FB10E8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10</w:t>
      </w:r>
      <w:r w:rsidRPr="00FB10E8">
        <w:rPr>
          <w:rFonts w:ascii="Times New Roman" w:eastAsiaTheme="minorHAnsi" w:hAnsi="Times New Roman" w:cs="Arial"/>
          <w:sz w:val="18"/>
          <w:szCs w:val="18"/>
          <w:vertAlign w:val="superscript"/>
        </w:rPr>
        <w:t>11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FB10E8">
        <w:rPr>
          <w:rFonts w:ascii="Times New Roman" w:hAnsi="Times New Roman" w:cs="Arial"/>
          <w:kern w:val="0"/>
          <w:sz w:val="18"/>
          <w:szCs w:val="18"/>
        </w:rPr>
        <w:t>AAV</w:t>
      </w:r>
      <w:r w:rsidR="00696996" w:rsidRPr="00FB10E8">
        <w:rPr>
          <w:rFonts w:ascii="Times New Roman" w:hAnsi="Times New Roman" w:cs="Arial"/>
          <w:kern w:val="0"/>
          <w:sz w:val="18"/>
          <w:szCs w:val="18"/>
        </w:rPr>
        <w:t>8</w:t>
      </w:r>
      <w:r w:rsidRPr="00FB10E8">
        <w:rPr>
          <w:rFonts w:ascii="Times New Roman" w:hAnsi="Times New Roman" w:cs="Arial"/>
          <w:kern w:val="0"/>
          <w:sz w:val="18"/>
          <w:szCs w:val="18"/>
        </w:rPr>
        <w:t>-RFP (</w:t>
      </w:r>
      <w:r w:rsidRPr="00FB10E8">
        <w:rPr>
          <w:rFonts w:ascii="Times New Roman" w:hAnsi="Times New Roman" w:cs="Arial"/>
          <w:i/>
          <w:iCs/>
          <w:kern w:val="0"/>
          <w:sz w:val="18"/>
          <w:szCs w:val="18"/>
        </w:rPr>
        <w:t>n</w:t>
      </w:r>
      <w:r w:rsid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=</w:t>
      </w:r>
      <w:r w:rsid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6), AAV8-FGF21 (</w:t>
      </w:r>
      <w:r w:rsidRPr="00FB10E8">
        <w:rPr>
          <w:rFonts w:ascii="Times New Roman" w:hAnsi="Times New Roman" w:cs="Arial"/>
          <w:i/>
          <w:iCs/>
          <w:kern w:val="0"/>
          <w:sz w:val="18"/>
          <w:szCs w:val="18"/>
        </w:rPr>
        <w:t>n</w:t>
      </w:r>
      <w:r w:rsid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=</w:t>
      </w:r>
      <w:r w:rsid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6)</w:t>
      </w:r>
      <w:r w:rsidR="00026DF1" w:rsidRPr="00FB10E8">
        <w:rPr>
          <w:rFonts w:ascii="Times New Roman" w:hAnsi="Times New Roman" w:cs="Arial"/>
          <w:kern w:val="0"/>
          <w:sz w:val="18"/>
          <w:szCs w:val="18"/>
        </w:rPr>
        <w:t>,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 and AAV8</w:t>
      </w:r>
      <w:r w:rsidR="004D5DAB" w:rsidRPr="00FB10E8">
        <w:rPr>
          <w:rFonts w:ascii="Times New Roman" w:hAnsi="Times New Roman" w:cs="Arial"/>
          <w:kern w:val="0"/>
          <w:sz w:val="18"/>
          <w:szCs w:val="18"/>
        </w:rPr>
        <w:t>-</w:t>
      </w:r>
      <w:r w:rsidRPr="00FB10E8">
        <w:rPr>
          <w:rFonts w:ascii="Times New Roman" w:hAnsi="Times New Roman" w:cs="Arial"/>
          <w:kern w:val="0"/>
          <w:sz w:val="18"/>
          <w:szCs w:val="18"/>
        </w:rPr>
        <w:t>Fc-FGF21 (</w:t>
      </w:r>
      <w:r w:rsidRPr="00FB10E8">
        <w:rPr>
          <w:rFonts w:ascii="Times New Roman" w:hAnsi="Times New Roman" w:cs="Arial"/>
          <w:i/>
          <w:iCs/>
          <w:kern w:val="0"/>
          <w:sz w:val="18"/>
          <w:szCs w:val="18"/>
        </w:rPr>
        <w:t>n</w:t>
      </w:r>
      <w:r w:rsid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=</w:t>
      </w:r>
      <w:r w:rsid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6)</w:t>
      </w:r>
      <w:r w:rsidRPr="00FB10E8">
        <w:rPr>
          <w:rFonts w:ascii="Times New Roman" w:eastAsiaTheme="minorHAnsi" w:hAnsi="Times New Roman" w:cs="Arial"/>
          <w:sz w:val="18"/>
          <w:szCs w:val="18"/>
        </w:rPr>
        <w:t>.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="00FB10E8">
        <w:rPr>
          <w:rFonts w:ascii="Times New Roman" w:eastAsiaTheme="minorHAnsi" w:hAnsi="Times New Roman" w:cs="Arial"/>
          <w:sz w:val="18"/>
          <w:szCs w:val="18"/>
        </w:rPr>
        <w:t>A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ll values </w:t>
      </w:r>
      <w:r w:rsidR="00050518" w:rsidRPr="00FB10E8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expressed as mean ± SEM. All data </w:t>
      </w:r>
      <w:r w:rsidR="00C46EAD" w:rsidRPr="00FB10E8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FB10E8">
        <w:rPr>
          <w:rFonts w:ascii="Times New Roman" w:eastAsiaTheme="minorHAnsi" w:hAnsi="Times New Roman" w:cs="Arial"/>
          <w:sz w:val="18"/>
          <w:szCs w:val="18"/>
        </w:rPr>
        <w:t>analyzed by one-way ANOVA with Tukey post hoc correction. *</w:t>
      </w:r>
      <w:r w:rsidRPr="00FB10E8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FB10E8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&lt;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0.05, **</w:t>
      </w:r>
      <w:r w:rsidRPr="00FB10E8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FB10E8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&lt;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0.01, ***</w:t>
      </w:r>
      <w:r w:rsidRPr="00FB10E8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FB10E8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&lt;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0.001.</w:t>
      </w:r>
    </w:p>
    <w:p w14:paraId="74361580" w14:textId="72647661" w:rsidR="00FB10E8" w:rsidRPr="00FB10E8" w:rsidRDefault="00E85D79" w:rsidP="00FB10E8">
      <w:pPr>
        <w:widowControl/>
        <w:jc w:val="center"/>
        <w:rPr>
          <w:rFonts w:ascii="Times New Roman" w:hAnsi="Times New Roman" w:cs="Arial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46BB946" wp14:editId="0C543DBE">
            <wp:extent cx="6645910" cy="5070475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7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CA6B0" w14:textId="250C2D57" w:rsidR="004C3C5E" w:rsidRPr="00FB10E8" w:rsidRDefault="004C3C5E" w:rsidP="00983B2B">
      <w:pPr>
        <w:rPr>
          <w:rFonts w:ascii="Times New Roman" w:eastAsia="宋体" w:hAnsi="Times New Roman" w:cs="Arial"/>
          <w:kern w:val="0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FB10E8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S17. 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>Representative image</w:t>
      </w:r>
      <w:r w:rsidR="00026DF1" w:rsidRPr="00FB10E8">
        <w:rPr>
          <w:rFonts w:ascii="Times New Roman" w:eastAsia="宋体" w:hAnsi="Times New Roman" w:cs="Arial"/>
          <w:kern w:val="0"/>
          <w:sz w:val="18"/>
          <w:szCs w:val="18"/>
        </w:rPr>
        <w:t>s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of the H&amp;E staining of fat sections obtained from </w:t>
      </w:r>
      <w:r w:rsidR="008F72E4" w:rsidRPr="00FB10E8">
        <w:rPr>
          <w:rFonts w:ascii="Times New Roman" w:eastAsia="宋体" w:hAnsi="Times New Roman" w:cs="Arial"/>
          <w:kern w:val="0"/>
          <w:sz w:val="18"/>
          <w:szCs w:val="18"/>
        </w:rPr>
        <w:t>DIO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mice. 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sz w:val="18"/>
          <w:szCs w:val="18"/>
        </w:rPr>
        <w:t>Representative image</w:t>
      </w:r>
      <w:r w:rsidR="00026DF1" w:rsidRPr="00FB10E8">
        <w:rPr>
          <w:rFonts w:ascii="Times New Roman" w:hAnsi="Times New Roman" w:cs="Arial"/>
          <w:sz w:val="18"/>
          <w:szCs w:val="18"/>
        </w:rPr>
        <w:t>s</w:t>
      </w:r>
      <w:r w:rsidRPr="00FB10E8">
        <w:rPr>
          <w:rFonts w:ascii="Times New Roman" w:hAnsi="Times New Roman" w:cs="Arial"/>
          <w:sz w:val="18"/>
          <w:szCs w:val="18"/>
        </w:rPr>
        <w:t xml:space="preserve"> WAT</w:t>
      </w:r>
      <w:r w:rsidR="00A65B7E" w:rsidRPr="00FB10E8">
        <w:rPr>
          <w:rFonts w:ascii="Times New Roman" w:hAnsi="Times New Roman" w:cs="Arial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sz w:val="18"/>
          <w:szCs w:val="18"/>
        </w:rPr>
        <w:t xml:space="preserve">belonging to all experimental groups of the study in </w:t>
      </w:r>
      <w:r w:rsidR="002D2332" w:rsidRPr="00FB10E8">
        <w:rPr>
          <w:rFonts w:ascii="Times New Roman" w:hAnsi="Times New Roman" w:cs="Arial"/>
          <w:sz w:val="18"/>
          <w:szCs w:val="18"/>
        </w:rPr>
        <w:t xml:space="preserve">the </w:t>
      </w:r>
      <w:r w:rsidR="00A65B7E" w:rsidRPr="00FB10E8">
        <w:rPr>
          <w:rFonts w:ascii="Times New Roman" w:hAnsi="Times New Roman" w:cs="Arial"/>
          <w:sz w:val="18"/>
          <w:szCs w:val="18"/>
        </w:rPr>
        <w:t>DIO</w:t>
      </w:r>
      <w:r w:rsidR="00A65B7E" w:rsidRPr="00FB10E8">
        <w:rPr>
          <w:rFonts w:ascii="Times New Roman" w:hAnsi="Times New Roman" w:cs="Arial"/>
          <w:i/>
          <w:iCs/>
          <w:sz w:val="18"/>
          <w:szCs w:val="18"/>
        </w:rPr>
        <w:t xml:space="preserve"> </w:t>
      </w:r>
      <w:r w:rsidR="00A65B7E" w:rsidRPr="00FB10E8">
        <w:rPr>
          <w:rFonts w:ascii="Times New Roman" w:hAnsi="Times New Roman" w:cs="Arial"/>
          <w:sz w:val="18"/>
          <w:szCs w:val="18"/>
        </w:rPr>
        <w:t>mouse model</w:t>
      </w:r>
      <w:r w:rsidRPr="00FB10E8">
        <w:rPr>
          <w:rFonts w:ascii="Times New Roman" w:hAnsi="Times New Roman" w:cs="Arial"/>
          <w:sz w:val="18"/>
          <w:szCs w:val="18"/>
        </w:rPr>
        <w:t>.</w:t>
      </w:r>
      <w:r w:rsidR="00A65B7E" w:rsidRPr="00FB10E8">
        <w:rPr>
          <w:rFonts w:ascii="Times New Roman" w:hAnsi="Times New Roman" w:cs="Arial"/>
          <w:sz w:val="18"/>
          <w:szCs w:val="18"/>
        </w:rPr>
        <w:t xml:space="preserve"> 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A65B7E" w:rsidRPr="00FB10E8">
        <w:rPr>
          <w:rFonts w:ascii="Times New Roman" w:hAnsi="Times New Roman" w:cs="Arial"/>
          <w:sz w:val="18"/>
          <w:szCs w:val="18"/>
        </w:rPr>
        <w:t>B</w:t>
      </w:r>
      <w:r w:rsidR="00FB10E8">
        <w:rPr>
          <w:rFonts w:ascii="Times New Roman" w:hAnsi="Times New Roman" w:cs="Arial"/>
          <w:sz w:val="18"/>
          <w:szCs w:val="18"/>
        </w:rPr>
        <w:t>)</w:t>
      </w:r>
      <w:r w:rsidRPr="00FB10E8">
        <w:rPr>
          <w:rFonts w:ascii="Times New Roman" w:hAnsi="Times New Roman" w:cs="Arial"/>
          <w:sz w:val="18"/>
          <w:szCs w:val="18"/>
        </w:rPr>
        <w:t xml:space="preserve"> 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H&amp;E staining of BAT. 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A65B7E" w:rsidRPr="00FB10E8">
        <w:rPr>
          <w:rFonts w:ascii="Times New Roman" w:eastAsia="宋体" w:hAnsi="Times New Roman" w:cs="Arial"/>
          <w:kern w:val="0"/>
          <w:sz w:val="18"/>
          <w:szCs w:val="18"/>
        </w:rPr>
        <w:t>C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H&amp;E staining of WAT tissue. </w:t>
      </w:r>
    </w:p>
    <w:p w14:paraId="173F34C7" w14:textId="5F342EA8" w:rsidR="00CA0457" w:rsidRDefault="00CA0457" w:rsidP="00983B2B">
      <w:pPr>
        <w:widowControl/>
        <w:rPr>
          <w:rFonts w:ascii="Times New Roman" w:eastAsiaTheme="minorHAnsi" w:hAnsi="Times New Roman" w:cs="Arial"/>
          <w:sz w:val="18"/>
          <w:szCs w:val="18"/>
        </w:rPr>
      </w:pPr>
    </w:p>
    <w:p w14:paraId="6FEECAE1" w14:textId="44A4CF99" w:rsidR="00FB10E8" w:rsidRPr="00983B2B" w:rsidRDefault="00E85D79" w:rsidP="00FB10E8">
      <w:pPr>
        <w:widowControl/>
        <w:jc w:val="center"/>
        <w:rPr>
          <w:rFonts w:ascii="Times New Roman" w:eastAsiaTheme="minorHAnsi" w:hAnsi="Times New Roman" w:cs="Arial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3156320" wp14:editId="57CBE88A">
            <wp:extent cx="4963795" cy="3694430"/>
            <wp:effectExtent l="0" t="0" r="8255" b="127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795" cy="36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42354" w14:textId="34089CCC" w:rsidR="006E2C45" w:rsidRPr="00A907CA" w:rsidRDefault="00CA0457" w:rsidP="00A907CA">
      <w:pPr>
        <w:widowControl/>
        <w:rPr>
          <w:rFonts w:ascii="Times New Roman" w:eastAsiaTheme="minorHAnsi" w:hAnsi="Times New Roman" w:cs="Arial"/>
          <w:sz w:val="18"/>
          <w:szCs w:val="18"/>
        </w:rPr>
      </w:pP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Fig</w:t>
      </w:r>
      <w:r w:rsidR="00FB10E8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.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 </w:t>
      </w:r>
      <w:r w:rsidR="00A65B7E"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>S18</w:t>
      </w:r>
      <w:r w:rsidRPr="00983B2B">
        <w:rPr>
          <w:rFonts w:ascii="Times New Roman" w:eastAsia="宋体" w:hAnsi="Times New Roman" w:cs="Arial"/>
          <w:b/>
          <w:bCs/>
          <w:kern w:val="0"/>
          <w:sz w:val="18"/>
          <w:szCs w:val="18"/>
        </w:rPr>
        <w:t xml:space="preserve">. 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FGF21 </w:t>
      </w:r>
      <w:r w:rsidR="00A65B7E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and Fc-FGF21 </w:t>
      </w:r>
      <w:r w:rsidR="008F72E4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treatment </w:t>
      </w:r>
      <w:r w:rsidR="0065557C" w:rsidRPr="00FB10E8">
        <w:rPr>
          <w:rFonts w:ascii="Times New Roman" w:eastAsia="宋体" w:hAnsi="Times New Roman" w:cs="Arial"/>
          <w:kern w:val="0"/>
          <w:sz w:val="18"/>
          <w:szCs w:val="18"/>
        </w:rPr>
        <w:t>decrease</w:t>
      </w:r>
      <w:r w:rsidR="002D2332" w:rsidRPr="00FB10E8">
        <w:rPr>
          <w:rFonts w:ascii="Times New Roman" w:eastAsia="宋体" w:hAnsi="Times New Roman" w:cs="Arial"/>
          <w:kern w:val="0"/>
          <w:sz w:val="18"/>
          <w:szCs w:val="18"/>
        </w:rPr>
        <w:t>d</w:t>
      </w:r>
      <w:r w:rsidR="0065557C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bone mass in </w:t>
      </w:r>
      <w:r w:rsidR="008F72E4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the </w:t>
      </w:r>
      <w:r w:rsidR="00A65B7E" w:rsidRPr="00FB10E8">
        <w:rPr>
          <w:rFonts w:ascii="Times New Roman" w:eastAsia="宋体" w:hAnsi="Times New Roman" w:cs="Arial"/>
          <w:kern w:val="0"/>
          <w:sz w:val="18"/>
          <w:szCs w:val="18"/>
        </w:rPr>
        <w:t>DIO mouse model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. 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(</w:t>
      </w:r>
      <w:r w:rsidR="00AF3B85" w:rsidRPr="00FB10E8">
        <w:rPr>
          <w:rFonts w:ascii="Times New Roman" w:eastAsia="宋体" w:hAnsi="Times New Roman" w:cs="Arial"/>
          <w:kern w:val="0"/>
          <w:sz w:val="18"/>
          <w:szCs w:val="18"/>
        </w:rPr>
        <w:t>A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050518" w:rsidRPr="00FB10E8">
        <w:rPr>
          <w:rFonts w:ascii="Times New Roman" w:eastAsia="宋体" w:hAnsi="Times New Roman" w:cs="Times New Roman"/>
          <w:sz w:val="18"/>
          <w:szCs w:val="18"/>
        </w:rPr>
        <w:t>–</w:t>
      </w:r>
      <w:r w:rsidR="00FB10E8">
        <w:rPr>
          <w:rFonts w:ascii="Times New Roman" w:eastAsia="宋体" w:hAnsi="Times New Roman" w:cs="Times New Roman"/>
          <w:sz w:val="18"/>
          <w:szCs w:val="18"/>
        </w:rPr>
        <w:t>(</w:t>
      </w:r>
      <w:r w:rsidR="00AF3B85" w:rsidRPr="00FB10E8">
        <w:rPr>
          <w:rFonts w:ascii="Times New Roman" w:eastAsia="宋体" w:hAnsi="Times New Roman" w:cs="Arial"/>
          <w:kern w:val="0"/>
          <w:sz w:val="18"/>
          <w:szCs w:val="18"/>
        </w:rPr>
        <w:t>H</w:t>
      </w:r>
      <w:r w:rsidR="00FB10E8">
        <w:rPr>
          <w:rFonts w:ascii="Times New Roman" w:eastAsia="宋体" w:hAnsi="Times New Roman" w:cs="Arial"/>
          <w:kern w:val="0"/>
          <w:sz w:val="18"/>
          <w:szCs w:val="18"/>
        </w:rPr>
        <w:t>)</w:t>
      </w:r>
      <w:r w:rsidR="00AF3B85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B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one parameters were observed in AAV8-FGF21 and AAV8-Fc-FGF21 treated animals. </w:t>
      </w:r>
      <w:r w:rsidR="008F72E4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The </w:t>
      </w:r>
      <w:r w:rsidRPr="00FB10E8">
        <w:rPr>
          <w:rFonts w:ascii="Times New Roman" w:eastAsia="等线" w:hAnsi="Times New Roman" w:cs="Arial"/>
          <w:kern w:val="0"/>
          <w:sz w:val="18"/>
          <w:szCs w:val="18"/>
        </w:rPr>
        <w:t>μCT</w:t>
      </w:r>
      <w:r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 analysis </w:t>
      </w:r>
      <w:r w:rsidR="008F72E4" w:rsidRPr="00FB10E8">
        <w:rPr>
          <w:rFonts w:ascii="Times New Roman" w:eastAsia="宋体" w:hAnsi="Times New Roman" w:cs="Arial"/>
          <w:kern w:val="0"/>
          <w:sz w:val="18"/>
          <w:szCs w:val="18"/>
        </w:rPr>
        <w:t xml:space="preserve">of </w:t>
      </w:r>
      <w:r w:rsidR="004D5DAB" w:rsidRPr="00FB10E8">
        <w:rPr>
          <w:rFonts w:ascii="Times New Roman" w:hAnsi="Times New Roman" w:cs="Arial"/>
          <w:sz w:val="18"/>
          <w:szCs w:val="18"/>
        </w:rPr>
        <w:t xml:space="preserve">trabecular 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from </w:t>
      </w:r>
      <w:r w:rsidR="00026DF1" w:rsidRPr="00FB10E8">
        <w:rPr>
          <w:rFonts w:ascii="Times New Roman" w:hAnsi="Times New Roman" w:cs="Arial"/>
          <w:kern w:val="0"/>
          <w:sz w:val="18"/>
          <w:szCs w:val="18"/>
        </w:rPr>
        <w:t>DIO</w:t>
      </w:r>
      <w:r w:rsidR="00A65B7E" w:rsidRPr="00FB10E8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mice </w:t>
      </w:r>
      <w:r w:rsidR="00026DF1" w:rsidRPr="00FB10E8">
        <w:rPr>
          <w:rFonts w:ascii="Times New Roman" w:hAnsi="Times New Roman" w:cs="Arial"/>
          <w:kern w:val="0"/>
          <w:sz w:val="18"/>
          <w:szCs w:val="18"/>
        </w:rPr>
        <w:t xml:space="preserve">treated 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with </w:t>
      </w:r>
      <w:r w:rsidRPr="00FB10E8">
        <w:rPr>
          <w:rFonts w:ascii="Times New Roman" w:eastAsiaTheme="minorHAnsi" w:hAnsi="Times New Roman" w:cs="Arial"/>
          <w:sz w:val="18"/>
          <w:szCs w:val="18"/>
        </w:rPr>
        <w:t>1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color w:val="000000"/>
          <w:sz w:val="18"/>
          <w:szCs w:val="18"/>
        </w:rPr>
        <w:t>×</w:t>
      </w:r>
      <w:r w:rsidR="00FB10E8">
        <w:rPr>
          <w:rFonts w:ascii="Times New Roman" w:hAnsi="Times New Roman" w:cs="Arial"/>
          <w:color w:val="000000"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10</w:t>
      </w:r>
      <w:r w:rsidRPr="00FB10E8">
        <w:rPr>
          <w:rFonts w:ascii="Times New Roman" w:eastAsiaTheme="minorHAnsi" w:hAnsi="Times New Roman" w:cs="Arial"/>
          <w:sz w:val="18"/>
          <w:szCs w:val="18"/>
          <w:vertAlign w:val="superscript"/>
        </w:rPr>
        <w:t>11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C30632">
        <w:rPr>
          <w:rFonts w:ascii="Times New Roman" w:eastAsiaTheme="minorHAnsi" w:hAnsi="Times New Roman" w:cs="Arial"/>
          <w:sz w:val="18"/>
          <w:szCs w:val="18"/>
        </w:rPr>
        <w:t>vg</w:t>
      </w:r>
      <w:r w:rsidR="00FB10E8">
        <w:rPr>
          <w:rFonts w:ascii="Times New Roman" w:eastAsiaTheme="minorHAnsi" w:hAnsi="Times New Roman" w:cs="Arial"/>
          <w:sz w:val="18"/>
          <w:szCs w:val="18"/>
        </w:rPr>
        <w:t xml:space="preserve"> per 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mouse of </w:t>
      </w:r>
      <w:r w:rsidRPr="00FB10E8">
        <w:rPr>
          <w:rFonts w:ascii="Times New Roman" w:hAnsi="Times New Roman" w:cs="Arial"/>
          <w:kern w:val="0"/>
          <w:sz w:val="18"/>
          <w:szCs w:val="18"/>
        </w:rPr>
        <w:t>AAV</w:t>
      </w:r>
      <w:r w:rsidR="00696996" w:rsidRPr="00FB10E8">
        <w:rPr>
          <w:rFonts w:ascii="Times New Roman" w:hAnsi="Times New Roman" w:cs="Arial"/>
          <w:kern w:val="0"/>
          <w:sz w:val="18"/>
          <w:szCs w:val="18"/>
        </w:rPr>
        <w:t>8</w:t>
      </w:r>
      <w:r w:rsidRPr="00FB10E8">
        <w:rPr>
          <w:rFonts w:ascii="Times New Roman" w:hAnsi="Times New Roman" w:cs="Arial"/>
          <w:kern w:val="0"/>
          <w:sz w:val="18"/>
          <w:szCs w:val="18"/>
        </w:rPr>
        <w:t>-RFP (</w:t>
      </w:r>
      <w:r w:rsidRPr="00A907CA">
        <w:rPr>
          <w:rFonts w:ascii="Times New Roman" w:hAnsi="Times New Roman" w:cs="Arial"/>
          <w:i/>
          <w:iCs/>
          <w:kern w:val="0"/>
          <w:sz w:val="18"/>
          <w:szCs w:val="18"/>
        </w:rPr>
        <w:t>n</w:t>
      </w:r>
      <w:r w:rsidR="00A907C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=</w:t>
      </w:r>
      <w:r w:rsidR="00A907C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6), AAV8-FGF21 (</w:t>
      </w:r>
      <w:r w:rsidRPr="00A907CA">
        <w:rPr>
          <w:rFonts w:ascii="Times New Roman" w:hAnsi="Times New Roman" w:cs="Arial"/>
          <w:i/>
          <w:iCs/>
          <w:kern w:val="0"/>
          <w:sz w:val="18"/>
          <w:szCs w:val="18"/>
        </w:rPr>
        <w:t>n</w:t>
      </w:r>
      <w:r w:rsidR="00A907C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=</w:t>
      </w:r>
      <w:r w:rsidR="00A907C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6)</w:t>
      </w:r>
      <w:r w:rsidR="00026DF1" w:rsidRPr="00FB10E8">
        <w:rPr>
          <w:rFonts w:ascii="Times New Roman" w:hAnsi="Times New Roman" w:cs="Arial"/>
          <w:kern w:val="0"/>
          <w:sz w:val="18"/>
          <w:szCs w:val="18"/>
        </w:rPr>
        <w:t>,</w:t>
      </w:r>
      <w:r w:rsidRPr="00FB10E8">
        <w:rPr>
          <w:rFonts w:ascii="Times New Roman" w:hAnsi="Times New Roman" w:cs="Arial"/>
          <w:kern w:val="0"/>
          <w:sz w:val="18"/>
          <w:szCs w:val="18"/>
        </w:rPr>
        <w:t xml:space="preserve"> and AAV8-Fc-FGF21 (</w:t>
      </w:r>
      <w:r w:rsidRPr="00A907CA">
        <w:rPr>
          <w:rFonts w:ascii="Times New Roman" w:hAnsi="Times New Roman" w:cs="Arial"/>
          <w:i/>
          <w:iCs/>
          <w:kern w:val="0"/>
          <w:sz w:val="18"/>
          <w:szCs w:val="18"/>
        </w:rPr>
        <w:t>n</w:t>
      </w:r>
      <w:r w:rsidR="00A907C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=</w:t>
      </w:r>
      <w:r w:rsidR="00A907CA">
        <w:rPr>
          <w:rFonts w:ascii="Times New Roman" w:hAnsi="Times New Roman" w:cs="Arial"/>
          <w:kern w:val="0"/>
          <w:sz w:val="18"/>
          <w:szCs w:val="18"/>
        </w:rPr>
        <w:t xml:space="preserve"> </w:t>
      </w:r>
      <w:r w:rsidRPr="00FB10E8">
        <w:rPr>
          <w:rFonts w:ascii="Times New Roman" w:hAnsi="Times New Roman" w:cs="Arial"/>
          <w:kern w:val="0"/>
          <w:sz w:val="18"/>
          <w:szCs w:val="18"/>
        </w:rPr>
        <w:t>6).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="00A907CA">
        <w:rPr>
          <w:rFonts w:ascii="Times New Roman" w:eastAsiaTheme="minorHAnsi" w:hAnsi="Times New Roman" w:cs="Arial"/>
          <w:sz w:val="18"/>
          <w:szCs w:val="18"/>
        </w:rPr>
        <w:t>A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ll values </w:t>
      </w:r>
      <w:r w:rsidR="00050518" w:rsidRPr="00FB10E8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expressed as mean ± SEM. All data </w:t>
      </w:r>
      <w:r w:rsidR="00C46EAD" w:rsidRPr="00FB10E8">
        <w:rPr>
          <w:rFonts w:ascii="Times New Roman" w:eastAsiaTheme="minorHAnsi" w:hAnsi="Times New Roman" w:cs="Arial"/>
          <w:sz w:val="18"/>
          <w:szCs w:val="18"/>
        </w:rPr>
        <w:t xml:space="preserve">are </w:t>
      </w:r>
      <w:r w:rsidRPr="00FB10E8">
        <w:rPr>
          <w:rFonts w:ascii="Times New Roman" w:eastAsiaTheme="minorHAnsi" w:hAnsi="Times New Roman" w:cs="Arial"/>
          <w:sz w:val="18"/>
          <w:szCs w:val="18"/>
        </w:rPr>
        <w:t xml:space="preserve">analyzed by one-way ANOVA with </w:t>
      </w:r>
      <w:r w:rsidR="0065557C" w:rsidRPr="00FB10E8">
        <w:rPr>
          <w:rFonts w:ascii="Times New Roman" w:eastAsiaTheme="minorHAnsi" w:hAnsi="Times New Roman" w:cs="Arial"/>
          <w:sz w:val="18"/>
          <w:szCs w:val="18"/>
        </w:rPr>
        <w:t xml:space="preserve">Tukey </w:t>
      </w:r>
      <w:r w:rsidRPr="00FB10E8">
        <w:rPr>
          <w:rFonts w:ascii="Times New Roman" w:eastAsiaTheme="minorHAnsi" w:hAnsi="Times New Roman" w:cs="Arial"/>
          <w:sz w:val="18"/>
          <w:szCs w:val="18"/>
        </w:rPr>
        <w:t>post hoc correction. *</w:t>
      </w:r>
      <w:r w:rsidRPr="00FB10E8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A907CA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&lt;</w:t>
      </w:r>
      <w:r w:rsidR="00A907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0.05, **</w:t>
      </w:r>
      <w:r w:rsidRPr="00FB10E8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A907CA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&lt;</w:t>
      </w:r>
      <w:r w:rsidR="00A907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0.01, ***</w:t>
      </w:r>
      <w:r w:rsidRPr="00FB10E8">
        <w:rPr>
          <w:rFonts w:ascii="Times New Roman" w:eastAsiaTheme="minorHAnsi" w:hAnsi="Times New Roman" w:cs="Arial"/>
          <w:i/>
          <w:iCs/>
          <w:sz w:val="18"/>
          <w:szCs w:val="18"/>
        </w:rPr>
        <w:t>P</w:t>
      </w:r>
      <w:r w:rsidR="00A907CA">
        <w:rPr>
          <w:rFonts w:ascii="Times New Roman" w:eastAsiaTheme="minorHAnsi" w:hAnsi="Times New Roman" w:cs="Arial"/>
          <w:i/>
          <w:iCs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&lt;</w:t>
      </w:r>
      <w:r w:rsidR="00A907CA">
        <w:rPr>
          <w:rFonts w:ascii="Times New Roman" w:eastAsiaTheme="minorHAnsi" w:hAnsi="Times New Roman" w:cs="Arial"/>
          <w:sz w:val="18"/>
          <w:szCs w:val="18"/>
        </w:rPr>
        <w:t xml:space="preserve"> </w:t>
      </w:r>
      <w:r w:rsidRPr="00FB10E8">
        <w:rPr>
          <w:rFonts w:ascii="Times New Roman" w:eastAsiaTheme="minorHAnsi" w:hAnsi="Times New Roman" w:cs="Arial"/>
          <w:sz w:val="18"/>
          <w:szCs w:val="18"/>
        </w:rPr>
        <w:t>0.001.</w:t>
      </w:r>
    </w:p>
    <w:sectPr w:rsidR="006E2C45" w:rsidRPr="00A907CA" w:rsidSect="00983B2B">
      <w:footerReference w:type="default" r:id="rId25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4217A" w14:textId="77777777" w:rsidR="004D48B3" w:rsidRDefault="004D48B3" w:rsidP="0009396E">
      <w:r>
        <w:separator/>
      </w:r>
    </w:p>
  </w:endnote>
  <w:endnote w:type="continuationSeparator" w:id="0">
    <w:p w14:paraId="5D70A45B" w14:textId="77777777" w:rsidR="004D48B3" w:rsidRDefault="004D48B3" w:rsidP="00093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7053411"/>
      <w:docPartObj>
        <w:docPartGallery w:val="Page Numbers (Bottom of Page)"/>
        <w:docPartUnique/>
      </w:docPartObj>
    </w:sdtPr>
    <w:sdtEndPr/>
    <w:sdtContent>
      <w:p w14:paraId="68AB4B72" w14:textId="019AB64A" w:rsidR="009062C9" w:rsidRDefault="009062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68B" w:rsidRPr="0097768B">
          <w:rPr>
            <w:noProof/>
            <w:lang w:val="zh-CN"/>
          </w:rPr>
          <w:t>16</w:t>
        </w:r>
        <w:r>
          <w:fldChar w:fldCharType="end"/>
        </w:r>
      </w:p>
    </w:sdtContent>
  </w:sdt>
  <w:p w14:paraId="3B97D226" w14:textId="77777777" w:rsidR="009062C9" w:rsidRDefault="009062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E11EF" w14:textId="77777777" w:rsidR="004D48B3" w:rsidRDefault="004D48B3" w:rsidP="0009396E">
      <w:r>
        <w:separator/>
      </w:r>
    </w:p>
  </w:footnote>
  <w:footnote w:type="continuationSeparator" w:id="0">
    <w:p w14:paraId="42BC7B1F" w14:textId="77777777" w:rsidR="004D48B3" w:rsidRDefault="004D48B3" w:rsidP="000939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161"/>
    <w:rsid w:val="000253F0"/>
    <w:rsid w:val="00026DF1"/>
    <w:rsid w:val="000273F9"/>
    <w:rsid w:val="00033EA0"/>
    <w:rsid w:val="00050518"/>
    <w:rsid w:val="00056099"/>
    <w:rsid w:val="000660DF"/>
    <w:rsid w:val="0009396E"/>
    <w:rsid w:val="000A324E"/>
    <w:rsid w:val="000C4A06"/>
    <w:rsid w:val="000C4A60"/>
    <w:rsid w:val="000D2EFF"/>
    <w:rsid w:val="000D6B51"/>
    <w:rsid w:val="00124A29"/>
    <w:rsid w:val="001268F0"/>
    <w:rsid w:val="00126ABB"/>
    <w:rsid w:val="00132BA3"/>
    <w:rsid w:val="00134D36"/>
    <w:rsid w:val="00150AAB"/>
    <w:rsid w:val="001605C5"/>
    <w:rsid w:val="001833CA"/>
    <w:rsid w:val="0024789C"/>
    <w:rsid w:val="002506D5"/>
    <w:rsid w:val="00276897"/>
    <w:rsid w:val="002D2332"/>
    <w:rsid w:val="002D3191"/>
    <w:rsid w:val="002F05B4"/>
    <w:rsid w:val="002F2797"/>
    <w:rsid w:val="00312185"/>
    <w:rsid w:val="00344E90"/>
    <w:rsid w:val="00346507"/>
    <w:rsid w:val="00351FB3"/>
    <w:rsid w:val="0038371A"/>
    <w:rsid w:val="003B373D"/>
    <w:rsid w:val="003B3D98"/>
    <w:rsid w:val="003C022A"/>
    <w:rsid w:val="003C1843"/>
    <w:rsid w:val="003C7228"/>
    <w:rsid w:val="003D3F48"/>
    <w:rsid w:val="003F1EF7"/>
    <w:rsid w:val="003F3D19"/>
    <w:rsid w:val="003F533A"/>
    <w:rsid w:val="0042151D"/>
    <w:rsid w:val="00455D9F"/>
    <w:rsid w:val="0047641B"/>
    <w:rsid w:val="004B1B18"/>
    <w:rsid w:val="004C3C5E"/>
    <w:rsid w:val="004D48B3"/>
    <w:rsid w:val="004D5DAB"/>
    <w:rsid w:val="004E5C01"/>
    <w:rsid w:val="0050019D"/>
    <w:rsid w:val="00502402"/>
    <w:rsid w:val="0050306D"/>
    <w:rsid w:val="00521C04"/>
    <w:rsid w:val="00526779"/>
    <w:rsid w:val="00537545"/>
    <w:rsid w:val="005552B0"/>
    <w:rsid w:val="00620EE9"/>
    <w:rsid w:val="00633C55"/>
    <w:rsid w:val="006371DB"/>
    <w:rsid w:val="00641222"/>
    <w:rsid w:val="0065557C"/>
    <w:rsid w:val="00660F2F"/>
    <w:rsid w:val="006871DF"/>
    <w:rsid w:val="00690C50"/>
    <w:rsid w:val="00696996"/>
    <w:rsid w:val="006A4E96"/>
    <w:rsid w:val="006B6655"/>
    <w:rsid w:val="006C5718"/>
    <w:rsid w:val="006D0B79"/>
    <w:rsid w:val="006E2C45"/>
    <w:rsid w:val="006F4981"/>
    <w:rsid w:val="00705425"/>
    <w:rsid w:val="007178E5"/>
    <w:rsid w:val="007208B1"/>
    <w:rsid w:val="00741EDB"/>
    <w:rsid w:val="00742BEA"/>
    <w:rsid w:val="00774B66"/>
    <w:rsid w:val="007F1CE5"/>
    <w:rsid w:val="00886191"/>
    <w:rsid w:val="008B7414"/>
    <w:rsid w:val="008C1CAE"/>
    <w:rsid w:val="008C526D"/>
    <w:rsid w:val="008E5161"/>
    <w:rsid w:val="008F72E4"/>
    <w:rsid w:val="009062C9"/>
    <w:rsid w:val="00926186"/>
    <w:rsid w:val="009674AF"/>
    <w:rsid w:val="0097768B"/>
    <w:rsid w:val="00983B2B"/>
    <w:rsid w:val="009851D5"/>
    <w:rsid w:val="009C7EA1"/>
    <w:rsid w:val="009D07BC"/>
    <w:rsid w:val="009E6F52"/>
    <w:rsid w:val="009F048D"/>
    <w:rsid w:val="00A14C0B"/>
    <w:rsid w:val="00A225EE"/>
    <w:rsid w:val="00A23D7B"/>
    <w:rsid w:val="00A54478"/>
    <w:rsid w:val="00A56E71"/>
    <w:rsid w:val="00A65B7E"/>
    <w:rsid w:val="00A907CA"/>
    <w:rsid w:val="00AC52C5"/>
    <w:rsid w:val="00AF2EE0"/>
    <w:rsid w:val="00AF3B85"/>
    <w:rsid w:val="00B461B9"/>
    <w:rsid w:val="00B95182"/>
    <w:rsid w:val="00BC2675"/>
    <w:rsid w:val="00BD24F3"/>
    <w:rsid w:val="00BE60AE"/>
    <w:rsid w:val="00BF0F13"/>
    <w:rsid w:val="00C06439"/>
    <w:rsid w:val="00C142FB"/>
    <w:rsid w:val="00C242D0"/>
    <w:rsid w:val="00C30632"/>
    <w:rsid w:val="00C32F09"/>
    <w:rsid w:val="00C46EAD"/>
    <w:rsid w:val="00C70F2C"/>
    <w:rsid w:val="00C860D0"/>
    <w:rsid w:val="00CA0457"/>
    <w:rsid w:val="00CA35DD"/>
    <w:rsid w:val="00CB0369"/>
    <w:rsid w:val="00CE40BB"/>
    <w:rsid w:val="00CF3DFA"/>
    <w:rsid w:val="00D13AC0"/>
    <w:rsid w:val="00D17F39"/>
    <w:rsid w:val="00D31B95"/>
    <w:rsid w:val="00D708CC"/>
    <w:rsid w:val="00D75B19"/>
    <w:rsid w:val="00D86F22"/>
    <w:rsid w:val="00DC626F"/>
    <w:rsid w:val="00DE4E74"/>
    <w:rsid w:val="00E17EBE"/>
    <w:rsid w:val="00E6259F"/>
    <w:rsid w:val="00E65B75"/>
    <w:rsid w:val="00E85D79"/>
    <w:rsid w:val="00E962A0"/>
    <w:rsid w:val="00EB072F"/>
    <w:rsid w:val="00EC6EB6"/>
    <w:rsid w:val="00ED031B"/>
    <w:rsid w:val="00ED4E49"/>
    <w:rsid w:val="00EF003F"/>
    <w:rsid w:val="00F25298"/>
    <w:rsid w:val="00F26FC0"/>
    <w:rsid w:val="00F353E1"/>
    <w:rsid w:val="00F4778E"/>
    <w:rsid w:val="00F5584E"/>
    <w:rsid w:val="00F94631"/>
    <w:rsid w:val="00FA7E6E"/>
    <w:rsid w:val="00FB10E8"/>
    <w:rsid w:val="00FF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7FCCDB"/>
  <w15:chartTrackingRefBased/>
  <w15:docId w15:val="{C01E07A3-5D94-4E81-804E-B6BF260B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CA045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39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9396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39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396E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CA045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7">
    <w:name w:val="Title"/>
    <w:basedOn w:val="a"/>
    <w:next w:val="a"/>
    <w:link w:val="a8"/>
    <w:uiPriority w:val="10"/>
    <w:qFormat/>
    <w:rsid w:val="00CA045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qFormat/>
    <w:rsid w:val="00CA0457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uthorsFull">
    <w:name w:val="Authors Full"/>
    <w:basedOn w:val="a"/>
    <w:qFormat/>
    <w:rsid w:val="00CA0457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styleId="a9">
    <w:name w:val="Revision"/>
    <w:hidden/>
    <w:uiPriority w:val="99"/>
    <w:semiHidden/>
    <w:rsid w:val="00620EE9"/>
  </w:style>
  <w:style w:type="paragraph" w:styleId="aa">
    <w:name w:val="annotation text"/>
    <w:basedOn w:val="a"/>
    <w:link w:val="ab"/>
    <w:uiPriority w:val="99"/>
    <w:unhideWhenUsed/>
    <w:qFormat/>
    <w:rsid w:val="00983B2B"/>
    <w:rPr>
      <w:sz w:val="20"/>
      <w:szCs w:val="20"/>
    </w:rPr>
  </w:style>
  <w:style w:type="character" w:customStyle="1" w:styleId="ab">
    <w:name w:val="批注文字 字符"/>
    <w:basedOn w:val="a0"/>
    <w:link w:val="aa"/>
    <w:uiPriority w:val="99"/>
    <w:qFormat/>
    <w:rsid w:val="00983B2B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qFormat/>
    <w:rsid w:val="00983B2B"/>
    <w:rPr>
      <w:sz w:val="16"/>
      <w:szCs w:val="16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690C50"/>
    <w:pPr>
      <w:jc w:val="left"/>
    </w:pPr>
    <w:rPr>
      <w:b/>
      <w:bCs/>
      <w:sz w:val="21"/>
      <w:szCs w:val="22"/>
    </w:rPr>
  </w:style>
  <w:style w:type="character" w:customStyle="1" w:styleId="ae">
    <w:name w:val="批注主题 字符"/>
    <w:basedOn w:val="ab"/>
    <w:link w:val="ad"/>
    <w:uiPriority w:val="99"/>
    <w:semiHidden/>
    <w:rsid w:val="00690C5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image" Target="media/image12.tif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tiff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17" Type="http://schemas.openxmlformats.org/officeDocument/2006/relationships/image" Target="media/image11.tif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20" Type="http://schemas.openxmlformats.org/officeDocument/2006/relationships/image" Target="media/image14.tif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24" Type="http://schemas.openxmlformats.org/officeDocument/2006/relationships/image" Target="media/image18.tiff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23" Type="http://schemas.openxmlformats.org/officeDocument/2006/relationships/image" Target="media/image17.tiff"/><Relationship Id="rId10" Type="http://schemas.openxmlformats.org/officeDocument/2006/relationships/image" Target="media/image4.tiff"/><Relationship Id="rId19" Type="http://schemas.openxmlformats.org/officeDocument/2006/relationships/image" Target="media/image13.tif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tiff"/><Relationship Id="rId22" Type="http://schemas.openxmlformats.org/officeDocument/2006/relationships/image" Target="media/image16.tif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8ECB8-EEB1-4F20-B758-D937A8758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16</Pages>
  <Words>1502</Words>
  <Characters>8564</Characters>
  <Application>Microsoft Office Word</Application>
  <DocSecurity>0</DocSecurity>
  <Lines>71</Lines>
  <Paragraphs>20</Paragraphs>
  <ScaleCrop>false</ScaleCrop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W1301014139@outlook.com</dc:creator>
  <cp:keywords/>
  <dc:description/>
  <cp:lastModifiedBy>WJM</cp:lastModifiedBy>
  <cp:revision>40</cp:revision>
  <dcterms:created xsi:type="dcterms:W3CDTF">2022-01-02T03:46:00Z</dcterms:created>
  <dcterms:modified xsi:type="dcterms:W3CDTF">2022-03-17T07:08:00Z</dcterms:modified>
</cp:coreProperties>
</file>