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EC8" w:rsidRPr="000E46AA" w:rsidRDefault="00856EC8" w:rsidP="00856EC8">
      <w:pPr>
        <w:adjustRightInd w:val="0"/>
        <w:snapToGrid w:val="0"/>
        <w:spacing w:line="240" w:lineRule="atLeast"/>
        <w:ind w:right="1"/>
        <w:rPr>
          <w:bCs/>
        </w:rPr>
      </w:pPr>
      <w:bookmarkStart w:id="0" w:name="_Hlk72867596"/>
      <w:r w:rsidRPr="000E46AA">
        <w:rPr>
          <w:rFonts w:hint="eastAsia"/>
          <w:bCs/>
        </w:rPr>
        <w:t>S</w:t>
      </w:r>
      <w:r w:rsidRPr="000E46AA">
        <w:rPr>
          <w:bCs/>
        </w:rPr>
        <w:t>upplementary data for</w:t>
      </w:r>
    </w:p>
    <w:p w:rsidR="00B822C6" w:rsidRDefault="00B822C6" w:rsidP="00856EC8">
      <w:pPr>
        <w:autoSpaceDE w:val="0"/>
        <w:autoSpaceDN w:val="0"/>
        <w:adjustRightInd w:val="0"/>
        <w:snapToGrid w:val="0"/>
        <w:spacing w:line="240" w:lineRule="atLeast"/>
        <w:jc w:val="both"/>
        <w:rPr>
          <w:b/>
          <w:sz w:val="30"/>
          <w:szCs w:val="30"/>
        </w:rPr>
      </w:pPr>
      <w:r w:rsidRPr="00856EC8">
        <w:rPr>
          <w:b/>
          <w:sz w:val="30"/>
          <w:szCs w:val="30"/>
        </w:rPr>
        <w:t>Flexible Resource Scheduling for Software-Defined Cloud Manufacturing with Edge Computing</w:t>
      </w:r>
      <w:bookmarkEnd w:id="0"/>
    </w:p>
    <w:p w:rsidR="0065145B" w:rsidRPr="00D31466" w:rsidRDefault="0065145B" w:rsidP="0065145B">
      <w:pPr>
        <w:pStyle w:val="hauthors"/>
        <w:autoSpaceDE w:val="0"/>
        <w:autoSpaceDN w:val="0"/>
        <w:adjustRightInd w:val="0"/>
        <w:rPr>
          <w:rFonts w:eastAsia="等线"/>
          <w:color w:val="000000" w:themeColor="text1"/>
          <w:sz w:val="24"/>
          <w:szCs w:val="24"/>
          <w:lang w:eastAsia="zh-CN"/>
        </w:rPr>
      </w:pPr>
      <w:r w:rsidRPr="00D31466">
        <w:rPr>
          <w:rFonts w:eastAsia="等线"/>
          <w:color w:val="000000" w:themeColor="text1"/>
          <w:sz w:val="24"/>
          <w:szCs w:val="24"/>
        </w:rPr>
        <w:t>Chen Yang</w:t>
      </w:r>
      <w:r>
        <w:rPr>
          <w:rFonts w:eastAsia="等线"/>
          <w:color w:val="000000" w:themeColor="text1"/>
          <w:sz w:val="24"/>
          <w:szCs w:val="24"/>
        </w:rPr>
        <w:t xml:space="preserve"> </w:t>
      </w:r>
      <w:r w:rsidRPr="00D31466">
        <w:rPr>
          <w:rFonts w:eastAsia="等线"/>
          <w:color w:val="000000" w:themeColor="text1"/>
          <w:sz w:val="24"/>
          <w:szCs w:val="24"/>
          <w:vertAlign w:val="superscript"/>
        </w:rPr>
        <w:t>a</w:t>
      </w:r>
      <w:r w:rsidRPr="00D31466">
        <w:rPr>
          <w:rFonts w:eastAsia="等线"/>
          <w:color w:val="000000" w:themeColor="text1"/>
          <w:sz w:val="24"/>
          <w:szCs w:val="24"/>
        </w:rPr>
        <w:t xml:space="preserve">, </w:t>
      </w:r>
      <w:r w:rsidRPr="00D31466">
        <w:rPr>
          <w:rFonts w:eastAsia="等线" w:hint="eastAsia"/>
          <w:color w:val="000000" w:themeColor="text1"/>
          <w:sz w:val="24"/>
          <w:szCs w:val="24"/>
        </w:rPr>
        <w:t>Fang</w:t>
      </w:r>
      <w:r w:rsidRPr="00D31466">
        <w:rPr>
          <w:rFonts w:eastAsia="等线"/>
          <w:color w:val="000000" w:themeColor="text1"/>
          <w:sz w:val="24"/>
          <w:szCs w:val="24"/>
        </w:rPr>
        <w:t>yin Liao</w:t>
      </w:r>
      <w:r>
        <w:rPr>
          <w:rFonts w:eastAsia="等线"/>
          <w:color w:val="000000" w:themeColor="text1"/>
          <w:sz w:val="24"/>
          <w:szCs w:val="24"/>
        </w:rPr>
        <w:t xml:space="preserve"> </w:t>
      </w:r>
      <w:r>
        <w:rPr>
          <w:rFonts w:eastAsia="等线" w:hint="eastAsia"/>
          <w:color w:val="000000" w:themeColor="text1"/>
          <w:sz w:val="24"/>
          <w:szCs w:val="24"/>
          <w:vertAlign w:val="superscript"/>
          <w:lang w:eastAsia="zh-CN"/>
        </w:rPr>
        <w:t>b,c</w:t>
      </w:r>
      <w:r w:rsidRPr="00D31466">
        <w:rPr>
          <w:rFonts w:eastAsia="等线"/>
          <w:color w:val="000000" w:themeColor="text1"/>
          <w:sz w:val="24"/>
          <w:szCs w:val="24"/>
        </w:rPr>
        <w:t>, Shulin Lan</w:t>
      </w:r>
      <w:r>
        <w:rPr>
          <w:rFonts w:eastAsia="等线"/>
          <w:color w:val="000000" w:themeColor="text1"/>
          <w:sz w:val="24"/>
          <w:szCs w:val="24"/>
        </w:rPr>
        <w:t xml:space="preserve"> </w:t>
      </w:r>
      <w:r>
        <w:rPr>
          <w:rFonts w:eastAsia="等线" w:hint="eastAsia"/>
          <w:color w:val="000000" w:themeColor="text1"/>
          <w:sz w:val="24"/>
          <w:szCs w:val="24"/>
          <w:vertAlign w:val="superscript"/>
          <w:lang w:eastAsia="zh-CN"/>
        </w:rPr>
        <w:t>d</w:t>
      </w:r>
      <w:r w:rsidRPr="00D31466">
        <w:rPr>
          <w:rFonts w:eastAsia="等线"/>
          <w:color w:val="000000" w:themeColor="text1"/>
          <w:sz w:val="24"/>
          <w:szCs w:val="24"/>
          <w:vertAlign w:val="superscript"/>
        </w:rPr>
        <w:t>,</w:t>
      </w:r>
      <w:r w:rsidRPr="00D31466">
        <w:rPr>
          <w:rFonts w:eastAsia="等线"/>
          <w:color w:val="000000" w:themeColor="text1"/>
          <w:sz w:val="24"/>
          <w:szCs w:val="24"/>
        </w:rPr>
        <w:t>*, Lihui Wang</w:t>
      </w:r>
      <w:r>
        <w:rPr>
          <w:rFonts w:eastAsia="等线"/>
          <w:color w:val="000000" w:themeColor="text1"/>
          <w:sz w:val="24"/>
          <w:szCs w:val="24"/>
        </w:rPr>
        <w:t xml:space="preserve"> </w:t>
      </w:r>
      <w:r>
        <w:rPr>
          <w:rFonts w:eastAsia="等线" w:hint="eastAsia"/>
          <w:color w:val="000000" w:themeColor="text1"/>
          <w:sz w:val="24"/>
          <w:szCs w:val="24"/>
          <w:vertAlign w:val="superscript"/>
          <w:lang w:eastAsia="zh-CN"/>
        </w:rPr>
        <w:t>e</w:t>
      </w:r>
      <w:r w:rsidRPr="00D31466">
        <w:rPr>
          <w:rFonts w:eastAsia="等线"/>
          <w:color w:val="000000" w:themeColor="text1"/>
          <w:sz w:val="24"/>
          <w:szCs w:val="24"/>
        </w:rPr>
        <w:t>, Weiming Shen</w:t>
      </w:r>
      <w:r>
        <w:rPr>
          <w:rFonts w:eastAsia="等线"/>
          <w:color w:val="000000" w:themeColor="text1"/>
          <w:sz w:val="24"/>
          <w:szCs w:val="24"/>
        </w:rPr>
        <w:t xml:space="preserve"> </w:t>
      </w:r>
      <w:r>
        <w:rPr>
          <w:rFonts w:eastAsia="等线" w:hint="eastAsia"/>
          <w:color w:val="000000" w:themeColor="text1"/>
          <w:sz w:val="24"/>
          <w:szCs w:val="24"/>
          <w:vertAlign w:val="superscript"/>
          <w:lang w:eastAsia="zh-CN"/>
        </w:rPr>
        <w:t>f</w:t>
      </w:r>
      <w:r w:rsidRPr="00D31466">
        <w:rPr>
          <w:rFonts w:eastAsia="等线"/>
          <w:color w:val="000000" w:themeColor="text1"/>
          <w:sz w:val="24"/>
          <w:szCs w:val="24"/>
        </w:rPr>
        <w:t>, George Q. Huang</w:t>
      </w:r>
      <w:r>
        <w:rPr>
          <w:rFonts w:eastAsia="等线"/>
          <w:color w:val="000000" w:themeColor="text1"/>
          <w:sz w:val="24"/>
          <w:szCs w:val="24"/>
        </w:rPr>
        <w:t xml:space="preserve"> </w:t>
      </w:r>
      <w:r>
        <w:rPr>
          <w:rFonts w:eastAsia="等线" w:hint="eastAsia"/>
          <w:color w:val="000000" w:themeColor="text1"/>
          <w:sz w:val="24"/>
          <w:szCs w:val="24"/>
          <w:vertAlign w:val="superscript"/>
          <w:lang w:eastAsia="zh-CN"/>
        </w:rPr>
        <w:t>g</w:t>
      </w:r>
    </w:p>
    <w:p w:rsidR="0065145B" w:rsidRPr="00856EC8" w:rsidRDefault="0065145B" w:rsidP="00856EC8">
      <w:pPr>
        <w:autoSpaceDE w:val="0"/>
        <w:autoSpaceDN w:val="0"/>
        <w:adjustRightInd w:val="0"/>
        <w:snapToGrid w:val="0"/>
        <w:spacing w:line="240" w:lineRule="atLeast"/>
        <w:jc w:val="both"/>
        <w:rPr>
          <w:b/>
          <w:sz w:val="30"/>
          <w:szCs w:val="30"/>
        </w:rPr>
      </w:pPr>
    </w:p>
    <w:p w:rsidR="0065145B" w:rsidRDefault="0065145B" w:rsidP="0065145B">
      <w:pPr>
        <w:autoSpaceDE w:val="0"/>
        <w:autoSpaceDN w:val="0"/>
        <w:adjustRightInd w:val="0"/>
        <w:snapToGrid w:val="0"/>
        <w:jc w:val="both"/>
        <w:rPr>
          <w:rFonts w:eastAsiaTheme="minorEastAsia"/>
          <w:i/>
          <w:color w:val="000000" w:themeColor="text1"/>
          <w:sz w:val="18"/>
        </w:rPr>
      </w:pPr>
      <w:r>
        <w:rPr>
          <w:rFonts w:eastAsiaTheme="minorEastAsia"/>
          <w:color w:val="000000" w:themeColor="text1"/>
          <w:sz w:val="18"/>
          <w:vertAlign w:val="superscript"/>
        </w:rPr>
        <w:t>a</w:t>
      </w:r>
      <w:r>
        <w:rPr>
          <w:rFonts w:eastAsiaTheme="minorEastAsia"/>
          <w:i/>
          <w:color w:val="000000" w:themeColor="text1"/>
          <w:sz w:val="18"/>
        </w:rPr>
        <w:t xml:space="preserve"> School of Cyberspace Science and Technology, Beijing Institute of Technology, Beijing 100191</w:t>
      </w:r>
      <w:r>
        <w:rPr>
          <w:rFonts w:eastAsiaTheme="minorEastAsia"/>
          <w:i/>
          <w:color w:val="000000" w:themeColor="text1"/>
          <w:sz w:val="18"/>
          <w:lang w:eastAsia="zh-CN"/>
        </w:rPr>
        <w:t>,</w:t>
      </w:r>
      <w:r>
        <w:rPr>
          <w:rFonts w:eastAsiaTheme="minorEastAsia"/>
          <w:i/>
          <w:color w:val="000000" w:themeColor="text1"/>
          <w:sz w:val="18"/>
        </w:rPr>
        <w:t xml:space="preserve"> China</w:t>
      </w:r>
    </w:p>
    <w:p w:rsidR="0065145B" w:rsidRDefault="0065145B" w:rsidP="0065145B">
      <w:pPr>
        <w:autoSpaceDE w:val="0"/>
        <w:autoSpaceDN w:val="0"/>
        <w:adjustRightInd w:val="0"/>
        <w:snapToGrid w:val="0"/>
        <w:jc w:val="both"/>
        <w:rPr>
          <w:rFonts w:eastAsiaTheme="minorEastAsia"/>
          <w:i/>
          <w:color w:val="000000" w:themeColor="text1"/>
          <w:sz w:val="18"/>
          <w:lang w:eastAsia="zh-CN"/>
        </w:rPr>
      </w:pPr>
      <w:r>
        <w:rPr>
          <w:rFonts w:eastAsiaTheme="minorEastAsia"/>
          <w:color w:val="000000" w:themeColor="text1"/>
          <w:sz w:val="18"/>
          <w:vertAlign w:val="superscript"/>
        </w:rPr>
        <w:t>b</w:t>
      </w:r>
      <w:r>
        <w:rPr>
          <w:rFonts w:eastAsiaTheme="minorEastAsia"/>
          <w:i/>
          <w:color w:val="000000" w:themeColor="text1"/>
          <w:sz w:val="18"/>
        </w:rPr>
        <w:t xml:space="preserve"> School of </w:t>
      </w:r>
      <w:r>
        <w:rPr>
          <w:rFonts w:eastAsiaTheme="minorEastAsia"/>
          <w:i/>
          <w:color w:val="000000" w:themeColor="text1"/>
          <w:sz w:val="18"/>
          <w:lang w:eastAsia="zh-CN"/>
        </w:rPr>
        <w:t xml:space="preserve">Computer Science and Technology, </w:t>
      </w:r>
      <w:r>
        <w:rPr>
          <w:rFonts w:eastAsiaTheme="minorEastAsia"/>
          <w:i/>
          <w:color w:val="000000" w:themeColor="text1"/>
          <w:sz w:val="18"/>
        </w:rPr>
        <w:t>Beijing Institute of Technology, Beijing 10019</w:t>
      </w:r>
      <w:r>
        <w:rPr>
          <w:rFonts w:eastAsiaTheme="minorEastAsia"/>
          <w:i/>
          <w:color w:val="000000" w:themeColor="text1"/>
          <w:sz w:val="18"/>
          <w:lang w:eastAsia="zh-CN"/>
        </w:rPr>
        <w:t>1</w:t>
      </w:r>
      <w:r>
        <w:rPr>
          <w:rFonts w:eastAsiaTheme="minorEastAsia"/>
          <w:i/>
          <w:color w:val="000000" w:themeColor="text1"/>
          <w:sz w:val="18"/>
        </w:rPr>
        <w:t>, China</w:t>
      </w:r>
    </w:p>
    <w:p w:rsidR="0065145B" w:rsidRDefault="0065145B" w:rsidP="0065145B">
      <w:pPr>
        <w:autoSpaceDE w:val="0"/>
        <w:autoSpaceDN w:val="0"/>
        <w:adjustRightInd w:val="0"/>
        <w:snapToGrid w:val="0"/>
        <w:jc w:val="both"/>
        <w:rPr>
          <w:rFonts w:eastAsiaTheme="minorEastAsia"/>
          <w:i/>
          <w:color w:val="000000" w:themeColor="text1"/>
          <w:sz w:val="18"/>
        </w:rPr>
      </w:pPr>
      <w:r>
        <w:rPr>
          <w:rFonts w:eastAsiaTheme="minorEastAsia"/>
          <w:color w:val="000000" w:themeColor="text1"/>
          <w:sz w:val="18"/>
          <w:vertAlign w:val="superscript"/>
          <w:lang w:eastAsia="zh-CN"/>
        </w:rPr>
        <w:t>c</w:t>
      </w:r>
      <w:r>
        <w:rPr>
          <w:rFonts w:eastAsiaTheme="minorEastAsia"/>
          <w:i/>
          <w:color w:val="000000" w:themeColor="text1"/>
          <w:sz w:val="18"/>
        </w:rPr>
        <w:t xml:space="preserve"> College of Mathematics and Computer Science, Yan</w:t>
      </w:r>
      <w:r>
        <w:rPr>
          <w:rFonts w:eastAsiaTheme="minorEastAsia"/>
          <w:i/>
          <w:color w:val="000000" w:themeColor="text1"/>
          <w:sz w:val="18"/>
          <w:lang w:eastAsia="zh-CN"/>
        </w:rPr>
        <w:t>’</w:t>
      </w:r>
      <w:r>
        <w:rPr>
          <w:rFonts w:eastAsiaTheme="minorEastAsia"/>
          <w:i/>
          <w:color w:val="000000" w:themeColor="text1"/>
          <w:sz w:val="18"/>
        </w:rPr>
        <w:t>an University, Yan’an 716000, China</w:t>
      </w:r>
    </w:p>
    <w:p w:rsidR="0065145B" w:rsidRDefault="0065145B" w:rsidP="0065145B">
      <w:pPr>
        <w:autoSpaceDE w:val="0"/>
        <w:autoSpaceDN w:val="0"/>
        <w:adjustRightInd w:val="0"/>
        <w:snapToGrid w:val="0"/>
        <w:jc w:val="both"/>
        <w:rPr>
          <w:rFonts w:eastAsiaTheme="minorEastAsia"/>
          <w:i/>
          <w:color w:val="000000" w:themeColor="text1"/>
          <w:sz w:val="18"/>
        </w:rPr>
      </w:pPr>
      <w:r>
        <w:rPr>
          <w:rFonts w:eastAsiaTheme="minorEastAsia"/>
          <w:color w:val="000000" w:themeColor="text1"/>
          <w:sz w:val="18"/>
          <w:vertAlign w:val="superscript"/>
          <w:lang w:eastAsia="zh-CN"/>
        </w:rPr>
        <w:t>d</w:t>
      </w:r>
      <w:r>
        <w:rPr>
          <w:rFonts w:eastAsiaTheme="minorEastAsia"/>
          <w:i/>
          <w:color w:val="000000" w:themeColor="text1"/>
          <w:sz w:val="18"/>
        </w:rPr>
        <w:t xml:space="preserve"> School of Economics and Management, University of Chinese Academy of Science, Beijing 100190, China</w:t>
      </w:r>
    </w:p>
    <w:p w:rsidR="0065145B" w:rsidRDefault="0065145B" w:rsidP="0065145B">
      <w:pPr>
        <w:autoSpaceDE w:val="0"/>
        <w:autoSpaceDN w:val="0"/>
        <w:adjustRightInd w:val="0"/>
        <w:snapToGrid w:val="0"/>
        <w:jc w:val="both"/>
        <w:rPr>
          <w:rFonts w:eastAsiaTheme="minorEastAsia"/>
          <w:i/>
          <w:color w:val="000000" w:themeColor="text1"/>
          <w:sz w:val="18"/>
        </w:rPr>
      </w:pPr>
      <w:r>
        <w:rPr>
          <w:rFonts w:eastAsiaTheme="minorEastAsia"/>
          <w:color w:val="000000" w:themeColor="text1"/>
          <w:sz w:val="18"/>
          <w:vertAlign w:val="superscript"/>
          <w:lang w:eastAsia="zh-CN"/>
        </w:rPr>
        <w:t>e</w:t>
      </w:r>
      <w:r>
        <w:rPr>
          <w:rFonts w:eastAsiaTheme="minorEastAsia"/>
          <w:i/>
          <w:color w:val="000000" w:themeColor="text1"/>
          <w:sz w:val="18"/>
        </w:rPr>
        <w:t xml:space="preserve"> Department of Production Engineering, KTH Royal Institute of Technology, Stockholm 10044, Sweden</w:t>
      </w:r>
    </w:p>
    <w:p w:rsidR="0065145B" w:rsidRDefault="0065145B" w:rsidP="0065145B">
      <w:pPr>
        <w:autoSpaceDE w:val="0"/>
        <w:autoSpaceDN w:val="0"/>
        <w:adjustRightInd w:val="0"/>
        <w:snapToGrid w:val="0"/>
        <w:jc w:val="both"/>
        <w:rPr>
          <w:rFonts w:eastAsiaTheme="minorEastAsia"/>
          <w:i/>
          <w:color w:val="000000" w:themeColor="text1"/>
          <w:sz w:val="18"/>
        </w:rPr>
      </w:pPr>
      <w:r>
        <w:rPr>
          <w:rFonts w:eastAsiaTheme="minorEastAsia"/>
          <w:color w:val="000000" w:themeColor="text1"/>
          <w:sz w:val="18"/>
          <w:vertAlign w:val="superscript"/>
          <w:lang w:eastAsia="zh-CN"/>
        </w:rPr>
        <w:t>f</w:t>
      </w:r>
      <w:r>
        <w:rPr>
          <w:rFonts w:eastAsiaTheme="minorEastAsia"/>
          <w:i/>
          <w:color w:val="000000" w:themeColor="text1"/>
          <w:sz w:val="18"/>
        </w:rPr>
        <w:t xml:space="preserve"> State Key Lab of Digital Manufacturing Equipment and Technology, Huazhong University of Science and Technology, Wuhan 430074, China</w:t>
      </w:r>
    </w:p>
    <w:p w:rsidR="0065145B" w:rsidRDefault="0065145B" w:rsidP="0065145B">
      <w:pPr>
        <w:autoSpaceDE w:val="0"/>
        <w:autoSpaceDN w:val="0"/>
        <w:adjustRightInd w:val="0"/>
        <w:snapToGrid w:val="0"/>
        <w:jc w:val="both"/>
        <w:rPr>
          <w:rFonts w:eastAsiaTheme="minorEastAsia"/>
          <w:i/>
          <w:color w:val="000000" w:themeColor="text1"/>
          <w:sz w:val="18"/>
        </w:rPr>
      </w:pPr>
      <w:r>
        <w:rPr>
          <w:rFonts w:eastAsiaTheme="minorEastAsia"/>
          <w:color w:val="000000" w:themeColor="text1"/>
          <w:sz w:val="18"/>
          <w:vertAlign w:val="superscript"/>
          <w:lang w:eastAsia="zh-CN"/>
        </w:rPr>
        <w:t>g</w:t>
      </w:r>
      <w:r>
        <w:rPr>
          <w:rFonts w:eastAsiaTheme="minorEastAsia"/>
          <w:i/>
          <w:color w:val="000000" w:themeColor="text1"/>
          <w:sz w:val="18"/>
        </w:rPr>
        <w:t xml:space="preserve"> Department of Industrial and Manufacturing Systems Engineering, The University of Hong Kong, Hong Kong 999077, China</w:t>
      </w:r>
    </w:p>
    <w:p w:rsidR="0065145B" w:rsidRDefault="0065145B" w:rsidP="0065145B">
      <w:pPr>
        <w:autoSpaceDE w:val="0"/>
        <w:autoSpaceDN w:val="0"/>
        <w:adjustRightInd w:val="0"/>
        <w:snapToGrid w:val="0"/>
        <w:rPr>
          <w:rFonts w:eastAsiaTheme="minorEastAsia"/>
          <w:i/>
          <w:color w:val="000000" w:themeColor="text1"/>
          <w:sz w:val="18"/>
        </w:rPr>
      </w:pPr>
    </w:p>
    <w:p w:rsidR="0065145B" w:rsidRDefault="0065145B" w:rsidP="0065145B">
      <w:pPr>
        <w:autoSpaceDE w:val="0"/>
        <w:autoSpaceDN w:val="0"/>
        <w:adjustRightInd w:val="0"/>
        <w:spacing w:line="240" w:lineRule="exact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* Corresponding author. </w:t>
      </w:r>
      <w:bookmarkStart w:id="1" w:name="_GoBack"/>
      <w:bookmarkEnd w:id="1"/>
    </w:p>
    <w:p w:rsidR="0065145B" w:rsidRPr="0065145B" w:rsidRDefault="0065145B" w:rsidP="0065145B">
      <w:pPr>
        <w:autoSpaceDE w:val="0"/>
        <w:autoSpaceDN w:val="0"/>
        <w:adjustRightInd w:val="0"/>
        <w:spacing w:line="240" w:lineRule="exact"/>
        <w:jc w:val="both"/>
        <w:rPr>
          <w:color w:val="000000" w:themeColor="text1"/>
          <w:sz w:val="18"/>
          <w:szCs w:val="18"/>
        </w:rPr>
      </w:pPr>
      <w:r w:rsidRPr="0065145B">
        <w:rPr>
          <w:i/>
          <w:color w:val="000000" w:themeColor="text1"/>
          <w:sz w:val="18"/>
          <w:szCs w:val="18"/>
        </w:rPr>
        <w:t>E-mail address:</w:t>
      </w:r>
      <w:r w:rsidRPr="0065145B">
        <w:rPr>
          <w:color w:val="000000" w:themeColor="text1"/>
          <w:sz w:val="18"/>
          <w:szCs w:val="18"/>
        </w:rPr>
        <w:t xml:space="preserve"> </w:t>
      </w:r>
      <w:hyperlink r:id="rId7" w:history="1">
        <w:r w:rsidRPr="0065145B">
          <w:rPr>
            <w:rStyle w:val="a7"/>
            <w:color w:val="000000" w:themeColor="text1"/>
            <w:sz w:val="18"/>
            <w:szCs w:val="18"/>
          </w:rPr>
          <w:t>lanshulin@ucas.ac.cn</w:t>
        </w:r>
      </w:hyperlink>
      <w:r w:rsidRPr="0065145B">
        <w:rPr>
          <w:color w:val="000000" w:themeColor="text1"/>
          <w:sz w:val="18"/>
          <w:szCs w:val="18"/>
        </w:rPr>
        <w:t xml:space="preserve"> (S. Lan).</w:t>
      </w:r>
    </w:p>
    <w:p w:rsidR="00B822C6" w:rsidRDefault="00B822C6" w:rsidP="00B822C6">
      <w:pPr>
        <w:pStyle w:val="hkeywords"/>
        <w:autoSpaceDE w:val="0"/>
        <w:autoSpaceDN w:val="0"/>
        <w:adjustRightInd w:val="0"/>
        <w:snapToGrid w:val="0"/>
        <w:spacing w:line="240" w:lineRule="atLeast"/>
        <w:jc w:val="both"/>
        <w:rPr>
          <w:b/>
          <w:sz w:val="18"/>
        </w:rPr>
      </w:pPr>
    </w:p>
    <w:p w:rsidR="00B822C6" w:rsidRPr="00B822C6" w:rsidRDefault="009F447E" w:rsidP="00B822C6">
      <w:pPr>
        <w:pStyle w:val="hkeywords"/>
        <w:autoSpaceDE w:val="0"/>
        <w:autoSpaceDN w:val="0"/>
        <w:adjustRightInd w:val="0"/>
        <w:snapToGrid w:val="0"/>
        <w:spacing w:line="240" w:lineRule="atLeast"/>
        <w:jc w:val="both"/>
        <w:rPr>
          <w:b/>
          <w:sz w:val="18"/>
        </w:rPr>
      </w:pPr>
      <w:r w:rsidRPr="00B822C6">
        <w:rPr>
          <w:b/>
          <w:sz w:val="18"/>
        </w:rPr>
        <w:t xml:space="preserve">Table </w:t>
      </w:r>
      <w:r w:rsidR="00856EC8">
        <w:rPr>
          <w:b/>
          <w:sz w:val="18"/>
        </w:rPr>
        <w:t>S</w:t>
      </w:r>
      <w:r w:rsidR="00A11A89">
        <w:rPr>
          <w:b/>
          <w:sz w:val="18"/>
        </w:rPr>
        <w:t>1</w:t>
      </w:r>
    </w:p>
    <w:p w:rsidR="009F447E" w:rsidRPr="00B822C6" w:rsidRDefault="009F447E" w:rsidP="00B822C6">
      <w:pPr>
        <w:pStyle w:val="hkeywords"/>
        <w:autoSpaceDE w:val="0"/>
        <w:autoSpaceDN w:val="0"/>
        <w:adjustRightInd w:val="0"/>
        <w:snapToGrid w:val="0"/>
        <w:spacing w:before="0" w:line="240" w:lineRule="atLeast"/>
        <w:jc w:val="both"/>
        <w:rPr>
          <w:sz w:val="18"/>
        </w:rPr>
      </w:pPr>
      <w:r w:rsidRPr="00B822C6">
        <w:rPr>
          <w:sz w:val="18"/>
        </w:rPr>
        <w:t>Topology matrix of the simple network</w:t>
      </w:r>
      <w:r w:rsidR="00B822C6" w:rsidRPr="00B822C6">
        <w:rPr>
          <w:sz w:val="18"/>
        </w:rPr>
        <w:t>.</w:t>
      </w:r>
    </w:p>
    <w:tbl>
      <w:tblPr>
        <w:tblStyle w:val="28"/>
        <w:tblW w:w="5000" w:type="pct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"/>
        <w:gridCol w:w="1019"/>
        <w:gridCol w:w="1018"/>
        <w:gridCol w:w="1018"/>
        <w:gridCol w:w="1018"/>
        <w:gridCol w:w="1018"/>
        <w:gridCol w:w="1018"/>
        <w:gridCol w:w="1018"/>
        <w:gridCol w:w="1018"/>
        <w:gridCol w:w="1018"/>
      </w:tblGrid>
      <w:tr w:rsidR="009F447E" w:rsidRPr="00B822C6" w:rsidTr="000D6570">
        <w:trPr>
          <w:trHeight w:val="283"/>
        </w:trPr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  <w:tab w:val="decimal" w:pos="778"/>
              </w:tabs>
              <w:adjustRightInd w:val="0"/>
              <w:snapToGrid w:val="0"/>
              <w:spacing w:line="240" w:lineRule="exact"/>
              <w:ind w:firstLineChars="100" w:firstLine="180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</w:tr>
      <w:tr w:rsidR="009F447E" w:rsidRPr="00B822C6" w:rsidTr="000D6570">
        <w:trPr>
          <w:trHeight w:val="283"/>
        </w:trPr>
        <w:tc>
          <w:tcPr>
            <w:tcW w:w="500" w:type="pct"/>
            <w:tcBorders>
              <w:top w:val="single" w:sz="4" w:space="0" w:color="auto"/>
            </w:tcBorders>
            <w:noWrap/>
            <w:hideMark/>
          </w:tcPr>
          <w:p w:rsidR="009F447E" w:rsidRPr="00B822C6" w:rsidRDefault="00B822C6" w:rsidP="00A11A89">
            <w:pPr>
              <w:tabs>
                <w:tab w:val="decimal" w:pos="360"/>
                <w:tab w:val="decimal" w:pos="720"/>
                <w:tab w:val="decimal" w:pos="778"/>
              </w:tabs>
              <w:adjustRightInd w:val="0"/>
              <w:snapToGrid w:val="0"/>
              <w:spacing w:line="240" w:lineRule="exact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tcBorders>
              <w:top w:val="single" w:sz="4" w:space="0" w:color="auto"/>
            </w:tcBorders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00" w:type="pct"/>
            <w:tcBorders>
              <w:top w:val="single" w:sz="4" w:space="0" w:color="auto"/>
            </w:tcBorders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tcBorders>
              <w:top w:val="single" w:sz="4" w:space="0" w:color="auto"/>
            </w:tcBorders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tcBorders>
              <w:top w:val="single" w:sz="4" w:space="0" w:color="auto"/>
            </w:tcBorders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tcBorders>
              <w:top w:val="single" w:sz="4" w:space="0" w:color="auto"/>
            </w:tcBorders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tcBorders>
              <w:top w:val="single" w:sz="4" w:space="0" w:color="auto"/>
            </w:tcBorders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tcBorders>
              <w:top w:val="single" w:sz="4" w:space="0" w:color="auto"/>
            </w:tcBorders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tcBorders>
              <w:top w:val="single" w:sz="4" w:space="0" w:color="auto"/>
            </w:tcBorders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tcBorders>
              <w:top w:val="single" w:sz="4" w:space="0" w:color="auto"/>
            </w:tcBorders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</w:tr>
      <w:tr w:rsidR="009F447E" w:rsidRPr="00B822C6" w:rsidTr="000D6570">
        <w:trPr>
          <w:trHeight w:val="283"/>
        </w:trPr>
        <w:tc>
          <w:tcPr>
            <w:tcW w:w="500" w:type="pct"/>
            <w:noWrap/>
            <w:hideMark/>
          </w:tcPr>
          <w:p w:rsidR="009F447E" w:rsidRPr="00B822C6" w:rsidRDefault="00B822C6" w:rsidP="00A11A89">
            <w:pPr>
              <w:tabs>
                <w:tab w:val="decimal" w:pos="360"/>
                <w:tab w:val="decimal" w:pos="720"/>
                <w:tab w:val="decimal" w:pos="778"/>
              </w:tabs>
              <w:adjustRightInd w:val="0"/>
              <w:snapToGrid w:val="0"/>
              <w:spacing w:line="240" w:lineRule="exact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</w:tr>
      <w:tr w:rsidR="009F447E" w:rsidRPr="00B822C6" w:rsidTr="000D6570">
        <w:trPr>
          <w:trHeight w:val="283"/>
        </w:trPr>
        <w:tc>
          <w:tcPr>
            <w:tcW w:w="500" w:type="pct"/>
            <w:noWrap/>
            <w:hideMark/>
          </w:tcPr>
          <w:p w:rsidR="009F447E" w:rsidRPr="00B822C6" w:rsidRDefault="00B822C6" w:rsidP="00A11A89">
            <w:pPr>
              <w:tabs>
                <w:tab w:val="decimal" w:pos="360"/>
                <w:tab w:val="decimal" w:pos="720"/>
                <w:tab w:val="decimal" w:pos="778"/>
              </w:tabs>
              <w:adjustRightInd w:val="0"/>
              <w:snapToGrid w:val="0"/>
              <w:spacing w:line="240" w:lineRule="exact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</w:tr>
      <w:tr w:rsidR="009F447E" w:rsidRPr="00B822C6" w:rsidTr="000D6570">
        <w:trPr>
          <w:trHeight w:val="283"/>
        </w:trPr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  <w:tab w:val="decimal" w:pos="778"/>
              </w:tabs>
              <w:adjustRightInd w:val="0"/>
              <w:snapToGrid w:val="0"/>
              <w:spacing w:line="240" w:lineRule="exact"/>
              <w:ind w:firstLineChars="100" w:firstLine="180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</w:tr>
      <w:tr w:rsidR="009F447E" w:rsidRPr="00B822C6" w:rsidTr="000D6570">
        <w:trPr>
          <w:trHeight w:val="283"/>
        </w:trPr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  <w:tab w:val="decimal" w:pos="778"/>
              </w:tabs>
              <w:adjustRightInd w:val="0"/>
              <w:snapToGrid w:val="0"/>
              <w:spacing w:line="240" w:lineRule="exact"/>
              <w:ind w:firstLineChars="100" w:firstLine="180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</w:tr>
      <w:tr w:rsidR="009F447E" w:rsidRPr="00B822C6" w:rsidTr="000D6570">
        <w:trPr>
          <w:trHeight w:val="283"/>
        </w:trPr>
        <w:tc>
          <w:tcPr>
            <w:tcW w:w="500" w:type="pct"/>
            <w:noWrap/>
            <w:hideMark/>
          </w:tcPr>
          <w:p w:rsidR="009F447E" w:rsidRPr="00B822C6" w:rsidRDefault="00B822C6" w:rsidP="00A11A89">
            <w:pPr>
              <w:tabs>
                <w:tab w:val="decimal" w:pos="360"/>
                <w:tab w:val="decimal" w:pos="720"/>
                <w:tab w:val="decimal" w:pos="778"/>
              </w:tabs>
              <w:adjustRightInd w:val="0"/>
              <w:snapToGrid w:val="0"/>
              <w:spacing w:line="240" w:lineRule="exact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</w:tr>
      <w:tr w:rsidR="009F447E" w:rsidRPr="00B822C6" w:rsidTr="000D6570">
        <w:trPr>
          <w:trHeight w:val="283"/>
        </w:trPr>
        <w:tc>
          <w:tcPr>
            <w:tcW w:w="500" w:type="pct"/>
            <w:noWrap/>
            <w:hideMark/>
          </w:tcPr>
          <w:p w:rsidR="009F447E" w:rsidRPr="00B822C6" w:rsidRDefault="00B822C6" w:rsidP="00A11A89">
            <w:pPr>
              <w:tabs>
                <w:tab w:val="decimal" w:pos="360"/>
                <w:tab w:val="decimal" w:pos="720"/>
                <w:tab w:val="decimal" w:pos="778"/>
              </w:tabs>
              <w:adjustRightInd w:val="0"/>
              <w:snapToGrid w:val="0"/>
              <w:spacing w:line="240" w:lineRule="exact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9F447E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 w:rsidRPr="00B822C6">
              <w:rPr>
                <w:color w:val="000000"/>
                <w:sz w:val="18"/>
                <w:szCs w:val="18"/>
              </w:rPr>
              <w:t>0.1</w:t>
            </w:r>
          </w:p>
        </w:tc>
      </w:tr>
      <w:tr w:rsidR="009F447E" w:rsidRPr="00B822C6" w:rsidTr="000D6570">
        <w:trPr>
          <w:trHeight w:val="283"/>
        </w:trPr>
        <w:tc>
          <w:tcPr>
            <w:tcW w:w="500" w:type="pct"/>
            <w:noWrap/>
            <w:hideMark/>
          </w:tcPr>
          <w:p w:rsidR="009F447E" w:rsidRPr="00B822C6" w:rsidRDefault="00B822C6" w:rsidP="00A11A89">
            <w:pPr>
              <w:tabs>
                <w:tab w:val="decimal" w:pos="360"/>
                <w:tab w:val="decimal" w:pos="720"/>
                <w:tab w:val="decimal" w:pos="778"/>
              </w:tabs>
              <w:adjustRightInd w:val="0"/>
              <w:snapToGrid w:val="0"/>
              <w:spacing w:line="240" w:lineRule="exact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</w:tr>
      <w:tr w:rsidR="009F447E" w:rsidRPr="00B822C6" w:rsidTr="000D6570">
        <w:trPr>
          <w:trHeight w:val="283"/>
        </w:trPr>
        <w:tc>
          <w:tcPr>
            <w:tcW w:w="500" w:type="pct"/>
            <w:noWrap/>
            <w:hideMark/>
          </w:tcPr>
          <w:p w:rsidR="009F447E" w:rsidRPr="00B822C6" w:rsidRDefault="00B822C6" w:rsidP="00A11A89">
            <w:pPr>
              <w:tabs>
                <w:tab w:val="decimal" w:pos="360"/>
                <w:tab w:val="decimal" w:pos="720"/>
                <w:tab w:val="decimal" w:pos="778"/>
              </w:tabs>
              <w:adjustRightInd w:val="0"/>
              <w:snapToGrid w:val="0"/>
              <w:spacing w:line="240" w:lineRule="exact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0.1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95C34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999.9</w:t>
            </w:r>
          </w:p>
        </w:tc>
        <w:tc>
          <w:tcPr>
            <w:tcW w:w="500" w:type="pct"/>
            <w:noWrap/>
            <w:hideMark/>
          </w:tcPr>
          <w:p w:rsidR="009F447E" w:rsidRPr="00B822C6" w:rsidRDefault="00B822C6" w:rsidP="00F83819">
            <w:pPr>
              <w:tabs>
                <w:tab w:val="decimal" w:pos="360"/>
                <w:tab w:val="decimal" w:pos="720"/>
              </w:tabs>
              <w:adjustRightInd w:val="0"/>
              <w:snapToGrid w:val="0"/>
              <w:spacing w:line="240" w:lineRule="exact"/>
              <w:ind w:firstLineChars="100" w:firstLine="1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</w:t>
            </w:r>
          </w:p>
        </w:tc>
      </w:tr>
    </w:tbl>
    <w:p w:rsidR="009F447E" w:rsidRPr="00F95C34" w:rsidRDefault="00F95C34" w:rsidP="00F83819">
      <w:pPr>
        <w:jc w:val="both"/>
        <w:rPr>
          <w:rFonts w:eastAsia="黑体"/>
          <w:sz w:val="18"/>
        </w:rPr>
      </w:pPr>
      <w:r>
        <w:rPr>
          <w:rFonts w:eastAsia="黑体"/>
          <w:sz w:val="18"/>
        </w:rPr>
        <w:t>“</w:t>
      </w:r>
      <w:r w:rsidR="009F447E" w:rsidRPr="00F95C34">
        <w:rPr>
          <w:rFonts w:eastAsia="黑体"/>
          <w:sz w:val="18"/>
        </w:rPr>
        <w:t>0.1</w:t>
      </w:r>
      <w:r>
        <w:rPr>
          <w:rFonts w:eastAsia="黑体"/>
          <w:sz w:val="18"/>
        </w:rPr>
        <w:t>”</w:t>
      </w:r>
      <w:r w:rsidR="009F447E" w:rsidRPr="00F95C34">
        <w:rPr>
          <w:rFonts w:eastAsia="黑体"/>
          <w:sz w:val="18"/>
        </w:rPr>
        <w:t xml:space="preserve"> indicates tha</w:t>
      </w:r>
      <w:r w:rsidR="00500E3F">
        <w:rPr>
          <w:rFonts w:eastAsia="黑体"/>
          <w:sz w:val="18"/>
        </w:rPr>
        <w:t>t the two nodes are connected;</w:t>
      </w:r>
      <w:r>
        <w:rPr>
          <w:rFonts w:eastAsia="黑体"/>
          <w:sz w:val="18"/>
        </w:rPr>
        <w:t xml:space="preserve"> “</w:t>
      </w:r>
      <w:r w:rsidR="009F447E" w:rsidRPr="00F95C34">
        <w:rPr>
          <w:rFonts w:eastAsia="黑体"/>
          <w:sz w:val="18"/>
        </w:rPr>
        <w:t>999.9</w:t>
      </w:r>
      <w:r>
        <w:rPr>
          <w:rFonts w:eastAsia="黑体"/>
          <w:sz w:val="18"/>
        </w:rPr>
        <w:t>”</w:t>
      </w:r>
      <w:r w:rsidR="009F447E" w:rsidRPr="00F95C34">
        <w:rPr>
          <w:rFonts w:eastAsia="黑体"/>
          <w:sz w:val="18"/>
        </w:rPr>
        <w:t xml:space="preserve"> indicates that the two nodes a</w:t>
      </w:r>
      <w:r>
        <w:rPr>
          <w:rFonts w:eastAsia="黑体"/>
          <w:sz w:val="18"/>
        </w:rPr>
        <w:t>re not directly connected</w:t>
      </w:r>
      <w:r w:rsidR="00500E3F">
        <w:rPr>
          <w:rFonts w:eastAsia="黑体"/>
          <w:sz w:val="18"/>
        </w:rPr>
        <w:t>;</w:t>
      </w:r>
      <w:r>
        <w:rPr>
          <w:rFonts w:eastAsia="黑体"/>
          <w:sz w:val="18"/>
        </w:rPr>
        <w:t xml:space="preserve"> “0</w:t>
      </w:r>
      <w:r w:rsidR="00500E3F">
        <w:rPr>
          <w:rFonts w:eastAsia="黑体"/>
          <w:sz w:val="18"/>
        </w:rPr>
        <w:t>.0</w:t>
      </w:r>
      <w:r>
        <w:rPr>
          <w:rFonts w:eastAsia="黑体"/>
          <w:sz w:val="18"/>
        </w:rPr>
        <w:t>”</w:t>
      </w:r>
      <w:r w:rsidR="009F447E" w:rsidRPr="00F95C34">
        <w:rPr>
          <w:rFonts w:eastAsia="黑体"/>
          <w:sz w:val="18"/>
        </w:rPr>
        <w:t xml:space="preserve"> indicates that the two nodes are the same node.</w:t>
      </w:r>
    </w:p>
    <w:p w:rsidR="009F447E" w:rsidRPr="00B56C26" w:rsidRDefault="009F447E" w:rsidP="009F447E">
      <w:pPr>
        <w:rPr>
          <w:rFonts w:asciiTheme="majorHAnsi" w:eastAsia="黑体" w:hAnsiTheme="majorHAnsi" w:cstheme="majorBidi"/>
        </w:rPr>
      </w:pPr>
    </w:p>
    <w:p w:rsidR="00A11A89" w:rsidRDefault="009F447E" w:rsidP="00A11A89">
      <w:pPr>
        <w:pStyle w:val="hkeywords"/>
        <w:autoSpaceDE w:val="0"/>
        <w:autoSpaceDN w:val="0"/>
        <w:adjustRightInd w:val="0"/>
        <w:snapToGrid w:val="0"/>
        <w:spacing w:line="240" w:lineRule="atLeast"/>
        <w:jc w:val="both"/>
        <w:rPr>
          <w:b/>
          <w:sz w:val="18"/>
        </w:rPr>
      </w:pPr>
      <w:r w:rsidRPr="00A11A89">
        <w:rPr>
          <w:b/>
          <w:sz w:val="18"/>
        </w:rPr>
        <w:t xml:space="preserve">Table </w:t>
      </w:r>
      <w:r w:rsidR="00856EC8">
        <w:rPr>
          <w:b/>
          <w:sz w:val="18"/>
        </w:rPr>
        <w:t>S</w:t>
      </w:r>
      <w:r w:rsidR="00A11A89">
        <w:rPr>
          <w:b/>
          <w:sz w:val="18"/>
        </w:rPr>
        <w:t>2</w:t>
      </w:r>
    </w:p>
    <w:p w:rsidR="009F447E" w:rsidRPr="00A11A89" w:rsidRDefault="009F447E" w:rsidP="00A11A89">
      <w:pPr>
        <w:pStyle w:val="hkeywords"/>
        <w:autoSpaceDE w:val="0"/>
        <w:autoSpaceDN w:val="0"/>
        <w:adjustRightInd w:val="0"/>
        <w:snapToGrid w:val="0"/>
        <w:spacing w:before="0" w:line="240" w:lineRule="atLeast"/>
        <w:jc w:val="both"/>
        <w:rPr>
          <w:sz w:val="18"/>
        </w:rPr>
      </w:pPr>
      <w:r w:rsidRPr="00A11A89">
        <w:rPr>
          <w:sz w:val="18"/>
        </w:rPr>
        <w:t>Working units for different types of tasks in a simple network</w:t>
      </w:r>
      <w:r w:rsidR="00A11A89">
        <w:rPr>
          <w:sz w:val="18"/>
        </w:rPr>
        <w:t>.</w:t>
      </w:r>
    </w:p>
    <w:tbl>
      <w:tblPr>
        <w:tblStyle w:val="1b"/>
        <w:tblW w:w="5000" w:type="pct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26"/>
        <w:gridCol w:w="839"/>
        <w:gridCol w:w="837"/>
        <w:gridCol w:w="839"/>
        <w:gridCol w:w="967"/>
        <w:gridCol w:w="874"/>
      </w:tblGrid>
      <w:tr w:rsidR="009F447E" w:rsidRPr="00A11A89" w:rsidTr="000D6570">
        <w:trPr>
          <w:trHeight w:val="315"/>
        </w:trPr>
        <w:tc>
          <w:tcPr>
            <w:tcW w:w="2861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>Num</w:t>
            </w:r>
            <w:r w:rsidR="00A11A89">
              <w:rPr>
                <w:rFonts w:eastAsia="等线"/>
                <w:sz w:val="18"/>
                <w:szCs w:val="18"/>
              </w:rPr>
              <w:t>ber</w:t>
            </w:r>
            <w:r w:rsidRPr="00A11A89">
              <w:rPr>
                <w:rFonts w:eastAsia="等线"/>
                <w:sz w:val="18"/>
                <w:szCs w:val="18"/>
              </w:rPr>
              <w:t xml:space="preserve"> of task types</w:t>
            </w:r>
          </w:p>
        </w:tc>
        <w:tc>
          <w:tcPr>
            <w:tcW w:w="2139" w:type="pct"/>
            <w:gridSpan w:val="5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>6</w:t>
            </w:r>
          </w:p>
        </w:tc>
      </w:tr>
      <w:tr w:rsidR="009F447E" w:rsidRPr="00A11A89" w:rsidTr="000D6570">
        <w:trPr>
          <w:trHeight w:val="315"/>
        </w:trPr>
        <w:tc>
          <w:tcPr>
            <w:tcW w:w="2861" w:type="pct"/>
            <w:tcBorders>
              <w:top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 xml:space="preserve">Total </w:t>
            </w:r>
            <w:r w:rsidR="00A11A89">
              <w:rPr>
                <w:rFonts w:eastAsia="等线"/>
                <w:sz w:val="18"/>
                <w:szCs w:val="18"/>
              </w:rPr>
              <w:t>n</w:t>
            </w:r>
            <w:r w:rsidRPr="00A11A89">
              <w:rPr>
                <w:rFonts w:eastAsia="等线"/>
                <w:sz w:val="18"/>
                <w:szCs w:val="18"/>
              </w:rPr>
              <w:t>um</w:t>
            </w:r>
            <w:r w:rsidR="00A11A89">
              <w:rPr>
                <w:rFonts w:eastAsia="等线"/>
                <w:sz w:val="18"/>
                <w:szCs w:val="18"/>
              </w:rPr>
              <w:t>ber</w:t>
            </w:r>
            <w:r w:rsidRPr="00A11A89">
              <w:rPr>
                <w:rFonts w:eastAsia="等线"/>
                <w:sz w:val="18"/>
                <w:szCs w:val="18"/>
              </w:rPr>
              <w:t xml:space="preserve"> of working units for the task of 1st type</w:t>
            </w:r>
          </w:p>
        </w:tc>
        <w:tc>
          <w:tcPr>
            <w:tcW w:w="2139" w:type="pct"/>
            <w:gridSpan w:val="5"/>
            <w:tcBorders>
              <w:top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>5</w:t>
            </w:r>
          </w:p>
        </w:tc>
      </w:tr>
      <w:tr w:rsidR="009F447E" w:rsidRPr="00A11A89" w:rsidTr="000D6570">
        <w:trPr>
          <w:trHeight w:val="285"/>
        </w:trPr>
        <w:tc>
          <w:tcPr>
            <w:tcW w:w="286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>Node ID of working units for the task of 1st type</w:t>
            </w:r>
          </w:p>
        </w:tc>
        <w:tc>
          <w:tcPr>
            <w:tcW w:w="412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0</w:t>
            </w:r>
          </w:p>
        </w:tc>
        <w:tc>
          <w:tcPr>
            <w:tcW w:w="411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1</w:t>
            </w:r>
          </w:p>
        </w:tc>
        <w:tc>
          <w:tcPr>
            <w:tcW w:w="412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3</w:t>
            </w:r>
          </w:p>
        </w:tc>
        <w:tc>
          <w:tcPr>
            <w:tcW w:w="475" w:type="pct"/>
            <w:noWrap/>
            <w:hideMark/>
          </w:tcPr>
          <w:p w:rsidR="009F447E" w:rsidRPr="00A11A89" w:rsidRDefault="00F8381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8</w:t>
            </w:r>
          </w:p>
        </w:tc>
        <w:tc>
          <w:tcPr>
            <w:tcW w:w="430" w:type="pct"/>
            <w:noWrap/>
            <w:hideMark/>
          </w:tcPr>
          <w:p w:rsidR="009F447E" w:rsidRPr="00A11A89" w:rsidRDefault="00F8381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9</w:t>
            </w:r>
          </w:p>
        </w:tc>
      </w:tr>
      <w:tr w:rsidR="009F447E" w:rsidRPr="00A11A89" w:rsidTr="000D6570">
        <w:trPr>
          <w:trHeight w:val="285"/>
        </w:trPr>
        <w:tc>
          <w:tcPr>
            <w:tcW w:w="286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 xml:space="preserve">Total </w:t>
            </w:r>
            <w:r w:rsidR="00A11A89">
              <w:rPr>
                <w:rFonts w:eastAsia="等线"/>
                <w:sz w:val="18"/>
                <w:szCs w:val="18"/>
              </w:rPr>
              <w:t>n</w:t>
            </w:r>
            <w:r w:rsidRPr="00A11A89">
              <w:rPr>
                <w:rFonts w:eastAsia="等线"/>
                <w:sz w:val="18"/>
                <w:szCs w:val="18"/>
              </w:rPr>
              <w:t>um</w:t>
            </w:r>
            <w:r w:rsidR="00A11A89">
              <w:rPr>
                <w:rFonts w:eastAsia="等线"/>
                <w:sz w:val="18"/>
                <w:szCs w:val="18"/>
              </w:rPr>
              <w:t>ber</w:t>
            </w:r>
            <w:r w:rsidRPr="00A11A89">
              <w:rPr>
                <w:rFonts w:eastAsia="等线"/>
                <w:sz w:val="18"/>
                <w:szCs w:val="18"/>
              </w:rPr>
              <w:t xml:space="preserve"> of working units for the task of 2nd type</w:t>
            </w:r>
          </w:p>
        </w:tc>
        <w:tc>
          <w:tcPr>
            <w:tcW w:w="2139" w:type="pct"/>
            <w:gridSpan w:val="5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>3</w:t>
            </w:r>
          </w:p>
        </w:tc>
      </w:tr>
      <w:tr w:rsidR="009F447E" w:rsidRPr="00A11A89" w:rsidTr="000D6570">
        <w:trPr>
          <w:trHeight w:val="285"/>
        </w:trPr>
        <w:tc>
          <w:tcPr>
            <w:tcW w:w="286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>Node ID of working units for the task of 2nd type</w:t>
            </w:r>
          </w:p>
        </w:tc>
        <w:tc>
          <w:tcPr>
            <w:tcW w:w="412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2</w:t>
            </w:r>
          </w:p>
        </w:tc>
        <w:tc>
          <w:tcPr>
            <w:tcW w:w="411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4</w:t>
            </w:r>
          </w:p>
        </w:tc>
        <w:tc>
          <w:tcPr>
            <w:tcW w:w="412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9</w:t>
            </w:r>
          </w:p>
        </w:tc>
        <w:tc>
          <w:tcPr>
            <w:tcW w:w="475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</w:p>
        </w:tc>
        <w:tc>
          <w:tcPr>
            <w:tcW w:w="430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</w:p>
        </w:tc>
      </w:tr>
      <w:tr w:rsidR="009F447E" w:rsidRPr="00A11A89" w:rsidTr="000D6570">
        <w:trPr>
          <w:trHeight w:val="285"/>
        </w:trPr>
        <w:tc>
          <w:tcPr>
            <w:tcW w:w="286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 xml:space="preserve">Total </w:t>
            </w:r>
            <w:r w:rsidR="00A11A89">
              <w:rPr>
                <w:rFonts w:eastAsia="等线"/>
                <w:sz w:val="18"/>
                <w:szCs w:val="18"/>
              </w:rPr>
              <w:t>n</w:t>
            </w:r>
            <w:r w:rsidRPr="00A11A89">
              <w:rPr>
                <w:rFonts w:eastAsia="等线"/>
                <w:sz w:val="18"/>
                <w:szCs w:val="18"/>
              </w:rPr>
              <w:t>um</w:t>
            </w:r>
            <w:r w:rsidR="00A11A89">
              <w:rPr>
                <w:rFonts w:eastAsia="等线"/>
                <w:sz w:val="18"/>
                <w:szCs w:val="18"/>
              </w:rPr>
              <w:t>ber</w:t>
            </w:r>
            <w:r w:rsidRPr="00A11A89">
              <w:rPr>
                <w:rFonts w:eastAsia="等线"/>
                <w:sz w:val="18"/>
                <w:szCs w:val="18"/>
              </w:rPr>
              <w:t xml:space="preserve"> of working units for the task of 3rd type</w:t>
            </w:r>
          </w:p>
        </w:tc>
        <w:tc>
          <w:tcPr>
            <w:tcW w:w="2139" w:type="pct"/>
            <w:gridSpan w:val="5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>4</w:t>
            </w:r>
          </w:p>
        </w:tc>
      </w:tr>
      <w:tr w:rsidR="009F447E" w:rsidRPr="00A11A89" w:rsidTr="000D6570">
        <w:trPr>
          <w:trHeight w:val="285"/>
        </w:trPr>
        <w:tc>
          <w:tcPr>
            <w:tcW w:w="286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>Node ID of working units for the task of 3rd type</w:t>
            </w:r>
          </w:p>
        </w:tc>
        <w:tc>
          <w:tcPr>
            <w:tcW w:w="412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0</w:t>
            </w:r>
          </w:p>
        </w:tc>
        <w:tc>
          <w:tcPr>
            <w:tcW w:w="411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3</w:t>
            </w:r>
          </w:p>
        </w:tc>
        <w:tc>
          <w:tcPr>
            <w:tcW w:w="412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8</w:t>
            </w:r>
          </w:p>
        </w:tc>
        <w:tc>
          <w:tcPr>
            <w:tcW w:w="475" w:type="pct"/>
            <w:noWrap/>
            <w:hideMark/>
          </w:tcPr>
          <w:p w:rsidR="009F447E" w:rsidRPr="00A11A89" w:rsidRDefault="00F8381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9</w:t>
            </w:r>
          </w:p>
        </w:tc>
        <w:tc>
          <w:tcPr>
            <w:tcW w:w="430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</w:p>
        </w:tc>
      </w:tr>
      <w:tr w:rsidR="009F447E" w:rsidRPr="00A11A89" w:rsidTr="000D6570">
        <w:trPr>
          <w:trHeight w:val="285"/>
        </w:trPr>
        <w:tc>
          <w:tcPr>
            <w:tcW w:w="286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 xml:space="preserve">Total </w:t>
            </w:r>
            <w:r w:rsidR="00A11A89">
              <w:rPr>
                <w:rFonts w:eastAsia="等线"/>
                <w:sz w:val="18"/>
                <w:szCs w:val="18"/>
              </w:rPr>
              <w:t>n</w:t>
            </w:r>
            <w:r w:rsidRPr="00A11A89">
              <w:rPr>
                <w:rFonts w:eastAsia="等线"/>
                <w:sz w:val="18"/>
                <w:szCs w:val="18"/>
              </w:rPr>
              <w:t>um</w:t>
            </w:r>
            <w:r w:rsidR="00A11A89">
              <w:rPr>
                <w:rFonts w:eastAsia="等线"/>
                <w:sz w:val="18"/>
                <w:szCs w:val="18"/>
              </w:rPr>
              <w:t>ber</w:t>
            </w:r>
            <w:r w:rsidRPr="00A11A89">
              <w:rPr>
                <w:rFonts w:eastAsia="等线"/>
                <w:sz w:val="18"/>
                <w:szCs w:val="18"/>
              </w:rPr>
              <w:t xml:space="preserve"> of working units for the task of 4th type</w:t>
            </w:r>
          </w:p>
        </w:tc>
        <w:tc>
          <w:tcPr>
            <w:tcW w:w="2139" w:type="pct"/>
            <w:gridSpan w:val="5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>3</w:t>
            </w:r>
          </w:p>
        </w:tc>
      </w:tr>
      <w:tr w:rsidR="009F447E" w:rsidRPr="00A11A89" w:rsidTr="000D6570">
        <w:trPr>
          <w:trHeight w:val="285"/>
        </w:trPr>
        <w:tc>
          <w:tcPr>
            <w:tcW w:w="286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>Node ID of working units for the task of 4th type</w:t>
            </w:r>
          </w:p>
        </w:tc>
        <w:tc>
          <w:tcPr>
            <w:tcW w:w="412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2</w:t>
            </w:r>
          </w:p>
        </w:tc>
        <w:tc>
          <w:tcPr>
            <w:tcW w:w="411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3</w:t>
            </w:r>
          </w:p>
        </w:tc>
        <w:tc>
          <w:tcPr>
            <w:tcW w:w="412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9</w:t>
            </w:r>
          </w:p>
        </w:tc>
        <w:tc>
          <w:tcPr>
            <w:tcW w:w="475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</w:p>
        </w:tc>
        <w:tc>
          <w:tcPr>
            <w:tcW w:w="430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</w:p>
        </w:tc>
      </w:tr>
      <w:tr w:rsidR="009F447E" w:rsidRPr="00A11A89" w:rsidTr="000D6570">
        <w:trPr>
          <w:trHeight w:val="285"/>
        </w:trPr>
        <w:tc>
          <w:tcPr>
            <w:tcW w:w="286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 xml:space="preserve">Total </w:t>
            </w:r>
            <w:r w:rsidR="00A11A89">
              <w:rPr>
                <w:rFonts w:eastAsia="等线"/>
                <w:sz w:val="18"/>
                <w:szCs w:val="18"/>
              </w:rPr>
              <w:t>n</w:t>
            </w:r>
            <w:r w:rsidRPr="00A11A89">
              <w:rPr>
                <w:rFonts w:eastAsia="等线"/>
                <w:sz w:val="18"/>
                <w:szCs w:val="18"/>
              </w:rPr>
              <w:t>um</w:t>
            </w:r>
            <w:r w:rsidR="00A11A89">
              <w:rPr>
                <w:rFonts w:eastAsia="等线"/>
                <w:sz w:val="18"/>
                <w:szCs w:val="18"/>
              </w:rPr>
              <w:t>ber</w:t>
            </w:r>
            <w:r w:rsidRPr="00A11A89">
              <w:rPr>
                <w:rFonts w:eastAsia="等线"/>
                <w:sz w:val="18"/>
                <w:szCs w:val="18"/>
              </w:rPr>
              <w:t xml:space="preserve"> of working units for the task of 5th type</w:t>
            </w:r>
          </w:p>
        </w:tc>
        <w:tc>
          <w:tcPr>
            <w:tcW w:w="2139" w:type="pct"/>
            <w:gridSpan w:val="5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>4</w:t>
            </w:r>
          </w:p>
        </w:tc>
      </w:tr>
      <w:tr w:rsidR="009F447E" w:rsidRPr="00A11A89" w:rsidTr="000D6570">
        <w:trPr>
          <w:trHeight w:val="285"/>
        </w:trPr>
        <w:tc>
          <w:tcPr>
            <w:tcW w:w="286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>Node ID of working units for the task of 5th type</w:t>
            </w:r>
          </w:p>
        </w:tc>
        <w:tc>
          <w:tcPr>
            <w:tcW w:w="412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1</w:t>
            </w:r>
          </w:p>
        </w:tc>
        <w:tc>
          <w:tcPr>
            <w:tcW w:w="411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2</w:t>
            </w:r>
          </w:p>
        </w:tc>
        <w:tc>
          <w:tcPr>
            <w:tcW w:w="412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4</w:t>
            </w:r>
          </w:p>
        </w:tc>
        <w:tc>
          <w:tcPr>
            <w:tcW w:w="475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 xml:space="preserve">8 </w:t>
            </w:r>
          </w:p>
        </w:tc>
        <w:tc>
          <w:tcPr>
            <w:tcW w:w="430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</w:p>
        </w:tc>
      </w:tr>
      <w:tr w:rsidR="009F447E" w:rsidRPr="00A11A89" w:rsidTr="000D6570">
        <w:trPr>
          <w:trHeight w:val="285"/>
        </w:trPr>
        <w:tc>
          <w:tcPr>
            <w:tcW w:w="286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 xml:space="preserve">Total </w:t>
            </w:r>
            <w:r w:rsidR="00A11A89">
              <w:rPr>
                <w:rFonts w:eastAsia="等线"/>
                <w:sz w:val="18"/>
                <w:szCs w:val="18"/>
              </w:rPr>
              <w:t>n</w:t>
            </w:r>
            <w:r w:rsidRPr="00A11A89">
              <w:rPr>
                <w:rFonts w:eastAsia="等线"/>
                <w:sz w:val="18"/>
                <w:szCs w:val="18"/>
              </w:rPr>
              <w:t>um</w:t>
            </w:r>
            <w:r w:rsidR="00A11A89">
              <w:rPr>
                <w:rFonts w:eastAsia="等线"/>
                <w:sz w:val="18"/>
                <w:szCs w:val="18"/>
              </w:rPr>
              <w:t>ber</w:t>
            </w:r>
            <w:r w:rsidRPr="00A11A89">
              <w:rPr>
                <w:rFonts w:eastAsia="等线"/>
                <w:sz w:val="18"/>
                <w:szCs w:val="18"/>
              </w:rPr>
              <w:t xml:space="preserve"> of working units for the task of 6th type</w:t>
            </w:r>
          </w:p>
        </w:tc>
        <w:tc>
          <w:tcPr>
            <w:tcW w:w="2139" w:type="pct"/>
            <w:gridSpan w:val="5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>3</w:t>
            </w:r>
          </w:p>
        </w:tc>
      </w:tr>
      <w:tr w:rsidR="009F447E" w:rsidRPr="00A11A89" w:rsidTr="000D6570">
        <w:trPr>
          <w:trHeight w:val="285"/>
        </w:trPr>
        <w:tc>
          <w:tcPr>
            <w:tcW w:w="286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sz w:val="18"/>
                <w:szCs w:val="18"/>
              </w:rPr>
            </w:pPr>
            <w:r w:rsidRPr="00A11A89">
              <w:rPr>
                <w:rFonts w:eastAsia="等线"/>
                <w:sz w:val="18"/>
                <w:szCs w:val="18"/>
              </w:rPr>
              <w:t>Node ID of working units for the task of 6th type</w:t>
            </w:r>
          </w:p>
        </w:tc>
        <w:tc>
          <w:tcPr>
            <w:tcW w:w="412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0</w:t>
            </w:r>
          </w:p>
        </w:tc>
        <w:tc>
          <w:tcPr>
            <w:tcW w:w="411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1</w:t>
            </w:r>
          </w:p>
        </w:tc>
        <w:tc>
          <w:tcPr>
            <w:tcW w:w="412" w:type="pct"/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4</w:t>
            </w:r>
          </w:p>
        </w:tc>
        <w:tc>
          <w:tcPr>
            <w:tcW w:w="475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</w:p>
        </w:tc>
        <w:tc>
          <w:tcPr>
            <w:tcW w:w="430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rFonts w:eastAsia="等线"/>
                <w:bCs/>
                <w:sz w:val="18"/>
                <w:szCs w:val="18"/>
              </w:rPr>
            </w:pPr>
          </w:p>
        </w:tc>
      </w:tr>
    </w:tbl>
    <w:p w:rsidR="009F447E" w:rsidRDefault="009F447E" w:rsidP="009F447E">
      <w:pPr>
        <w:pStyle w:val="Text"/>
      </w:pPr>
    </w:p>
    <w:p w:rsidR="00A11A89" w:rsidRDefault="00A11A89" w:rsidP="009F447E">
      <w:pPr>
        <w:pStyle w:val="Text"/>
      </w:pPr>
    </w:p>
    <w:p w:rsidR="00A11A89" w:rsidRDefault="00A11A89" w:rsidP="009F447E">
      <w:pPr>
        <w:pStyle w:val="Text"/>
      </w:pPr>
    </w:p>
    <w:p w:rsidR="00A11A89" w:rsidRDefault="00A11A89" w:rsidP="009F447E">
      <w:pPr>
        <w:pStyle w:val="Text"/>
      </w:pPr>
    </w:p>
    <w:p w:rsidR="00A11A89" w:rsidRDefault="00A11A89" w:rsidP="009F447E">
      <w:pPr>
        <w:pStyle w:val="Text"/>
      </w:pPr>
    </w:p>
    <w:p w:rsidR="000D6570" w:rsidRDefault="000D6570" w:rsidP="009F447E">
      <w:pPr>
        <w:pStyle w:val="Text"/>
      </w:pPr>
    </w:p>
    <w:p w:rsidR="00A11A89" w:rsidRDefault="00A11A89" w:rsidP="009F447E">
      <w:pPr>
        <w:pStyle w:val="Text"/>
      </w:pPr>
    </w:p>
    <w:p w:rsidR="00A11A89" w:rsidRDefault="00A11A89" w:rsidP="009F447E">
      <w:pPr>
        <w:pStyle w:val="Text"/>
      </w:pPr>
    </w:p>
    <w:p w:rsidR="00A11A89" w:rsidRDefault="009F447E" w:rsidP="00A11A89">
      <w:pPr>
        <w:pStyle w:val="hkeywords"/>
        <w:autoSpaceDE w:val="0"/>
        <w:autoSpaceDN w:val="0"/>
        <w:adjustRightInd w:val="0"/>
        <w:snapToGrid w:val="0"/>
        <w:spacing w:line="240" w:lineRule="atLeast"/>
        <w:jc w:val="both"/>
        <w:rPr>
          <w:b/>
          <w:sz w:val="18"/>
        </w:rPr>
      </w:pPr>
      <w:r w:rsidRPr="00A11A89">
        <w:rPr>
          <w:b/>
          <w:sz w:val="18"/>
        </w:rPr>
        <w:lastRenderedPageBreak/>
        <w:t xml:space="preserve">Table </w:t>
      </w:r>
      <w:r w:rsidR="00856EC8">
        <w:rPr>
          <w:b/>
          <w:sz w:val="18"/>
        </w:rPr>
        <w:t>S</w:t>
      </w:r>
      <w:r w:rsidR="006D2C58">
        <w:rPr>
          <w:b/>
          <w:sz w:val="18"/>
        </w:rPr>
        <w:t>3</w:t>
      </w:r>
      <w:r w:rsidRPr="00A11A89">
        <w:rPr>
          <w:b/>
          <w:sz w:val="18"/>
        </w:rPr>
        <w:t xml:space="preserve"> </w:t>
      </w:r>
    </w:p>
    <w:p w:rsidR="009F447E" w:rsidRPr="00A11A89" w:rsidRDefault="009F447E" w:rsidP="00A11A89">
      <w:pPr>
        <w:pStyle w:val="hkeywords"/>
        <w:autoSpaceDE w:val="0"/>
        <w:autoSpaceDN w:val="0"/>
        <w:adjustRightInd w:val="0"/>
        <w:snapToGrid w:val="0"/>
        <w:spacing w:before="0" w:line="240" w:lineRule="atLeast"/>
        <w:jc w:val="both"/>
        <w:rPr>
          <w:sz w:val="18"/>
        </w:rPr>
      </w:pPr>
      <w:r w:rsidRPr="00A11A89">
        <w:rPr>
          <w:sz w:val="18"/>
        </w:rPr>
        <w:t>Manufacturing tasks in the simple network</w:t>
      </w:r>
      <w:r w:rsidR="00A11A89" w:rsidRPr="00A11A89">
        <w:rPr>
          <w:sz w:val="18"/>
        </w:rPr>
        <w:t>.</w:t>
      </w:r>
    </w:p>
    <w:tbl>
      <w:tblPr>
        <w:tblStyle w:val="GridTableLight1"/>
        <w:tblW w:w="5000" w:type="pct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8"/>
        <w:gridCol w:w="2683"/>
        <w:gridCol w:w="57"/>
        <w:gridCol w:w="684"/>
        <w:gridCol w:w="874"/>
        <w:gridCol w:w="760"/>
        <w:gridCol w:w="878"/>
        <w:gridCol w:w="982"/>
        <w:gridCol w:w="878"/>
        <w:gridCol w:w="878"/>
        <w:gridCol w:w="890"/>
      </w:tblGrid>
      <w:tr w:rsidR="009F447E" w:rsidRPr="00A11A89" w:rsidTr="00F83819">
        <w:trPr>
          <w:trHeight w:val="272"/>
        </w:trPr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bookmarkStart w:id="2" w:name="_Hlk41329009"/>
            <w:r w:rsidRPr="00A11A89">
              <w:rPr>
                <w:sz w:val="18"/>
                <w:szCs w:val="18"/>
              </w:rPr>
              <w:t>No.</w:t>
            </w:r>
          </w:p>
        </w:tc>
        <w:tc>
          <w:tcPr>
            <w:tcW w:w="1681" w:type="pct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A11A89" w:rsidRDefault="00A11A89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Total n</w:t>
            </w:r>
            <w:r w:rsidR="009F447E" w:rsidRPr="00A11A89">
              <w:rPr>
                <w:sz w:val="18"/>
                <w:szCs w:val="18"/>
              </w:rPr>
              <w:t>um</w:t>
            </w:r>
            <w:r>
              <w:rPr>
                <w:sz w:val="18"/>
                <w:szCs w:val="18"/>
              </w:rPr>
              <w:t>ber</w:t>
            </w:r>
            <w:r w:rsidR="009F447E" w:rsidRPr="00A11A89">
              <w:rPr>
                <w:sz w:val="18"/>
                <w:szCs w:val="18"/>
              </w:rPr>
              <w:t xml:space="preserve"> of tasks</w:t>
            </w:r>
          </w:p>
        </w:tc>
        <w:tc>
          <w:tcPr>
            <w:tcW w:w="3014" w:type="pct"/>
            <w:gridSpan w:val="7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</w:t>
            </w: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</w:t>
            </w:r>
          </w:p>
        </w:tc>
        <w:tc>
          <w:tcPr>
            <w:tcW w:w="1681" w:type="pct"/>
            <w:gridSpan w:val="3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Total </w:t>
            </w:r>
            <w:r w:rsidR="00A11A89">
              <w:rPr>
                <w:sz w:val="18"/>
                <w:szCs w:val="18"/>
              </w:rPr>
              <w:t>n</w:t>
            </w:r>
            <w:r w:rsidR="00A11A89" w:rsidRPr="00A11A89">
              <w:rPr>
                <w:sz w:val="18"/>
                <w:szCs w:val="18"/>
              </w:rPr>
              <w:t>um</w:t>
            </w:r>
            <w:r w:rsidR="00A11A89">
              <w:rPr>
                <w:sz w:val="18"/>
                <w:szCs w:val="18"/>
              </w:rPr>
              <w:t>ber</w:t>
            </w:r>
            <w:r w:rsidRPr="00A11A89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14" w:type="pct"/>
            <w:gridSpan w:val="7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</w:t>
            </w: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Process type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18" w:type="pct"/>
            <w:vMerge w:val="restar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Process </w:t>
            </w:r>
            <w:r w:rsidR="00A11A89">
              <w:rPr>
                <w:sz w:val="18"/>
                <w:szCs w:val="18"/>
              </w:rPr>
              <w:t>e</w:t>
            </w:r>
            <w:r w:rsidRPr="00A11A89">
              <w:rPr>
                <w:sz w:val="18"/>
                <w:szCs w:val="18"/>
              </w:rPr>
              <w:t xml:space="preserve">xecution </w:t>
            </w:r>
            <w:r w:rsidR="00A11A89">
              <w:rPr>
                <w:sz w:val="18"/>
                <w:szCs w:val="18"/>
              </w:rPr>
              <w:t>t</w:t>
            </w:r>
            <w:r w:rsidRPr="00A11A89">
              <w:rPr>
                <w:sz w:val="18"/>
                <w:szCs w:val="18"/>
              </w:rPr>
              <w:t>ime</w:t>
            </w:r>
          </w:p>
        </w:tc>
        <w:tc>
          <w:tcPr>
            <w:tcW w:w="364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NET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18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364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SET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150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240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360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450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18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364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LET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150000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240000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360000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450000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300000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Data size (</w:t>
            </w:r>
            <w:r w:rsidR="00A11A89">
              <w:rPr>
                <w:sz w:val="18"/>
                <w:szCs w:val="18"/>
              </w:rPr>
              <w:t>n</w:t>
            </w:r>
            <w:r w:rsidR="00A11A89" w:rsidRPr="00A11A89">
              <w:rPr>
                <w:sz w:val="18"/>
                <w:szCs w:val="18"/>
              </w:rPr>
              <w:t>um</w:t>
            </w:r>
            <w:r w:rsidR="00A11A89">
              <w:rPr>
                <w:sz w:val="18"/>
                <w:szCs w:val="18"/>
              </w:rPr>
              <w:t>ber</w:t>
            </w:r>
            <w:r w:rsidRPr="00A11A89">
              <w:rPr>
                <w:sz w:val="18"/>
                <w:szCs w:val="18"/>
              </w:rPr>
              <w:t xml:space="preserve"> of packets)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3000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4500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6000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7500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single" w:sz="4" w:space="0" w:color="auto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Time limit of </w:t>
            </w:r>
            <w:r w:rsidR="00A11A89">
              <w:rPr>
                <w:sz w:val="18"/>
                <w:szCs w:val="18"/>
              </w:rPr>
              <w:t>d</w:t>
            </w:r>
            <w:r w:rsidRPr="00A11A89">
              <w:rPr>
                <w:sz w:val="18"/>
                <w:szCs w:val="18"/>
              </w:rPr>
              <w:t>ata transmission (μs)</w:t>
            </w:r>
          </w:p>
        </w:tc>
        <w:tc>
          <w:tcPr>
            <w:tcW w:w="429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1000</w:t>
            </w:r>
          </w:p>
        </w:tc>
        <w:tc>
          <w:tcPr>
            <w:tcW w:w="37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1200</w:t>
            </w:r>
          </w:p>
        </w:tc>
        <w:tc>
          <w:tcPr>
            <w:tcW w:w="431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2000</w:t>
            </w:r>
          </w:p>
        </w:tc>
        <w:tc>
          <w:tcPr>
            <w:tcW w:w="482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2500</w:t>
            </w:r>
          </w:p>
        </w:tc>
        <w:tc>
          <w:tcPr>
            <w:tcW w:w="431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</w:t>
            </w:r>
          </w:p>
        </w:tc>
        <w:tc>
          <w:tcPr>
            <w:tcW w:w="1681" w:type="pct"/>
            <w:gridSpan w:val="3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Total </w:t>
            </w:r>
            <w:r w:rsidR="00A11A89">
              <w:rPr>
                <w:sz w:val="18"/>
                <w:szCs w:val="18"/>
              </w:rPr>
              <w:t>n</w:t>
            </w:r>
            <w:r w:rsidR="00A11A89" w:rsidRPr="00A11A89">
              <w:rPr>
                <w:sz w:val="18"/>
                <w:szCs w:val="18"/>
              </w:rPr>
              <w:t>um</w:t>
            </w:r>
            <w:r w:rsidR="00A11A89">
              <w:rPr>
                <w:sz w:val="18"/>
                <w:szCs w:val="18"/>
              </w:rPr>
              <w:t>ber</w:t>
            </w:r>
            <w:r w:rsidRPr="00A11A89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14" w:type="pct"/>
            <w:gridSpan w:val="7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</w:t>
            </w: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Process type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</w:t>
            </w: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18" w:type="pct"/>
            <w:vMerge w:val="restar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Process </w:t>
            </w:r>
            <w:r w:rsidR="00A11A89">
              <w:rPr>
                <w:sz w:val="18"/>
                <w:szCs w:val="18"/>
              </w:rPr>
              <w:t>e</w:t>
            </w:r>
            <w:r w:rsidRPr="00A11A89">
              <w:rPr>
                <w:sz w:val="18"/>
                <w:szCs w:val="18"/>
              </w:rPr>
              <w:t xml:space="preserve">xecution </w:t>
            </w:r>
            <w:r w:rsidR="00A11A89">
              <w:rPr>
                <w:sz w:val="18"/>
                <w:szCs w:val="18"/>
              </w:rPr>
              <w:t>t</w:t>
            </w:r>
            <w:r w:rsidRPr="00A11A89">
              <w:rPr>
                <w:sz w:val="18"/>
                <w:szCs w:val="18"/>
              </w:rPr>
              <w:t>ime</w:t>
            </w:r>
          </w:p>
        </w:tc>
        <w:tc>
          <w:tcPr>
            <w:tcW w:w="364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NET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18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364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SET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210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600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750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540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900</w:t>
            </w: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18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364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LET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210000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300000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600000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750000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540000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900000</w:t>
            </w: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Data size (</w:t>
            </w:r>
            <w:r w:rsidR="00A11A89">
              <w:rPr>
                <w:sz w:val="18"/>
                <w:szCs w:val="18"/>
              </w:rPr>
              <w:t>n</w:t>
            </w:r>
            <w:r w:rsidR="00A11A89" w:rsidRPr="00A11A89">
              <w:rPr>
                <w:sz w:val="18"/>
                <w:szCs w:val="18"/>
              </w:rPr>
              <w:t>um</w:t>
            </w:r>
            <w:r w:rsidR="00A11A89">
              <w:rPr>
                <w:sz w:val="18"/>
                <w:szCs w:val="18"/>
              </w:rPr>
              <w:t>ber</w:t>
            </w:r>
            <w:r w:rsidRPr="00A11A89">
              <w:rPr>
                <w:sz w:val="18"/>
                <w:szCs w:val="18"/>
              </w:rPr>
              <w:t xml:space="preserve"> of packets)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4500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7500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6000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5400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6600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single" w:sz="4" w:space="0" w:color="auto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Time limit of </w:t>
            </w:r>
            <w:r w:rsidR="00A11A89">
              <w:rPr>
                <w:sz w:val="18"/>
                <w:szCs w:val="18"/>
              </w:rPr>
              <w:t>d</w:t>
            </w:r>
            <w:r w:rsidRPr="00A11A89">
              <w:rPr>
                <w:sz w:val="18"/>
                <w:szCs w:val="18"/>
              </w:rPr>
              <w:t>ata transmission (μs)</w:t>
            </w:r>
          </w:p>
        </w:tc>
        <w:tc>
          <w:tcPr>
            <w:tcW w:w="429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1300</w:t>
            </w:r>
          </w:p>
        </w:tc>
        <w:tc>
          <w:tcPr>
            <w:tcW w:w="37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2400</w:t>
            </w:r>
          </w:p>
        </w:tc>
        <w:tc>
          <w:tcPr>
            <w:tcW w:w="431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2000</w:t>
            </w:r>
          </w:p>
        </w:tc>
        <w:tc>
          <w:tcPr>
            <w:tcW w:w="482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1800</w:t>
            </w:r>
          </w:p>
        </w:tc>
        <w:tc>
          <w:tcPr>
            <w:tcW w:w="431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2000</w:t>
            </w:r>
          </w:p>
        </w:tc>
        <w:tc>
          <w:tcPr>
            <w:tcW w:w="431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</w:t>
            </w:r>
          </w:p>
        </w:tc>
        <w:tc>
          <w:tcPr>
            <w:tcW w:w="1681" w:type="pct"/>
            <w:gridSpan w:val="3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Total </w:t>
            </w:r>
            <w:r w:rsidR="00A11A89">
              <w:rPr>
                <w:sz w:val="18"/>
                <w:szCs w:val="18"/>
              </w:rPr>
              <w:t>n</w:t>
            </w:r>
            <w:r w:rsidR="00A11A89" w:rsidRPr="00A11A89">
              <w:rPr>
                <w:sz w:val="18"/>
                <w:szCs w:val="18"/>
              </w:rPr>
              <w:t>um</w:t>
            </w:r>
            <w:r w:rsidR="00A11A89">
              <w:rPr>
                <w:sz w:val="18"/>
                <w:szCs w:val="18"/>
              </w:rPr>
              <w:t>ber</w:t>
            </w:r>
            <w:r w:rsidRPr="00A11A89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14" w:type="pct"/>
            <w:gridSpan w:val="7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</w:t>
            </w: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Process type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46" w:type="pct"/>
            <w:gridSpan w:val="2"/>
            <w:vMerge w:val="restar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Process </w:t>
            </w:r>
            <w:r w:rsidR="00A11A89">
              <w:rPr>
                <w:sz w:val="18"/>
                <w:szCs w:val="18"/>
              </w:rPr>
              <w:t>e</w:t>
            </w:r>
            <w:r w:rsidRPr="00A11A89">
              <w:rPr>
                <w:sz w:val="18"/>
                <w:szCs w:val="18"/>
              </w:rPr>
              <w:t xml:space="preserve">xecution </w:t>
            </w:r>
            <w:r w:rsidR="00F83819">
              <w:rPr>
                <w:rFonts w:hint="eastAsia"/>
                <w:sz w:val="18"/>
                <w:szCs w:val="18"/>
                <w:lang w:eastAsia="zh-CN"/>
              </w:rPr>
              <w:t>t</w:t>
            </w:r>
            <w:r w:rsidRPr="00A11A89">
              <w:rPr>
                <w:sz w:val="18"/>
                <w:szCs w:val="18"/>
              </w:rPr>
              <w:t>ime</w:t>
            </w:r>
          </w:p>
        </w:tc>
        <w:tc>
          <w:tcPr>
            <w:tcW w:w="3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NET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46" w:type="pct"/>
            <w:gridSpan w:val="2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SET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360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990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720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450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46" w:type="pct"/>
            <w:gridSpan w:val="2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LET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360000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990000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720000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450000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Data size (</w:t>
            </w:r>
            <w:r w:rsidR="00A11A89">
              <w:rPr>
                <w:sz w:val="18"/>
                <w:szCs w:val="18"/>
              </w:rPr>
              <w:t>n</w:t>
            </w:r>
            <w:r w:rsidR="00A11A89" w:rsidRPr="00A11A89">
              <w:rPr>
                <w:sz w:val="18"/>
                <w:szCs w:val="18"/>
              </w:rPr>
              <w:t>um</w:t>
            </w:r>
            <w:r w:rsidR="00A11A89">
              <w:rPr>
                <w:sz w:val="18"/>
                <w:szCs w:val="18"/>
              </w:rPr>
              <w:t>ber</w:t>
            </w:r>
            <w:r w:rsidRPr="00A11A89">
              <w:rPr>
                <w:sz w:val="18"/>
                <w:szCs w:val="18"/>
              </w:rPr>
              <w:t xml:space="preserve"> of packets)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3000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7200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9000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single" w:sz="4" w:space="0" w:color="auto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Time limit of </w:t>
            </w:r>
            <w:r w:rsidR="00A11A89">
              <w:rPr>
                <w:sz w:val="18"/>
                <w:szCs w:val="18"/>
              </w:rPr>
              <w:t>d</w:t>
            </w:r>
            <w:r w:rsidRPr="00A11A89">
              <w:rPr>
                <w:sz w:val="18"/>
                <w:szCs w:val="18"/>
              </w:rPr>
              <w:t>ata transmission (μs)</w:t>
            </w:r>
          </w:p>
        </w:tc>
        <w:tc>
          <w:tcPr>
            <w:tcW w:w="429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800</w:t>
            </w:r>
          </w:p>
        </w:tc>
        <w:tc>
          <w:tcPr>
            <w:tcW w:w="37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2200</w:t>
            </w:r>
          </w:p>
        </w:tc>
        <w:tc>
          <w:tcPr>
            <w:tcW w:w="431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2800</w:t>
            </w:r>
          </w:p>
        </w:tc>
        <w:tc>
          <w:tcPr>
            <w:tcW w:w="482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</w:t>
            </w:r>
          </w:p>
        </w:tc>
        <w:tc>
          <w:tcPr>
            <w:tcW w:w="1681" w:type="pct"/>
            <w:gridSpan w:val="3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bCs/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Total </w:t>
            </w:r>
            <w:r w:rsidR="00A11A89">
              <w:rPr>
                <w:sz w:val="18"/>
                <w:szCs w:val="18"/>
              </w:rPr>
              <w:t>n</w:t>
            </w:r>
            <w:r w:rsidR="00A11A89" w:rsidRPr="00A11A89">
              <w:rPr>
                <w:sz w:val="18"/>
                <w:szCs w:val="18"/>
              </w:rPr>
              <w:t>um</w:t>
            </w:r>
            <w:r w:rsidR="00A11A89">
              <w:rPr>
                <w:sz w:val="18"/>
                <w:szCs w:val="18"/>
              </w:rPr>
              <w:t>ber</w:t>
            </w:r>
            <w:r w:rsidRPr="00A11A89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14" w:type="pct"/>
            <w:gridSpan w:val="7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</w:t>
            </w: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Process type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</w:t>
            </w: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46" w:type="pct"/>
            <w:gridSpan w:val="2"/>
            <w:vMerge w:val="restar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Process </w:t>
            </w:r>
            <w:r w:rsidR="00A11A89">
              <w:rPr>
                <w:sz w:val="18"/>
                <w:szCs w:val="18"/>
              </w:rPr>
              <w:t>e</w:t>
            </w:r>
            <w:r w:rsidRPr="00A11A89">
              <w:rPr>
                <w:sz w:val="18"/>
                <w:szCs w:val="18"/>
              </w:rPr>
              <w:t xml:space="preserve">xecution </w:t>
            </w:r>
            <w:r w:rsidR="00A11A89">
              <w:rPr>
                <w:sz w:val="18"/>
                <w:szCs w:val="18"/>
              </w:rPr>
              <w:t>t</w:t>
            </w:r>
            <w:r w:rsidRPr="00A11A89">
              <w:rPr>
                <w:sz w:val="18"/>
                <w:szCs w:val="18"/>
              </w:rPr>
              <w:t>ime</w:t>
            </w:r>
          </w:p>
        </w:tc>
        <w:tc>
          <w:tcPr>
            <w:tcW w:w="3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NET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46" w:type="pct"/>
            <w:gridSpan w:val="2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SET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450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360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960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750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420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900</w:t>
            </w: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46" w:type="pct"/>
            <w:gridSpan w:val="2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LET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450000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360000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960000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750000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420000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900000</w:t>
            </w: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nil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Data size (</w:t>
            </w:r>
            <w:r w:rsidR="00A11A89">
              <w:rPr>
                <w:sz w:val="18"/>
                <w:szCs w:val="18"/>
              </w:rPr>
              <w:t>n</w:t>
            </w:r>
            <w:r w:rsidR="00A11A89" w:rsidRPr="00A11A89">
              <w:rPr>
                <w:sz w:val="18"/>
                <w:szCs w:val="18"/>
              </w:rPr>
              <w:t>um</w:t>
            </w:r>
            <w:r w:rsidR="00A11A89">
              <w:rPr>
                <w:sz w:val="18"/>
                <w:szCs w:val="18"/>
              </w:rPr>
              <w:t>ber</w:t>
            </w:r>
            <w:r w:rsidRPr="00A11A89">
              <w:rPr>
                <w:sz w:val="18"/>
                <w:szCs w:val="18"/>
              </w:rPr>
              <w:t xml:space="preserve"> of packets)</w:t>
            </w:r>
          </w:p>
        </w:tc>
        <w:tc>
          <w:tcPr>
            <w:tcW w:w="429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4200</w:t>
            </w:r>
          </w:p>
        </w:tc>
        <w:tc>
          <w:tcPr>
            <w:tcW w:w="373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8100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9000</w:t>
            </w:r>
          </w:p>
        </w:tc>
        <w:tc>
          <w:tcPr>
            <w:tcW w:w="482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4500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8800</w:t>
            </w:r>
          </w:p>
        </w:tc>
        <w:tc>
          <w:tcPr>
            <w:tcW w:w="431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nil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tcBorders>
              <w:top w:val="nil"/>
              <w:bottom w:val="single" w:sz="4" w:space="0" w:color="auto"/>
            </w:tcBorders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Time limit of </w:t>
            </w:r>
            <w:r w:rsidR="00A11A89">
              <w:rPr>
                <w:sz w:val="18"/>
                <w:szCs w:val="18"/>
              </w:rPr>
              <w:t>d</w:t>
            </w:r>
            <w:r w:rsidRPr="00A11A89">
              <w:rPr>
                <w:sz w:val="18"/>
                <w:szCs w:val="18"/>
              </w:rPr>
              <w:t>ata transmission (μs)</w:t>
            </w:r>
          </w:p>
        </w:tc>
        <w:tc>
          <w:tcPr>
            <w:tcW w:w="429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1200</w:t>
            </w:r>
          </w:p>
        </w:tc>
        <w:tc>
          <w:tcPr>
            <w:tcW w:w="37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2500</w:t>
            </w:r>
          </w:p>
        </w:tc>
        <w:tc>
          <w:tcPr>
            <w:tcW w:w="431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2800</w:t>
            </w:r>
          </w:p>
        </w:tc>
        <w:tc>
          <w:tcPr>
            <w:tcW w:w="482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1000</w:t>
            </w:r>
          </w:p>
        </w:tc>
        <w:tc>
          <w:tcPr>
            <w:tcW w:w="431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2700</w:t>
            </w:r>
          </w:p>
        </w:tc>
        <w:tc>
          <w:tcPr>
            <w:tcW w:w="431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436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 w:val="restart"/>
            <w:tcBorders>
              <w:top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</w:t>
            </w:r>
          </w:p>
        </w:tc>
        <w:tc>
          <w:tcPr>
            <w:tcW w:w="1681" w:type="pct"/>
            <w:gridSpan w:val="3"/>
            <w:tcBorders>
              <w:top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Total </w:t>
            </w:r>
            <w:r w:rsidR="00A11A89">
              <w:rPr>
                <w:sz w:val="18"/>
                <w:szCs w:val="18"/>
              </w:rPr>
              <w:t>n</w:t>
            </w:r>
            <w:r w:rsidR="00A11A89" w:rsidRPr="00A11A89">
              <w:rPr>
                <w:sz w:val="18"/>
                <w:szCs w:val="18"/>
              </w:rPr>
              <w:t>um</w:t>
            </w:r>
            <w:r w:rsidR="00A11A89">
              <w:rPr>
                <w:sz w:val="18"/>
                <w:szCs w:val="18"/>
              </w:rPr>
              <w:t>ber</w:t>
            </w:r>
            <w:r w:rsidRPr="00A11A89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14" w:type="pct"/>
            <w:gridSpan w:val="7"/>
            <w:tcBorders>
              <w:top w:val="single" w:sz="4" w:space="0" w:color="auto"/>
            </w:tcBorders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7</w:t>
            </w: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Process type</w:t>
            </w:r>
          </w:p>
        </w:tc>
        <w:tc>
          <w:tcPr>
            <w:tcW w:w="429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</w:t>
            </w:r>
          </w:p>
        </w:tc>
        <w:tc>
          <w:tcPr>
            <w:tcW w:w="373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</w:t>
            </w:r>
          </w:p>
        </w:tc>
        <w:tc>
          <w:tcPr>
            <w:tcW w:w="482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</w:t>
            </w:r>
          </w:p>
        </w:tc>
        <w:tc>
          <w:tcPr>
            <w:tcW w:w="436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3</w:t>
            </w: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46" w:type="pct"/>
            <w:gridSpan w:val="2"/>
            <w:vMerge w:val="restar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Process </w:t>
            </w:r>
            <w:r w:rsidR="00A11A89">
              <w:rPr>
                <w:sz w:val="18"/>
                <w:szCs w:val="18"/>
              </w:rPr>
              <w:t>e</w:t>
            </w:r>
            <w:r w:rsidRPr="00A11A89">
              <w:rPr>
                <w:sz w:val="18"/>
                <w:szCs w:val="18"/>
              </w:rPr>
              <w:t xml:space="preserve">xecution </w:t>
            </w:r>
            <w:r w:rsidR="00A11A89">
              <w:rPr>
                <w:sz w:val="18"/>
                <w:szCs w:val="18"/>
              </w:rPr>
              <w:t>t</w:t>
            </w:r>
            <w:r w:rsidRPr="00A11A89">
              <w:rPr>
                <w:sz w:val="18"/>
                <w:szCs w:val="18"/>
              </w:rPr>
              <w:t>ime</w:t>
            </w:r>
          </w:p>
        </w:tc>
        <w:tc>
          <w:tcPr>
            <w:tcW w:w="336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NET</w:t>
            </w:r>
          </w:p>
        </w:tc>
        <w:tc>
          <w:tcPr>
            <w:tcW w:w="429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373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82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  <w:tc>
          <w:tcPr>
            <w:tcW w:w="436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0</w:t>
            </w: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46" w:type="pct"/>
            <w:gridSpan w:val="2"/>
            <w:vMerge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336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SET</w:t>
            </w:r>
          </w:p>
        </w:tc>
        <w:tc>
          <w:tcPr>
            <w:tcW w:w="429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500</w:t>
            </w:r>
          </w:p>
        </w:tc>
        <w:tc>
          <w:tcPr>
            <w:tcW w:w="373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800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600</w:t>
            </w:r>
          </w:p>
        </w:tc>
        <w:tc>
          <w:tcPr>
            <w:tcW w:w="482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1000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880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450</w:t>
            </w:r>
          </w:p>
        </w:tc>
        <w:tc>
          <w:tcPr>
            <w:tcW w:w="436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640</w:t>
            </w: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346" w:type="pct"/>
            <w:gridSpan w:val="2"/>
            <w:vMerge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336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LET</w:t>
            </w:r>
          </w:p>
        </w:tc>
        <w:tc>
          <w:tcPr>
            <w:tcW w:w="429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500000</w:t>
            </w:r>
          </w:p>
        </w:tc>
        <w:tc>
          <w:tcPr>
            <w:tcW w:w="373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800000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600000</w:t>
            </w:r>
          </w:p>
        </w:tc>
        <w:tc>
          <w:tcPr>
            <w:tcW w:w="482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1000000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880000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450000</w:t>
            </w:r>
          </w:p>
        </w:tc>
        <w:tc>
          <w:tcPr>
            <w:tcW w:w="436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640000</w:t>
            </w: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Data size (</w:t>
            </w:r>
            <w:r w:rsidR="00A11A89">
              <w:rPr>
                <w:sz w:val="18"/>
                <w:szCs w:val="18"/>
              </w:rPr>
              <w:t>n</w:t>
            </w:r>
            <w:r w:rsidR="00A11A89" w:rsidRPr="00A11A89">
              <w:rPr>
                <w:sz w:val="18"/>
                <w:szCs w:val="18"/>
              </w:rPr>
              <w:t>um</w:t>
            </w:r>
            <w:r w:rsidR="00A11A89">
              <w:rPr>
                <w:sz w:val="18"/>
                <w:szCs w:val="18"/>
              </w:rPr>
              <w:t>ber</w:t>
            </w:r>
            <w:r w:rsidRPr="00A11A89">
              <w:rPr>
                <w:sz w:val="18"/>
                <w:szCs w:val="18"/>
              </w:rPr>
              <w:t xml:space="preserve"> of packets)</w:t>
            </w:r>
          </w:p>
        </w:tc>
        <w:tc>
          <w:tcPr>
            <w:tcW w:w="429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5500</w:t>
            </w:r>
          </w:p>
        </w:tc>
        <w:tc>
          <w:tcPr>
            <w:tcW w:w="373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9300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4500</w:t>
            </w:r>
          </w:p>
        </w:tc>
        <w:tc>
          <w:tcPr>
            <w:tcW w:w="482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8300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6800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4900</w:t>
            </w:r>
          </w:p>
        </w:tc>
        <w:tc>
          <w:tcPr>
            <w:tcW w:w="436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9F447E" w:rsidRPr="00A11A89" w:rsidTr="00F83819">
        <w:trPr>
          <w:trHeight w:val="272"/>
        </w:trPr>
        <w:tc>
          <w:tcPr>
            <w:tcW w:w="304" w:type="pct"/>
            <w:vMerge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  <w:tc>
          <w:tcPr>
            <w:tcW w:w="1681" w:type="pct"/>
            <w:gridSpan w:val="3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 xml:space="preserve">Time limit of </w:t>
            </w:r>
            <w:r w:rsidR="00A11A89">
              <w:rPr>
                <w:sz w:val="18"/>
                <w:szCs w:val="18"/>
              </w:rPr>
              <w:t>d</w:t>
            </w:r>
            <w:r w:rsidRPr="00A11A89">
              <w:rPr>
                <w:sz w:val="18"/>
                <w:szCs w:val="18"/>
              </w:rPr>
              <w:t>ata transmission (μs)</w:t>
            </w:r>
          </w:p>
        </w:tc>
        <w:tc>
          <w:tcPr>
            <w:tcW w:w="429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1700</w:t>
            </w:r>
          </w:p>
        </w:tc>
        <w:tc>
          <w:tcPr>
            <w:tcW w:w="373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2800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1300</w:t>
            </w:r>
          </w:p>
        </w:tc>
        <w:tc>
          <w:tcPr>
            <w:tcW w:w="482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2500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2100</w:t>
            </w:r>
          </w:p>
        </w:tc>
        <w:tc>
          <w:tcPr>
            <w:tcW w:w="431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  <w:r w:rsidRPr="00A11A89">
              <w:rPr>
                <w:sz w:val="18"/>
                <w:szCs w:val="18"/>
              </w:rPr>
              <w:t>1500</w:t>
            </w:r>
          </w:p>
        </w:tc>
        <w:tc>
          <w:tcPr>
            <w:tcW w:w="436" w:type="pct"/>
            <w:noWrap/>
            <w:hideMark/>
          </w:tcPr>
          <w:p w:rsidR="009F447E" w:rsidRPr="00A11A89" w:rsidRDefault="009F447E" w:rsidP="00A11A89">
            <w:pPr>
              <w:adjustRightInd w:val="0"/>
              <w:snapToGrid w:val="0"/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</w:tbl>
    <w:bookmarkEnd w:id="2"/>
    <w:p w:rsidR="009F447E" w:rsidRPr="0091611F" w:rsidRDefault="0091611F" w:rsidP="009F447E">
      <w:pPr>
        <w:rPr>
          <w:sz w:val="18"/>
          <w:lang w:eastAsia="zh-CN"/>
        </w:rPr>
      </w:pPr>
      <w:r w:rsidRPr="0091611F">
        <w:rPr>
          <w:rFonts w:hint="eastAsia"/>
          <w:sz w:val="18"/>
          <w:lang w:eastAsia="zh-CN"/>
        </w:rPr>
        <w:t>N</w:t>
      </w:r>
      <w:r w:rsidRPr="0091611F">
        <w:rPr>
          <w:sz w:val="18"/>
          <w:lang w:eastAsia="zh-CN"/>
        </w:rPr>
        <w:t>ET: no execution time; SET: short execution time; LET: Long execution time.</w:t>
      </w:r>
    </w:p>
    <w:p w:rsidR="006D2C58" w:rsidRDefault="006D2C58" w:rsidP="009F447E"/>
    <w:p w:rsidR="006D2C58" w:rsidRDefault="006D2C58" w:rsidP="009F447E"/>
    <w:p w:rsidR="006D2C58" w:rsidRDefault="006D2C58" w:rsidP="009F447E"/>
    <w:p w:rsidR="006D2C58" w:rsidRDefault="006D2C58" w:rsidP="009F447E"/>
    <w:p w:rsidR="006D2C58" w:rsidRDefault="006D2C58" w:rsidP="009F447E"/>
    <w:p w:rsidR="006D2C58" w:rsidRDefault="006D2C58" w:rsidP="009F447E"/>
    <w:p w:rsidR="006D2C58" w:rsidRDefault="006D2C58" w:rsidP="009F447E"/>
    <w:p w:rsidR="006D2C58" w:rsidRDefault="006D2C58" w:rsidP="009F447E"/>
    <w:p w:rsidR="006D2C58" w:rsidRDefault="006D2C58" w:rsidP="009F447E"/>
    <w:p w:rsidR="006D2C58" w:rsidRDefault="006D2C58" w:rsidP="009F447E"/>
    <w:p w:rsidR="006D2C58" w:rsidRDefault="006D2C58" w:rsidP="009F447E"/>
    <w:p w:rsidR="006D2C58" w:rsidRDefault="006D2C58" w:rsidP="009F447E"/>
    <w:p w:rsidR="006D2C58" w:rsidRDefault="006D2C58" w:rsidP="009F447E"/>
    <w:p w:rsidR="009F447E" w:rsidRDefault="009F447E" w:rsidP="009F447E"/>
    <w:p w:rsidR="0078181E" w:rsidRDefault="0078181E" w:rsidP="009F447E"/>
    <w:p w:rsidR="0078181E" w:rsidRPr="00B56C26" w:rsidRDefault="0078181E" w:rsidP="009F447E"/>
    <w:p w:rsidR="006D2C58" w:rsidRDefault="009F447E" w:rsidP="006D2C58">
      <w:pPr>
        <w:pStyle w:val="hkeywords"/>
        <w:autoSpaceDE w:val="0"/>
        <w:autoSpaceDN w:val="0"/>
        <w:adjustRightInd w:val="0"/>
        <w:snapToGrid w:val="0"/>
        <w:spacing w:line="240" w:lineRule="atLeast"/>
        <w:jc w:val="both"/>
        <w:rPr>
          <w:b/>
          <w:sz w:val="18"/>
        </w:rPr>
      </w:pPr>
      <w:r w:rsidRPr="006D2C58">
        <w:rPr>
          <w:b/>
          <w:sz w:val="18"/>
        </w:rPr>
        <w:lastRenderedPageBreak/>
        <w:t xml:space="preserve">Table </w:t>
      </w:r>
      <w:r w:rsidR="00856EC8">
        <w:rPr>
          <w:b/>
          <w:sz w:val="18"/>
        </w:rPr>
        <w:t>S</w:t>
      </w:r>
      <w:r w:rsidR="006D2C58">
        <w:rPr>
          <w:b/>
          <w:sz w:val="18"/>
        </w:rPr>
        <w:t>4</w:t>
      </w:r>
      <w:r w:rsidRPr="006D2C58">
        <w:rPr>
          <w:b/>
          <w:sz w:val="18"/>
        </w:rPr>
        <w:t xml:space="preserve"> </w:t>
      </w:r>
    </w:p>
    <w:p w:rsidR="009F447E" w:rsidRPr="006D2C58" w:rsidRDefault="009F447E" w:rsidP="006D2C58">
      <w:pPr>
        <w:pStyle w:val="hkeywords"/>
        <w:autoSpaceDE w:val="0"/>
        <w:autoSpaceDN w:val="0"/>
        <w:adjustRightInd w:val="0"/>
        <w:snapToGrid w:val="0"/>
        <w:spacing w:before="0" w:line="240" w:lineRule="atLeast"/>
        <w:jc w:val="both"/>
        <w:rPr>
          <w:sz w:val="18"/>
        </w:rPr>
      </w:pPr>
      <w:r w:rsidRPr="006D2C58">
        <w:rPr>
          <w:sz w:val="18"/>
        </w:rPr>
        <w:t>Matrix of a complex network topology</w:t>
      </w:r>
      <w:r w:rsidR="006D2C58">
        <w:rPr>
          <w:sz w:val="18"/>
        </w:rPr>
        <w:t>.</w:t>
      </w:r>
    </w:p>
    <w:tbl>
      <w:tblPr>
        <w:tblStyle w:val="GridTableLight2"/>
        <w:tblW w:w="5000" w:type="pct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"/>
        <w:gridCol w:w="510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</w:tblGrid>
      <w:tr w:rsidR="009F447E" w:rsidRPr="006D2C58" w:rsidTr="000D6570">
        <w:trPr>
          <w:trHeight w:val="285"/>
        </w:trPr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bookmarkStart w:id="3" w:name="_Hlk41335022"/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50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</w:tr>
    </w:tbl>
    <w:bookmarkEnd w:id="3"/>
    <w:p w:rsidR="009F447E" w:rsidRPr="006D2C58" w:rsidRDefault="000D6570" w:rsidP="006D2C58">
      <w:pPr>
        <w:jc w:val="both"/>
        <w:rPr>
          <w:sz w:val="18"/>
          <w:szCs w:val="21"/>
        </w:rPr>
      </w:pPr>
      <w:r>
        <w:rPr>
          <w:sz w:val="18"/>
          <w:szCs w:val="21"/>
        </w:rPr>
        <w:t>“1”</w:t>
      </w:r>
      <w:r w:rsidR="009F447E" w:rsidRPr="006D2C58">
        <w:rPr>
          <w:sz w:val="18"/>
          <w:szCs w:val="21"/>
        </w:rPr>
        <w:t xml:space="preserve"> indicates that the two nodes are connected</w:t>
      </w:r>
      <w:r w:rsidR="006D2C58">
        <w:rPr>
          <w:sz w:val="18"/>
          <w:szCs w:val="21"/>
        </w:rPr>
        <w:t>;</w:t>
      </w:r>
      <w:r>
        <w:rPr>
          <w:sz w:val="18"/>
          <w:szCs w:val="21"/>
        </w:rPr>
        <w:t xml:space="preserve"> “</w:t>
      </w:r>
      <w:r w:rsidR="009F447E" w:rsidRPr="006D2C58">
        <w:rPr>
          <w:sz w:val="18"/>
          <w:szCs w:val="21"/>
        </w:rPr>
        <w:t>0</w:t>
      </w:r>
      <w:r>
        <w:rPr>
          <w:sz w:val="18"/>
          <w:szCs w:val="21"/>
        </w:rPr>
        <w:t>”</w:t>
      </w:r>
      <w:r w:rsidR="009F447E" w:rsidRPr="006D2C58">
        <w:rPr>
          <w:sz w:val="18"/>
          <w:szCs w:val="21"/>
        </w:rPr>
        <w:t xml:space="preserve"> indicates that the two nodes are the same node, and a blank space indicates that the two nodes are not directly connected.</w:t>
      </w:r>
    </w:p>
    <w:p w:rsidR="009F447E" w:rsidRPr="00B56C26" w:rsidRDefault="009F447E" w:rsidP="009F447E"/>
    <w:p w:rsidR="006D2C58" w:rsidRDefault="009F447E" w:rsidP="006D2C58">
      <w:pPr>
        <w:pStyle w:val="hkeywords"/>
        <w:autoSpaceDE w:val="0"/>
        <w:autoSpaceDN w:val="0"/>
        <w:adjustRightInd w:val="0"/>
        <w:snapToGrid w:val="0"/>
        <w:spacing w:line="240" w:lineRule="atLeast"/>
        <w:jc w:val="both"/>
        <w:rPr>
          <w:b/>
          <w:sz w:val="18"/>
        </w:rPr>
      </w:pPr>
      <w:r w:rsidRPr="006D2C58">
        <w:rPr>
          <w:b/>
          <w:sz w:val="18"/>
        </w:rPr>
        <w:t xml:space="preserve">Table </w:t>
      </w:r>
      <w:r w:rsidR="00856EC8">
        <w:rPr>
          <w:b/>
          <w:sz w:val="18"/>
        </w:rPr>
        <w:t>S</w:t>
      </w:r>
      <w:r w:rsidR="006D2C58">
        <w:rPr>
          <w:b/>
          <w:sz w:val="18"/>
        </w:rPr>
        <w:t>5</w:t>
      </w:r>
      <w:r w:rsidRPr="006D2C58">
        <w:rPr>
          <w:b/>
          <w:sz w:val="18"/>
        </w:rPr>
        <w:t xml:space="preserve"> </w:t>
      </w:r>
    </w:p>
    <w:p w:rsidR="009F447E" w:rsidRPr="006D2C58" w:rsidRDefault="009F447E" w:rsidP="006D2C58">
      <w:pPr>
        <w:pStyle w:val="hkeywords"/>
        <w:autoSpaceDE w:val="0"/>
        <w:autoSpaceDN w:val="0"/>
        <w:adjustRightInd w:val="0"/>
        <w:snapToGrid w:val="0"/>
        <w:spacing w:before="0" w:line="240" w:lineRule="atLeast"/>
        <w:jc w:val="both"/>
        <w:rPr>
          <w:sz w:val="18"/>
        </w:rPr>
      </w:pPr>
      <w:r w:rsidRPr="006D2C58">
        <w:rPr>
          <w:sz w:val="18"/>
        </w:rPr>
        <w:t>Working units of different types of tasks in the complex network</w:t>
      </w:r>
      <w:r w:rsidR="006D2C58">
        <w:rPr>
          <w:sz w:val="18"/>
        </w:rPr>
        <w:t>.</w:t>
      </w:r>
    </w:p>
    <w:tbl>
      <w:tblPr>
        <w:tblStyle w:val="GridTableLight3"/>
        <w:tblW w:w="5000" w:type="pct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29"/>
        <w:gridCol w:w="443"/>
        <w:gridCol w:w="572"/>
        <w:gridCol w:w="572"/>
        <w:gridCol w:w="572"/>
        <w:gridCol w:w="572"/>
        <w:gridCol w:w="572"/>
        <w:gridCol w:w="572"/>
        <w:gridCol w:w="578"/>
      </w:tblGrid>
      <w:tr w:rsidR="009F447E" w:rsidRPr="006D2C58" w:rsidTr="000D6570">
        <w:trPr>
          <w:trHeight w:val="285"/>
        </w:trPr>
        <w:tc>
          <w:tcPr>
            <w:tcW w:w="2813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Num</w:t>
            </w:r>
            <w:r w:rsidR="006D2C58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task types</w:t>
            </w:r>
          </w:p>
        </w:tc>
        <w:tc>
          <w:tcPr>
            <w:tcW w:w="2187" w:type="pct"/>
            <w:gridSpan w:val="8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10</w:t>
            </w: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Total </w:t>
            </w:r>
            <w:r w:rsidR="006D2C58">
              <w:rPr>
                <w:sz w:val="18"/>
                <w:szCs w:val="18"/>
              </w:rPr>
              <w:t>n</w:t>
            </w:r>
            <w:r w:rsidR="006D2C58" w:rsidRPr="006D2C58">
              <w:rPr>
                <w:sz w:val="18"/>
                <w:szCs w:val="18"/>
              </w:rPr>
              <w:t>um</w:t>
            </w:r>
            <w:r w:rsidR="006D2C58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working units for the task of 1st type</w:t>
            </w:r>
          </w:p>
        </w:tc>
        <w:tc>
          <w:tcPr>
            <w:tcW w:w="2187" w:type="pct"/>
            <w:gridSpan w:val="8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</w:t>
            </w: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Node ID of working units for the task of 1st type</w:t>
            </w:r>
          </w:p>
        </w:tc>
        <w:tc>
          <w:tcPr>
            <w:tcW w:w="217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10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13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15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18</w:t>
            </w: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Total </w:t>
            </w:r>
            <w:r w:rsidR="006D2C58">
              <w:rPr>
                <w:sz w:val="18"/>
                <w:szCs w:val="18"/>
              </w:rPr>
              <w:t>n</w:t>
            </w:r>
            <w:r w:rsidR="006D2C58" w:rsidRPr="006D2C58">
              <w:rPr>
                <w:sz w:val="18"/>
                <w:szCs w:val="18"/>
              </w:rPr>
              <w:t>um</w:t>
            </w:r>
            <w:r w:rsidR="006D2C58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working units for the task of 2nd type</w:t>
            </w:r>
          </w:p>
        </w:tc>
        <w:tc>
          <w:tcPr>
            <w:tcW w:w="2187" w:type="pct"/>
            <w:gridSpan w:val="8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Node ID of working units for the task of 2nd type</w:t>
            </w:r>
          </w:p>
        </w:tc>
        <w:tc>
          <w:tcPr>
            <w:tcW w:w="217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10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15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17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 xml:space="preserve">Total </w:t>
            </w:r>
            <w:r w:rsidR="006D2C58">
              <w:rPr>
                <w:sz w:val="18"/>
                <w:szCs w:val="18"/>
              </w:rPr>
              <w:t>n</w:t>
            </w:r>
            <w:r w:rsidR="006D2C58" w:rsidRPr="006D2C58">
              <w:rPr>
                <w:sz w:val="18"/>
                <w:szCs w:val="18"/>
              </w:rPr>
              <w:t>um</w:t>
            </w:r>
            <w:r w:rsidR="006D2C58">
              <w:rPr>
                <w:sz w:val="18"/>
                <w:szCs w:val="18"/>
              </w:rPr>
              <w:t>ber</w:t>
            </w:r>
            <w:r w:rsidRPr="006D2C58">
              <w:rPr>
                <w:bCs/>
                <w:sz w:val="18"/>
                <w:szCs w:val="18"/>
              </w:rPr>
              <w:t xml:space="preserve"> of working units for the task of 3rd type</w:t>
            </w:r>
          </w:p>
        </w:tc>
        <w:tc>
          <w:tcPr>
            <w:tcW w:w="2187" w:type="pct"/>
            <w:gridSpan w:val="8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</w:t>
            </w: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>Node ID of working units for the task of 3rd type</w:t>
            </w:r>
          </w:p>
        </w:tc>
        <w:tc>
          <w:tcPr>
            <w:tcW w:w="217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11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12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18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Total </w:t>
            </w:r>
            <w:r w:rsidR="006D2C58">
              <w:rPr>
                <w:sz w:val="18"/>
                <w:szCs w:val="18"/>
              </w:rPr>
              <w:t>n</w:t>
            </w:r>
            <w:r w:rsidR="006D2C58" w:rsidRPr="006D2C58">
              <w:rPr>
                <w:sz w:val="18"/>
                <w:szCs w:val="18"/>
              </w:rPr>
              <w:t>um</w:t>
            </w:r>
            <w:r w:rsidR="006D2C58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working units for the task of 4th type</w:t>
            </w:r>
          </w:p>
        </w:tc>
        <w:tc>
          <w:tcPr>
            <w:tcW w:w="217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>Node ID of working units for the task of 4th type</w:t>
            </w:r>
          </w:p>
        </w:tc>
        <w:tc>
          <w:tcPr>
            <w:tcW w:w="217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10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 xml:space="preserve">Total </w:t>
            </w:r>
            <w:r w:rsidR="006D2C58">
              <w:rPr>
                <w:sz w:val="18"/>
                <w:szCs w:val="18"/>
              </w:rPr>
              <w:t>n</w:t>
            </w:r>
            <w:r w:rsidR="006D2C58" w:rsidRPr="006D2C58">
              <w:rPr>
                <w:sz w:val="18"/>
                <w:szCs w:val="18"/>
              </w:rPr>
              <w:t>um</w:t>
            </w:r>
            <w:r w:rsidR="006D2C58">
              <w:rPr>
                <w:sz w:val="18"/>
                <w:szCs w:val="18"/>
              </w:rPr>
              <w:t>ber</w:t>
            </w:r>
            <w:r w:rsidRPr="006D2C58">
              <w:rPr>
                <w:bCs/>
                <w:sz w:val="18"/>
                <w:szCs w:val="18"/>
              </w:rPr>
              <w:t xml:space="preserve"> of working units for the task of 5th type</w:t>
            </w:r>
          </w:p>
        </w:tc>
        <w:tc>
          <w:tcPr>
            <w:tcW w:w="2187" w:type="pct"/>
            <w:gridSpan w:val="8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</w:t>
            </w: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>Node ID of working units for the task of 5th type</w:t>
            </w:r>
          </w:p>
        </w:tc>
        <w:tc>
          <w:tcPr>
            <w:tcW w:w="217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11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12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17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 xml:space="preserve">Total </w:t>
            </w:r>
            <w:r w:rsidR="006D2C58">
              <w:rPr>
                <w:sz w:val="18"/>
                <w:szCs w:val="18"/>
              </w:rPr>
              <w:t>n</w:t>
            </w:r>
            <w:r w:rsidR="006D2C58" w:rsidRPr="006D2C58">
              <w:rPr>
                <w:sz w:val="18"/>
                <w:szCs w:val="18"/>
              </w:rPr>
              <w:t>um</w:t>
            </w:r>
            <w:r w:rsidR="006D2C58">
              <w:rPr>
                <w:sz w:val="18"/>
                <w:szCs w:val="18"/>
              </w:rPr>
              <w:t>ber</w:t>
            </w:r>
            <w:r w:rsidRPr="006D2C58">
              <w:rPr>
                <w:bCs/>
                <w:sz w:val="18"/>
                <w:szCs w:val="18"/>
              </w:rPr>
              <w:t xml:space="preserve"> of working units for the task of 6th type</w:t>
            </w:r>
          </w:p>
        </w:tc>
        <w:tc>
          <w:tcPr>
            <w:tcW w:w="2187" w:type="pct"/>
            <w:gridSpan w:val="8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>Node ID of working units for the task of 6th type</w:t>
            </w:r>
          </w:p>
        </w:tc>
        <w:tc>
          <w:tcPr>
            <w:tcW w:w="217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10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12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13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17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 xml:space="preserve">Total </w:t>
            </w:r>
            <w:r w:rsidR="006D2C58">
              <w:rPr>
                <w:sz w:val="18"/>
                <w:szCs w:val="18"/>
              </w:rPr>
              <w:t>n</w:t>
            </w:r>
            <w:r w:rsidR="006D2C58" w:rsidRPr="006D2C58">
              <w:rPr>
                <w:sz w:val="18"/>
                <w:szCs w:val="18"/>
              </w:rPr>
              <w:t>um</w:t>
            </w:r>
            <w:r w:rsidR="006D2C58">
              <w:rPr>
                <w:sz w:val="18"/>
                <w:szCs w:val="18"/>
              </w:rPr>
              <w:t>ber</w:t>
            </w:r>
            <w:r w:rsidRPr="006D2C58">
              <w:rPr>
                <w:bCs/>
                <w:sz w:val="18"/>
                <w:szCs w:val="18"/>
              </w:rPr>
              <w:t xml:space="preserve"> of working units for the task of 7th type</w:t>
            </w:r>
          </w:p>
        </w:tc>
        <w:tc>
          <w:tcPr>
            <w:tcW w:w="2187" w:type="pct"/>
            <w:gridSpan w:val="8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</w:t>
            </w: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>Node ID of working units for the task of 7th type</w:t>
            </w:r>
          </w:p>
        </w:tc>
        <w:tc>
          <w:tcPr>
            <w:tcW w:w="217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12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13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18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 xml:space="preserve">Total </w:t>
            </w:r>
            <w:r w:rsidR="00F83819">
              <w:rPr>
                <w:sz w:val="18"/>
                <w:szCs w:val="18"/>
              </w:rPr>
              <w:t>n</w:t>
            </w:r>
            <w:r w:rsidR="00F83819" w:rsidRPr="006D2C58">
              <w:rPr>
                <w:sz w:val="18"/>
                <w:szCs w:val="18"/>
              </w:rPr>
              <w:t>um</w:t>
            </w:r>
            <w:r w:rsidR="00F83819">
              <w:rPr>
                <w:sz w:val="18"/>
                <w:szCs w:val="18"/>
              </w:rPr>
              <w:t>ber</w:t>
            </w:r>
            <w:r w:rsidRPr="006D2C58">
              <w:rPr>
                <w:bCs/>
                <w:sz w:val="18"/>
                <w:szCs w:val="18"/>
              </w:rPr>
              <w:t xml:space="preserve"> of working units for the task of 8th type</w:t>
            </w:r>
          </w:p>
        </w:tc>
        <w:tc>
          <w:tcPr>
            <w:tcW w:w="2187" w:type="pct"/>
            <w:gridSpan w:val="8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</w:t>
            </w: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>Node ID of working units for the task of 8th type</w:t>
            </w:r>
          </w:p>
        </w:tc>
        <w:tc>
          <w:tcPr>
            <w:tcW w:w="217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11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15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 xml:space="preserve">Total </w:t>
            </w:r>
            <w:r w:rsidR="006D2C58">
              <w:rPr>
                <w:sz w:val="18"/>
                <w:szCs w:val="18"/>
              </w:rPr>
              <w:t>n</w:t>
            </w:r>
            <w:r w:rsidR="006D2C58" w:rsidRPr="006D2C58">
              <w:rPr>
                <w:sz w:val="18"/>
                <w:szCs w:val="18"/>
              </w:rPr>
              <w:t>um</w:t>
            </w:r>
            <w:r w:rsidR="006D2C58">
              <w:rPr>
                <w:sz w:val="18"/>
                <w:szCs w:val="18"/>
              </w:rPr>
              <w:t>ber</w:t>
            </w:r>
            <w:r w:rsidRPr="006D2C58">
              <w:rPr>
                <w:bCs/>
                <w:sz w:val="18"/>
                <w:szCs w:val="18"/>
              </w:rPr>
              <w:t xml:space="preserve"> of working units for the task of 9th type</w:t>
            </w:r>
          </w:p>
        </w:tc>
        <w:tc>
          <w:tcPr>
            <w:tcW w:w="2187" w:type="pct"/>
            <w:gridSpan w:val="8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>Node ID of working units for the task of 9th type</w:t>
            </w:r>
          </w:p>
        </w:tc>
        <w:tc>
          <w:tcPr>
            <w:tcW w:w="217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10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15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18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 xml:space="preserve">Total </w:t>
            </w:r>
            <w:r w:rsidR="006D2C58">
              <w:rPr>
                <w:sz w:val="18"/>
                <w:szCs w:val="18"/>
              </w:rPr>
              <w:t>n</w:t>
            </w:r>
            <w:r w:rsidR="006D2C58" w:rsidRPr="006D2C58">
              <w:rPr>
                <w:sz w:val="18"/>
                <w:szCs w:val="18"/>
              </w:rPr>
              <w:t>um</w:t>
            </w:r>
            <w:r w:rsidR="006D2C58">
              <w:rPr>
                <w:sz w:val="18"/>
                <w:szCs w:val="18"/>
              </w:rPr>
              <w:t>ber</w:t>
            </w:r>
            <w:r w:rsidRPr="006D2C58">
              <w:rPr>
                <w:bCs/>
                <w:sz w:val="18"/>
                <w:szCs w:val="18"/>
              </w:rPr>
              <w:t xml:space="preserve"> of working units for the task of 10th type</w:t>
            </w:r>
          </w:p>
        </w:tc>
        <w:tc>
          <w:tcPr>
            <w:tcW w:w="2187" w:type="pct"/>
            <w:gridSpan w:val="8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</w:t>
            </w:r>
          </w:p>
        </w:tc>
      </w:tr>
      <w:tr w:rsidR="009F447E" w:rsidRPr="006D2C58" w:rsidTr="000D6570">
        <w:trPr>
          <w:trHeight w:val="285"/>
        </w:trPr>
        <w:tc>
          <w:tcPr>
            <w:tcW w:w="281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bCs/>
                <w:sz w:val="18"/>
                <w:szCs w:val="18"/>
              </w:rPr>
              <w:t>Node ID of working units for the task of 10th type</w:t>
            </w:r>
          </w:p>
        </w:tc>
        <w:tc>
          <w:tcPr>
            <w:tcW w:w="217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17</w:t>
            </w: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81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</w:tbl>
    <w:p w:rsidR="009F447E" w:rsidRDefault="009F447E" w:rsidP="009F447E"/>
    <w:p w:rsidR="000D6570" w:rsidRDefault="000D6570" w:rsidP="009F447E"/>
    <w:p w:rsidR="006D2C58" w:rsidRDefault="006D2C58" w:rsidP="009F447E"/>
    <w:p w:rsidR="006D2C58" w:rsidRDefault="006D2C58" w:rsidP="009F447E"/>
    <w:p w:rsidR="006D2C58" w:rsidRPr="00B56C26" w:rsidRDefault="006D2C58" w:rsidP="009F447E"/>
    <w:p w:rsidR="006D2C58" w:rsidRDefault="009F447E" w:rsidP="006D2C58">
      <w:pPr>
        <w:pStyle w:val="hkeywords"/>
        <w:autoSpaceDE w:val="0"/>
        <w:autoSpaceDN w:val="0"/>
        <w:adjustRightInd w:val="0"/>
        <w:snapToGrid w:val="0"/>
        <w:spacing w:line="240" w:lineRule="atLeast"/>
        <w:jc w:val="both"/>
        <w:rPr>
          <w:b/>
          <w:sz w:val="18"/>
        </w:rPr>
      </w:pPr>
      <w:r w:rsidRPr="006D2C58">
        <w:rPr>
          <w:b/>
          <w:sz w:val="18"/>
        </w:rPr>
        <w:lastRenderedPageBreak/>
        <w:t xml:space="preserve">Table </w:t>
      </w:r>
      <w:r w:rsidR="00856EC8">
        <w:rPr>
          <w:b/>
          <w:sz w:val="18"/>
        </w:rPr>
        <w:t>S</w:t>
      </w:r>
      <w:r w:rsidR="006D2C58">
        <w:rPr>
          <w:b/>
          <w:sz w:val="18"/>
        </w:rPr>
        <w:t>6</w:t>
      </w:r>
      <w:r w:rsidRPr="006D2C58">
        <w:rPr>
          <w:b/>
          <w:sz w:val="18"/>
        </w:rPr>
        <w:t xml:space="preserve"> </w:t>
      </w:r>
    </w:p>
    <w:p w:rsidR="009F447E" w:rsidRPr="006D2C58" w:rsidRDefault="009F447E" w:rsidP="006D2C58">
      <w:pPr>
        <w:pStyle w:val="hkeywords"/>
        <w:autoSpaceDE w:val="0"/>
        <w:autoSpaceDN w:val="0"/>
        <w:adjustRightInd w:val="0"/>
        <w:snapToGrid w:val="0"/>
        <w:spacing w:before="0" w:line="240" w:lineRule="atLeast"/>
        <w:jc w:val="both"/>
        <w:rPr>
          <w:sz w:val="18"/>
        </w:rPr>
      </w:pPr>
      <w:r w:rsidRPr="006D2C58">
        <w:rPr>
          <w:sz w:val="18"/>
        </w:rPr>
        <w:t>Manufacturing task information in the complex network</w:t>
      </w:r>
      <w:r w:rsidR="006D2C58">
        <w:rPr>
          <w:sz w:val="18"/>
        </w:rPr>
        <w:t>.</w:t>
      </w:r>
    </w:p>
    <w:tbl>
      <w:tblPr>
        <w:tblStyle w:val="GridTableLight4"/>
        <w:tblW w:w="5000" w:type="pct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6"/>
        <w:gridCol w:w="2513"/>
        <w:gridCol w:w="751"/>
        <w:gridCol w:w="882"/>
        <w:gridCol w:w="882"/>
        <w:gridCol w:w="882"/>
        <w:gridCol w:w="986"/>
        <w:gridCol w:w="882"/>
        <w:gridCol w:w="882"/>
        <w:gridCol w:w="886"/>
      </w:tblGrid>
      <w:tr w:rsidR="009F447E" w:rsidRPr="006D2C58" w:rsidTr="000D6570">
        <w:trPr>
          <w:trHeight w:val="284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No.</w:t>
            </w:r>
          </w:p>
        </w:tc>
        <w:tc>
          <w:tcPr>
            <w:tcW w:w="1603" w:type="pct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CF5FD2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Total n</w:t>
            </w:r>
            <w:r w:rsidR="009F447E" w:rsidRPr="006D2C58">
              <w:rPr>
                <w:sz w:val="18"/>
                <w:szCs w:val="18"/>
              </w:rPr>
              <w:t>um</w:t>
            </w:r>
            <w:r>
              <w:rPr>
                <w:sz w:val="18"/>
                <w:szCs w:val="18"/>
              </w:rPr>
              <w:t>ber</w:t>
            </w:r>
            <w:r w:rsidR="009F447E" w:rsidRPr="006D2C58">
              <w:rPr>
                <w:sz w:val="18"/>
                <w:szCs w:val="18"/>
              </w:rPr>
              <w:t xml:space="preserve"> of tasks</w:t>
            </w:r>
          </w:p>
        </w:tc>
        <w:tc>
          <w:tcPr>
            <w:tcW w:w="3084" w:type="pct"/>
            <w:gridSpan w:val="7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10</w:t>
            </w: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1603" w:type="pct"/>
            <w:gridSpan w:val="2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Total 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84" w:type="pct"/>
            <w:gridSpan w:val="7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Process type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 w:val="restart"/>
            <w:tcBorders>
              <w:top w:val="nil"/>
              <w:bottom w:val="nil"/>
            </w:tcBorders>
            <w:noWrap/>
            <w:hideMark/>
          </w:tcPr>
          <w:p w:rsidR="009F447E" w:rsidRPr="006D2C58" w:rsidRDefault="00CF5FD2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Process execution t</w:t>
            </w:r>
            <w:r w:rsidR="009F447E" w:rsidRPr="006D2C58">
              <w:rPr>
                <w:sz w:val="18"/>
                <w:szCs w:val="18"/>
              </w:rPr>
              <w:t>ime</w:t>
            </w: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NET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SET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150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240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360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LET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150000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240000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360000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300000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Data size (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packets)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6000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7500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single" w:sz="4" w:space="0" w:color="auto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Time limit </w:t>
            </w:r>
            <w:r w:rsidR="00CF5FD2">
              <w:rPr>
                <w:sz w:val="18"/>
                <w:szCs w:val="18"/>
              </w:rPr>
              <w:t>of d</w:t>
            </w:r>
            <w:r w:rsidRPr="006D2C58">
              <w:rPr>
                <w:sz w:val="18"/>
                <w:szCs w:val="18"/>
              </w:rPr>
              <w:t>ata transmission (μs)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1600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2000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3500</w:t>
            </w:r>
          </w:p>
        </w:tc>
        <w:tc>
          <w:tcPr>
            <w:tcW w:w="484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4200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</w:t>
            </w:r>
          </w:p>
        </w:tc>
        <w:tc>
          <w:tcPr>
            <w:tcW w:w="1603" w:type="pct"/>
            <w:gridSpan w:val="2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Total 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84" w:type="pct"/>
            <w:gridSpan w:val="7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</w:t>
            </w: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Process type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 w:val="restar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D40776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Process </w:t>
            </w:r>
            <w:r w:rsidR="00D40776">
              <w:rPr>
                <w:sz w:val="18"/>
                <w:szCs w:val="18"/>
              </w:rPr>
              <w:t>e</w:t>
            </w:r>
            <w:r w:rsidRPr="006D2C58">
              <w:rPr>
                <w:sz w:val="18"/>
                <w:szCs w:val="18"/>
              </w:rPr>
              <w:t xml:space="preserve">xecution </w:t>
            </w:r>
            <w:r w:rsidR="00D40776">
              <w:rPr>
                <w:sz w:val="18"/>
                <w:szCs w:val="18"/>
              </w:rPr>
              <w:t>t</w:t>
            </w:r>
            <w:r w:rsidRPr="006D2C58">
              <w:rPr>
                <w:sz w:val="18"/>
                <w:szCs w:val="18"/>
              </w:rPr>
              <w:t>ime</w:t>
            </w: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NET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SET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210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750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540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LET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210000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300000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600000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750000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540000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900000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Data size (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packets)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7500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6000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5400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6600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single" w:sz="4" w:space="0" w:color="auto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D40776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Time limit of </w:t>
            </w:r>
            <w:r w:rsidR="00D40776">
              <w:rPr>
                <w:sz w:val="18"/>
                <w:szCs w:val="18"/>
              </w:rPr>
              <w:t>d</w:t>
            </w:r>
            <w:r w:rsidRPr="006D2C58">
              <w:rPr>
                <w:sz w:val="18"/>
                <w:szCs w:val="18"/>
              </w:rPr>
              <w:t>ata transmission (μs)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2300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3800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3500</w:t>
            </w:r>
          </w:p>
        </w:tc>
        <w:tc>
          <w:tcPr>
            <w:tcW w:w="484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3300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3600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</w:t>
            </w:r>
          </w:p>
        </w:tc>
        <w:tc>
          <w:tcPr>
            <w:tcW w:w="1603" w:type="pct"/>
            <w:gridSpan w:val="2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Total 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84" w:type="pct"/>
            <w:gridSpan w:val="7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</w:t>
            </w: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Process type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 w:val="restar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D40776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Process </w:t>
            </w:r>
            <w:r w:rsidR="00D40776">
              <w:rPr>
                <w:sz w:val="18"/>
                <w:szCs w:val="18"/>
              </w:rPr>
              <w:t>e</w:t>
            </w:r>
            <w:r w:rsidRPr="006D2C58">
              <w:rPr>
                <w:sz w:val="18"/>
                <w:szCs w:val="18"/>
              </w:rPr>
              <w:t xml:space="preserve">xecution </w:t>
            </w:r>
            <w:r w:rsidR="00D40776">
              <w:rPr>
                <w:sz w:val="18"/>
                <w:szCs w:val="18"/>
              </w:rPr>
              <w:t>t</w:t>
            </w:r>
            <w:r w:rsidRPr="006D2C58">
              <w:rPr>
                <w:sz w:val="18"/>
                <w:szCs w:val="18"/>
              </w:rPr>
              <w:t>ime</w:t>
            </w: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NET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SET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360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990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720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LET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360000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990000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720000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Data size (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="00CF5FD2" w:rsidRPr="006D2C58">
              <w:rPr>
                <w:sz w:val="18"/>
                <w:szCs w:val="18"/>
              </w:rPr>
              <w:t xml:space="preserve"> </w:t>
            </w:r>
            <w:r w:rsidRPr="006D2C58">
              <w:rPr>
                <w:sz w:val="18"/>
                <w:szCs w:val="18"/>
              </w:rPr>
              <w:t>of packets)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7200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9000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single" w:sz="4" w:space="0" w:color="auto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D40776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Time limit of </w:t>
            </w:r>
            <w:r w:rsidR="00D40776">
              <w:rPr>
                <w:sz w:val="18"/>
                <w:szCs w:val="18"/>
              </w:rPr>
              <w:t>d</w:t>
            </w:r>
            <w:r w:rsidRPr="006D2C58">
              <w:rPr>
                <w:sz w:val="18"/>
                <w:szCs w:val="18"/>
              </w:rPr>
              <w:t>ata transmission (μs)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1800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3600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4500</w:t>
            </w:r>
          </w:p>
        </w:tc>
        <w:tc>
          <w:tcPr>
            <w:tcW w:w="484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</w:t>
            </w:r>
          </w:p>
        </w:tc>
        <w:tc>
          <w:tcPr>
            <w:tcW w:w="1603" w:type="pct"/>
            <w:gridSpan w:val="2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Total 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84" w:type="pct"/>
            <w:gridSpan w:val="7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</w:t>
            </w: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Process type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 w:val="restar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D40776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Process </w:t>
            </w:r>
            <w:r w:rsidR="00D40776">
              <w:rPr>
                <w:sz w:val="18"/>
                <w:szCs w:val="18"/>
              </w:rPr>
              <w:t>e</w:t>
            </w:r>
            <w:r w:rsidRPr="006D2C58">
              <w:rPr>
                <w:sz w:val="18"/>
                <w:szCs w:val="18"/>
              </w:rPr>
              <w:t xml:space="preserve">xecution </w:t>
            </w:r>
            <w:r w:rsidR="00D40776">
              <w:rPr>
                <w:sz w:val="18"/>
                <w:szCs w:val="18"/>
              </w:rPr>
              <w:t>t</w:t>
            </w:r>
            <w:r w:rsidRPr="006D2C58">
              <w:rPr>
                <w:sz w:val="18"/>
                <w:szCs w:val="18"/>
              </w:rPr>
              <w:t>ime</w:t>
            </w: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NET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SET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360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960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750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420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LET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360000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960000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750000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420000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900000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Data size (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packets)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4200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8100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9000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8800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single" w:sz="4" w:space="0" w:color="auto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CF5FD2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Time limit of </w:t>
            </w:r>
            <w:r w:rsidR="00CF5FD2">
              <w:rPr>
                <w:sz w:val="18"/>
                <w:szCs w:val="18"/>
              </w:rPr>
              <w:t>d</w:t>
            </w:r>
            <w:r w:rsidRPr="006D2C58">
              <w:rPr>
                <w:sz w:val="18"/>
                <w:szCs w:val="18"/>
              </w:rPr>
              <w:t>ata transmission (μs)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2400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4000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4500</w:t>
            </w:r>
          </w:p>
        </w:tc>
        <w:tc>
          <w:tcPr>
            <w:tcW w:w="484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2300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4000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  <w:tc>
          <w:tcPr>
            <w:tcW w:w="1603" w:type="pct"/>
            <w:gridSpan w:val="2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Total 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84" w:type="pct"/>
            <w:gridSpan w:val="7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Process type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 w:val="restar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CF5FD2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Process </w:t>
            </w:r>
            <w:r w:rsidR="00CF5FD2">
              <w:rPr>
                <w:sz w:val="18"/>
                <w:szCs w:val="18"/>
              </w:rPr>
              <w:t>e</w:t>
            </w:r>
            <w:r w:rsidRPr="006D2C58">
              <w:rPr>
                <w:sz w:val="18"/>
                <w:szCs w:val="18"/>
              </w:rPr>
              <w:t xml:space="preserve">xecution </w:t>
            </w:r>
            <w:r w:rsidR="00CF5FD2">
              <w:rPr>
                <w:sz w:val="18"/>
                <w:szCs w:val="18"/>
              </w:rPr>
              <w:t>t</w:t>
            </w:r>
            <w:r w:rsidRPr="006D2C58">
              <w:rPr>
                <w:sz w:val="18"/>
                <w:szCs w:val="18"/>
              </w:rPr>
              <w:t>ime</w:t>
            </w: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NET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SET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880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640</w:t>
            </w: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LET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500000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800000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600000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1000000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880000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640000</w:t>
            </w: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Data size (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packets)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5500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9300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8300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6800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4900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single" w:sz="4" w:space="0" w:color="auto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CF5FD2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Time limit of </w:t>
            </w:r>
            <w:r w:rsidR="00CF5FD2">
              <w:rPr>
                <w:sz w:val="18"/>
                <w:szCs w:val="18"/>
              </w:rPr>
              <w:t>d</w:t>
            </w:r>
            <w:r w:rsidRPr="006D2C58">
              <w:rPr>
                <w:sz w:val="18"/>
                <w:szCs w:val="18"/>
              </w:rPr>
              <w:t>ata transmission (μs)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3200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4200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2100</w:t>
            </w:r>
          </w:p>
        </w:tc>
        <w:tc>
          <w:tcPr>
            <w:tcW w:w="484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4200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3600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2700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</w:t>
            </w:r>
          </w:p>
        </w:tc>
        <w:tc>
          <w:tcPr>
            <w:tcW w:w="1603" w:type="pct"/>
            <w:gridSpan w:val="2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Total 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84" w:type="pct"/>
            <w:gridSpan w:val="7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</w:t>
            </w: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Process type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 w:val="restar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CF5FD2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Process </w:t>
            </w:r>
            <w:r w:rsidR="00CF5FD2">
              <w:rPr>
                <w:sz w:val="18"/>
                <w:szCs w:val="18"/>
              </w:rPr>
              <w:t>e</w:t>
            </w:r>
            <w:r w:rsidRPr="006D2C58">
              <w:rPr>
                <w:sz w:val="18"/>
                <w:szCs w:val="18"/>
              </w:rPr>
              <w:t xml:space="preserve">xecution </w:t>
            </w:r>
            <w:r w:rsidR="00CF5FD2">
              <w:rPr>
                <w:sz w:val="18"/>
                <w:szCs w:val="18"/>
              </w:rPr>
              <w:t>t</w:t>
            </w:r>
            <w:r w:rsidRPr="006D2C58">
              <w:rPr>
                <w:sz w:val="18"/>
                <w:szCs w:val="18"/>
              </w:rPr>
              <w:t>ime</w:t>
            </w: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NET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SET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540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360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250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140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LET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400000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540000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360000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250000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500000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140000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Data size (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packets)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6600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3800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5100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8200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single" w:sz="4" w:space="0" w:color="auto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CF5FD2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Time limit of </w:t>
            </w:r>
            <w:r w:rsidR="00CF5FD2">
              <w:rPr>
                <w:sz w:val="18"/>
                <w:szCs w:val="18"/>
              </w:rPr>
              <w:t>d</w:t>
            </w:r>
            <w:r w:rsidRPr="006D2C58">
              <w:rPr>
                <w:sz w:val="18"/>
                <w:szCs w:val="18"/>
              </w:rPr>
              <w:t>ata transmission (μs)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2000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3200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1800</w:t>
            </w:r>
          </w:p>
        </w:tc>
        <w:tc>
          <w:tcPr>
            <w:tcW w:w="484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3200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4200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  <w:tc>
          <w:tcPr>
            <w:tcW w:w="1603" w:type="pct"/>
            <w:gridSpan w:val="2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Total 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84" w:type="pct"/>
            <w:gridSpan w:val="7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</w:t>
            </w: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Process type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 w:val="restar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CF5FD2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Process </w:t>
            </w:r>
            <w:r w:rsidR="00CF5FD2">
              <w:rPr>
                <w:sz w:val="18"/>
                <w:szCs w:val="18"/>
              </w:rPr>
              <w:t>e</w:t>
            </w:r>
            <w:r w:rsidRPr="006D2C58">
              <w:rPr>
                <w:sz w:val="18"/>
                <w:szCs w:val="18"/>
              </w:rPr>
              <w:t xml:space="preserve">xecution </w:t>
            </w:r>
            <w:r w:rsidR="00CF5FD2">
              <w:rPr>
                <w:sz w:val="18"/>
                <w:szCs w:val="18"/>
              </w:rPr>
              <w:t>t</w:t>
            </w:r>
            <w:r w:rsidRPr="006D2C58">
              <w:rPr>
                <w:sz w:val="18"/>
                <w:szCs w:val="18"/>
              </w:rPr>
              <w:t>ime</w:t>
            </w: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NET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SET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530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280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350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440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630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250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LET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530000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280000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350000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440000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630000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250000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Data size (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packets)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3700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4800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5000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4200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8500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single" w:sz="4" w:space="0" w:color="auto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CF5FD2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Time limit of </w:t>
            </w:r>
            <w:r w:rsidR="00CF5FD2">
              <w:rPr>
                <w:sz w:val="18"/>
                <w:szCs w:val="18"/>
              </w:rPr>
              <w:t>d</w:t>
            </w:r>
            <w:r w:rsidRPr="006D2C58">
              <w:rPr>
                <w:sz w:val="18"/>
                <w:szCs w:val="18"/>
              </w:rPr>
              <w:t>ata transmission (μs)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1800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2500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2400</w:t>
            </w:r>
          </w:p>
        </w:tc>
        <w:tc>
          <w:tcPr>
            <w:tcW w:w="484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2100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4000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</w:t>
            </w:r>
          </w:p>
        </w:tc>
        <w:tc>
          <w:tcPr>
            <w:tcW w:w="1603" w:type="pct"/>
            <w:gridSpan w:val="2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Total 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84" w:type="pct"/>
            <w:gridSpan w:val="7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</w:t>
            </w: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Process type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 w:val="restar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CF5FD2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Process </w:t>
            </w:r>
            <w:r w:rsidR="00CF5FD2">
              <w:rPr>
                <w:sz w:val="18"/>
                <w:szCs w:val="18"/>
              </w:rPr>
              <w:t>e</w:t>
            </w:r>
            <w:r w:rsidRPr="006D2C58">
              <w:rPr>
                <w:sz w:val="18"/>
                <w:szCs w:val="18"/>
              </w:rPr>
              <w:t xml:space="preserve">xecution </w:t>
            </w:r>
            <w:r w:rsidR="00CF5FD2">
              <w:rPr>
                <w:sz w:val="18"/>
                <w:szCs w:val="18"/>
              </w:rPr>
              <w:t>t</w:t>
            </w:r>
            <w:r w:rsidRPr="006D2C58">
              <w:rPr>
                <w:sz w:val="18"/>
                <w:szCs w:val="18"/>
              </w:rPr>
              <w:t>ime</w:t>
            </w: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NET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SET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420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580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750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LET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420000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580000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750000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900000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Data size (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packets)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4800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5500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7600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single" w:sz="4" w:space="0" w:color="auto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CF5FD2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Time limit of </w:t>
            </w:r>
            <w:r w:rsidR="00CF5FD2">
              <w:rPr>
                <w:sz w:val="18"/>
                <w:szCs w:val="18"/>
              </w:rPr>
              <w:t>d</w:t>
            </w:r>
            <w:r w:rsidRPr="006D2C58">
              <w:rPr>
                <w:sz w:val="18"/>
                <w:szCs w:val="18"/>
              </w:rPr>
              <w:t>ata transmission (μs)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2300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3200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3800</w:t>
            </w:r>
          </w:p>
        </w:tc>
        <w:tc>
          <w:tcPr>
            <w:tcW w:w="484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 w:val="restart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</w:t>
            </w:r>
          </w:p>
        </w:tc>
        <w:tc>
          <w:tcPr>
            <w:tcW w:w="1603" w:type="pct"/>
            <w:gridSpan w:val="2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Total 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84" w:type="pct"/>
            <w:gridSpan w:val="7"/>
            <w:tcBorders>
              <w:top w:val="single" w:sz="4" w:space="0" w:color="auto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</w:t>
            </w: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Process type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 w:val="restar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CF5FD2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Process </w:t>
            </w:r>
            <w:r w:rsidR="00CF5FD2">
              <w:rPr>
                <w:sz w:val="18"/>
                <w:szCs w:val="18"/>
              </w:rPr>
              <w:t>e</w:t>
            </w:r>
            <w:r w:rsidRPr="006D2C58">
              <w:rPr>
                <w:sz w:val="18"/>
                <w:szCs w:val="18"/>
              </w:rPr>
              <w:t xml:space="preserve">xecution </w:t>
            </w:r>
            <w:r w:rsidR="00CF5FD2">
              <w:rPr>
                <w:sz w:val="18"/>
                <w:szCs w:val="18"/>
              </w:rPr>
              <w:t>t</w:t>
            </w:r>
            <w:r w:rsidRPr="006D2C58">
              <w:rPr>
                <w:sz w:val="18"/>
                <w:szCs w:val="18"/>
              </w:rPr>
              <w:t>ime</w:t>
            </w: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NET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SET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640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870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LET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500000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640000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870000</w:t>
            </w: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nil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Data size (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packets)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9500</w:t>
            </w: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84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nil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/>
            <w:tcBorders>
              <w:top w:val="nil"/>
              <w:bottom w:val="single" w:sz="4" w:space="0" w:color="auto"/>
            </w:tcBorders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CF5FD2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Time limit of </w:t>
            </w:r>
            <w:r w:rsidR="00CF5FD2">
              <w:rPr>
                <w:sz w:val="18"/>
                <w:szCs w:val="18"/>
              </w:rPr>
              <w:t>d</w:t>
            </w:r>
            <w:r w:rsidRPr="006D2C58">
              <w:rPr>
                <w:sz w:val="18"/>
                <w:szCs w:val="18"/>
              </w:rPr>
              <w:t>ata transmission (μs)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2300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4700</w:t>
            </w: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84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bottom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0D6570">
        <w:trPr>
          <w:trHeight w:val="284"/>
        </w:trPr>
        <w:tc>
          <w:tcPr>
            <w:tcW w:w="313" w:type="pct"/>
            <w:vMerge w:val="restart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10</w:t>
            </w:r>
          </w:p>
        </w:tc>
        <w:tc>
          <w:tcPr>
            <w:tcW w:w="1603" w:type="pct"/>
            <w:gridSpan w:val="2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Total 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processes</w:t>
            </w:r>
          </w:p>
        </w:tc>
        <w:tc>
          <w:tcPr>
            <w:tcW w:w="3084" w:type="pct"/>
            <w:gridSpan w:val="7"/>
            <w:tcBorders>
              <w:top w:val="single" w:sz="4" w:space="0" w:color="auto"/>
            </w:tcBorders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</w:tr>
      <w:tr w:rsidR="009F447E" w:rsidRPr="006D2C58" w:rsidTr="006D2C58">
        <w:trPr>
          <w:trHeight w:val="284"/>
        </w:trPr>
        <w:tc>
          <w:tcPr>
            <w:tcW w:w="313" w:type="pct"/>
            <w:vMerge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Process type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1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</w:t>
            </w:r>
          </w:p>
        </w:tc>
        <w:tc>
          <w:tcPr>
            <w:tcW w:w="484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</w:t>
            </w:r>
          </w:p>
        </w:tc>
      </w:tr>
      <w:tr w:rsidR="009F447E" w:rsidRPr="006D2C58" w:rsidTr="006D2C58">
        <w:trPr>
          <w:trHeight w:val="284"/>
        </w:trPr>
        <w:tc>
          <w:tcPr>
            <w:tcW w:w="313" w:type="pct"/>
            <w:vMerge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 w:val="restart"/>
            <w:noWrap/>
            <w:hideMark/>
          </w:tcPr>
          <w:p w:rsidR="009F447E" w:rsidRPr="006D2C58" w:rsidRDefault="00CF5FD2" w:rsidP="00CF5FD2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Process e</w:t>
            </w:r>
            <w:r w:rsidR="009F447E" w:rsidRPr="006D2C58">
              <w:rPr>
                <w:sz w:val="18"/>
                <w:szCs w:val="18"/>
              </w:rPr>
              <w:t xml:space="preserve">xecution </w:t>
            </w:r>
            <w:r>
              <w:rPr>
                <w:sz w:val="18"/>
                <w:szCs w:val="18"/>
              </w:rPr>
              <w:t>t</w:t>
            </w:r>
            <w:r w:rsidR="009F447E" w:rsidRPr="006D2C58">
              <w:rPr>
                <w:sz w:val="18"/>
                <w:szCs w:val="18"/>
              </w:rPr>
              <w:t>ime</w:t>
            </w:r>
          </w:p>
        </w:tc>
        <w:tc>
          <w:tcPr>
            <w:tcW w:w="369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NET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84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0</w:t>
            </w:r>
          </w:p>
        </w:tc>
      </w:tr>
      <w:tr w:rsidR="009F447E" w:rsidRPr="006D2C58" w:rsidTr="006D2C58">
        <w:trPr>
          <w:trHeight w:val="284"/>
        </w:trPr>
        <w:tc>
          <w:tcPr>
            <w:tcW w:w="313" w:type="pct"/>
            <w:vMerge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SET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370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430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580</w:t>
            </w:r>
          </w:p>
        </w:tc>
        <w:tc>
          <w:tcPr>
            <w:tcW w:w="484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320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630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560</w:t>
            </w:r>
          </w:p>
        </w:tc>
      </w:tr>
      <w:tr w:rsidR="009F447E" w:rsidRPr="006D2C58" w:rsidTr="006D2C58">
        <w:trPr>
          <w:trHeight w:val="284"/>
        </w:trPr>
        <w:tc>
          <w:tcPr>
            <w:tcW w:w="313" w:type="pct"/>
            <w:vMerge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234" w:type="pct"/>
            <w:vMerge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69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LET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370000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430000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580000</w:t>
            </w:r>
          </w:p>
        </w:tc>
        <w:tc>
          <w:tcPr>
            <w:tcW w:w="484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450000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320000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630000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560000</w:t>
            </w:r>
          </w:p>
        </w:tc>
      </w:tr>
      <w:tr w:rsidR="009F447E" w:rsidRPr="006D2C58" w:rsidTr="006D2C58">
        <w:trPr>
          <w:trHeight w:val="284"/>
        </w:trPr>
        <w:tc>
          <w:tcPr>
            <w:tcW w:w="313" w:type="pct"/>
            <w:vMerge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Data size (</w:t>
            </w:r>
            <w:r w:rsidR="00CF5FD2">
              <w:rPr>
                <w:sz w:val="18"/>
                <w:szCs w:val="18"/>
              </w:rPr>
              <w:t>n</w:t>
            </w:r>
            <w:r w:rsidR="00CF5FD2" w:rsidRPr="006D2C58">
              <w:rPr>
                <w:sz w:val="18"/>
                <w:szCs w:val="18"/>
              </w:rPr>
              <w:t>um</w:t>
            </w:r>
            <w:r w:rsidR="00CF5FD2">
              <w:rPr>
                <w:sz w:val="18"/>
                <w:szCs w:val="18"/>
              </w:rPr>
              <w:t>ber</w:t>
            </w:r>
            <w:r w:rsidRPr="006D2C58">
              <w:rPr>
                <w:sz w:val="18"/>
                <w:szCs w:val="18"/>
              </w:rPr>
              <w:t xml:space="preserve"> of packets)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4400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7600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5500</w:t>
            </w:r>
          </w:p>
        </w:tc>
        <w:tc>
          <w:tcPr>
            <w:tcW w:w="484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3900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4200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5200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  <w:tr w:rsidR="009F447E" w:rsidRPr="006D2C58" w:rsidTr="006D2C58">
        <w:trPr>
          <w:trHeight w:val="284"/>
        </w:trPr>
        <w:tc>
          <w:tcPr>
            <w:tcW w:w="313" w:type="pct"/>
            <w:vMerge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1603" w:type="pct"/>
            <w:gridSpan w:val="2"/>
            <w:noWrap/>
            <w:hideMark/>
          </w:tcPr>
          <w:p w:rsidR="009F447E" w:rsidRPr="006D2C58" w:rsidRDefault="009F447E" w:rsidP="00CF5FD2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 xml:space="preserve">Time limit of </w:t>
            </w:r>
            <w:r w:rsidR="00CF5FD2">
              <w:rPr>
                <w:sz w:val="18"/>
                <w:szCs w:val="18"/>
              </w:rPr>
              <w:t>d</w:t>
            </w:r>
            <w:r w:rsidRPr="006D2C58">
              <w:rPr>
                <w:sz w:val="18"/>
                <w:szCs w:val="18"/>
              </w:rPr>
              <w:t>ata transmission (μs)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2100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3600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2300</w:t>
            </w:r>
          </w:p>
        </w:tc>
        <w:tc>
          <w:tcPr>
            <w:tcW w:w="484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2100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2000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  <w:r w:rsidRPr="006D2C58">
              <w:rPr>
                <w:sz w:val="18"/>
                <w:szCs w:val="18"/>
              </w:rPr>
              <w:t>2600</w:t>
            </w:r>
          </w:p>
        </w:tc>
        <w:tc>
          <w:tcPr>
            <w:tcW w:w="433" w:type="pct"/>
            <w:noWrap/>
            <w:hideMark/>
          </w:tcPr>
          <w:p w:rsidR="009F447E" w:rsidRPr="006D2C58" w:rsidRDefault="009F447E" w:rsidP="006D2C58">
            <w:pPr>
              <w:adjustRightInd w:val="0"/>
              <w:snapToGrid w:val="0"/>
              <w:spacing w:line="240" w:lineRule="atLeast"/>
              <w:jc w:val="both"/>
              <w:rPr>
                <w:sz w:val="18"/>
                <w:szCs w:val="18"/>
              </w:rPr>
            </w:pPr>
          </w:p>
        </w:tc>
      </w:tr>
    </w:tbl>
    <w:p w:rsidR="009F447E" w:rsidRPr="00B56C26" w:rsidRDefault="009F447E" w:rsidP="009F447E"/>
    <w:p w:rsidR="009F447E" w:rsidRPr="00B56C26" w:rsidRDefault="009F447E" w:rsidP="009F447E">
      <w:pPr>
        <w:pStyle w:val="hkeywords"/>
        <w:autoSpaceDE w:val="0"/>
        <w:autoSpaceDN w:val="0"/>
        <w:adjustRightInd w:val="0"/>
        <w:snapToGrid w:val="0"/>
        <w:jc w:val="both"/>
        <w:rPr>
          <w:sz w:val="15"/>
          <w:szCs w:val="15"/>
          <w:lang w:eastAsia="zh-CN"/>
        </w:rPr>
      </w:pPr>
    </w:p>
    <w:p w:rsidR="00F43003" w:rsidRDefault="00F43003"/>
    <w:sectPr w:rsidR="00F43003" w:rsidSect="009F447E">
      <w:pgSz w:w="11900" w:h="16840" w:code="9"/>
      <w:pgMar w:top="720" w:right="896" w:bottom="1038" w:left="1038" w:header="709" w:footer="709" w:gutter="0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D2E" w:rsidRDefault="00662D2E" w:rsidP="009F447E">
      <w:r>
        <w:separator/>
      </w:r>
    </w:p>
  </w:endnote>
  <w:endnote w:type="continuationSeparator" w:id="0">
    <w:p w:rsidR="00662D2E" w:rsidRDefault="00662D2E" w:rsidP="009F4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altName w:val="﷽﷽﷽﷽﷽﷽﷽﷽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">
    <w:altName w:val="Baskerville"/>
    <w:charset w:val="00"/>
    <w:family w:val="auto"/>
    <w:pitch w:val="variable"/>
    <w:sig w:usb0="80000067" w:usb1="00000000" w:usb2="00000000" w:usb3="00000000" w:csb0="0000019F" w:csb1="00000000"/>
  </w:font>
  <w:font w:name="Formata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D2E" w:rsidRDefault="00662D2E" w:rsidP="009F447E">
      <w:r>
        <w:separator/>
      </w:r>
    </w:p>
  </w:footnote>
  <w:footnote w:type="continuationSeparator" w:id="0">
    <w:p w:rsidR="00662D2E" w:rsidRDefault="00662D2E" w:rsidP="009F44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62F820A2"/>
    <w:lvl w:ilvl="0">
      <w:start w:val="1"/>
      <w:numFmt w:val="upperRoman"/>
      <w:lvlText w:val="%1."/>
      <w:legacy w:legacy="1" w:legacySpace="144" w:legacyIndent="144"/>
      <w:lvlJc w:val="left"/>
    </w:lvl>
    <w:lvl w:ilvl="1">
      <w:start w:val="1"/>
      <w:numFmt w:val="upperLetter"/>
      <w:lvlText w:val="%2."/>
      <w:legacy w:legacy="1" w:legacySpace="144" w:legacyIndent="144"/>
      <w:lvlJc w:val="left"/>
      <w:rPr>
        <w:b w:val="0"/>
      </w:rPr>
    </w:lvl>
    <w:lvl w:ilvl="2">
      <w:start w:val="1"/>
      <w:numFmt w:val="decimal"/>
      <w:lvlText w:val="%3)"/>
      <w:legacy w:legacy="1" w:legacySpace="144" w:legacyIndent="144"/>
      <w:lvlJc w:val="left"/>
      <w:rPr>
        <w:i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4554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5274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5994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6714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7434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8154" w:hanging="720"/>
      </w:pPr>
    </w:lvl>
  </w:abstractNum>
  <w:abstractNum w:abstractNumId="1" w15:restartNumberingAfterBreak="0">
    <w:nsid w:val="05F7769C"/>
    <w:multiLevelType w:val="multilevel"/>
    <w:tmpl w:val="05F7769C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FF85103"/>
    <w:multiLevelType w:val="hybridMultilevel"/>
    <w:tmpl w:val="600663C8"/>
    <w:lvl w:ilvl="0" w:tplc="28A8FA80">
      <w:start w:val="1"/>
      <w:numFmt w:val="bullet"/>
      <w:pStyle w:val="SPIEkeywordsbold"/>
      <w:lvlText w:val=""/>
      <w:lvlJc w:val="left"/>
      <w:pPr>
        <w:tabs>
          <w:tab w:val="num" w:pos="720"/>
        </w:tabs>
        <w:ind w:left="720" w:hanging="216"/>
      </w:pPr>
      <w:rPr>
        <w:rFonts w:ascii="Symbol" w:hAnsi="Symbol" w:hint="default"/>
      </w:rPr>
    </w:lvl>
    <w:lvl w:ilvl="1" w:tplc="C53C1A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D3829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741D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881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8C67A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2EF4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80EA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1403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D3F48"/>
    <w:multiLevelType w:val="hybridMultilevel"/>
    <w:tmpl w:val="F2FA24AE"/>
    <w:lvl w:ilvl="0" w:tplc="A170F878">
      <w:start w:val="1"/>
      <w:numFmt w:val="bullet"/>
      <w:pStyle w:val="2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42FB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1A4DB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FC1F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DB4A1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E9070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B287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EEF8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8924F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06E71"/>
    <w:multiLevelType w:val="hybridMultilevel"/>
    <w:tmpl w:val="93383FCC"/>
    <w:lvl w:ilvl="0" w:tplc="D21297EA">
      <w:start w:val="1"/>
      <w:numFmt w:val="decimal"/>
      <w:pStyle w:val="Refer"/>
      <w:lvlText w:val="%1."/>
      <w:lvlJc w:val="left"/>
      <w:pPr>
        <w:ind w:left="380" w:hanging="380"/>
      </w:pPr>
      <w:rPr>
        <w:rFonts w:hint="default"/>
      </w:rPr>
    </w:lvl>
    <w:lvl w:ilvl="1" w:tplc="744E3F1A" w:tentative="1">
      <w:start w:val="1"/>
      <w:numFmt w:val="lowerLetter"/>
      <w:lvlText w:val="%2."/>
      <w:lvlJc w:val="left"/>
      <w:pPr>
        <w:ind w:left="1440" w:hanging="360"/>
      </w:pPr>
    </w:lvl>
    <w:lvl w:ilvl="2" w:tplc="403E098C" w:tentative="1">
      <w:start w:val="1"/>
      <w:numFmt w:val="lowerRoman"/>
      <w:lvlText w:val="%3."/>
      <w:lvlJc w:val="right"/>
      <w:pPr>
        <w:ind w:left="2160" w:hanging="180"/>
      </w:pPr>
    </w:lvl>
    <w:lvl w:ilvl="3" w:tplc="98B25F22" w:tentative="1">
      <w:start w:val="1"/>
      <w:numFmt w:val="decimal"/>
      <w:lvlText w:val="%4."/>
      <w:lvlJc w:val="left"/>
      <w:pPr>
        <w:ind w:left="2880" w:hanging="360"/>
      </w:pPr>
    </w:lvl>
    <w:lvl w:ilvl="4" w:tplc="F2069B7E" w:tentative="1">
      <w:start w:val="1"/>
      <w:numFmt w:val="lowerLetter"/>
      <w:lvlText w:val="%5."/>
      <w:lvlJc w:val="left"/>
      <w:pPr>
        <w:ind w:left="3600" w:hanging="360"/>
      </w:pPr>
    </w:lvl>
    <w:lvl w:ilvl="5" w:tplc="D6A05314" w:tentative="1">
      <w:start w:val="1"/>
      <w:numFmt w:val="lowerRoman"/>
      <w:lvlText w:val="%6."/>
      <w:lvlJc w:val="right"/>
      <w:pPr>
        <w:ind w:left="4320" w:hanging="180"/>
      </w:pPr>
    </w:lvl>
    <w:lvl w:ilvl="6" w:tplc="B8F8742A" w:tentative="1">
      <w:start w:val="1"/>
      <w:numFmt w:val="decimal"/>
      <w:lvlText w:val="%7."/>
      <w:lvlJc w:val="left"/>
      <w:pPr>
        <w:ind w:left="5040" w:hanging="360"/>
      </w:pPr>
    </w:lvl>
    <w:lvl w:ilvl="7" w:tplc="F53CB762" w:tentative="1">
      <w:start w:val="1"/>
      <w:numFmt w:val="lowerLetter"/>
      <w:lvlText w:val="%8."/>
      <w:lvlJc w:val="left"/>
      <w:pPr>
        <w:ind w:left="5760" w:hanging="360"/>
      </w:pPr>
    </w:lvl>
    <w:lvl w:ilvl="8" w:tplc="A204F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60336"/>
    <w:multiLevelType w:val="hybridMultilevel"/>
    <w:tmpl w:val="EA402BE8"/>
    <w:lvl w:ilvl="0" w:tplc="E900220A">
      <w:start w:val="1"/>
      <w:numFmt w:val="bullet"/>
      <w:pStyle w:val="bulletlist"/>
      <w:lvlText w:val=""/>
      <w:lvlJc w:val="left"/>
      <w:pPr>
        <w:tabs>
          <w:tab w:val="num" w:pos="648"/>
        </w:tabs>
        <w:ind w:left="648" w:hanging="360"/>
      </w:pPr>
      <w:rPr>
        <w:rFonts w:ascii="Symbol" w:hAnsi="Symbol" w:hint="default"/>
      </w:rPr>
    </w:lvl>
    <w:lvl w:ilvl="1" w:tplc="45E266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84489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4AE8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9448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C0FF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F8C07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A426B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7DC3B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77D64"/>
    <w:multiLevelType w:val="singleLevel"/>
    <w:tmpl w:val="37E4B88C"/>
    <w:lvl w:ilvl="0">
      <w:start w:val="1"/>
      <w:numFmt w:val="decimal"/>
      <w:lvlText w:val="[%1]"/>
      <w:lvlJc w:val="left"/>
      <w:pPr>
        <w:tabs>
          <w:tab w:val="num" w:pos="1170"/>
        </w:tabs>
        <w:ind w:left="1170" w:hanging="360"/>
      </w:pPr>
      <w:rPr>
        <w:i w:val="0"/>
      </w:rPr>
    </w:lvl>
  </w:abstractNum>
  <w:abstractNum w:abstractNumId="7" w15:restartNumberingAfterBreak="0">
    <w:nsid w:val="3D6A4DF8"/>
    <w:multiLevelType w:val="hybridMultilevel"/>
    <w:tmpl w:val="854C3F7A"/>
    <w:lvl w:ilvl="0" w:tplc="CA56D72C">
      <w:start w:val="1"/>
      <w:numFmt w:val="decimal"/>
      <w:pStyle w:val="SPIEreferences"/>
      <w:lvlText w:val="[%1]"/>
      <w:lvlJc w:val="left"/>
      <w:pPr>
        <w:tabs>
          <w:tab w:val="num" w:pos="360"/>
        </w:tabs>
        <w:ind w:left="360" w:hanging="360"/>
      </w:pPr>
      <w:rPr>
        <w:rFonts w:hint="default"/>
        <w:vertAlign w:val="superscript"/>
      </w:rPr>
    </w:lvl>
    <w:lvl w:ilvl="1" w:tplc="73D2CD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826F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729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8645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A43A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3095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6647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56D2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28C3270"/>
    <w:multiLevelType w:val="hybridMultilevel"/>
    <w:tmpl w:val="A83C7DE2"/>
    <w:lvl w:ilvl="0" w:tplc="8534C4A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DB584C3E" w:tentative="1">
      <w:start w:val="1"/>
      <w:numFmt w:val="lowerLetter"/>
      <w:lvlText w:val="%2)"/>
      <w:lvlJc w:val="left"/>
      <w:pPr>
        <w:ind w:left="840" w:hanging="420"/>
      </w:pPr>
    </w:lvl>
    <w:lvl w:ilvl="2" w:tplc="3EEEC184" w:tentative="1">
      <w:start w:val="1"/>
      <w:numFmt w:val="lowerRoman"/>
      <w:lvlText w:val="%3."/>
      <w:lvlJc w:val="right"/>
      <w:pPr>
        <w:ind w:left="1260" w:hanging="420"/>
      </w:pPr>
    </w:lvl>
    <w:lvl w:ilvl="3" w:tplc="78C0C150" w:tentative="1">
      <w:start w:val="1"/>
      <w:numFmt w:val="decimal"/>
      <w:lvlText w:val="%4."/>
      <w:lvlJc w:val="left"/>
      <w:pPr>
        <w:ind w:left="1680" w:hanging="420"/>
      </w:pPr>
    </w:lvl>
    <w:lvl w:ilvl="4" w:tplc="9B36FB4A" w:tentative="1">
      <w:start w:val="1"/>
      <w:numFmt w:val="lowerLetter"/>
      <w:lvlText w:val="%5)"/>
      <w:lvlJc w:val="left"/>
      <w:pPr>
        <w:ind w:left="2100" w:hanging="420"/>
      </w:pPr>
    </w:lvl>
    <w:lvl w:ilvl="5" w:tplc="F4C253F6" w:tentative="1">
      <w:start w:val="1"/>
      <w:numFmt w:val="lowerRoman"/>
      <w:lvlText w:val="%6."/>
      <w:lvlJc w:val="right"/>
      <w:pPr>
        <w:ind w:left="2520" w:hanging="420"/>
      </w:pPr>
    </w:lvl>
    <w:lvl w:ilvl="6" w:tplc="7DA82C76" w:tentative="1">
      <w:start w:val="1"/>
      <w:numFmt w:val="decimal"/>
      <w:lvlText w:val="%7."/>
      <w:lvlJc w:val="left"/>
      <w:pPr>
        <w:ind w:left="2940" w:hanging="420"/>
      </w:pPr>
    </w:lvl>
    <w:lvl w:ilvl="7" w:tplc="11C62B3E" w:tentative="1">
      <w:start w:val="1"/>
      <w:numFmt w:val="lowerLetter"/>
      <w:lvlText w:val="%8)"/>
      <w:lvlJc w:val="left"/>
      <w:pPr>
        <w:ind w:left="3360" w:hanging="420"/>
      </w:pPr>
    </w:lvl>
    <w:lvl w:ilvl="8" w:tplc="2DDA7B66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2EE6CC6"/>
    <w:multiLevelType w:val="singleLevel"/>
    <w:tmpl w:val="0409000F"/>
    <w:lvl w:ilvl="0">
      <w:start w:val="1"/>
      <w:numFmt w:val="decimal"/>
      <w:pStyle w:val="SPIEListBullet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5760C8E"/>
    <w:multiLevelType w:val="hybridMultilevel"/>
    <w:tmpl w:val="49A0EB5E"/>
    <w:lvl w:ilvl="0" w:tplc="B3FC68CC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B61284A6" w:tentative="1">
      <w:start w:val="1"/>
      <w:numFmt w:val="lowerLetter"/>
      <w:lvlText w:val="%2)"/>
      <w:lvlJc w:val="left"/>
      <w:pPr>
        <w:ind w:left="840" w:hanging="420"/>
      </w:pPr>
    </w:lvl>
    <w:lvl w:ilvl="2" w:tplc="4BFEA6AA" w:tentative="1">
      <w:start w:val="1"/>
      <w:numFmt w:val="lowerRoman"/>
      <w:lvlText w:val="%3."/>
      <w:lvlJc w:val="right"/>
      <w:pPr>
        <w:ind w:left="1260" w:hanging="420"/>
      </w:pPr>
    </w:lvl>
    <w:lvl w:ilvl="3" w:tplc="54CC8AD0" w:tentative="1">
      <w:start w:val="1"/>
      <w:numFmt w:val="decimal"/>
      <w:lvlText w:val="%4."/>
      <w:lvlJc w:val="left"/>
      <w:pPr>
        <w:ind w:left="1680" w:hanging="420"/>
      </w:pPr>
    </w:lvl>
    <w:lvl w:ilvl="4" w:tplc="D6680E4C" w:tentative="1">
      <w:start w:val="1"/>
      <w:numFmt w:val="lowerLetter"/>
      <w:lvlText w:val="%5)"/>
      <w:lvlJc w:val="left"/>
      <w:pPr>
        <w:ind w:left="2100" w:hanging="420"/>
      </w:pPr>
    </w:lvl>
    <w:lvl w:ilvl="5" w:tplc="B8BCB844" w:tentative="1">
      <w:start w:val="1"/>
      <w:numFmt w:val="lowerRoman"/>
      <w:lvlText w:val="%6."/>
      <w:lvlJc w:val="right"/>
      <w:pPr>
        <w:ind w:left="2520" w:hanging="420"/>
      </w:pPr>
    </w:lvl>
    <w:lvl w:ilvl="6" w:tplc="9F368848" w:tentative="1">
      <w:start w:val="1"/>
      <w:numFmt w:val="decimal"/>
      <w:lvlText w:val="%7."/>
      <w:lvlJc w:val="left"/>
      <w:pPr>
        <w:ind w:left="2940" w:hanging="420"/>
      </w:pPr>
    </w:lvl>
    <w:lvl w:ilvl="7" w:tplc="AC9C5184" w:tentative="1">
      <w:start w:val="1"/>
      <w:numFmt w:val="lowerLetter"/>
      <w:lvlText w:val="%8)"/>
      <w:lvlJc w:val="left"/>
      <w:pPr>
        <w:ind w:left="3360" w:hanging="420"/>
      </w:pPr>
    </w:lvl>
    <w:lvl w:ilvl="8" w:tplc="B55654F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1EF47D2"/>
    <w:multiLevelType w:val="hybridMultilevel"/>
    <w:tmpl w:val="A7AA98D2"/>
    <w:lvl w:ilvl="0" w:tplc="58D2FFEE">
      <w:start w:val="1"/>
      <w:numFmt w:val="decimal"/>
      <w:pStyle w:val="1"/>
      <w:lvlText w:val="%1."/>
      <w:lvlJc w:val="left"/>
      <w:pPr>
        <w:ind w:left="1710" w:hanging="360"/>
      </w:pPr>
      <w:rPr>
        <w:rFonts w:hint="default"/>
      </w:rPr>
    </w:lvl>
    <w:lvl w:ilvl="1" w:tplc="EE50224E" w:tentative="1">
      <w:start w:val="1"/>
      <w:numFmt w:val="lowerLetter"/>
      <w:lvlText w:val="%2)"/>
      <w:lvlJc w:val="left"/>
      <w:pPr>
        <w:ind w:left="2190" w:hanging="420"/>
      </w:pPr>
    </w:lvl>
    <w:lvl w:ilvl="2" w:tplc="67D01514" w:tentative="1">
      <w:start w:val="1"/>
      <w:numFmt w:val="lowerRoman"/>
      <w:lvlText w:val="%3."/>
      <w:lvlJc w:val="right"/>
      <w:pPr>
        <w:ind w:left="2610" w:hanging="420"/>
      </w:pPr>
    </w:lvl>
    <w:lvl w:ilvl="3" w:tplc="209668F6" w:tentative="1">
      <w:start w:val="1"/>
      <w:numFmt w:val="decimal"/>
      <w:lvlText w:val="%4."/>
      <w:lvlJc w:val="left"/>
      <w:pPr>
        <w:ind w:left="3030" w:hanging="420"/>
      </w:pPr>
    </w:lvl>
    <w:lvl w:ilvl="4" w:tplc="1D627858" w:tentative="1">
      <w:start w:val="1"/>
      <w:numFmt w:val="lowerLetter"/>
      <w:lvlText w:val="%5)"/>
      <w:lvlJc w:val="left"/>
      <w:pPr>
        <w:ind w:left="3450" w:hanging="420"/>
      </w:pPr>
    </w:lvl>
    <w:lvl w:ilvl="5" w:tplc="31BC64E6" w:tentative="1">
      <w:start w:val="1"/>
      <w:numFmt w:val="lowerRoman"/>
      <w:lvlText w:val="%6."/>
      <w:lvlJc w:val="right"/>
      <w:pPr>
        <w:ind w:left="3870" w:hanging="420"/>
      </w:pPr>
    </w:lvl>
    <w:lvl w:ilvl="6" w:tplc="33B2A302" w:tentative="1">
      <w:start w:val="1"/>
      <w:numFmt w:val="decimal"/>
      <w:lvlText w:val="%7."/>
      <w:lvlJc w:val="left"/>
      <w:pPr>
        <w:ind w:left="4290" w:hanging="420"/>
      </w:pPr>
    </w:lvl>
    <w:lvl w:ilvl="7" w:tplc="1F7C3AE6" w:tentative="1">
      <w:start w:val="1"/>
      <w:numFmt w:val="lowerLetter"/>
      <w:lvlText w:val="%8)"/>
      <w:lvlJc w:val="left"/>
      <w:pPr>
        <w:ind w:left="4710" w:hanging="420"/>
      </w:pPr>
    </w:lvl>
    <w:lvl w:ilvl="8" w:tplc="F5BE118C" w:tentative="1">
      <w:start w:val="1"/>
      <w:numFmt w:val="lowerRoman"/>
      <w:lvlText w:val="%9."/>
      <w:lvlJc w:val="right"/>
      <w:pPr>
        <w:ind w:left="5130" w:hanging="420"/>
      </w:pPr>
    </w:lvl>
  </w:abstractNum>
  <w:abstractNum w:abstractNumId="12" w15:restartNumberingAfterBreak="0">
    <w:nsid w:val="62D72635"/>
    <w:multiLevelType w:val="singleLevel"/>
    <w:tmpl w:val="0A3CF0E2"/>
    <w:lvl w:ilvl="0">
      <w:start w:val="1"/>
      <w:numFmt w:val="decimal"/>
      <w:pStyle w:val="References"/>
      <w:lvlText w:val="[%1]"/>
      <w:lvlJc w:val="left"/>
      <w:pPr>
        <w:tabs>
          <w:tab w:val="num" w:pos="567"/>
        </w:tabs>
        <w:ind w:left="567" w:hanging="567"/>
      </w:pPr>
    </w:lvl>
  </w:abstractNum>
  <w:abstractNum w:abstractNumId="13" w15:restartNumberingAfterBreak="0">
    <w:nsid w:val="69831E71"/>
    <w:multiLevelType w:val="hybridMultilevel"/>
    <w:tmpl w:val="5B183560"/>
    <w:lvl w:ilvl="0" w:tplc="7F7E6DFC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B7B8A904" w:tentative="1">
      <w:start w:val="1"/>
      <w:numFmt w:val="lowerLetter"/>
      <w:lvlText w:val="%2)"/>
      <w:lvlJc w:val="left"/>
      <w:pPr>
        <w:ind w:left="840" w:hanging="420"/>
      </w:pPr>
    </w:lvl>
    <w:lvl w:ilvl="2" w:tplc="8A323500" w:tentative="1">
      <w:start w:val="1"/>
      <w:numFmt w:val="lowerRoman"/>
      <w:lvlText w:val="%3."/>
      <w:lvlJc w:val="right"/>
      <w:pPr>
        <w:ind w:left="1260" w:hanging="420"/>
      </w:pPr>
    </w:lvl>
    <w:lvl w:ilvl="3" w:tplc="9D287DE2" w:tentative="1">
      <w:start w:val="1"/>
      <w:numFmt w:val="decimal"/>
      <w:lvlText w:val="%4."/>
      <w:lvlJc w:val="left"/>
      <w:pPr>
        <w:ind w:left="1680" w:hanging="420"/>
      </w:pPr>
    </w:lvl>
    <w:lvl w:ilvl="4" w:tplc="C78E43CC" w:tentative="1">
      <w:start w:val="1"/>
      <w:numFmt w:val="lowerLetter"/>
      <w:lvlText w:val="%5)"/>
      <w:lvlJc w:val="left"/>
      <w:pPr>
        <w:ind w:left="2100" w:hanging="420"/>
      </w:pPr>
    </w:lvl>
    <w:lvl w:ilvl="5" w:tplc="3F82C65A" w:tentative="1">
      <w:start w:val="1"/>
      <w:numFmt w:val="lowerRoman"/>
      <w:lvlText w:val="%6."/>
      <w:lvlJc w:val="right"/>
      <w:pPr>
        <w:ind w:left="2520" w:hanging="420"/>
      </w:pPr>
    </w:lvl>
    <w:lvl w:ilvl="6" w:tplc="E1D66C8A" w:tentative="1">
      <w:start w:val="1"/>
      <w:numFmt w:val="decimal"/>
      <w:lvlText w:val="%7."/>
      <w:lvlJc w:val="left"/>
      <w:pPr>
        <w:ind w:left="2940" w:hanging="420"/>
      </w:pPr>
    </w:lvl>
    <w:lvl w:ilvl="7" w:tplc="59520A10" w:tentative="1">
      <w:start w:val="1"/>
      <w:numFmt w:val="lowerLetter"/>
      <w:lvlText w:val="%8)"/>
      <w:lvlJc w:val="left"/>
      <w:pPr>
        <w:ind w:left="3360" w:hanging="420"/>
      </w:pPr>
    </w:lvl>
    <w:lvl w:ilvl="8" w:tplc="698EF986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69B168EC"/>
    <w:multiLevelType w:val="singleLevel"/>
    <w:tmpl w:val="AF62D030"/>
    <w:lvl w:ilvl="0">
      <w:start w:val="1"/>
      <w:numFmt w:val="decimal"/>
      <w:pStyle w:val="refer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C402C58"/>
    <w:multiLevelType w:val="hybridMultilevel"/>
    <w:tmpl w:val="F1F87D58"/>
    <w:lvl w:ilvl="0" w:tplc="0F521344">
      <w:start w:val="1"/>
      <w:numFmt w:val="decimal"/>
      <w:pStyle w:val="figurecaption"/>
      <w:lvlText w:val="Figure %1. "/>
      <w:lvlJc w:val="left"/>
      <w:pPr>
        <w:tabs>
          <w:tab w:val="num" w:pos="72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16"/>
        <w:szCs w:val="16"/>
      </w:rPr>
    </w:lvl>
    <w:lvl w:ilvl="1" w:tplc="6CAC7D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A103C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07067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46C97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302762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AA56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F86D5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F22836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CD32DA8"/>
    <w:multiLevelType w:val="singleLevel"/>
    <w:tmpl w:val="166470C2"/>
    <w:lvl w:ilvl="0">
      <w:start w:val="1"/>
      <w:numFmt w:val="upperRoman"/>
      <w:pStyle w:val="tablehead"/>
      <w:lvlText w:val="TABLE %1. "/>
      <w:lvlJc w:val="left"/>
      <w:pPr>
        <w:tabs>
          <w:tab w:val="num" w:pos="108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abstractNum w:abstractNumId="17" w15:restartNumberingAfterBreak="0">
    <w:nsid w:val="6DC3293B"/>
    <w:multiLevelType w:val="singleLevel"/>
    <w:tmpl w:val="A28C3CC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8" w15:restartNumberingAfterBreak="0">
    <w:nsid w:val="749540B7"/>
    <w:multiLevelType w:val="hybridMultilevel"/>
    <w:tmpl w:val="B6D6AC22"/>
    <w:lvl w:ilvl="0" w:tplc="F404EDA0">
      <w:start w:val="1"/>
      <w:numFmt w:val="decimal"/>
      <w:lvlText w:val="%1."/>
      <w:lvlJc w:val="left"/>
      <w:pPr>
        <w:ind w:left="420" w:hanging="420"/>
      </w:pPr>
    </w:lvl>
    <w:lvl w:ilvl="1" w:tplc="B008AF34" w:tentative="1">
      <w:start w:val="1"/>
      <w:numFmt w:val="lowerLetter"/>
      <w:lvlText w:val="%2)"/>
      <w:lvlJc w:val="left"/>
      <w:pPr>
        <w:ind w:left="840" w:hanging="420"/>
      </w:pPr>
    </w:lvl>
    <w:lvl w:ilvl="2" w:tplc="F7D8E5F2" w:tentative="1">
      <w:start w:val="1"/>
      <w:numFmt w:val="lowerRoman"/>
      <w:lvlText w:val="%3."/>
      <w:lvlJc w:val="right"/>
      <w:pPr>
        <w:ind w:left="1260" w:hanging="420"/>
      </w:pPr>
    </w:lvl>
    <w:lvl w:ilvl="3" w:tplc="171A9AE4" w:tentative="1">
      <w:start w:val="1"/>
      <w:numFmt w:val="decimal"/>
      <w:lvlText w:val="%4."/>
      <w:lvlJc w:val="left"/>
      <w:pPr>
        <w:ind w:left="1680" w:hanging="420"/>
      </w:pPr>
    </w:lvl>
    <w:lvl w:ilvl="4" w:tplc="BE5A0E6C" w:tentative="1">
      <w:start w:val="1"/>
      <w:numFmt w:val="lowerLetter"/>
      <w:lvlText w:val="%5)"/>
      <w:lvlJc w:val="left"/>
      <w:pPr>
        <w:ind w:left="2100" w:hanging="420"/>
      </w:pPr>
    </w:lvl>
    <w:lvl w:ilvl="5" w:tplc="8500F926" w:tentative="1">
      <w:start w:val="1"/>
      <w:numFmt w:val="lowerRoman"/>
      <w:lvlText w:val="%6."/>
      <w:lvlJc w:val="right"/>
      <w:pPr>
        <w:ind w:left="2520" w:hanging="420"/>
      </w:pPr>
    </w:lvl>
    <w:lvl w:ilvl="6" w:tplc="D8E0B21E" w:tentative="1">
      <w:start w:val="1"/>
      <w:numFmt w:val="decimal"/>
      <w:lvlText w:val="%7."/>
      <w:lvlJc w:val="left"/>
      <w:pPr>
        <w:ind w:left="2940" w:hanging="420"/>
      </w:pPr>
    </w:lvl>
    <w:lvl w:ilvl="7" w:tplc="C3E4B1C4" w:tentative="1">
      <w:start w:val="1"/>
      <w:numFmt w:val="lowerLetter"/>
      <w:lvlText w:val="%8)"/>
      <w:lvlJc w:val="left"/>
      <w:pPr>
        <w:ind w:left="3360" w:hanging="420"/>
      </w:pPr>
    </w:lvl>
    <w:lvl w:ilvl="8" w:tplc="4B4AD71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7E8B6D48"/>
    <w:multiLevelType w:val="hybridMultilevel"/>
    <w:tmpl w:val="519652FC"/>
    <w:lvl w:ilvl="0" w:tplc="2E44381A">
      <w:start w:val="1"/>
      <w:numFmt w:val="bullet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8AC8ADC6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746BFA6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B3F2F6E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E49A960A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939E8F16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E2BE5004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B2861C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6FBA9DE6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3"/>
  </w:num>
  <w:num w:numId="4">
    <w:abstractNumId w:val="9"/>
  </w:num>
  <w:num w:numId="5">
    <w:abstractNumId w:val="7"/>
  </w:num>
  <w:num w:numId="6">
    <w:abstractNumId w:val="2"/>
  </w:num>
  <w:num w:numId="7">
    <w:abstractNumId w:val="4"/>
  </w:num>
  <w:num w:numId="8">
    <w:abstractNumId w:val="14"/>
    <w:lvlOverride w:ilvl="0">
      <w:startOverride w:val="1"/>
    </w:lvlOverride>
  </w:num>
  <w:num w:numId="9">
    <w:abstractNumId w:val="19"/>
  </w:num>
  <w:num w:numId="10">
    <w:abstractNumId w:val="0"/>
  </w:num>
  <w:num w:numId="11">
    <w:abstractNumId w:val="6"/>
  </w:num>
  <w:num w:numId="12">
    <w:abstractNumId w:val="17"/>
  </w:num>
  <w:num w:numId="13">
    <w:abstractNumId w:val="5"/>
  </w:num>
  <w:num w:numId="14">
    <w:abstractNumId w:val="15"/>
  </w:num>
  <w:num w:numId="15">
    <w:abstractNumId w:val="16"/>
  </w:num>
  <w:num w:numId="16">
    <w:abstractNumId w:val="10"/>
  </w:num>
  <w:num w:numId="17">
    <w:abstractNumId w:val="1"/>
  </w:num>
  <w:num w:numId="18">
    <w:abstractNumId w:val="8"/>
  </w:num>
  <w:num w:numId="19">
    <w:abstractNumId w:val="1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02B"/>
    <w:rsid w:val="000D6570"/>
    <w:rsid w:val="001A7384"/>
    <w:rsid w:val="003F35F9"/>
    <w:rsid w:val="00500E3F"/>
    <w:rsid w:val="00542986"/>
    <w:rsid w:val="0065145B"/>
    <w:rsid w:val="00662D2E"/>
    <w:rsid w:val="006C3A1D"/>
    <w:rsid w:val="006D2C58"/>
    <w:rsid w:val="0078181E"/>
    <w:rsid w:val="008023E7"/>
    <w:rsid w:val="00856EC8"/>
    <w:rsid w:val="0091502B"/>
    <w:rsid w:val="0091611F"/>
    <w:rsid w:val="009176A6"/>
    <w:rsid w:val="009F447E"/>
    <w:rsid w:val="00A11A89"/>
    <w:rsid w:val="00B17877"/>
    <w:rsid w:val="00B822C6"/>
    <w:rsid w:val="00BF6010"/>
    <w:rsid w:val="00CF5FD2"/>
    <w:rsid w:val="00D40776"/>
    <w:rsid w:val="00EE4A1B"/>
    <w:rsid w:val="00F27510"/>
    <w:rsid w:val="00F43003"/>
    <w:rsid w:val="00F83819"/>
    <w:rsid w:val="00F95C34"/>
    <w:rsid w:val="00FE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155266"/>
  <w15:docId w15:val="{ED464F50-2FDC-4AA1-B774-074FCE09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 w:qFormat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iPriority="0" w:unhideWhenUsed="1"/>
    <w:lsdException w:name="HTML Address" w:semiHidden="1" w:unhideWhenUsed="1"/>
    <w:lsdException w:name="HTML Cite" w:semiHidden="1" w:uiPriority="0" w:unhideWhenUsed="1"/>
    <w:lsdException w:name="HTML Code" w:semiHidden="1" w:uiPriority="0" w:unhideWhenUsed="1"/>
    <w:lsdException w:name="HTML Definition" w:semiHidden="1" w:uiPriority="0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iPriority="0" w:unhideWhenUsed="1"/>
    <w:lsdException w:name="HTML Typewriter" w:semiHidden="1" w:uiPriority="0" w:unhideWhenUsed="1"/>
    <w:lsdException w:name="HTML Variable" w:semiHidden="1" w:uiPriority="0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47E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10">
    <w:name w:val="heading 1"/>
    <w:aliases w:val="SPIE Section"/>
    <w:basedOn w:val="a"/>
    <w:next w:val="a"/>
    <w:link w:val="11"/>
    <w:qFormat/>
    <w:rsid w:val="009F447E"/>
    <w:pPr>
      <w:keepNext/>
      <w:keepLines/>
      <w:spacing w:before="480" w:line="276" w:lineRule="auto"/>
      <w:outlineLvl w:val="0"/>
    </w:pPr>
    <w:rPr>
      <w:rFonts w:ascii="Cambria" w:hAnsi="Cambria" w:cs="Angsana New"/>
      <w:b/>
      <w:bCs/>
      <w:color w:val="365F91"/>
      <w:sz w:val="28"/>
      <w:szCs w:val="28"/>
    </w:rPr>
  </w:style>
  <w:style w:type="paragraph" w:styleId="20">
    <w:name w:val="heading 2"/>
    <w:aliases w:val="SPIE Subsection"/>
    <w:basedOn w:val="a"/>
    <w:next w:val="a"/>
    <w:link w:val="21"/>
    <w:qFormat/>
    <w:rsid w:val="009F447E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  <w:lang w:val="x-none"/>
    </w:rPr>
  </w:style>
  <w:style w:type="paragraph" w:styleId="3">
    <w:name w:val="heading 3"/>
    <w:basedOn w:val="a"/>
    <w:next w:val="a"/>
    <w:link w:val="30"/>
    <w:qFormat/>
    <w:rsid w:val="009F447E"/>
    <w:pPr>
      <w:keepNext/>
      <w:tabs>
        <w:tab w:val="left" w:pos="567"/>
        <w:tab w:val="num" w:pos="720"/>
      </w:tabs>
      <w:suppressAutoHyphens/>
      <w:spacing w:before="240" w:after="120" w:line="240" w:lineRule="exact"/>
      <w:ind w:left="720" w:hanging="720"/>
      <w:outlineLvl w:val="2"/>
    </w:pPr>
    <w:rPr>
      <w:szCs w:val="20"/>
      <w:lang w:eastAsia="zh-CN"/>
    </w:rPr>
  </w:style>
  <w:style w:type="paragraph" w:styleId="4">
    <w:name w:val="heading 4"/>
    <w:basedOn w:val="a"/>
    <w:next w:val="a"/>
    <w:link w:val="40"/>
    <w:qFormat/>
    <w:rsid w:val="009F447E"/>
    <w:pPr>
      <w:keepNext/>
      <w:tabs>
        <w:tab w:val="num" w:pos="864"/>
      </w:tabs>
      <w:spacing w:before="240" w:after="60"/>
      <w:ind w:left="864" w:hanging="864"/>
      <w:outlineLvl w:val="3"/>
    </w:pPr>
    <w:rPr>
      <w:rFonts w:ascii="Arial" w:hAnsi="Arial"/>
      <w:b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9F447E"/>
    <w:pPr>
      <w:tabs>
        <w:tab w:val="num" w:pos="1008"/>
      </w:tabs>
      <w:spacing w:before="240" w:after="60"/>
      <w:ind w:left="1008" w:hanging="1008"/>
      <w:outlineLvl w:val="4"/>
    </w:pPr>
    <w:rPr>
      <w:sz w:val="22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9F447E"/>
    <w:pPr>
      <w:tabs>
        <w:tab w:val="num" w:pos="1152"/>
      </w:tabs>
      <w:spacing w:before="240" w:after="60"/>
      <w:ind w:left="1152" w:hanging="1152"/>
      <w:outlineLvl w:val="5"/>
    </w:pPr>
    <w:rPr>
      <w:i/>
      <w:sz w:val="22"/>
      <w:szCs w:val="20"/>
      <w:lang w:eastAsia="zh-CN"/>
    </w:rPr>
  </w:style>
  <w:style w:type="paragraph" w:styleId="7">
    <w:name w:val="heading 7"/>
    <w:basedOn w:val="a"/>
    <w:next w:val="a"/>
    <w:link w:val="70"/>
    <w:qFormat/>
    <w:rsid w:val="009F447E"/>
    <w:pPr>
      <w:tabs>
        <w:tab w:val="num" w:pos="1296"/>
      </w:tabs>
      <w:spacing w:before="240" w:after="60"/>
      <w:ind w:left="1296" w:hanging="1296"/>
      <w:outlineLvl w:val="6"/>
    </w:pPr>
    <w:rPr>
      <w:rFonts w:ascii="Arial" w:hAnsi="Arial"/>
      <w:sz w:val="20"/>
      <w:szCs w:val="20"/>
      <w:lang w:eastAsia="zh-CN"/>
    </w:rPr>
  </w:style>
  <w:style w:type="paragraph" w:styleId="8">
    <w:name w:val="heading 8"/>
    <w:basedOn w:val="a"/>
    <w:next w:val="a"/>
    <w:link w:val="80"/>
    <w:qFormat/>
    <w:rsid w:val="009F447E"/>
    <w:pPr>
      <w:tabs>
        <w:tab w:val="num" w:pos="1440"/>
      </w:tabs>
      <w:spacing w:before="240" w:after="60"/>
      <w:ind w:left="1440" w:hanging="1440"/>
      <w:outlineLvl w:val="7"/>
    </w:pPr>
    <w:rPr>
      <w:rFonts w:ascii="Arial" w:hAnsi="Arial"/>
      <w:i/>
      <w:sz w:val="20"/>
      <w:szCs w:val="20"/>
      <w:lang w:eastAsia="zh-CN"/>
    </w:rPr>
  </w:style>
  <w:style w:type="paragraph" w:styleId="9">
    <w:name w:val="heading 9"/>
    <w:basedOn w:val="a"/>
    <w:next w:val="a"/>
    <w:link w:val="90"/>
    <w:qFormat/>
    <w:rsid w:val="009F447E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b/>
      <w:i/>
      <w:sz w:val="1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9F44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F447E"/>
    <w:rPr>
      <w:sz w:val="18"/>
      <w:szCs w:val="18"/>
    </w:rPr>
  </w:style>
  <w:style w:type="paragraph" w:styleId="a5">
    <w:name w:val="footer"/>
    <w:basedOn w:val="a"/>
    <w:link w:val="a6"/>
    <w:unhideWhenUsed/>
    <w:qFormat/>
    <w:rsid w:val="009F447E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F447E"/>
    <w:rPr>
      <w:sz w:val="18"/>
      <w:szCs w:val="18"/>
    </w:rPr>
  </w:style>
  <w:style w:type="character" w:customStyle="1" w:styleId="12">
    <w:name w:val="标题 1 字符"/>
    <w:basedOn w:val="a0"/>
    <w:rsid w:val="009F447E"/>
    <w:rPr>
      <w:rFonts w:ascii="Times New Roman" w:eastAsia="宋体" w:hAnsi="Times New Roman" w:cs="Times New Roman"/>
      <w:b/>
      <w:bCs/>
      <w:kern w:val="44"/>
      <w:sz w:val="44"/>
      <w:szCs w:val="44"/>
      <w:lang w:eastAsia="en-US"/>
    </w:rPr>
  </w:style>
  <w:style w:type="character" w:customStyle="1" w:styleId="22">
    <w:name w:val="标题 2 字符"/>
    <w:basedOn w:val="a0"/>
    <w:rsid w:val="009F447E"/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customStyle="1" w:styleId="30">
    <w:name w:val="标题 3 字符"/>
    <w:basedOn w:val="a0"/>
    <w:link w:val="3"/>
    <w:rsid w:val="009F447E"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40">
    <w:name w:val="标题 4 字符"/>
    <w:basedOn w:val="a0"/>
    <w:link w:val="4"/>
    <w:rsid w:val="009F447E"/>
    <w:rPr>
      <w:rFonts w:ascii="Arial" w:eastAsia="宋体" w:hAnsi="Arial" w:cs="Times New Roman"/>
      <w:b/>
      <w:kern w:val="0"/>
      <w:sz w:val="24"/>
      <w:szCs w:val="20"/>
    </w:rPr>
  </w:style>
  <w:style w:type="character" w:customStyle="1" w:styleId="50">
    <w:name w:val="标题 5 字符"/>
    <w:basedOn w:val="a0"/>
    <w:link w:val="5"/>
    <w:rsid w:val="009F447E"/>
    <w:rPr>
      <w:rFonts w:ascii="Times New Roman" w:eastAsia="宋体" w:hAnsi="Times New Roman" w:cs="Times New Roman"/>
      <w:kern w:val="0"/>
      <w:sz w:val="22"/>
      <w:szCs w:val="20"/>
    </w:rPr>
  </w:style>
  <w:style w:type="character" w:customStyle="1" w:styleId="60">
    <w:name w:val="标题 6 字符"/>
    <w:basedOn w:val="a0"/>
    <w:link w:val="6"/>
    <w:rsid w:val="009F447E"/>
    <w:rPr>
      <w:rFonts w:ascii="Times New Roman" w:eastAsia="宋体" w:hAnsi="Times New Roman" w:cs="Times New Roman"/>
      <w:i/>
      <w:kern w:val="0"/>
      <w:sz w:val="22"/>
      <w:szCs w:val="20"/>
    </w:rPr>
  </w:style>
  <w:style w:type="character" w:customStyle="1" w:styleId="70">
    <w:name w:val="标题 7 字符"/>
    <w:basedOn w:val="a0"/>
    <w:link w:val="7"/>
    <w:rsid w:val="009F447E"/>
    <w:rPr>
      <w:rFonts w:ascii="Arial" w:eastAsia="宋体" w:hAnsi="Arial" w:cs="Times New Roman"/>
      <w:kern w:val="0"/>
      <w:sz w:val="20"/>
      <w:szCs w:val="20"/>
    </w:rPr>
  </w:style>
  <w:style w:type="character" w:customStyle="1" w:styleId="80">
    <w:name w:val="标题 8 字符"/>
    <w:basedOn w:val="a0"/>
    <w:link w:val="8"/>
    <w:rsid w:val="009F447E"/>
    <w:rPr>
      <w:rFonts w:ascii="Arial" w:eastAsia="宋体" w:hAnsi="Arial" w:cs="Times New Roman"/>
      <w:i/>
      <w:kern w:val="0"/>
      <w:sz w:val="20"/>
      <w:szCs w:val="20"/>
    </w:rPr>
  </w:style>
  <w:style w:type="character" w:customStyle="1" w:styleId="90">
    <w:name w:val="标题 9 字符"/>
    <w:basedOn w:val="a0"/>
    <w:link w:val="9"/>
    <w:rsid w:val="009F447E"/>
    <w:rPr>
      <w:rFonts w:ascii="Arial" w:eastAsia="宋体" w:hAnsi="Arial" w:cs="Times New Roman"/>
      <w:b/>
      <w:i/>
      <w:kern w:val="0"/>
      <w:sz w:val="18"/>
      <w:szCs w:val="20"/>
    </w:rPr>
  </w:style>
  <w:style w:type="character" w:customStyle="1" w:styleId="11">
    <w:name w:val="标题 1 字符1"/>
    <w:aliases w:val="SPIE Section 字符"/>
    <w:link w:val="10"/>
    <w:locked/>
    <w:rsid w:val="009F447E"/>
    <w:rPr>
      <w:rFonts w:ascii="Cambria" w:eastAsia="宋体" w:hAnsi="Cambria" w:cs="Angsana New"/>
      <w:b/>
      <w:bCs/>
      <w:color w:val="365F91"/>
      <w:kern w:val="0"/>
      <w:sz w:val="28"/>
      <w:szCs w:val="28"/>
      <w:lang w:eastAsia="en-US"/>
    </w:rPr>
  </w:style>
  <w:style w:type="character" w:customStyle="1" w:styleId="21">
    <w:name w:val="标题 2 字符1"/>
    <w:aliases w:val="SPIE Subsection 字符"/>
    <w:link w:val="20"/>
    <w:rsid w:val="009F447E"/>
    <w:rPr>
      <w:rFonts w:ascii="Cambria" w:eastAsia="宋体" w:hAnsi="Cambria" w:cs="Times New Roman"/>
      <w:b/>
      <w:bCs/>
      <w:kern w:val="0"/>
      <w:sz w:val="32"/>
      <w:szCs w:val="32"/>
      <w:lang w:val="x-none" w:eastAsia="en-US"/>
    </w:rPr>
  </w:style>
  <w:style w:type="character" w:customStyle="1" w:styleId="13">
    <w:name w:val="页脚 字符1"/>
    <w:uiPriority w:val="99"/>
    <w:locked/>
    <w:rsid w:val="009F447E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author">
    <w:name w:val="author"/>
    <w:basedOn w:val="a"/>
    <w:next w:val="a"/>
    <w:rsid w:val="009F447E"/>
    <w:pPr>
      <w:suppressAutoHyphens/>
      <w:overflowPunct w:val="0"/>
      <w:autoSpaceDE w:val="0"/>
      <w:autoSpaceDN w:val="0"/>
      <w:adjustRightInd w:val="0"/>
      <w:spacing w:before="480" w:after="220" w:line="240" w:lineRule="atLeast"/>
      <w:textAlignment w:val="baseline"/>
    </w:pPr>
    <w:rPr>
      <w:rFonts w:ascii="Times" w:hAnsi="Times"/>
      <w:b/>
      <w:sz w:val="20"/>
      <w:szCs w:val="20"/>
      <w:lang w:eastAsia="de-DE"/>
    </w:rPr>
  </w:style>
  <w:style w:type="character" w:styleId="a7">
    <w:name w:val="Hyperlink"/>
    <w:rsid w:val="009F447E"/>
    <w:rPr>
      <w:color w:val="0000FF"/>
      <w:u w:val="single"/>
    </w:rPr>
  </w:style>
  <w:style w:type="paragraph" w:customStyle="1" w:styleId="ListParagraph1">
    <w:name w:val="List Paragraph1"/>
    <w:basedOn w:val="a"/>
    <w:rsid w:val="009F447E"/>
    <w:pPr>
      <w:spacing w:after="200" w:line="276" w:lineRule="auto"/>
      <w:ind w:left="720"/>
    </w:pPr>
    <w:rPr>
      <w:rFonts w:ascii="Calibri" w:hAnsi="Calibri" w:cs="Cordia New"/>
      <w:sz w:val="22"/>
      <w:szCs w:val="22"/>
    </w:rPr>
  </w:style>
  <w:style w:type="paragraph" w:styleId="a8">
    <w:name w:val="Balloon Text"/>
    <w:basedOn w:val="a"/>
    <w:link w:val="14"/>
    <w:uiPriority w:val="99"/>
    <w:rsid w:val="009F447E"/>
    <w:rPr>
      <w:rFonts w:ascii="Tahoma" w:hAnsi="Tahoma" w:cs="Tahoma"/>
      <w:sz w:val="16"/>
      <w:szCs w:val="16"/>
    </w:rPr>
  </w:style>
  <w:style w:type="character" w:customStyle="1" w:styleId="a9">
    <w:name w:val="批注框文本 字符"/>
    <w:basedOn w:val="a0"/>
    <w:uiPriority w:val="99"/>
    <w:rsid w:val="009F447E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character" w:customStyle="1" w:styleId="14">
    <w:name w:val="批注框文本 字符1"/>
    <w:link w:val="a8"/>
    <w:uiPriority w:val="99"/>
    <w:locked/>
    <w:rsid w:val="009F447E"/>
    <w:rPr>
      <w:rFonts w:ascii="Tahoma" w:eastAsia="宋体" w:hAnsi="Tahoma" w:cs="Tahoma"/>
      <w:kern w:val="0"/>
      <w:sz w:val="16"/>
      <w:szCs w:val="16"/>
      <w:lang w:eastAsia="en-US"/>
    </w:rPr>
  </w:style>
  <w:style w:type="paragraph" w:customStyle="1" w:styleId="Bibliography1">
    <w:name w:val="Bibliography1"/>
    <w:basedOn w:val="a"/>
    <w:next w:val="a"/>
    <w:rsid w:val="009F447E"/>
    <w:pPr>
      <w:spacing w:line="480" w:lineRule="auto"/>
    </w:pPr>
    <w:rPr>
      <w:rFonts w:eastAsia="Times New Roman"/>
    </w:rPr>
  </w:style>
  <w:style w:type="paragraph" w:customStyle="1" w:styleId="MTDisplayEquation">
    <w:name w:val="MTDisplayEquation"/>
    <w:basedOn w:val="a"/>
    <w:next w:val="a"/>
    <w:link w:val="MTDisplayEquationChar"/>
    <w:rsid w:val="009F447E"/>
    <w:pPr>
      <w:tabs>
        <w:tab w:val="center" w:pos="4320"/>
        <w:tab w:val="right" w:pos="8640"/>
      </w:tabs>
      <w:autoSpaceDE w:val="0"/>
      <w:autoSpaceDN w:val="0"/>
      <w:adjustRightInd w:val="0"/>
    </w:pPr>
    <w:rPr>
      <w:rFonts w:cs="Angsana New"/>
      <w:color w:val="000000"/>
    </w:rPr>
  </w:style>
  <w:style w:type="character" w:customStyle="1" w:styleId="MTDisplayEquationChar">
    <w:name w:val="MTDisplayEquation Char"/>
    <w:link w:val="MTDisplayEquation"/>
    <w:rsid w:val="009F447E"/>
    <w:rPr>
      <w:rFonts w:ascii="Times New Roman" w:eastAsia="宋体" w:hAnsi="Times New Roman" w:cs="Angsana New"/>
      <w:color w:val="000000"/>
      <w:kern w:val="0"/>
      <w:sz w:val="24"/>
      <w:szCs w:val="24"/>
      <w:lang w:eastAsia="en-US"/>
    </w:rPr>
  </w:style>
  <w:style w:type="character" w:customStyle="1" w:styleId="BodyChar">
    <w:name w:val="Body Char"/>
    <w:link w:val="Body"/>
    <w:rsid w:val="009F447E"/>
    <w:rPr>
      <w:rFonts w:cs="Angsana New"/>
      <w:sz w:val="24"/>
      <w:lang w:eastAsia="en-US"/>
    </w:rPr>
  </w:style>
  <w:style w:type="paragraph" w:customStyle="1" w:styleId="Body">
    <w:name w:val="Body"/>
    <w:link w:val="BodyChar"/>
    <w:rsid w:val="009F447E"/>
    <w:pPr>
      <w:widowControl w:val="0"/>
      <w:overflowPunct w:val="0"/>
      <w:autoSpaceDE w:val="0"/>
      <w:autoSpaceDN w:val="0"/>
      <w:adjustRightInd w:val="0"/>
      <w:spacing w:line="280" w:lineRule="exact"/>
      <w:jc w:val="both"/>
      <w:textAlignment w:val="baseline"/>
    </w:pPr>
    <w:rPr>
      <w:rFonts w:cs="Angsana New"/>
      <w:sz w:val="24"/>
      <w:lang w:eastAsia="en-US"/>
    </w:rPr>
  </w:style>
  <w:style w:type="character" w:styleId="aa">
    <w:name w:val="Emphasis"/>
    <w:uiPriority w:val="20"/>
    <w:qFormat/>
    <w:rsid w:val="009F447E"/>
    <w:rPr>
      <w:rFonts w:cs="Times New Roman"/>
      <w:i/>
      <w:iCs/>
    </w:rPr>
  </w:style>
  <w:style w:type="paragraph" w:styleId="ab">
    <w:name w:val="Normal (Web)"/>
    <w:basedOn w:val="a"/>
    <w:rsid w:val="009F447E"/>
    <w:pPr>
      <w:spacing w:before="100" w:beforeAutospacing="1" w:after="100" w:afterAutospacing="1"/>
    </w:pPr>
    <w:rPr>
      <w:rFonts w:cs="Angsana New"/>
      <w:lang w:val="en-GB"/>
    </w:rPr>
  </w:style>
  <w:style w:type="paragraph" w:customStyle="1" w:styleId="ref">
    <w:name w:val="ref"/>
    <w:basedOn w:val="a"/>
    <w:autoRedefine/>
    <w:rsid w:val="009F447E"/>
    <w:pPr>
      <w:ind w:left="720" w:hanging="720"/>
    </w:pPr>
    <w:rPr>
      <w:rFonts w:eastAsia="MS Mincho" w:cs="Angsana New"/>
      <w:iCs/>
    </w:rPr>
  </w:style>
  <w:style w:type="paragraph" w:styleId="ac">
    <w:name w:val="Body Text"/>
    <w:basedOn w:val="a"/>
    <w:link w:val="15"/>
    <w:rsid w:val="009F447E"/>
    <w:pPr>
      <w:tabs>
        <w:tab w:val="left" w:pos="720"/>
        <w:tab w:val="decimal" w:pos="1296"/>
      </w:tabs>
    </w:pPr>
    <w:rPr>
      <w:rFonts w:cs="Angsana New"/>
      <w:szCs w:val="20"/>
      <w:lang w:eastAsia="ko-KR"/>
    </w:rPr>
  </w:style>
  <w:style w:type="character" w:customStyle="1" w:styleId="ad">
    <w:name w:val="正文文本 字符"/>
    <w:basedOn w:val="a0"/>
    <w:rsid w:val="009F447E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15">
    <w:name w:val="正文文本 字符1"/>
    <w:link w:val="ac"/>
    <w:locked/>
    <w:rsid w:val="009F447E"/>
    <w:rPr>
      <w:rFonts w:ascii="Times New Roman" w:eastAsia="宋体" w:hAnsi="Times New Roman" w:cs="Angsana New"/>
      <w:kern w:val="0"/>
      <w:sz w:val="24"/>
      <w:szCs w:val="20"/>
      <w:lang w:eastAsia="ko-KR"/>
    </w:rPr>
  </w:style>
  <w:style w:type="character" w:styleId="ae">
    <w:name w:val="annotation reference"/>
    <w:rsid w:val="009F447E"/>
    <w:rPr>
      <w:sz w:val="21"/>
      <w:szCs w:val="21"/>
    </w:rPr>
  </w:style>
  <w:style w:type="paragraph" w:styleId="af">
    <w:name w:val="annotation text"/>
    <w:basedOn w:val="a"/>
    <w:link w:val="23"/>
    <w:rsid w:val="009F447E"/>
    <w:rPr>
      <w:lang w:val="x-none"/>
    </w:rPr>
  </w:style>
  <w:style w:type="character" w:customStyle="1" w:styleId="af0">
    <w:name w:val="批注文字 字符"/>
    <w:basedOn w:val="a0"/>
    <w:rsid w:val="009F447E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23">
    <w:name w:val="批注文字 字符2"/>
    <w:link w:val="af"/>
    <w:rsid w:val="009F447E"/>
    <w:rPr>
      <w:rFonts w:ascii="Times New Roman" w:eastAsia="宋体" w:hAnsi="Times New Roman" w:cs="Times New Roman"/>
      <w:kern w:val="0"/>
      <w:sz w:val="24"/>
      <w:szCs w:val="24"/>
      <w:lang w:val="x-none" w:eastAsia="en-US"/>
    </w:rPr>
  </w:style>
  <w:style w:type="paragraph" w:styleId="af1">
    <w:name w:val="annotation subject"/>
    <w:basedOn w:val="af"/>
    <w:next w:val="af"/>
    <w:link w:val="af2"/>
    <w:rsid w:val="009F447E"/>
    <w:rPr>
      <w:b/>
      <w:bCs/>
    </w:rPr>
  </w:style>
  <w:style w:type="character" w:customStyle="1" w:styleId="af2">
    <w:name w:val="批注主题 字符"/>
    <w:basedOn w:val="af0"/>
    <w:link w:val="af1"/>
    <w:rsid w:val="009F447E"/>
    <w:rPr>
      <w:rFonts w:ascii="Times New Roman" w:eastAsia="宋体" w:hAnsi="Times New Roman" w:cs="Times New Roman"/>
      <w:b/>
      <w:bCs/>
      <w:kern w:val="0"/>
      <w:sz w:val="24"/>
      <w:szCs w:val="24"/>
      <w:lang w:val="x-none" w:eastAsia="en-US"/>
    </w:rPr>
  </w:style>
  <w:style w:type="character" w:customStyle="1" w:styleId="16">
    <w:name w:val="批注文字 字符1"/>
    <w:basedOn w:val="a0"/>
    <w:rsid w:val="009F447E"/>
  </w:style>
  <w:style w:type="paragraph" w:styleId="af3">
    <w:name w:val="macro"/>
    <w:link w:val="af4"/>
    <w:semiHidden/>
    <w:rsid w:val="009F447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MS Mincho" w:hAnsi="Courier New" w:cs="Courier New"/>
      <w:kern w:val="0"/>
      <w:sz w:val="20"/>
      <w:szCs w:val="20"/>
      <w:lang w:eastAsia="en-US"/>
    </w:rPr>
  </w:style>
  <w:style w:type="character" w:customStyle="1" w:styleId="af4">
    <w:name w:val="宏文本 字符"/>
    <w:basedOn w:val="a0"/>
    <w:link w:val="af3"/>
    <w:semiHidden/>
    <w:rsid w:val="009F447E"/>
    <w:rPr>
      <w:rFonts w:ascii="Courier New" w:eastAsia="MS Mincho" w:hAnsi="Courier New" w:cs="Courier New"/>
      <w:kern w:val="0"/>
      <w:sz w:val="20"/>
      <w:szCs w:val="20"/>
      <w:lang w:eastAsia="en-US"/>
    </w:rPr>
  </w:style>
  <w:style w:type="character" w:customStyle="1" w:styleId="aubase">
    <w:name w:val="au_base"/>
    <w:rsid w:val="009F447E"/>
    <w:rPr>
      <w:sz w:val="21"/>
    </w:rPr>
  </w:style>
  <w:style w:type="character" w:customStyle="1" w:styleId="aucollab">
    <w:name w:val="au_collab"/>
    <w:rsid w:val="009F447E"/>
    <w:rPr>
      <w:sz w:val="21"/>
      <w:bdr w:val="none" w:sz="0" w:space="0" w:color="auto"/>
      <w:shd w:val="clear" w:color="auto" w:fill="C0C0C0"/>
    </w:rPr>
  </w:style>
  <w:style w:type="character" w:customStyle="1" w:styleId="audeg">
    <w:name w:val="au_deg"/>
    <w:rsid w:val="009F447E"/>
    <w:rPr>
      <w:sz w:val="21"/>
      <w:bdr w:val="none" w:sz="0" w:space="0" w:color="auto"/>
      <w:shd w:val="clear" w:color="auto" w:fill="FFFF00"/>
    </w:rPr>
  </w:style>
  <w:style w:type="character" w:customStyle="1" w:styleId="aufname">
    <w:name w:val="au_fname"/>
    <w:rsid w:val="009F447E"/>
    <w:rPr>
      <w:sz w:val="21"/>
      <w:bdr w:val="none" w:sz="0" w:space="0" w:color="auto"/>
      <w:shd w:val="clear" w:color="auto" w:fill="FFFFCC"/>
    </w:rPr>
  </w:style>
  <w:style w:type="character" w:customStyle="1" w:styleId="aurole">
    <w:name w:val="au_role"/>
    <w:rsid w:val="009F447E"/>
    <w:rPr>
      <w:sz w:val="21"/>
      <w:bdr w:val="none" w:sz="0" w:space="0" w:color="auto"/>
      <w:shd w:val="clear" w:color="auto" w:fill="808000"/>
    </w:rPr>
  </w:style>
  <w:style w:type="character" w:customStyle="1" w:styleId="ausuffix">
    <w:name w:val="au_suffix"/>
    <w:rsid w:val="009F447E"/>
    <w:rPr>
      <w:sz w:val="21"/>
      <w:bdr w:val="none" w:sz="0" w:space="0" w:color="auto"/>
      <w:shd w:val="clear" w:color="auto" w:fill="FF00FF"/>
    </w:rPr>
  </w:style>
  <w:style w:type="character" w:customStyle="1" w:styleId="ausurname">
    <w:name w:val="au_surname"/>
    <w:rsid w:val="009F447E"/>
    <w:rPr>
      <w:sz w:val="21"/>
      <w:bdr w:val="none" w:sz="0" w:space="0" w:color="auto"/>
      <w:shd w:val="clear" w:color="auto" w:fill="CCFF99"/>
    </w:rPr>
  </w:style>
  <w:style w:type="character" w:customStyle="1" w:styleId="citebase">
    <w:name w:val="cite_base"/>
    <w:rsid w:val="009F447E"/>
    <w:rPr>
      <w:sz w:val="21"/>
    </w:rPr>
  </w:style>
  <w:style w:type="character" w:customStyle="1" w:styleId="citebib">
    <w:name w:val="cite_bib"/>
    <w:rsid w:val="009F447E"/>
    <w:rPr>
      <w:sz w:val="21"/>
      <w:bdr w:val="none" w:sz="0" w:space="0" w:color="auto"/>
      <w:shd w:val="clear" w:color="auto" w:fill="CCFFFF"/>
    </w:rPr>
  </w:style>
  <w:style w:type="character" w:customStyle="1" w:styleId="citebox">
    <w:name w:val="cite_box"/>
    <w:basedOn w:val="citebase"/>
    <w:rsid w:val="009F447E"/>
    <w:rPr>
      <w:sz w:val="21"/>
    </w:rPr>
  </w:style>
  <w:style w:type="character" w:customStyle="1" w:styleId="citeeq">
    <w:name w:val="cite_eq"/>
    <w:rsid w:val="009F447E"/>
    <w:rPr>
      <w:sz w:val="21"/>
      <w:bdr w:val="none" w:sz="0" w:space="0" w:color="auto"/>
      <w:shd w:val="clear" w:color="auto" w:fill="FF99CC"/>
    </w:rPr>
  </w:style>
  <w:style w:type="character" w:customStyle="1" w:styleId="citefig">
    <w:name w:val="cite_fig"/>
    <w:rsid w:val="009F447E"/>
    <w:rPr>
      <w:color w:val="auto"/>
      <w:sz w:val="21"/>
      <w:bdr w:val="none" w:sz="0" w:space="0" w:color="auto"/>
      <w:shd w:val="clear" w:color="auto" w:fill="CCFFCC"/>
    </w:rPr>
  </w:style>
  <w:style w:type="character" w:customStyle="1" w:styleId="citefn">
    <w:name w:val="cite_fn"/>
    <w:rsid w:val="009F447E"/>
    <w:rPr>
      <w:sz w:val="21"/>
      <w:bdr w:val="none" w:sz="0" w:space="0" w:color="auto"/>
      <w:shd w:val="clear" w:color="auto" w:fill="CC99FF"/>
    </w:rPr>
  </w:style>
  <w:style w:type="character" w:customStyle="1" w:styleId="citetbl">
    <w:name w:val="cite_tbl"/>
    <w:rsid w:val="009F447E"/>
    <w:rPr>
      <w:color w:val="auto"/>
      <w:sz w:val="21"/>
      <w:bdr w:val="none" w:sz="0" w:space="0" w:color="auto"/>
      <w:shd w:val="clear" w:color="auto" w:fill="FF9999"/>
    </w:rPr>
  </w:style>
  <w:style w:type="character" w:customStyle="1" w:styleId="citetfn">
    <w:name w:val="cite_tfn"/>
    <w:rsid w:val="009F447E"/>
    <w:rPr>
      <w:sz w:val="24"/>
      <w:bdr w:val="none" w:sz="0" w:space="0" w:color="auto"/>
      <w:shd w:val="clear" w:color="auto" w:fill="FBBA79"/>
    </w:rPr>
  </w:style>
  <w:style w:type="character" w:customStyle="1" w:styleId="bibbase">
    <w:name w:val="bib_base"/>
    <w:rsid w:val="009F447E"/>
    <w:rPr>
      <w:sz w:val="21"/>
    </w:rPr>
  </w:style>
  <w:style w:type="character" w:customStyle="1" w:styleId="bibarticle">
    <w:name w:val="bib_article"/>
    <w:rsid w:val="009F447E"/>
    <w:rPr>
      <w:sz w:val="21"/>
      <w:bdr w:val="none" w:sz="0" w:space="0" w:color="auto"/>
      <w:shd w:val="clear" w:color="auto" w:fill="CCFFFF"/>
    </w:rPr>
  </w:style>
  <w:style w:type="character" w:customStyle="1" w:styleId="bibcomment">
    <w:name w:val="bib_comment"/>
    <w:basedOn w:val="bibbase"/>
    <w:rsid w:val="009F447E"/>
    <w:rPr>
      <w:sz w:val="21"/>
    </w:rPr>
  </w:style>
  <w:style w:type="character" w:customStyle="1" w:styleId="bibdeg">
    <w:name w:val="bib_deg"/>
    <w:basedOn w:val="bibbase"/>
    <w:rsid w:val="009F447E"/>
    <w:rPr>
      <w:sz w:val="21"/>
    </w:rPr>
  </w:style>
  <w:style w:type="character" w:customStyle="1" w:styleId="bibdoi">
    <w:name w:val="bib_doi"/>
    <w:rsid w:val="009F447E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9F447E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9F447E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9F447E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9F447E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9F447E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9F447E"/>
    <w:rPr>
      <w:sz w:val="21"/>
      <w:bdr w:val="none" w:sz="0" w:space="0" w:color="auto"/>
      <w:shd w:val="clear" w:color="auto" w:fill="D9D9D9"/>
    </w:rPr>
  </w:style>
  <w:style w:type="character" w:customStyle="1" w:styleId="bibmedline">
    <w:name w:val="bib_medline"/>
    <w:basedOn w:val="bibbase"/>
    <w:rsid w:val="009F447E"/>
    <w:rPr>
      <w:sz w:val="21"/>
    </w:rPr>
  </w:style>
  <w:style w:type="character" w:customStyle="1" w:styleId="bibnumber">
    <w:name w:val="bib_number"/>
    <w:rsid w:val="009F447E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9F447E"/>
    <w:rPr>
      <w:sz w:val="21"/>
      <w:bdr w:val="none" w:sz="0" w:space="0" w:color="auto"/>
      <w:shd w:val="clear" w:color="auto" w:fill="A884AE"/>
    </w:rPr>
  </w:style>
  <w:style w:type="character" w:customStyle="1" w:styleId="bibsuffix">
    <w:name w:val="bib_suffix"/>
    <w:basedOn w:val="bibbase"/>
    <w:rsid w:val="009F447E"/>
    <w:rPr>
      <w:sz w:val="21"/>
    </w:rPr>
  </w:style>
  <w:style w:type="character" w:customStyle="1" w:styleId="bibsuppl">
    <w:name w:val="bib_suppl"/>
    <w:rsid w:val="009F447E"/>
    <w:rPr>
      <w:sz w:val="21"/>
      <w:bdr w:val="none" w:sz="0" w:space="0" w:color="auto"/>
      <w:shd w:val="clear" w:color="auto" w:fill="FFCC66"/>
    </w:rPr>
  </w:style>
  <w:style w:type="character" w:customStyle="1" w:styleId="bibsurname">
    <w:name w:val="bib_surname"/>
    <w:rsid w:val="009F447E"/>
    <w:rPr>
      <w:sz w:val="21"/>
      <w:bdr w:val="none" w:sz="0" w:space="0" w:color="auto"/>
      <w:shd w:val="clear" w:color="auto" w:fill="CCFF99"/>
    </w:rPr>
  </w:style>
  <w:style w:type="character" w:customStyle="1" w:styleId="bibunpubl">
    <w:name w:val="bib_unpubl"/>
    <w:basedOn w:val="bibbase"/>
    <w:rsid w:val="009F447E"/>
    <w:rPr>
      <w:sz w:val="21"/>
    </w:rPr>
  </w:style>
  <w:style w:type="character" w:customStyle="1" w:styleId="biburl">
    <w:name w:val="bib_url"/>
    <w:rsid w:val="009F447E"/>
    <w:rPr>
      <w:sz w:val="21"/>
      <w:bdr w:val="none" w:sz="0" w:space="0" w:color="auto"/>
      <w:shd w:val="clear" w:color="auto" w:fill="CCFF66"/>
    </w:rPr>
  </w:style>
  <w:style w:type="character" w:customStyle="1" w:styleId="bibvolume">
    <w:name w:val="bib_volume"/>
    <w:rsid w:val="009F447E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9F447E"/>
    <w:rPr>
      <w:sz w:val="21"/>
      <w:bdr w:val="none" w:sz="0" w:space="0" w:color="auto"/>
      <w:shd w:val="clear" w:color="auto" w:fill="FFCCFF"/>
    </w:rPr>
  </w:style>
  <w:style w:type="paragraph" w:customStyle="1" w:styleId="BaseHeading">
    <w:name w:val="Base_Heading"/>
    <w:rsid w:val="009F447E"/>
    <w:pPr>
      <w:keepNext/>
      <w:spacing w:before="240"/>
      <w:outlineLvl w:val="0"/>
    </w:pPr>
    <w:rPr>
      <w:rFonts w:ascii="Times New Roman" w:eastAsia="宋体" w:hAnsi="Times New Roman" w:cs="Times New Roman"/>
      <w:kern w:val="28"/>
      <w:sz w:val="36"/>
      <w:szCs w:val="28"/>
      <w:lang w:eastAsia="en-US"/>
    </w:rPr>
  </w:style>
  <w:style w:type="paragraph" w:customStyle="1" w:styleId="BaseText">
    <w:name w:val="Base_Text"/>
    <w:rsid w:val="009F447E"/>
    <w:pPr>
      <w:spacing w:before="120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htitle">
    <w:name w:val="htitle"/>
    <w:basedOn w:val="BaseHeading"/>
    <w:link w:val="htitleChar"/>
    <w:rsid w:val="009F447E"/>
    <w:rPr>
      <w:szCs w:val="20"/>
    </w:rPr>
  </w:style>
  <w:style w:type="paragraph" w:customStyle="1" w:styleId="hsubtitle">
    <w:name w:val="hsubtitle"/>
    <w:basedOn w:val="BaseHeading"/>
    <w:rsid w:val="009F447E"/>
    <w:rPr>
      <w:sz w:val="24"/>
      <w:szCs w:val="20"/>
    </w:rPr>
  </w:style>
  <w:style w:type="paragraph" w:customStyle="1" w:styleId="hrrunninghead-foot">
    <w:name w:val="hrrunninghead-foot"/>
    <w:basedOn w:val="BaseText"/>
    <w:rsid w:val="009F447E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rsid w:val="009F447E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rsid w:val="009F447E"/>
    <w:rPr>
      <w:sz w:val="21"/>
      <w:szCs w:val="20"/>
    </w:rPr>
  </w:style>
  <w:style w:type="paragraph" w:customStyle="1" w:styleId="hauthors">
    <w:name w:val="hauthors"/>
    <w:basedOn w:val="BaseText"/>
    <w:rsid w:val="009F447E"/>
    <w:rPr>
      <w:sz w:val="21"/>
      <w:szCs w:val="20"/>
    </w:rPr>
  </w:style>
  <w:style w:type="paragraph" w:customStyle="1" w:styleId="haffiliations">
    <w:name w:val="haffiliations"/>
    <w:basedOn w:val="BaseText"/>
    <w:rsid w:val="009F447E"/>
    <w:rPr>
      <w:sz w:val="21"/>
      <w:szCs w:val="20"/>
    </w:rPr>
  </w:style>
  <w:style w:type="paragraph" w:customStyle="1" w:styleId="hcorrespondence">
    <w:name w:val="hcorrespondence"/>
    <w:basedOn w:val="BaseText"/>
    <w:rsid w:val="009F447E"/>
    <w:rPr>
      <w:sz w:val="21"/>
      <w:szCs w:val="20"/>
    </w:rPr>
  </w:style>
  <w:style w:type="paragraph" w:customStyle="1" w:styleId="habstracthead">
    <w:name w:val="habstracthead"/>
    <w:basedOn w:val="BaseHeading"/>
    <w:rsid w:val="009F447E"/>
    <w:rPr>
      <w:b/>
      <w:sz w:val="21"/>
      <w:szCs w:val="20"/>
    </w:rPr>
  </w:style>
  <w:style w:type="paragraph" w:customStyle="1" w:styleId="habstract">
    <w:name w:val="habstract"/>
    <w:basedOn w:val="BaseText"/>
    <w:rsid w:val="009F447E"/>
    <w:rPr>
      <w:sz w:val="21"/>
      <w:szCs w:val="20"/>
    </w:rPr>
  </w:style>
  <w:style w:type="paragraph" w:customStyle="1" w:styleId="hkeywords">
    <w:name w:val="hkeywords"/>
    <w:basedOn w:val="BaseText"/>
    <w:rsid w:val="009F447E"/>
    <w:rPr>
      <w:sz w:val="21"/>
      <w:szCs w:val="20"/>
    </w:rPr>
  </w:style>
  <w:style w:type="paragraph" w:customStyle="1" w:styleId="habbreviations">
    <w:name w:val="habbreviations"/>
    <w:basedOn w:val="BaseText"/>
    <w:rsid w:val="009F447E"/>
    <w:rPr>
      <w:sz w:val="21"/>
      <w:szCs w:val="20"/>
    </w:rPr>
  </w:style>
  <w:style w:type="paragraph" w:customStyle="1" w:styleId="hfootnote">
    <w:name w:val="hfootnote"/>
    <w:basedOn w:val="BaseText"/>
    <w:rsid w:val="009F447E"/>
    <w:rPr>
      <w:sz w:val="21"/>
      <w:szCs w:val="20"/>
    </w:rPr>
  </w:style>
  <w:style w:type="paragraph" w:customStyle="1" w:styleId="hhead1">
    <w:name w:val="hhead1"/>
    <w:basedOn w:val="BaseHeading"/>
    <w:rsid w:val="009F447E"/>
    <w:rPr>
      <w:sz w:val="32"/>
      <w:szCs w:val="20"/>
    </w:rPr>
  </w:style>
  <w:style w:type="paragraph" w:customStyle="1" w:styleId="hhead2">
    <w:name w:val="hhead2"/>
    <w:basedOn w:val="BaseHeading"/>
    <w:rsid w:val="009F447E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rsid w:val="009F447E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sid w:val="009F447E"/>
    <w:rPr>
      <w:sz w:val="21"/>
      <w:szCs w:val="20"/>
    </w:rPr>
  </w:style>
  <w:style w:type="paragraph" w:customStyle="1" w:styleId="hparagraphindent">
    <w:name w:val="hparagraphindent"/>
    <w:basedOn w:val="BaseText"/>
    <w:rsid w:val="009F447E"/>
    <w:pPr>
      <w:ind w:firstLineChars="100" w:firstLine="100"/>
    </w:pPr>
    <w:rPr>
      <w:sz w:val="21"/>
      <w:szCs w:val="20"/>
    </w:rPr>
  </w:style>
  <w:style w:type="paragraph" w:customStyle="1" w:styleId="hparagraphconti">
    <w:name w:val="hparagraphconti"/>
    <w:basedOn w:val="BaseText"/>
    <w:rsid w:val="009F447E"/>
    <w:rPr>
      <w:sz w:val="21"/>
      <w:szCs w:val="20"/>
    </w:rPr>
  </w:style>
  <w:style w:type="paragraph" w:customStyle="1" w:styleId="hemphasisshading">
    <w:name w:val="hemphasisshading"/>
    <w:basedOn w:val="BaseText"/>
    <w:rsid w:val="009F447E"/>
    <w:pPr>
      <w:shd w:val="clear" w:color="auto" w:fill="C0C0C0"/>
    </w:pPr>
    <w:rPr>
      <w:sz w:val="21"/>
      <w:szCs w:val="20"/>
    </w:rPr>
  </w:style>
  <w:style w:type="paragraph" w:customStyle="1" w:styleId="hequation">
    <w:name w:val="hequation"/>
    <w:basedOn w:val="BaseText"/>
    <w:rsid w:val="009F447E"/>
    <w:pPr>
      <w:jc w:val="center"/>
    </w:pPr>
    <w:rPr>
      <w:sz w:val="21"/>
      <w:szCs w:val="20"/>
    </w:rPr>
  </w:style>
  <w:style w:type="paragraph" w:customStyle="1" w:styleId="hequationno">
    <w:name w:val="hequationno"/>
    <w:basedOn w:val="BaseText"/>
    <w:rsid w:val="009F447E"/>
    <w:pPr>
      <w:jc w:val="right"/>
    </w:pPr>
    <w:rPr>
      <w:sz w:val="21"/>
      <w:szCs w:val="20"/>
    </w:rPr>
  </w:style>
  <w:style w:type="paragraph" w:customStyle="1" w:styleId="hunnumberedlist">
    <w:name w:val="hunnumberedlist"/>
    <w:basedOn w:val="BaseText"/>
    <w:rsid w:val="009F447E"/>
    <w:pPr>
      <w:ind w:left="720" w:hanging="360"/>
    </w:pPr>
    <w:rPr>
      <w:sz w:val="21"/>
      <w:szCs w:val="20"/>
    </w:rPr>
  </w:style>
  <w:style w:type="paragraph" w:customStyle="1" w:styleId="hbulletedlist">
    <w:name w:val="hbulletedlist"/>
    <w:basedOn w:val="BaseText"/>
    <w:rsid w:val="009F447E"/>
    <w:pPr>
      <w:ind w:left="720" w:hanging="360"/>
    </w:pPr>
    <w:rPr>
      <w:sz w:val="21"/>
      <w:szCs w:val="20"/>
    </w:rPr>
  </w:style>
  <w:style w:type="paragraph" w:customStyle="1" w:styleId="hnumberedlist1">
    <w:name w:val="hnumberedlist1"/>
    <w:basedOn w:val="BaseText"/>
    <w:rsid w:val="009F447E"/>
    <w:pPr>
      <w:ind w:left="720" w:hanging="360"/>
    </w:pPr>
    <w:rPr>
      <w:sz w:val="21"/>
    </w:rPr>
  </w:style>
  <w:style w:type="paragraph" w:customStyle="1" w:styleId="htabletitle">
    <w:name w:val="htabletitle"/>
    <w:basedOn w:val="BaseText"/>
    <w:rsid w:val="009F447E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BaseText"/>
    <w:rsid w:val="009F447E"/>
    <w:pPr>
      <w:spacing w:before="0"/>
    </w:pPr>
    <w:rPr>
      <w:sz w:val="18"/>
      <w:szCs w:val="20"/>
    </w:rPr>
  </w:style>
  <w:style w:type="paragraph" w:customStyle="1" w:styleId="htablehead">
    <w:name w:val="htablehead"/>
    <w:basedOn w:val="BaseText"/>
    <w:rsid w:val="009F447E"/>
    <w:pPr>
      <w:spacing w:before="0"/>
    </w:pPr>
    <w:rPr>
      <w:sz w:val="18"/>
      <w:szCs w:val="20"/>
    </w:rPr>
  </w:style>
  <w:style w:type="paragraph" w:customStyle="1" w:styleId="htablefootnote">
    <w:name w:val="htablefootnote"/>
    <w:basedOn w:val="BaseText"/>
    <w:rsid w:val="009F447E"/>
    <w:pPr>
      <w:ind w:left="720"/>
    </w:pPr>
    <w:rPr>
      <w:sz w:val="18"/>
      <w:szCs w:val="20"/>
    </w:rPr>
  </w:style>
  <w:style w:type="paragraph" w:customStyle="1" w:styleId="htablelegend">
    <w:name w:val="htablelegend"/>
    <w:basedOn w:val="BaseText"/>
    <w:rsid w:val="009F447E"/>
    <w:pPr>
      <w:ind w:left="720"/>
    </w:pPr>
    <w:rPr>
      <w:sz w:val="18"/>
      <w:szCs w:val="20"/>
    </w:rPr>
  </w:style>
  <w:style w:type="paragraph" w:customStyle="1" w:styleId="hacknowledgmenthead">
    <w:name w:val="hacknowledgmenthead"/>
    <w:basedOn w:val="BaseHeading"/>
    <w:rsid w:val="009F447E"/>
    <w:rPr>
      <w:sz w:val="24"/>
      <w:szCs w:val="20"/>
    </w:rPr>
  </w:style>
  <w:style w:type="paragraph" w:customStyle="1" w:styleId="hacknowledgment">
    <w:name w:val="hacknowledgment"/>
    <w:basedOn w:val="BaseText"/>
    <w:rsid w:val="009F447E"/>
    <w:rPr>
      <w:sz w:val="21"/>
      <w:szCs w:val="20"/>
    </w:rPr>
  </w:style>
  <w:style w:type="paragraph" w:customStyle="1" w:styleId="happendixhead">
    <w:name w:val="happendixhead"/>
    <w:basedOn w:val="BaseHeading"/>
    <w:rsid w:val="009F447E"/>
    <w:rPr>
      <w:sz w:val="32"/>
      <w:szCs w:val="20"/>
    </w:rPr>
  </w:style>
  <w:style w:type="paragraph" w:customStyle="1" w:styleId="happendixtext">
    <w:name w:val="happendixtext"/>
    <w:basedOn w:val="BaseText"/>
    <w:rsid w:val="009F447E"/>
    <w:rPr>
      <w:sz w:val="21"/>
      <w:szCs w:val="20"/>
    </w:rPr>
  </w:style>
  <w:style w:type="paragraph" w:customStyle="1" w:styleId="hreferencehead">
    <w:name w:val="hreferencehead"/>
    <w:basedOn w:val="BaseHeading"/>
    <w:rsid w:val="009F447E"/>
    <w:rPr>
      <w:b/>
      <w:sz w:val="24"/>
      <w:szCs w:val="20"/>
    </w:rPr>
  </w:style>
  <w:style w:type="paragraph" w:customStyle="1" w:styleId="hreference">
    <w:name w:val="hreference"/>
    <w:basedOn w:val="BaseText"/>
    <w:autoRedefine/>
    <w:rsid w:val="009F447E"/>
    <w:rPr>
      <w:sz w:val="17"/>
      <w:szCs w:val="20"/>
    </w:rPr>
  </w:style>
  <w:style w:type="paragraph" w:customStyle="1" w:styleId="hcontinuedlist1">
    <w:name w:val="hcontinuedlist1"/>
    <w:basedOn w:val="BaseText"/>
    <w:rsid w:val="009F447E"/>
    <w:pPr>
      <w:ind w:left="720"/>
    </w:pPr>
    <w:rPr>
      <w:sz w:val="21"/>
    </w:rPr>
  </w:style>
  <w:style w:type="paragraph" w:customStyle="1" w:styleId="hfigurecaption">
    <w:name w:val="hfigurecaption"/>
    <w:basedOn w:val="BaseText"/>
    <w:rsid w:val="009F447E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rsid w:val="009F447E"/>
    <w:pPr>
      <w:jc w:val="center"/>
    </w:pPr>
  </w:style>
  <w:style w:type="paragraph" w:customStyle="1" w:styleId="hfigurecaptioncontinued">
    <w:name w:val="hfigurecaptioncontinued"/>
    <w:basedOn w:val="hfigurecaption"/>
    <w:rsid w:val="009F447E"/>
    <w:pPr>
      <w:spacing w:before="60"/>
      <w:outlineLvl w:val="9"/>
    </w:pPr>
  </w:style>
  <w:style w:type="paragraph" w:customStyle="1" w:styleId="hcomputercode">
    <w:name w:val="hcomputercode"/>
    <w:basedOn w:val="BaseText"/>
    <w:rsid w:val="009F447E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rsid w:val="009F447E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autoRedefine/>
    <w:rsid w:val="009F447E"/>
    <w:rPr>
      <w:b/>
      <w:caps/>
    </w:rPr>
  </w:style>
  <w:style w:type="paragraph" w:customStyle="1" w:styleId="hkeywordsPC">
    <w:name w:val="hkeywords P&amp;C"/>
    <w:basedOn w:val="hkeywords"/>
    <w:rsid w:val="009F447E"/>
    <w:rPr>
      <w:rFonts w:eastAsia="Times New Roman"/>
      <w:lang w:eastAsia="zh-CN"/>
    </w:rPr>
  </w:style>
  <w:style w:type="paragraph" w:customStyle="1" w:styleId="hhead1PC">
    <w:name w:val="hhead1 P&amp;C"/>
    <w:basedOn w:val="hhead1"/>
    <w:rsid w:val="009F447E"/>
    <w:rPr>
      <w:rFonts w:eastAsia="黑体"/>
      <w:b/>
      <w:caps/>
    </w:rPr>
  </w:style>
  <w:style w:type="paragraph" w:customStyle="1" w:styleId="hhead2PC">
    <w:name w:val="hhead2 P&amp;C"/>
    <w:basedOn w:val="hhead2"/>
    <w:rsid w:val="009F447E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9F447E"/>
    <w:rPr>
      <w:rFonts w:eastAsia="黑体"/>
      <w:b/>
    </w:rPr>
  </w:style>
  <w:style w:type="paragraph" w:customStyle="1" w:styleId="hreferenceheadPC">
    <w:name w:val="hreferencehead P&amp;C"/>
    <w:basedOn w:val="habstractPC"/>
    <w:rsid w:val="009F447E"/>
    <w:rPr>
      <w:caps/>
    </w:rPr>
  </w:style>
  <w:style w:type="paragraph" w:customStyle="1" w:styleId="hacknowledgmentheadPC">
    <w:name w:val="hacknowledgmenthead P&amp;C"/>
    <w:basedOn w:val="hreferenceheadPC"/>
    <w:rsid w:val="009F447E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9F447E"/>
    <w:rPr>
      <w:caps/>
    </w:rPr>
  </w:style>
  <w:style w:type="paragraph" w:customStyle="1" w:styleId="hcorrespondenceFPY">
    <w:name w:val="hcorrespondence FPY"/>
    <w:basedOn w:val="hcorrespondence"/>
    <w:rsid w:val="009F447E"/>
    <w:rPr>
      <w:i/>
    </w:rPr>
  </w:style>
  <w:style w:type="paragraph" w:customStyle="1" w:styleId="haffiliationsFPY">
    <w:name w:val="haffiliations FPY"/>
    <w:basedOn w:val="haffiliations"/>
    <w:rsid w:val="009F447E"/>
    <w:rPr>
      <w:i/>
    </w:rPr>
  </w:style>
  <w:style w:type="paragraph" w:customStyle="1" w:styleId="hnotationhead">
    <w:name w:val="hnotationhead"/>
    <w:basedOn w:val="hhead1"/>
    <w:rsid w:val="009F447E"/>
    <w:rPr>
      <w:lang w:eastAsia="zh-CN"/>
    </w:rPr>
  </w:style>
  <w:style w:type="paragraph" w:customStyle="1" w:styleId="hnotationtext">
    <w:name w:val="hnotationtext"/>
    <w:basedOn w:val="hparagraph"/>
    <w:rsid w:val="009F447E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9F447E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9F447E"/>
    <w:rPr>
      <w:b/>
      <w:sz w:val="24"/>
    </w:rPr>
  </w:style>
  <w:style w:type="paragraph" w:customStyle="1" w:styleId="hhead2FMD">
    <w:name w:val="hhead2 FMD"/>
    <w:basedOn w:val="hhead2"/>
    <w:autoRedefine/>
    <w:rsid w:val="009F447E"/>
    <w:rPr>
      <w:sz w:val="20"/>
    </w:rPr>
  </w:style>
  <w:style w:type="paragraph" w:customStyle="1" w:styleId="hhead3FMD">
    <w:name w:val="hhead3 FMD"/>
    <w:basedOn w:val="hhead3"/>
    <w:autoRedefine/>
    <w:rsid w:val="009F447E"/>
    <w:rPr>
      <w:i/>
      <w:sz w:val="20"/>
    </w:rPr>
  </w:style>
  <w:style w:type="paragraph" w:customStyle="1" w:styleId="hauthorsFMD">
    <w:name w:val="hauthors FMD"/>
    <w:basedOn w:val="hauthors"/>
    <w:autoRedefine/>
    <w:rsid w:val="009F447E"/>
    <w:rPr>
      <w:sz w:val="20"/>
    </w:rPr>
  </w:style>
  <w:style w:type="paragraph" w:customStyle="1" w:styleId="haffiliationsFMD">
    <w:name w:val="haffiliations FMD"/>
    <w:basedOn w:val="haffiliations"/>
    <w:autoRedefine/>
    <w:rsid w:val="009F447E"/>
    <w:rPr>
      <w:i/>
      <w:sz w:val="18"/>
    </w:rPr>
  </w:style>
  <w:style w:type="paragraph" w:customStyle="1" w:styleId="habstractFMD">
    <w:name w:val="habstract FMD"/>
    <w:basedOn w:val="habstract"/>
    <w:autoRedefine/>
    <w:rsid w:val="009F447E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9F447E"/>
    <w:pPr>
      <w:jc w:val="lef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9F447E"/>
    <w:rPr>
      <w:sz w:val="17"/>
    </w:rPr>
  </w:style>
  <w:style w:type="paragraph" w:customStyle="1" w:styleId="hparagraphFMD">
    <w:name w:val="hparagraph FMD"/>
    <w:basedOn w:val="hparagraph"/>
    <w:autoRedefine/>
    <w:rsid w:val="009F447E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9F447E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9F447E"/>
    <w:rPr>
      <w:sz w:val="17"/>
    </w:rPr>
  </w:style>
  <w:style w:type="paragraph" w:customStyle="1" w:styleId="htablebodyFMD">
    <w:name w:val="htablebody FMD"/>
    <w:basedOn w:val="htablebody"/>
    <w:autoRedefine/>
    <w:rsid w:val="009F447E"/>
    <w:rPr>
      <w:sz w:val="16"/>
    </w:rPr>
  </w:style>
  <w:style w:type="paragraph" w:customStyle="1" w:styleId="htableheadFMD">
    <w:name w:val="htablehead FMD"/>
    <w:basedOn w:val="htablehead"/>
    <w:autoRedefine/>
    <w:rsid w:val="009F447E"/>
    <w:rPr>
      <w:sz w:val="16"/>
    </w:rPr>
  </w:style>
  <w:style w:type="paragraph" w:customStyle="1" w:styleId="hfigurecaptionFMD">
    <w:name w:val="hfigurecaption FMD"/>
    <w:basedOn w:val="hfigurecaption"/>
    <w:autoRedefine/>
    <w:rsid w:val="009F447E"/>
    <w:rPr>
      <w:sz w:val="17"/>
    </w:rPr>
  </w:style>
  <w:style w:type="paragraph" w:customStyle="1" w:styleId="hacknowledgmentFMD">
    <w:name w:val="hacknowledgment FMD"/>
    <w:basedOn w:val="hacknowledgment"/>
    <w:autoRedefine/>
    <w:rsid w:val="009F447E"/>
    <w:rPr>
      <w:sz w:val="18"/>
    </w:rPr>
  </w:style>
  <w:style w:type="paragraph" w:customStyle="1" w:styleId="hreferenceFMD">
    <w:name w:val="hreference FMD"/>
    <w:basedOn w:val="hreference"/>
    <w:autoRedefine/>
    <w:rsid w:val="009F447E"/>
  </w:style>
  <w:style w:type="paragraph" w:customStyle="1" w:styleId="habbreviationsFMD">
    <w:name w:val="habbreviations FMD"/>
    <w:basedOn w:val="habbreviations"/>
    <w:autoRedefine/>
    <w:rsid w:val="009F447E"/>
    <w:rPr>
      <w:sz w:val="18"/>
    </w:rPr>
  </w:style>
  <w:style w:type="paragraph" w:customStyle="1" w:styleId="hreferenceheadFMD">
    <w:name w:val="hreferencehead FMD"/>
    <w:basedOn w:val="hreferencehead"/>
    <w:autoRedefine/>
    <w:rsid w:val="009F447E"/>
  </w:style>
  <w:style w:type="paragraph" w:customStyle="1" w:styleId="hacknowledgmentheadFMD">
    <w:name w:val="hacknowledgmenthead FMD"/>
    <w:basedOn w:val="hacknowledgmenthead"/>
    <w:autoRedefine/>
    <w:rsid w:val="009F447E"/>
    <w:rPr>
      <w:b/>
    </w:rPr>
  </w:style>
  <w:style w:type="paragraph" w:styleId="af5">
    <w:name w:val="Title"/>
    <w:basedOn w:val="a"/>
    <w:next w:val="a"/>
    <w:link w:val="af6"/>
    <w:qFormat/>
    <w:rsid w:val="009F447E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  <w:lang w:val="x-none"/>
    </w:rPr>
  </w:style>
  <w:style w:type="character" w:customStyle="1" w:styleId="af6">
    <w:name w:val="标题 字符"/>
    <w:basedOn w:val="a0"/>
    <w:link w:val="af5"/>
    <w:rsid w:val="009F447E"/>
    <w:rPr>
      <w:rFonts w:ascii="Cambria" w:eastAsia="宋体" w:hAnsi="Cambria" w:cs="Times New Roman"/>
      <w:b/>
      <w:bCs/>
      <w:kern w:val="0"/>
      <w:sz w:val="32"/>
      <w:szCs w:val="32"/>
      <w:lang w:val="x-none" w:eastAsia="en-US"/>
    </w:rPr>
  </w:style>
  <w:style w:type="character" w:styleId="HTML">
    <w:name w:val="HTML Variable"/>
    <w:rsid w:val="009F447E"/>
    <w:rPr>
      <w:i/>
      <w:iCs/>
    </w:rPr>
  </w:style>
  <w:style w:type="character" w:styleId="HTML0">
    <w:name w:val="HTML Typewriter"/>
    <w:rsid w:val="009F447E"/>
    <w:rPr>
      <w:rFonts w:ascii="Courier New" w:hAnsi="Courier New" w:cs="Courier New"/>
      <w:sz w:val="20"/>
      <w:szCs w:val="20"/>
    </w:rPr>
  </w:style>
  <w:style w:type="character" w:styleId="HTML1">
    <w:name w:val="HTML Code"/>
    <w:rsid w:val="009F447E"/>
    <w:rPr>
      <w:rFonts w:ascii="Courier New" w:hAnsi="Courier New" w:cs="Courier New"/>
      <w:sz w:val="20"/>
      <w:szCs w:val="20"/>
    </w:rPr>
  </w:style>
  <w:style w:type="character" w:styleId="HTML2">
    <w:name w:val="HTML Definition"/>
    <w:rsid w:val="009F447E"/>
    <w:rPr>
      <w:i/>
      <w:iCs/>
    </w:rPr>
  </w:style>
  <w:style w:type="character" w:styleId="HTML3">
    <w:name w:val="HTML Keyboard"/>
    <w:rsid w:val="009F447E"/>
    <w:rPr>
      <w:rFonts w:ascii="Courier New" w:hAnsi="Courier New" w:cs="Courier New"/>
      <w:sz w:val="20"/>
      <w:szCs w:val="20"/>
    </w:rPr>
  </w:style>
  <w:style w:type="character" w:styleId="HTML4">
    <w:name w:val="HTML Acronym"/>
    <w:basedOn w:val="a0"/>
    <w:rsid w:val="009F447E"/>
  </w:style>
  <w:style w:type="character" w:styleId="HTML5">
    <w:name w:val="HTML Sample"/>
    <w:rsid w:val="009F447E"/>
    <w:rPr>
      <w:rFonts w:ascii="Courier New" w:hAnsi="Courier New" w:cs="Courier New"/>
    </w:rPr>
  </w:style>
  <w:style w:type="character" w:styleId="HTML6">
    <w:name w:val="HTML Cite"/>
    <w:rsid w:val="009F447E"/>
    <w:rPr>
      <w:i/>
      <w:iCs/>
    </w:rPr>
  </w:style>
  <w:style w:type="character" w:styleId="af7">
    <w:name w:val="line number"/>
    <w:basedOn w:val="a0"/>
    <w:rsid w:val="009F447E"/>
  </w:style>
  <w:style w:type="character" w:styleId="af8">
    <w:name w:val="footnote reference"/>
    <w:semiHidden/>
    <w:rsid w:val="009F447E"/>
    <w:rPr>
      <w:vertAlign w:val="superscript"/>
    </w:rPr>
  </w:style>
  <w:style w:type="character" w:styleId="af9">
    <w:name w:val="endnote reference"/>
    <w:semiHidden/>
    <w:rsid w:val="009F447E"/>
    <w:rPr>
      <w:vertAlign w:val="superscript"/>
    </w:rPr>
  </w:style>
  <w:style w:type="character" w:styleId="afa">
    <w:name w:val="Strong"/>
    <w:qFormat/>
    <w:rsid w:val="009F447E"/>
    <w:rPr>
      <w:b/>
      <w:bCs/>
    </w:rPr>
  </w:style>
  <w:style w:type="character" w:styleId="afb">
    <w:name w:val="page number"/>
    <w:basedOn w:val="a0"/>
    <w:rsid w:val="009F447E"/>
  </w:style>
  <w:style w:type="character" w:styleId="afc">
    <w:name w:val="FollowedHyperlink"/>
    <w:qFormat/>
    <w:rsid w:val="009F447E"/>
    <w:rPr>
      <w:color w:val="800080"/>
      <w:u w:val="single"/>
    </w:rPr>
  </w:style>
  <w:style w:type="paragraph" w:customStyle="1" w:styleId="authadd">
    <w:name w:val="authadd"/>
    <w:basedOn w:val="a"/>
    <w:rsid w:val="009F447E"/>
    <w:pPr>
      <w:spacing w:line="240" w:lineRule="exact"/>
    </w:pPr>
    <w:rPr>
      <w:szCs w:val="20"/>
      <w:lang w:eastAsia="zh-CN"/>
    </w:rPr>
  </w:style>
  <w:style w:type="paragraph" w:customStyle="1" w:styleId="17">
    <w:name w:val="题注1"/>
    <w:basedOn w:val="ac"/>
    <w:rsid w:val="009F447E"/>
    <w:pPr>
      <w:widowControl w:val="0"/>
      <w:tabs>
        <w:tab w:val="clear" w:pos="720"/>
        <w:tab w:val="clear" w:pos="1296"/>
      </w:tabs>
      <w:suppressAutoHyphens/>
      <w:spacing w:before="120" w:after="120" w:line="240" w:lineRule="exact"/>
    </w:pPr>
    <w:rPr>
      <w:rFonts w:eastAsia="Times" w:cs="Times New Roman"/>
      <w:i/>
      <w:kern w:val="20"/>
      <w:lang w:val="en-GB" w:eastAsia="zh-CN"/>
    </w:rPr>
  </w:style>
  <w:style w:type="paragraph" w:customStyle="1" w:styleId="References">
    <w:name w:val="References"/>
    <w:basedOn w:val="ac"/>
    <w:rsid w:val="009F447E"/>
    <w:pPr>
      <w:widowControl w:val="0"/>
      <w:numPr>
        <w:numId w:val="2"/>
      </w:numPr>
      <w:tabs>
        <w:tab w:val="clear" w:pos="720"/>
        <w:tab w:val="clear" w:pos="1296"/>
      </w:tabs>
      <w:suppressAutoHyphens/>
      <w:spacing w:after="120" w:line="240" w:lineRule="exact"/>
    </w:pPr>
    <w:rPr>
      <w:rFonts w:eastAsia="Times" w:cs="Times New Roman"/>
      <w:kern w:val="20"/>
      <w:lang w:val="en-GB" w:eastAsia="zh-CN"/>
    </w:rPr>
  </w:style>
  <w:style w:type="paragraph" w:customStyle="1" w:styleId="1">
    <w:name w:val="第1章参考文献"/>
    <w:autoRedefine/>
    <w:rsid w:val="009F447E"/>
    <w:pPr>
      <w:numPr>
        <w:numId w:val="1"/>
      </w:numPr>
      <w:spacing w:before="120"/>
      <w:jc w:val="both"/>
    </w:pPr>
    <w:rPr>
      <w:rFonts w:ascii="Times New Roman" w:eastAsia="宋体" w:hAnsi="Times New Roman" w:cs="Times New Roman"/>
      <w:szCs w:val="21"/>
    </w:rPr>
  </w:style>
  <w:style w:type="paragraph" w:customStyle="1" w:styleId="Equation">
    <w:name w:val="Equation"/>
    <w:basedOn w:val="ac"/>
    <w:rsid w:val="009F447E"/>
    <w:pPr>
      <w:widowControl w:val="0"/>
      <w:tabs>
        <w:tab w:val="clear" w:pos="720"/>
        <w:tab w:val="clear" w:pos="1296"/>
        <w:tab w:val="right" w:pos="9469"/>
      </w:tabs>
      <w:suppressAutoHyphens/>
      <w:spacing w:before="300" w:after="300"/>
      <w:jc w:val="both"/>
    </w:pPr>
    <w:rPr>
      <w:rFonts w:eastAsia="Times" w:cs="Times New Roman"/>
      <w:color w:val="000000"/>
      <w:kern w:val="20"/>
      <w:sz w:val="22"/>
      <w:szCs w:val="24"/>
      <w:lang w:eastAsia="zh-CN"/>
    </w:rPr>
  </w:style>
  <w:style w:type="paragraph" w:customStyle="1" w:styleId="keywords">
    <w:name w:val="keywords"/>
    <w:basedOn w:val="ac"/>
    <w:rsid w:val="009F447E"/>
    <w:pPr>
      <w:widowControl w:val="0"/>
      <w:tabs>
        <w:tab w:val="clear" w:pos="720"/>
        <w:tab w:val="clear" w:pos="1296"/>
      </w:tabs>
      <w:suppressAutoHyphens/>
      <w:spacing w:before="120"/>
      <w:ind w:left="1134" w:hanging="1134"/>
      <w:jc w:val="both"/>
    </w:pPr>
    <w:rPr>
      <w:rFonts w:eastAsia="Times" w:cs="Times New Roman"/>
      <w:color w:val="000000"/>
      <w:kern w:val="20"/>
      <w:sz w:val="22"/>
      <w:szCs w:val="24"/>
      <w:lang w:eastAsia="zh-CN"/>
    </w:rPr>
  </w:style>
  <w:style w:type="paragraph" w:styleId="afd">
    <w:name w:val="caption"/>
    <w:basedOn w:val="a"/>
    <w:next w:val="a"/>
    <w:qFormat/>
    <w:rsid w:val="009F447E"/>
    <w:pPr>
      <w:overflowPunct w:val="0"/>
      <w:autoSpaceDE w:val="0"/>
      <w:autoSpaceDN w:val="0"/>
      <w:adjustRightInd w:val="0"/>
      <w:spacing w:before="60" w:after="60"/>
      <w:textAlignment w:val="baseline"/>
    </w:pPr>
    <w:rPr>
      <w:sz w:val="18"/>
      <w:szCs w:val="20"/>
      <w:lang w:eastAsia="zh-CN"/>
    </w:rPr>
  </w:style>
  <w:style w:type="paragraph" w:customStyle="1" w:styleId="Simple">
    <w:name w:val="Simple"/>
    <w:basedOn w:val="a"/>
    <w:rsid w:val="009F447E"/>
    <w:pPr>
      <w:spacing w:line="240" w:lineRule="exact"/>
    </w:pPr>
    <w:rPr>
      <w:szCs w:val="20"/>
      <w:lang w:eastAsia="zh-CN"/>
    </w:rPr>
  </w:style>
  <w:style w:type="paragraph" w:customStyle="1" w:styleId="authname">
    <w:name w:val="authname"/>
    <w:basedOn w:val="a"/>
    <w:rsid w:val="009F447E"/>
    <w:pPr>
      <w:spacing w:line="240" w:lineRule="exact"/>
    </w:pPr>
    <w:rPr>
      <w:b/>
      <w:szCs w:val="20"/>
      <w:lang w:eastAsia="zh-CN"/>
    </w:rPr>
  </w:style>
  <w:style w:type="paragraph" w:customStyle="1" w:styleId="authdata">
    <w:name w:val="authdata"/>
    <w:basedOn w:val="a"/>
    <w:rsid w:val="009F447E"/>
    <w:pPr>
      <w:widowControl w:val="0"/>
      <w:suppressAutoHyphens/>
      <w:spacing w:line="200" w:lineRule="exact"/>
    </w:pPr>
    <w:rPr>
      <w:sz w:val="20"/>
      <w:szCs w:val="20"/>
      <w:lang w:eastAsia="zh-CN"/>
    </w:rPr>
  </w:style>
  <w:style w:type="paragraph" w:customStyle="1" w:styleId="SummaryHead">
    <w:name w:val="SummaryHead"/>
    <w:basedOn w:val="a"/>
    <w:rsid w:val="009F447E"/>
    <w:pPr>
      <w:spacing w:after="120" w:line="280" w:lineRule="exact"/>
    </w:pPr>
    <w:rPr>
      <w:b/>
      <w:sz w:val="28"/>
      <w:szCs w:val="20"/>
      <w:lang w:eastAsia="zh-CN"/>
    </w:rPr>
  </w:style>
  <w:style w:type="paragraph" w:customStyle="1" w:styleId="Caption1">
    <w:name w:val="Caption1"/>
    <w:basedOn w:val="ac"/>
    <w:rsid w:val="009F447E"/>
    <w:pPr>
      <w:widowControl w:val="0"/>
      <w:tabs>
        <w:tab w:val="clear" w:pos="720"/>
        <w:tab w:val="clear" w:pos="1296"/>
      </w:tabs>
      <w:suppressAutoHyphens/>
      <w:spacing w:before="120"/>
      <w:jc w:val="both"/>
    </w:pPr>
    <w:rPr>
      <w:rFonts w:eastAsia="Times" w:cs="Times New Roman"/>
      <w:i/>
      <w:color w:val="000000"/>
      <w:kern w:val="20"/>
      <w:sz w:val="22"/>
      <w:szCs w:val="24"/>
      <w:lang w:eastAsia="zh-CN"/>
    </w:rPr>
  </w:style>
  <w:style w:type="paragraph" w:customStyle="1" w:styleId="graphic">
    <w:name w:val="graphic"/>
    <w:basedOn w:val="ac"/>
    <w:rsid w:val="009F447E"/>
    <w:pPr>
      <w:widowControl w:val="0"/>
      <w:tabs>
        <w:tab w:val="clear" w:pos="720"/>
        <w:tab w:val="clear" w:pos="1296"/>
      </w:tabs>
      <w:suppressAutoHyphens/>
      <w:spacing w:before="120"/>
      <w:jc w:val="both"/>
    </w:pPr>
    <w:rPr>
      <w:rFonts w:eastAsia="Times" w:cs="Times New Roman"/>
      <w:noProof/>
      <w:color w:val="000000"/>
      <w:kern w:val="20"/>
      <w:sz w:val="22"/>
      <w:szCs w:val="24"/>
      <w:lang w:eastAsia="zh-CN"/>
    </w:rPr>
  </w:style>
  <w:style w:type="paragraph" w:styleId="2">
    <w:name w:val="List Bullet 2"/>
    <w:basedOn w:val="a"/>
    <w:autoRedefine/>
    <w:rsid w:val="009F447E"/>
    <w:pPr>
      <w:numPr>
        <w:numId w:val="3"/>
      </w:numPr>
    </w:pPr>
    <w:rPr>
      <w:sz w:val="20"/>
      <w:szCs w:val="20"/>
      <w:lang w:eastAsia="zh-CN"/>
    </w:rPr>
  </w:style>
  <w:style w:type="paragraph" w:styleId="afe">
    <w:name w:val="Document Map"/>
    <w:basedOn w:val="a"/>
    <w:link w:val="aff"/>
    <w:rsid w:val="009F447E"/>
    <w:rPr>
      <w:rFonts w:ascii="Tahoma" w:hAnsi="Tahoma" w:cs="Tahoma"/>
      <w:sz w:val="16"/>
      <w:szCs w:val="16"/>
      <w:lang w:eastAsia="zh-CN"/>
    </w:rPr>
  </w:style>
  <w:style w:type="character" w:customStyle="1" w:styleId="aff">
    <w:name w:val="文档结构图 字符"/>
    <w:basedOn w:val="a0"/>
    <w:link w:val="afe"/>
    <w:rsid w:val="009F447E"/>
    <w:rPr>
      <w:rFonts w:ascii="Tahoma" w:eastAsia="宋体" w:hAnsi="Tahoma" w:cs="Tahoma"/>
      <w:kern w:val="0"/>
      <w:sz w:val="16"/>
      <w:szCs w:val="16"/>
    </w:rPr>
  </w:style>
  <w:style w:type="paragraph" w:styleId="24">
    <w:name w:val="Body Text Indent 2"/>
    <w:basedOn w:val="a"/>
    <w:link w:val="25"/>
    <w:rsid w:val="009F447E"/>
    <w:pPr>
      <w:spacing w:after="120" w:line="480" w:lineRule="auto"/>
      <w:ind w:leftChars="200" w:left="420"/>
    </w:pPr>
    <w:rPr>
      <w:sz w:val="20"/>
      <w:szCs w:val="20"/>
      <w:lang w:eastAsia="zh-CN"/>
    </w:rPr>
  </w:style>
  <w:style w:type="character" w:customStyle="1" w:styleId="25">
    <w:name w:val="正文文本缩进 2 字符"/>
    <w:basedOn w:val="a0"/>
    <w:link w:val="24"/>
    <w:rsid w:val="009F447E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aff0">
    <w:name w:val="正文表格图名"/>
    <w:link w:val="Char1"/>
    <w:rsid w:val="009F447E"/>
    <w:pPr>
      <w:spacing w:after="200" w:line="276" w:lineRule="auto"/>
      <w:jc w:val="center"/>
    </w:pPr>
    <w:rPr>
      <w:rFonts w:ascii="Calibri" w:eastAsia="宋体" w:hAnsi="Calibri" w:cs="Times New Roman"/>
      <w:szCs w:val="21"/>
    </w:rPr>
  </w:style>
  <w:style w:type="character" w:customStyle="1" w:styleId="Char1">
    <w:name w:val="正文表格图名 Char1"/>
    <w:link w:val="aff0"/>
    <w:rsid w:val="009F447E"/>
    <w:rPr>
      <w:rFonts w:ascii="Calibri" w:eastAsia="宋体" w:hAnsi="Calibri" w:cs="Times New Roman"/>
      <w:szCs w:val="21"/>
    </w:rPr>
  </w:style>
  <w:style w:type="paragraph" w:styleId="aff1">
    <w:name w:val="Body Text Indent"/>
    <w:basedOn w:val="a"/>
    <w:link w:val="aff2"/>
    <w:rsid w:val="009F447E"/>
    <w:pPr>
      <w:spacing w:after="120"/>
      <w:ind w:leftChars="200" w:left="420"/>
    </w:pPr>
    <w:rPr>
      <w:sz w:val="20"/>
      <w:szCs w:val="20"/>
      <w:lang w:eastAsia="zh-CN"/>
    </w:rPr>
  </w:style>
  <w:style w:type="character" w:customStyle="1" w:styleId="aff2">
    <w:name w:val="正文文本缩进 字符"/>
    <w:basedOn w:val="a0"/>
    <w:link w:val="aff1"/>
    <w:rsid w:val="009F447E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18">
    <w:name w:val="正文首行缩进1"/>
    <w:basedOn w:val="ac"/>
    <w:rsid w:val="009F447E"/>
    <w:pPr>
      <w:tabs>
        <w:tab w:val="clear" w:pos="720"/>
        <w:tab w:val="clear" w:pos="1296"/>
      </w:tabs>
      <w:autoSpaceDE w:val="0"/>
      <w:autoSpaceDN w:val="0"/>
      <w:spacing w:after="120"/>
      <w:ind w:firstLineChars="100" w:firstLine="420"/>
      <w:jc w:val="both"/>
    </w:pPr>
    <w:rPr>
      <w:rFonts w:cs="Times New Roman"/>
      <w:spacing w:val="-3"/>
      <w:sz w:val="22"/>
      <w:lang w:eastAsia="en-US"/>
    </w:rPr>
  </w:style>
  <w:style w:type="paragraph" w:styleId="HTML7">
    <w:name w:val="HTML Preformatted"/>
    <w:basedOn w:val="a"/>
    <w:link w:val="HTML8"/>
    <w:rsid w:val="009F44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hAnsi="宋体" w:cs="宋体"/>
      <w:lang w:eastAsia="zh-CN"/>
    </w:rPr>
  </w:style>
  <w:style w:type="character" w:customStyle="1" w:styleId="HTML8">
    <w:name w:val="HTML 预设格式 字符"/>
    <w:basedOn w:val="a0"/>
    <w:link w:val="HTML7"/>
    <w:rsid w:val="009F447E"/>
    <w:rPr>
      <w:rFonts w:ascii="宋体" w:eastAsia="宋体" w:hAnsi="宋体" w:cs="宋体"/>
      <w:kern w:val="0"/>
      <w:sz w:val="24"/>
      <w:szCs w:val="24"/>
    </w:rPr>
  </w:style>
  <w:style w:type="paragraph" w:customStyle="1" w:styleId="authoraffiliation">
    <w:name w:val="author affiliation"/>
    <w:basedOn w:val="a"/>
    <w:next w:val="a"/>
    <w:rsid w:val="009F447E"/>
    <w:pPr>
      <w:widowControl w:val="0"/>
      <w:autoSpaceDE w:val="0"/>
      <w:autoSpaceDN w:val="0"/>
      <w:adjustRightInd w:val="0"/>
    </w:pPr>
    <w:rPr>
      <w:sz w:val="20"/>
    </w:rPr>
  </w:style>
  <w:style w:type="character" w:customStyle="1" w:styleId="CharChar7">
    <w:name w:val="Char Char7"/>
    <w:locked/>
    <w:rsid w:val="009F447E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">
    <w:name w:val="Char Char6"/>
    <w:semiHidden/>
    <w:locked/>
    <w:rsid w:val="009F447E"/>
    <w:rPr>
      <w:rFonts w:ascii="Cambria" w:eastAsia="宋体" w:hAnsi="Cambria" w:cs="Times New Roman"/>
      <w:b/>
      <w:bCs/>
      <w:sz w:val="32"/>
      <w:szCs w:val="32"/>
      <w:lang w:val="x-none" w:eastAsia="en-US"/>
    </w:rPr>
  </w:style>
  <w:style w:type="character" w:customStyle="1" w:styleId="CharChar5">
    <w:name w:val="Char Char5"/>
    <w:locked/>
    <w:rsid w:val="009F447E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">
    <w:name w:val="Char Char4"/>
    <w:semiHidden/>
    <w:locked/>
    <w:rsid w:val="009F447E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">
    <w:name w:val="Char Char2"/>
    <w:locked/>
    <w:rsid w:val="009F447E"/>
    <w:rPr>
      <w:rFonts w:eastAsia="宋体" w:cs="Angsana New"/>
      <w:sz w:val="24"/>
      <w:lang w:val="en-US" w:eastAsia="ko-KR" w:bidi="ar-SA"/>
    </w:rPr>
  </w:style>
  <w:style w:type="character" w:customStyle="1" w:styleId="CharChar1">
    <w:name w:val="Char Char1"/>
    <w:locked/>
    <w:rsid w:val="009F447E"/>
    <w:rPr>
      <w:sz w:val="24"/>
      <w:lang w:val="x-none" w:eastAsia="en-US"/>
    </w:rPr>
  </w:style>
  <w:style w:type="character" w:customStyle="1" w:styleId="CharChar11">
    <w:name w:val="Char Char11"/>
    <w:rsid w:val="009F447E"/>
    <w:rPr>
      <w:rFonts w:ascii="Times New Roman" w:eastAsia="Times New Roman" w:hAnsi="Times New Roman"/>
      <w:b/>
      <w:bCs/>
      <w:kern w:val="44"/>
      <w:sz w:val="24"/>
      <w:szCs w:val="24"/>
    </w:rPr>
  </w:style>
  <w:style w:type="character" w:customStyle="1" w:styleId="CharChar10">
    <w:name w:val="Char Char10"/>
    <w:rsid w:val="009F447E"/>
    <w:rPr>
      <w:rFonts w:ascii="Times New Roman" w:eastAsia="Times New Roman" w:hAnsi="Times New Roman"/>
      <w:bCs/>
      <w:i/>
      <w:kern w:val="2"/>
      <w:sz w:val="24"/>
      <w:szCs w:val="24"/>
    </w:rPr>
  </w:style>
  <w:style w:type="paragraph" w:customStyle="1" w:styleId="Author0">
    <w:name w:val="Author"/>
    <w:basedOn w:val="a"/>
    <w:qFormat/>
    <w:rsid w:val="009F447E"/>
    <w:pPr>
      <w:widowControl w:val="0"/>
      <w:spacing w:line="480" w:lineRule="auto"/>
      <w:jc w:val="center"/>
    </w:pPr>
    <w:rPr>
      <w:rFonts w:eastAsia="Times New Roman"/>
      <w:kern w:val="2"/>
      <w:sz w:val="21"/>
      <w:szCs w:val="22"/>
      <w:lang w:eastAsia="zh-CN"/>
    </w:rPr>
  </w:style>
  <w:style w:type="paragraph" w:customStyle="1" w:styleId="AuthorInfo">
    <w:name w:val="Author Info"/>
    <w:basedOn w:val="a"/>
    <w:qFormat/>
    <w:rsid w:val="009F447E"/>
    <w:pPr>
      <w:widowControl w:val="0"/>
      <w:tabs>
        <w:tab w:val="left" w:pos="1680"/>
      </w:tabs>
      <w:spacing w:line="360" w:lineRule="auto"/>
      <w:jc w:val="both"/>
    </w:pPr>
    <w:rPr>
      <w:rFonts w:eastAsia="Times New Roman"/>
      <w:kern w:val="2"/>
      <w:sz w:val="18"/>
      <w:szCs w:val="18"/>
      <w:lang w:eastAsia="zh-CN"/>
    </w:rPr>
  </w:style>
  <w:style w:type="paragraph" w:customStyle="1" w:styleId="19">
    <w:name w:val="列出段落1"/>
    <w:basedOn w:val="a"/>
    <w:uiPriority w:val="34"/>
    <w:qFormat/>
    <w:rsid w:val="009F447E"/>
    <w:pPr>
      <w:widowControl w:val="0"/>
      <w:spacing w:line="480" w:lineRule="auto"/>
      <w:ind w:firstLineChars="200" w:firstLine="420"/>
      <w:jc w:val="both"/>
    </w:pPr>
    <w:rPr>
      <w:rFonts w:eastAsia="Times New Roman"/>
      <w:kern w:val="2"/>
      <w:sz w:val="21"/>
      <w:szCs w:val="22"/>
      <w:lang w:eastAsia="zh-CN"/>
    </w:rPr>
  </w:style>
  <w:style w:type="character" w:customStyle="1" w:styleId="MTEquationSection">
    <w:name w:val="MTEquationSection"/>
    <w:rsid w:val="009F447E"/>
    <w:rPr>
      <w:vanish/>
      <w:color w:val="FF0000"/>
    </w:rPr>
  </w:style>
  <w:style w:type="paragraph" w:customStyle="1" w:styleId="Subbody">
    <w:name w:val="Subbody"/>
    <w:basedOn w:val="a"/>
    <w:qFormat/>
    <w:rsid w:val="009F447E"/>
    <w:pPr>
      <w:widowControl w:val="0"/>
      <w:spacing w:line="480" w:lineRule="auto"/>
      <w:jc w:val="both"/>
    </w:pPr>
    <w:rPr>
      <w:kern w:val="2"/>
      <w:szCs w:val="22"/>
      <w:lang w:eastAsia="zh-CN"/>
    </w:rPr>
  </w:style>
  <w:style w:type="character" w:customStyle="1" w:styleId="CharChar73">
    <w:name w:val="Char Char73"/>
    <w:locked/>
    <w:rsid w:val="009F447E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9">
    <w:name w:val="Char Char9"/>
    <w:locked/>
    <w:rsid w:val="009F447E"/>
    <w:rPr>
      <w:rFonts w:eastAsia="宋体"/>
      <w:sz w:val="24"/>
      <w:lang w:val="en-US" w:eastAsia="zh-CN"/>
    </w:rPr>
  </w:style>
  <w:style w:type="character" w:customStyle="1" w:styleId="CharChar8">
    <w:name w:val="Char Char8"/>
    <w:semiHidden/>
    <w:locked/>
    <w:rsid w:val="009F447E"/>
    <w:rPr>
      <w:rFonts w:ascii="Arial" w:eastAsia="宋体" w:hAnsi="Arial"/>
      <w:b/>
      <w:sz w:val="24"/>
      <w:lang w:val="en-US" w:eastAsia="zh-CN"/>
    </w:rPr>
  </w:style>
  <w:style w:type="character" w:customStyle="1" w:styleId="CharChar3">
    <w:name w:val="Char Char3"/>
    <w:semiHidden/>
    <w:locked/>
    <w:rsid w:val="009F447E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CharChar">
    <w:name w:val="Char Char"/>
    <w:locked/>
    <w:rsid w:val="009F447E"/>
    <w:rPr>
      <w:rFonts w:ascii="Cambria" w:hAnsi="Cambria" w:cs="Times New Roman"/>
      <w:b/>
      <w:bCs/>
      <w:sz w:val="32"/>
      <w:szCs w:val="32"/>
      <w:lang w:val="x-none" w:eastAsia="en-US"/>
    </w:rPr>
  </w:style>
  <w:style w:type="character" w:customStyle="1" w:styleId="CharChar71">
    <w:name w:val="Char Char71"/>
    <w:locked/>
    <w:rsid w:val="009F447E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1">
    <w:name w:val="Char Char61"/>
    <w:semiHidden/>
    <w:locked/>
    <w:rsid w:val="009F447E"/>
    <w:rPr>
      <w:rFonts w:ascii="Cambria" w:eastAsia="宋体" w:hAnsi="Cambria" w:cs="Times New Roman"/>
      <w:b/>
      <w:bCs/>
      <w:sz w:val="32"/>
      <w:szCs w:val="32"/>
      <w:lang w:val="x-none" w:eastAsia="en-US"/>
    </w:rPr>
  </w:style>
  <w:style w:type="character" w:customStyle="1" w:styleId="CharChar51">
    <w:name w:val="Char Char51"/>
    <w:locked/>
    <w:rsid w:val="009F447E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1">
    <w:name w:val="Char Char41"/>
    <w:semiHidden/>
    <w:locked/>
    <w:rsid w:val="009F447E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1">
    <w:name w:val="Char Char21"/>
    <w:locked/>
    <w:rsid w:val="009F447E"/>
    <w:rPr>
      <w:rFonts w:eastAsia="宋体" w:cs="Angsana New"/>
      <w:sz w:val="24"/>
      <w:lang w:val="en-US" w:eastAsia="ko-KR" w:bidi="ar-SA"/>
    </w:rPr>
  </w:style>
  <w:style w:type="character" w:customStyle="1" w:styleId="CharChar12">
    <w:name w:val="Char Char12"/>
    <w:locked/>
    <w:rsid w:val="009F447E"/>
    <w:rPr>
      <w:sz w:val="24"/>
      <w:lang w:val="x-none" w:eastAsia="en-US"/>
    </w:rPr>
  </w:style>
  <w:style w:type="character" w:customStyle="1" w:styleId="CharChar110">
    <w:name w:val="Char Char11_0"/>
    <w:rsid w:val="009F447E"/>
    <w:rPr>
      <w:rFonts w:ascii="Times New Roman" w:eastAsia="Times New Roman" w:hAnsi="Times New Roman"/>
      <w:b/>
      <w:kern w:val="44"/>
      <w:sz w:val="24"/>
    </w:rPr>
  </w:style>
  <w:style w:type="character" w:customStyle="1" w:styleId="CharChar100">
    <w:name w:val="Char Char10_0"/>
    <w:rsid w:val="009F447E"/>
    <w:rPr>
      <w:rFonts w:ascii="Times New Roman" w:eastAsia="Times New Roman" w:hAnsi="Times New Roman"/>
      <w:i/>
      <w:kern w:val="2"/>
      <w:sz w:val="24"/>
    </w:rPr>
  </w:style>
  <w:style w:type="character" w:customStyle="1" w:styleId="CharChar72">
    <w:name w:val="Char Char72"/>
    <w:locked/>
    <w:rsid w:val="009F447E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2">
    <w:name w:val="Char Char62"/>
    <w:semiHidden/>
    <w:locked/>
    <w:rsid w:val="009F447E"/>
    <w:rPr>
      <w:rFonts w:ascii="Cambria" w:eastAsia="宋体" w:hAnsi="Cambria" w:cs="Times New Roman"/>
      <w:b/>
      <w:bCs/>
      <w:sz w:val="32"/>
      <w:szCs w:val="32"/>
      <w:lang w:val="x-none" w:eastAsia="en-US"/>
    </w:rPr>
  </w:style>
  <w:style w:type="character" w:customStyle="1" w:styleId="CharChar52">
    <w:name w:val="Char Char52"/>
    <w:locked/>
    <w:rsid w:val="009F447E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2">
    <w:name w:val="Char Char42"/>
    <w:semiHidden/>
    <w:locked/>
    <w:rsid w:val="009F447E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2">
    <w:name w:val="Char Char22"/>
    <w:locked/>
    <w:rsid w:val="009F447E"/>
    <w:rPr>
      <w:rFonts w:eastAsia="宋体" w:cs="Angsana New"/>
      <w:sz w:val="24"/>
      <w:lang w:val="en-US" w:eastAsia="ko-KR" w:bidi="ar-SA"/>
    </w:rPr>
  </w:style>
  <w:style w:type="character" w:customStyle="1" w:styleId="CharChar14">
    <w:name w:val="Char Char14"/>
    <w:locked/>
    <w:rsid w:val="009F447E"/>
    <w:rPr>
      <w:sz w:val="24"/>
      <w:lang w:val="x-none" w:eastAsia="en-US"/>
    </w:rPr>
  </w:style>
  <w:style w:type="character" w:customStyle="1" w:styleId="CharChar91">
    <w:name w:val="Char Char91"/>
    <w:locked/>
    <w:rsid w:val="009F447E"/>
    <w:rPr>
      <w:rFonts w:eastAsia="宋体"/>
      <w:sz w:val="24"/>
      <w:lang w:val="en-US" w:eastAsia="zh-CN"/>
    </w:rPr>
  </w:style>
  <w:style w:type="character" w:customStyle="1" w:styleId="CharChar81">
    <w:name w:val="Char Char81"/>
    <w:semiHidden/>
    <w:locked/>
    <w:rsid w:val="009F447E"/>
    <w:rPr>
      <w:rFonts w:ascii="Arial" w:eastAsia="宋体" w:hAnsi="Arial"/>
      <w:b/>
      <w:sz w:val="24"/>
      <w:lang w:val="en-US" w:eastAsia="zh-CN"/>
    </w:rPr>
  </w:style>
  <w:style w:type="character" w:customStyle="1" w:styleId="CharChar31">
    <w:name w:val="Char Char31"/>
    <w:semiHidden/>
    <w:locked/>
    <w:rsid w:val="009F447E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CharChar13">
    <w:name w:val="Char Char13"/>
    <w:locked/>
    <w:rsid w:val="009F447E"/>
    <w:rPr>
      <w:rFonts w:ascii="Cambria" w:hAnsi="Cambria" w:cs="Times New Roman"/>
      <w:b/>
      <w:bCs/>
      <w:sz w:val="32"/>
      <w:szCs w:val="32"/>
      <w:lang w:val="x-none" w:eastAsia="en-US"/>
    </w:rPr>
  </w:style>
  <w:style w:type="character" w:customStyle="1" w:styleId="CharChar111">
    <w:name w:val="Char Char111"/>
    <w:rsid w:val="009F447E"/>
    <w:rPr>
      <w:rFonts w:ascii="Times New Roman" w:eastAsia="Times New Roman" w:hAnsi="Times New Roman"/>
      <w:b/>
      <w:kern w:val="44"/>
      <w:sz w:val="24"/>
    </w:rPr>
  </w:style>
  <w:style w:type="character" w:customStyle="1" w:styleId="CharChar101">
    <w:name w:val="Char Char101"/>
    <w:rsid w:val="009F447E"/>
    <w:rPr>
      <w:rFonts w:ascii="Times New Roman" w:eastAsia="Times New Roman" w:hAnsi="Times New Roman"/>
      <w:i/>
      <w:kern w:val="2"/>
      <w:sz w:val="24"/>
    </w:rPr>
  </w:style>
  <w:style w:type="character" w:customStyle="1" w:styleId="CharChar53">
    <w:name w:val="Char Char53"/>
    <w:locked/>
    <w:rsid w:val="009F447E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3">
    <w:name w:val="Char Char23"/>
    <w:locked/>
    <w:rsid w:val="009F447E"/>
    <w:rPr>
      <w:rFonts w:eastAsia="宋体" w:cs="Angsana New"/>
      <w:sz w:val="24"/>
      <w:lang w:val="en-US" w:eastAsia="ko-KR" w:bidi="ar-SA"/>
    </w:rPr>
  </w:style>
  <w:style w:type="character" w:customStyle="1" w:styleId="CharChar16">
    <w:name w:val="Char Char16"/>
    <w:locked/>
    <w:rsid w:val="009F447E"/>
    <w:rPr>
      <w:sz w:val="24"/>
      <w:lang w:val="x-none" w:eastAsia="en-US"/>
    </w:rPr>
  </w:style>
  <w:style w:type="character" w:customStyle="1" w:styleId="CharChar92">
    <w:name w:val="Char Char92"/>
    <w:locked/>
    <w:rsid w:val="009F447E"/>
    <w:rPr>
      <w:rFonts w:eastAsia="宋体"/>
      <w:sz w:val="24"/>
      <w:lang w:val="en-US" w:eastAsia="zh-CN"/>
    </w:rPr>
  </w:style>
  <w:style w:type="character" w:customStyle="1" w:styleId="CharChar15">
    <w:name w:val="Char Char15"/>
    <w:locked/>
    <w:rsid w:val="009F447E"/>
    <w:rPr>
      <w:rFonts w:ascii="Cambria" w:hAnsi="Cambria" w:cs="Times New Roman"/>
      <w:b/>
      <w:bCs/>
      <w:sz w:val="32"/>
      <w:szCs w:val="32"/>
      <w:lang w:val="x-none" w:eastAsia="en-US"/>
    </w:rPr>
  </w:style>
  <w:style w:type="character" w:customStyle="1" w:styleId="CharChar112">
    <w:name w:val="Char Char112"/>
    <w:rsid w:val="009F447E"/>
    <w:rPr>
      <w:rFonts w:ascii="Times New Roman" w:eastAsia="Times New Roman" w:hAnsi="Times New Roman"/>
      <w:b/>
      <w:kern w:val="44"/>
      <w:sz w:val="24"/>
    </w:rPr>
  </w:style>
  <w:style w:type="character" w:customStyle="1" w:styleId="CharChar102">
    <w:name w:val="Char Char102"/>
    <w:rsid w:val="009F447E"/>
    <w:rPr>
      <w:rFonts w:ascii="Times New Roman" w:eastAsia="Times New Roman" w:hAnsi="Times New Roman"/>
      <w:i/>
      <w:kern w:val="2"/>
      <w:sz w:val="24"/>
    </w:rPr>
  </w:style>
  <w:style w:type="character" w:customStyle="1" w:styleId="CharChar93">
    <w:name w:val="Char Char93"/>
    <w:locked/>
    <w:rsid w:val="009F447E"/>
    <w:rPr>
      <w:rFonts w:eastAsia="宋体"/>
      <w:sz w:val="24"/>
      <w:lang w:val="en-US" w:eastAsia="zh-CN"/>
    </w:rPr>
  </w:style>
  <w:style w:type="character" w:customStyle="1" w:styleId="CharChar94">
    <w:name w:val="Char Char94"/>
    <w:locked/>
    <w:rsid w:val="009F447E"/>
    <w:rPr>
      <w:rFonts w:eastAsia="宋体"/>
      <w:sz w:val="24"/>
      <w:lang w:val="en-US" w:eastAsia="zh-CN"/>
    </w:rPr>
  </w:style>
  <w:style w:type="character" w:customStyle="1" w:styleId="CharChar95">
    <w:name w:val="Char Char95"/>
    <w:locked/>
    <w:rsid w:val="009F447E"/>
    <w:rPr>
      <w:rFonts w:eastAsia="宋体"/>
      <w:sz w:val="24"/>
      <w:lang w:val="en-US" w:eastAsia="zh-CN"/>
    </w:rPr>
  </w:style>
  <w:style w:type="character" w:customStyle="1" w:styleId="st">
    <w:name w:val="st"/>
    <w:basedOn w:val="a0"/>
    <w:rsid w:val="009F447E"/>
  </w:style>
  <w:style w:type="paragraph" w:customStyle="1" w:styleId="SPIEpapertitle">
    <w:name w:val="SPIE paper title"/>
    <w:basedOn w:val="a"/>
    <w:link w:val="SPIEpapertitleCharChar"/>
    <w:rsid w:val="009F447E"/>
    <w:pPr>
      <w:jc w:val="center"/>
      <w:outlineLvl w:val="0"/>
    </w:pPr>
    <w:rPr>
      <w:b/>
      <w:sz w:val="32"/>
      <w:szCs w:val="20"/>
    </w:rPr>
  </w:style>
  <w:style w:type="character" w:customStyle="1" w:styleId="SPIEpapertitleCharChar">
    <w:name w:val="SPIE paper title Char Char"/>
    <w:link w:val="SPIEpapertitle"/>
    <w:rsid w:val="009F447E"/>
    <w:rPr>
      <w:rFonts w:ascii="Times New Roman" w:eastAsia="宋体" w:hAnsi="Times New Roman" w:cs="Times New Roman"/>
      <w:b/>
      <w:kern w:val="0"/>
      <w:sz w:val="32"/>
      <w:szCs w:val="20"/>
      <w:lang w:eastAsia="en-US"/>
    </w:rPr>
  </w:style>
  <w:style w:type="character" w:customStyle="1" w:styleId="SPIESectionCharChar">
    <w:name w:val="SPIE Section Char Char"/>
    <w:locked/>
    <w:rsid w:val="009F447E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SPIESubsectionCharChar">
    <w:name w:val="SPIE Subsection Char Char"/>
    <w:semiHidden/>
    <w:rsid w:val="009F447E"/>
    <w:rPr>
      <w:rFonts w:ascii="Cambria" w:eastAsia="宋体" w:hAnsi="Cambria" w:cs="Times New Roman"/>
      <w:b/>
      <w:bCs/>
      <w:sz w:val="32"/>
      <w:szCs w:val="32"/>
      <w:lang w:eastAsia="en-US"/>
    </w:rPr>
  </w:style>
  <w:style w:type="paragraph" w:customStyle="1" w:styleId="SPIEAuthors-Affils">
    <w:name w:val="SPIE Authors-Affils"/>
    <w:basedOn w:val="a"/>
    <w:next w:val="a"/>
    <w:link w:val="SPIEAuthors-AffilsCharChar"/>
    <w:rsid w:val="009F447E"/>
    <w:pPr>
      <w:jc w:val="center"/>
    </w:pPr>
    <w:rPr>
      <w:szCs w:val="20"/>
    </w:rPr>
  </w:style>
  <w:style w:type="character" w:customStyle="1" w:styleId="SPIEAuthors-AffilsCharChar">
    <w:name w:val="SPIE Authors-Affils Char Char"/>
    <w:link w:val="SPIEAuthors-Affils"/>
    <w:rsid w:val="009F447E"/>
    <w:rPr>
      <w:rFonts w:ascii="Times New Roman" w:eastAsia="宋体" w:hAnsi="Times New Roman" w:cs="Times New Roman"/>
      <w:kern w:val="0"/>
      <w:sz w:val="24"/>
      <w:szCs w:val="20"/>
      <w:lang w:eastAsia="en-US"/>
    </w:rPr>
  </w:style>
  <w:style w:type="paragraph" w:customStyle="1" w:styleId="SPIEbodytext">
    <w:name w:val="SPIE body text"/>
    <w:basedOn w:val="a"/>
    <w:link w:val="SPIEbodytextCharChar"/>
    <w:rsid w:val="009F447E"/>
    <w:pPr>
      <w:spacing w:after="120"/>
      <w:jc w:val="both"/>
    </w:pPr>
    <w:rPr>
      <w:sz w:val="20"/>
    </w:rPr>
  </w:style>
  <w:style w:type="character" w:customStyle="1" w:styleId="SPIEbodytextCharChar">
    <w:name w:val="SPIE body text Char Char"/>
    <w:link w:val="SPIEbodytext"/>
    <w:rsid w:val="009F447E"/>
    <w:rPr>
      <w:rFonts w:ascii="Times New Roman" w:eastAsia="宋体" w:hAnsi="Times New Roman" w:cs="Times New Roman"/>
      <w:kern w:val="0"/>
      <w:sz w:val="20"/>
      <w:szCs w:val="24"/>
      <w:lang w:eastAsia="en-US"/>
    </w:rPr>
  </w:style>
  <w:style w:type="paragraph" w:customStyle="1" w:styleId="PaperTitle">
    <w:name w:val="*Paper Title*"/>
    <w:basedOn w:val="a"/>
    <w:next w:val="BodyofPaper"/>
    <w:link w:val="PaperTitleChar"/>
    <w:semiHidden/>
    <w:rsid w:val="009F447E"/>
    <w:pPr>
      <w:jc w:val="center"/>
    </w:pPr>
    <w:rPr>
      <w:b/>
      <w:sz w:val="32"/>
      <w:szCs w:val="20"/>
    </w:rPr>
  </w:style>
  <w:style w:type="paragraph" w:customStyle="1" w:styleId="BodyofPaper">
    <w:name w:val="*Body of Paper*"/>
    <w:basedOn w:val="a"/>
    <w:link w:val="BodyofPaperChar"/>
    <w:rsid w:val="009F447E"/>
    <w:pPr>
      <w:jc w:val="both"/>
    </w:pPr>
    <w:rPr>
      <w:sz w:val="20"/>
      <w:szCs w:val="20"/>
    </w:rPr>
  </w:style>
  <w:style w:type="character" w:customStyle="1" w:styleId="BodyofPaperChar">
    <w:name w:val="*Body of Paper* Char"/>
    <w:link w:val="BodyofPaper"/>
    <w:rsid w:val="009F447E"/>
    <w:rPr>
      <w:rFonts w:ascii="Times New Roman" w:eastAsia="宋体" w:hAnsi="Times New Roman" w:cs="Times New Roman"/>
      <w:kern w:val="0"/>
      <w:sz w:val="20"/>
      <w:szCs w:val="20"/>
      <w:lang w:eastAsia="en-US"/>
    </w:rPr>
  </w:style>
  <w:style w:type="character" w:customStyle="1" w:styleId="PaperTitleChar">
    <w:name w:val="*Paper Title* Char"/>
    <w:link w:val="PaperTitle"/>
    <w:semiHidden/>
    <w:rsid w:val="009F447E"/>
    <w:rPr>
      <w:rFonts w:ascii="Times New Roman" w:eastAsia="宋体" w:hAnsi="Times New Roman" w:cs="Times New Roman"/>
      <w:b/>
      <w:kern w:val="0"/>
      <w:sz w:val="32"/>
      <w:szCs w:val="20"/>
      <w:lang w:eastAsia="en-US"/>
    </w:rPr>
  </w:style>
  <w:style w:type="paragraph" w:customStyle="1" w:styleId="PrincipalHding">
    <w:name w:val="*Principal Hding*"/>
    <w:basedOn w:val="a"/>
    <w:next w:val="BodyofPaper"/>
    <w:link w:val="PrincipalHdingChar"/>
    <w:semiHidden/>
    <w:rsid w:val="009F447E"/>
    <w:pPr>
      <w:jc w:val="center"/>
    </w:pPr>
    <w:rPr>
      <w:b/>
      <w:caps/>
      <w:sz w:val="22"/>
      <w:szCs w:val="20"/>
    </w:rPr>
  </w:style>
  <w:style w:type="character" w:customStyle="1" w:styleId="PrincipalHdingChar">
    <w:name w:val="*Principal Hding* Char"/>
    <w:link w:val="PrincipalHding"/>
    <w:semiHidden/>
    <w:rsid w:val="009F447E"/>
    <w:rPr>
      <w:rFonts w:ascii="Times New Roman" w:eastAsia="宋体" w:hAnsi="Times New Roman" w:cs="Times New Roman"/>
      <w:b/>
      <w:caps/>
      <w:kern w:val="0"/>
      <w:sz w:val="22"/>
      <w:szCs w:val="20"/>
      <w:lang w:eastAsia="en-US"/>
    </w:rPr>
  </w:style>
  <w:style w:type="paragraph" w:customStyle="1" w:styleId="Keywords0">
    <w:name w:val="*Keywords*"/>
    <w:basedOn w:val="BodyofPaper"/>
    <w:next w:val="BodyofPaper"/>
    <w:rsid w:val="009F447E"/>
    <w:pPr>
      <w:ind w:left="360" w:hanging="360"/>
    </w:pPr>
  </w:style>
  <w:style w:type="paragraph" w:customStyle="1" w:styleId="SPIEauthoraffils">
    <w:name w:val="SPIE author &amp; affils"/>
    <w:basedOn w:val="SPIEAuthors-Affils"/>
    <w:link w:val="SPIEauthoraffilsChar"/>
    <w:rsid w:val="009F447E"/>
    <w:pPr>
      <w:outlineLvl w:val="0"/>
    </w:pPr>
  </w:style>
  <w:style w:type="character" w:customStyle="1" w:styleId="SPIEauthoraffilsChar">
    <w:name w:val="SPIE author &amp; affils Char"/>
    <w:basedOn w:val="SPIEAuthors-AffilsCharChar"/>
    <w:link w:val="SPIEauthoraffils"/>
    <w:rsid w:val="009F447E"/>
    <w:rPr>
      <w:rFonts w:ascii="Times New Roman" w:eastAsia="宋体" w:hAnsi="Times New Roman" w:cs="Times New Roman"/>
      <w:kern w:val="0"/>
      <w:sz w:val="24"/>
      <w:szCs w:val="20"/>
      <w:lang w:eastAsia="en-US"/>
    </w:rPr>
  </w:style>
  <w:style w:type="paragraph" w:customStyle="1" w:styleId="SPIEabstracttitle">
    <w:name w:val="SPIE abstract title"/>
    <w:basedOn w:val="PrincipalHding"/>
    <w:link w:val="SPIEabstracttitleCharChar"/>
    <w:rsid w:val="009F447E"/>
    <w:pPr>
      <w:spacing w:before="480" w:after="240"/>
      <w:outlineLvl w:val="0"/>
    </w:pPr>
  </w:style>
  <w:style w:type="character" w:customStyle="1" w:styleId="SPIEabstracttitleCharChar">
    <w:name w:val="SPIE abstract title Char Char"/>
    <w:basedOn w:val="PrincipalHdingChar"/>
    <w:link w:val="SPIEabstracttitle"/>
    <w:rsid w:val="009F447E"/>
    <w:rPr>
      <w:rFonts w:ascii="Times New Roman" w:eastAsia="宋体" w:hAnsi="Times New Roman" w:cs="Times New Roman"/>
      <w:b/>
      <w:caps/>
      <w:kern w:val="0"/>
      <w:sz w:val="22"/>
      <w:szCs w:val="20"/>
      <w:lang w:eastAsia="en-US"/>
    </w:rPr>
  </w:style>
  <w:style w:type="paragraph" w:customStyle="1" w:styleId="SPIEkeywords">
    <w:name w:val="SPIE keywords"/>
    <w:basedOn w:val="Keywords0"/>
    <w:rsid w:val="009F447E"/>
    <w:pPr>
      <w:ind w:left="0" w:firstLine="0"/>
      <w:outlineLvl w:val="0"/>
    </w:pPr>
  </w:style>
  <w:style w:type="paragraph" w:customStyle="1" w:styleId="SPIEfigurecaption">
    <w:name w:val="SPIE figure caption"/>
    <w:basedOn w:val="BodyofPaper"/>
    <w:next w:val="SPIEbodytext"/>
    <w:link w:val="SPIEfigurecaptionChar"/>
    <w:rsid w:val="009F447E"/>
    <w:pPr>
      <w:spacing w:after="120"/>
      <w:ind w:left="720" w:right="360" w:hanging="360"/>
      <w:jc w:val="left"/>
    </w:pPr>
    <w:rPr>
      <w:sz w:val="18"/>
    </w:rPr>
  </w:style>
  <w:style w:type="character" w:customStyle="1" w:styleId="SPIEfigurecaptionChar">
    <w:name w:val="SPIE figure caption Char"/>
    <w:link w:val="SPIEfigurecaption"/>
    <w:rsid w:val="009F447E"/>
    <w:rPr>
      <w:rFonts w:ascii="Times New Roman" w:eastAsia="宋体" w:hAnsi="Times New Roman" w:cs="Times New Roman"/>
      <w:kern w:val="0"/>
      <w:sz w:val="18"/>
      <w:szCs w:val="20"/>
      <w:lang w:eastAsia="en-US"/>
    </w:rPr>
  </w:style>
  <w:style w:type="paragraph" w:customStyle="1" w:styleId="SPIEreferences">
    <w:name w:val="SPIEreferences"/>
    <w:basedOn w:val="SPIEabstracttitle"/>
    <w:rsid w:val="009F447E"/>
    <w:pPr>
      <w:keepNext/>
      <w:numPr>
        <w:numId w:val="5"/>
      </w:numPr>
      <w:tabs>
        <w:tab w:val="clear" w:pos="360"/>
      </w:tabs>
      <w:ind w:left="0" w:firstLine="0"/>
    </w:pPr>
    <w:rPr>
      <w:szCs w:val="22"/>
    </w:rPr>
  </w:style>
  <w:style w:type="paragraph" w:customStyle="1" w:styleId="SPIEreferencelisting">
    <w:name w:val="SPIE reference listing"/>
    <w:basedOn w:val="BodyofPaper"/>
    <w:rsid w:val="009F447E"/>
    <w:pPr>
      <w:tabs>
        <w:tab w:val="num" w:pos="720"/>
      </w:tabs>
      <w:ind w:left="1710" w:hanging="360"/>
    </w:pPr>
  </w:style>
  <w:style w:type="paragraph" w:customStyle="1" w:styleId="SPIEtablecaption">
    <w:name w:val="SPIE table caption"/>
    <w:basedOn w:val="SPIEfigurecaption"/>
    <w:link w:val="SPIEtablecaptionChar"/>
    <w:rsid w:val="009F447E"/>
  </w:style>
  <w:style w:type="character" w:customStyle="1" w:styleId="SPIEtablecaptionChar">
    <w:name w:val="SPIE table caption Char"/>
    <w:basedOn w:val="SPIEfigurecaptionChar"/>
    <w:link w:val="SPIEtablecaption"/>
    <w:rsid w:val="009F447E"/>
    <w:rPr>
      <w:rFonts w:ascii="Times New Roman" w:eastAsia="宋体" w:hAnsi="Times New Roman" w:cs="Times New Roman"/>
      <w:kern w:val="0"/>
      <w:sz w:val="18"/>
      <w:szCs w:val="20"/>
      <w:lang w:eastAsia="en-US"/>
    </w:rPr>
  </w:style>
  <w:style w:type="paragraph" w:customStyle="1" w:styleId="SPIEListBullet2">
    <w:name w:val="SPIE List Bullet 2"/>
    <w:basedOn w:val="SPIEbodytext"/>
    <w:rsid w:val="009F447E"/>
    <w:pPr>
      <w:numPr>
        <w:numId w:val="4"/>
      </w:numPr>
    </w:pPr>
  </w:style>
  <w:style w:type="paragraph" w:customStyle="1" w:styleId="SPIEabstractbodytext">
    <w:name w:val="SPIE abstract body text"/>
    <w:basedOn w:val="SPIEbodytext"/>
    <w:link w:val="SPIEabstractbodytextCharChar"/>
    <w:rsid w:val="009F447E"/>
  </w:style>
  <w:style w:type="character" w:customStyle="1" w:styleId="SPIEabstractbodytextCharChar">
    <w:name w:val="SPIE abstract body text Char Char"/>
    <w:basedOn w:val="SPIEbodytextCharChar"/>
    <w:link w:val="SPIEabstractbodytext"/>
    <w:rsid w:val="009F447E"/>
    <w:rPr>
      <w:rFonts w:ascii="Times New Roman" w:eastAsia="宋体" w:hAnsi="Times New Roman" w:cs="Times New Roman"/>
      <w:kern w:val="0"/>
      <w:sz w:val="20"/>
      <w:szCs w:val="24"/>
      <w:lang w:eastAsia="en-US"/>
    </w:rPr>
  </w:style>
  <w:style w:type="paragraph" w:customStyle="1" w:styleId="SPIEkeywordsbold">
    <w:name w:val="SPIE keywords bold"/>
    <w:basedOn w:val="Keywords0"/>
    <w:rsid w:val="009F447E"/>
    <w:pPr>
      <w:numPr>
        <w:numId w:val="6"/>
      </w:numPr>
      <w:tabs>
        <w:tab w:val="clear" w:pos="720"/>
      </w:tabs>
      <w:ind w:left="360" w:hanging="360"/>
    </w:pPr>
    <w:rPr>
      <w:b/>
      <w:bCs/>
    </w:rPr>
  </w:style>
  <w:style w:type="paragraph" w:customStyle="1" w:styleId="StyleSPIEfigurecaption">
    <w:name w:val="Style SPIE figure caption"/>
    <w:basedOn w:val="SPIEfigurecaption"/>
    <w:rsid w:val="009F447E"/>
    <w:pPr>
      <w:jc w:val="both"/>
    </w:pPr>
  </w:style>
  <w:style w:type="character" w:customStyle="1" w:styleId="body31">
    <w:name w:val="body31"/>
    <w:rsid w:val="009F447E"/>
    <w:rPr>
      <w:rFonts w:ascii="Verdana" w:hAnsi="Verdana" w:hint="default"/>
      <w:color w:val="000000"/>
      <w:sz w:val="13"/>
      <w:szCs w:val="13"/>
    </w:rPr>
  </w:style>
  <w:style w:type="paragraph" w:customStyle="1" w:styleId="Referencetext">
    <w:name w:val="Reference text"/>
    <w:basedOn w:val="a"/>
    <w:rsid w:val="009F447E"/>
    <w:pPr>
      <w:overflowPunct w:val="0"/>
      <w:autoSpaceDE w:val="0"/>
      <w:autoSpaceDN w:val="0"/>
      <w:adjustRightInd w:val="0"/>
      <w:spacing w:line="220" w:lineRule="exact"/>
      <w:ind w:left="230" w:hanging="230"/>
      <w:jc w:val="both"/>
      <w:textAlignment w:val="baseline"/>
    </w:pPr>
    <w:rPr>
      <w:sz w:val="20"/>
      <w:szCs w:val="20"/>
    </w:rPr>
  </w:style>
  <w:style w:type="paragraph" w:customStyle="1" w:styleId="TableCaption">
    <w:name w:val="Table Caption"/>
    <w:basedOn w:val="a"/>
    <w:rsid w:val="009F447E"/>
    <w:pPr>
      <w:spacing w:before="320" w:after="120" w:line="200" w:lineRule="exact"/>
      <w:ind w:right="288"/>
      <w:jc w:val="center"/>
    </w:pPr>
    <w:rPr>
      <w:sz w:val="16"/>
    </w:rPr>
  </w:style>
  <w:style w:type="paragraph" w:customStyle="1" w:styleId="Reference">
    <w:name w:val="Reference"/>
    <w:basedOn w:val="a"/>
    <w:autoRedefine/>
    <w:rsid w:val="009F447E"/>
    <w:pPr>
      <w:spacing w:line="360" w:lineRule="auto"/>
      <w:ind w:left="360"/>
      <w:jc w:val="both"/>
    </w:pPr>
    <w:rPr>
      <w:sz w:val="21"/>
      <w:szCs w:val="21"/>
      <w:lang w:eastAsia="zh-CN"/>
    </w:rPr>
  </w:style>
  <w:style w:type="paragraph" w:customStyle="1" w:styleId="TextIndent">
    <w:name w:val="Text Indent"/>
    <w:rsid w:val="009F447E"/>
    <w:pPr>
      <w:spacing w:before="240" w:after="120" w:line="260" w:lineRule="exact"/>
      <w:ind w:right="288" w:firstLine="302"/>
      <w:jc w:val="both"/>
    </w:pPr>
    <w:rPr>
      <w:rFonts w:ascii="Times New Roman" w:eastAsia="宋体" w:hAnsi="Times New Roman" w:cs="Times New Roman"/>
      <w:kern w:val="0"/>
      <w:sz w:val="20"/>
      <w:szCs w:val="20"/>
      <w:lang w:eastAsia="en-US"/>
    </w:rPr>
  </w:style>
  <w:style w:type="character" w:customStyle="1" w:styleId="CharChar96">
    <w:name w:val="Char Char96"/>
    <w:locked/>
    <w:rsid w:val="009F447E"/>
    <w:rPr>
      <w:rFonts w:eastAsia="宋体"/>
      <w:sz w:val="24"/>
      <w:lang w:val="en-US" w:eastAsia="zh-CN"/>
    </w:rPr>
  </w:style>
  <w:style w:type="character" w:customStyle="1" w:styleId="CharChar97">
    <w:name w:val="Char Char97"/>
    <w:locked/>
    <w:rsid w:val="009F447E"/>
    <w:rPr>
      <w:rFonts w:eastAsia="宋体"/>
      <w:sz w:val="24"/>
      <w:lang w:val="en-US" w:eastAsia="zh-CN"/>
    </w:rPr>
  </w:style>
  <w:style w:type="character" w:customStyle="1" w:styleId="CharChar98">
    <w:name w:val="Char Char98"/>
    <w:locked/>
    <w:rsid w:val="009F447E"/>
    <w:rPr>
      <w:rFonts w:eastAsia="宋体"/>
      <w:sz w:val="24"/>
      <w:lang w:val="en-US" w:eastAsia="zh-CN"/>
    </w:rPr>
  </w:style>
  <w:style w:type="paragraph" w:styleId="26">
    <w:name w:val="Body Text 2"/>
    <w:basedOn w:val="a"/>
    <w:link w:val="27"/>
    <w:rsid w:val="009F447E"/>
    <w:pPr>
      <w:spacing w:after="120" w:line="480" w:lineRule="auto"/>
    </w:pPr>
  </w:style>
  <w:style w:type="character" w:customStyle="1" w:styleId="27">
    <w:name w:val="正文文本 2 字符"/>
    <w:basedOn w:val="a0"/>
    <w:link w:val="26"/>
    <w:rsid w:val="009F447E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aff3">
    <w:name w:val="aff"/>
    <w:basedOn w:val="10"/>
    <w:rsid w:val="009F447E"/>
    <w:pPr>
      <w:keepNext w:val="0"/>
      <w:keepLines w:val="0"/>
      <w:overflowPunct w:val="0"/>
      <w:autoSpaceDE w:val="0"/>
      <w:autoSpaceDN w:val="0"/>
      <w:adjustRightInd w:val="0"/>
      <w:spacing w:before="240" w:after="60" w:line="480" w:lineRule="atLeast"/>
      <w:ind w:left="432" w:hanging="432"/>
      <w:jc w:val="both"/>
      <w:textAlignment w:val="baseline"/>
      <w:outlineLvl w:val="9"/>
    </w:pPr>
    <w:rPr>
      <w:rFonts w:ascii="Times New Roman" w:eastAsia="Times New Roman" w:hAnsi="Times New Roman" w:cs="Times New Roman"/>
      <w:b w:val="0"/>
      <w:bCs w:val="0"/>
      <w:i/>
      <w:color w:val="000000"/>
      <w:sz w:val="24"/>
      <w:szCs w:val="20"/>
    </w:rPr>
  </w:style>
  <w:style w:type="paragraph" w:customStyle="1" w:styleId="Abstract">
    <w:name w:val="Abstract"/>
    <w:basedOn w:val="a"/>
    <w:next w:val="a"/>
    <w:rsid w:val="009F447E"/>
    <w:pPr>
      <w:spacing w:after="260" w:line="220" w:lineRule="exact"/>
      <w:ind w:left="1100" w:hanging="1100"/>
      <w:jc w:val="both"/>
    </w:pPr>
    <w:rPr>
      <w:rFonts w:eastAsia="Times New Roman"/>
      <w:sz w:val="18"/>
      <w:szCs w:val="20"/>
      <w:lang w:val="en-AU" w:eastAsia="nl-NL"/>
    </w:rPr>
  </w:style>
  <w:style w:type="paragraph" w:customStyle="1" w:styleId="Affiliation">
    <w:name w:val="Affiliation"/>
    <w:basedOn w:val="a"/>
    <w:next w:val="Abstract"/>
    <w:rsid w:val="009F447E"/>
    <w:pPr>
      <w:spacing w:after="520" w:line="220" w:lineRule="exact"/>
      <w:jc w:val="both"/>
    </w:pPr>
    <w:rPr>
      <w:rFonts w:eastAsia="Times New Roman"/>
      <w:i/>
      <w:noProof/>
      <w:sz w:val="18"/>
      <w:szCs w:val="20"/>
      <w:lang w:val="en-AU" w:eastAsia="nl-NL"/>
    </w:rPr>
  </w:style>
  <w:style w:type="paragraph" w:customStyle="1" w:styleId="Appendix">
    <w:name w:val="Appendix"/>
    <w:basedOn w:val="a"/>
    <w:rsid w:val="009F447E"/>
    <w:pPr>
      <w:spacing w:line="220" w:lineRule="exact"/>
      <w:ind w:firstLine="240"/>
      <w:jc w:val="both"/>
    </w:pPr>
    <w:rPr>
      <w:rFonts w:eastAsia="Times New Roman"/>
      <w:sz w:val="18"/>
      <w:szCs w:val="20"/>
      <w:lang w:val="en-AU" w:eastAsia="nl-NL"/>
    </w:rPr>
  </w:style>
  <w:style w:type="paragraph" w:customStyle="1" w:styleId="Figure">
    <w:name w:val="Figure"/>
    <w:basedOn w:val="a"/>
    <w:next w:val="afd"/>
    <w:rsid w:val="009F447E"/>
    <w:pPr>
      <w:keepNext/>
      <w:spacing w:before="260" w:after="260" w:line="360" w:lineRule="auto"/>
      <w:jc w:val="center"/>
    </w:pPr>
    <w:rPr>
      <w:rFonts w:eastAsia="Times New Roman"/>
      <w:szCs w:val="20"/>
      <w:lang w:val="en-AU" w:eastAsia="nl-NL"/>
    </w:rPr>
  </w:style>
  <w:style w:type="paragraph" w:customStyle="1" w:styleId="Formula">
    <w:name w:val="Formula"/>
    <w:basedOn w:val="a"/>
    <w:rsid w:val="009F447E"/>
    <w:pPr>
      <w:widowControl w:val="0"/>
      <w:tabs>
        <w:tab w:val="center" w:pos="4111"/>
        <w:tab w:val="right" w:pos="8364"/>
      </w:tabs>
      <w:spacing w:before="120" w:after="120" w:line="240" w:lineRule="atLeast"/>
      <w:jc w:val="both"/>
    </w:pPr>
    <w:rPr>
      <w:rFonts w:eastAsia="Times New Roman"/>
      <w:color w:val="000000"/>
      <w:szCs w:val="20"/>
      <w:lang w:val="en-AU"/>
    </w:rPr>
  </w:style>
  <w:style w:type="paragraph" w:customStyle="1" w:styleId="Refer">
    <w:name w:val="Refer"/>
    <w:basedOn w:val="Reference"/>
    <w:rsid w:val="009F447E"/>
    <w:pPr>
      <w:numPr>
        <w:numId w:val="7"/>
      </w:numPr>
      <w:spacing w:line="240" w:lineRule="auto"/>
    </w:pPr>
    <w:rPr>
      <w:rFonts w:eastAsia="Times New Roman"/>
      <w:sz w:val="24"/>
      <w:szCs w:val="20"/>
      <w:lang w:val="en-AU" w:eastAsia="en-US"/>
    </w:rPr>
  </w:style>
  <w:style w:type="character" w:customStyle="1" w:styleId="StyleReferencetextBlackChar">
    <w:name w:val="Style Reference text + Black Char"/>
    <w:rsid w:val="009F447E"/>
    <w:rPr>
      <w:snapToGrid w:val="0"/>
      <w:color w:val="000000"/>
      <w:sz w:val="24"/>
      <w:lang w:val="en-AU" w:eastAsia="en-US" w:bidi="ar-SA"/>
    </w:rPr>
  </w:style>
  <w:style w:type="paragraph" w:customStyle="1" w:styleId="refer0">
    <w:name w:val="refer"/>
    <w:basedOn w:val="a"/>
    <w:rsid w:val="009F447E"/>
    <w:pPr>
      <w:numPr>
        <w:numId w:val="8"/>
      </w:numPr>
      <w:ind w:left="357" w:hanging="357"/>
    </w:pPr>
    <w:rPr>
      <w:rFonts w:eastAsia="Calibri"/>
      <w:lang w:val="en-AU" w:eastAsia="en-AU"/>
    </w:rPr>
  </w:style>
  <w:style w:type="paragraph" w:customStyle="1" w:styleId="Firstparagraph">
    <w:name w:val="First paragraph"/>
    <w:basedOn w:val="a"/>
    <w:next w:val="a"/>
    <w:rsid w:val="009F447E"/>
    <w:pPr>
      <w:overflowPunct w:val="0"/>
      <w:autoSpaceDE w:val="0"/>
      <w:autoSpaceDN w:val="0"/>
      <w:adjustRightInd w:val="0"/>
      <w:spacing w:line="260" w:lineRule="exact"/>
      <w:jc w:val="both"/>
      <w:textAlignment w:val="baseline"/>
    </w:pPr>
    <w:rPr>
      <w:rFonts w:eastAsia="Times New Roman"/>
      <w:szCs w:val="20"/>
      <w:lang w:val="en-AU"/>
    </w:rPr>
  </w:style>
  <w:style w:type="paragraph" w:customStyle="1" w:styleId="Maths">
    <w:name w:val="Maths"/>
    <w:basedOn w:val="a"/>
    <w:rsid w:val="009F447E"/>
    <w:pPr>
      <w:spacing w:before="240" w:after="240" w:line="360" w:lineRule="auto"/>
      <w:jc w:val="both"/>
    </w:pPr>
    <w:rPr>
      <w:rFonts w:ascii="Cambria" w:eastAsia="Cambria" w:hAnsi="Cambria"/>
      <w:i/>
      <w:spacing w:val="8"/>
      <w:sz w:val="22"/>
      <w:szCs w:val="22"/>
      <w:lang w:val="en-AU"/>
    </w:rPr>
  </w:style>
  <w:style w:type="paragraph" w:customStyle="1" w:styleId="Text">
    <w:name w:val="Text"/>
    <w:basedOn w:val="a"/>
    <w:rsid w:val="009F447E"/>
    <w:pPr>
      <w:widowControl w:val="0"/>
      <w:spacing w:line="252" w:lineRule="auto"/>
      <w:ind w:firstLine="202"/>
      <w:jc w:val="both"/>
    </w:pPr>
    <w:rPr>
      <w:rFonts w:eastAsia="等线"/>
      <w:sz w:val="20"/>
      <w:szCs w:val="20"/>
    </w:rPr>
  </w:style>
  <w:style w:type="table" w:styleId="aff4">
    <w:name w:val="Table Grid"/>
    <w:basedOn w:val="a1"/>
    <w:rsid w:val="009F447E"/>
    <w:rPr>
      <w:rFonts w:ascii="Times New Roman" w:hAnsi="Times New Roman" w:cs="Times New Roman"/>
      <w:kern w:val="0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thors">
    <w:name w:val="Authors"/>
    <w:basedOn w:val="a"/>
    <w:next w:val="a"/>
    <w:rsid w:val="009F447E"/>
    <w:pPr>
      <w:framePr w:w="9072" w:hSpace="187" w:vSpace="187" w:wrap="notBeside" w:vAnchor="text" w:hAnchor="page" w:xAlign="center" w:y="1"/>
      <w:spacing w:after="320"/>
      <w:jc w:val="center"/>
    </w:pPr>
    <w:rPr>
      <w:rFonts w:eastAsiaTheme="minorEastAsia"/>
      <w:sz w:val="22"/>
      <w:szCs w:val="22"/>
    </w:rPr>
  </w:style>
  <w:style w:type="character" w:customStyle="1" w:styleId="MemberType">
    <w:name w:val="MemberType"/>
    <w:rsid w:val="009F447E"/>
    <w:rPr>
      <w:rFonts w:ascii="Times New Roman" w:hAnsi="Times New Roman" w:cs="Times New Roman"/>
      <w:i/>
      <w:iCs/>
      <w:sz w:val="22"/>
      <w:szCs w:val="22"/>
    </w:rPr>
  </w:style>
  <w:style w:type="paragraph" w:styleId="aff5">
    <w:name w:val="footnote text"/>
    <w:basedOn w:val="a"/>
    <w:link w:val="aff6"/>
    <w:qFormat/>
    <w:rsid w:val="009F447E"/>
    <w:pPr>
      <w:ind w:firstLine="202"/>
      <w:jc w:val="both"/>
    </w:pPr>
    <w:rPr>
      <w:rFonts w:eastAsiaTheme="minorEastAsia"/>
      <w:sz w:val="16"/>
      <w:szCs w:val="16"/>
    </w:rPr>
  </w:style>
  <w:style w:type="character" w:customStyle="1" w:styleId="aff6">
    <w:name w:val="脚注文本 字符"/>
    <w:basedOn w:val="a0"/>
    <w:link w:val="aff5"/>
    <w:rsid w:val="009F447E"/>
    <w:rPr>
      <w:rFonts w:ascii="Times New Roman" w:hAnsi="Times New Roman" w:cs="Times New Roman"/>
      <w:kern w:val="0"/>
      <w:sz w:val="16"/>
      <w:szCs w:val="16"/>
      <w:lang w:eastAsia="en-US"/>
    </w:rPr>
  </w:style>
  <w:style w:type="paragraph" w:customStyle="1" w:styleId="IndexTerms">
    <w:name w:val="IndexTerms"/>
    <w:basedOn w:val="a"/>
    <w:next w:val="a"/>
    <w:rsid w:val="009F447E"/>
    <w:pPr>
      <w:ind w:firstLine="202"/>
      <w:jc w:val="both"/>
    </w:pPr>
    <w:rPr>
      <w:rFonts w:eastAsiaTheme="minorEastAsia"/>
      <w:b/>
      <w:bCs/>
      <w:sz w:val="18"/>
      <w:szCs w:val="18"/>
    </w:rPr>
  </w:style>
  <w:style w:type="paragraph" w:customStyle="1" w:styleId="FigureCaption0">
    <w:name w:val="Figure Caption"/>
    <w:basedOn w:val="a"/>
    <w:rsid w:val="009F447E"/>
    <w:pPr>
      <w:jc w:val="both"/>
    </w:pPr>
    <w:rPr>
      <w:rFonts w:eastAsiaTheme="minorEastAsia"/>
      <w:sz w:val="16"/>
      <w:szCs w:val="16"/>
    </w:rPr>
  </w:style>
  <w:style w:type="paragraph" w:customStyle="1" w:styleId="TableTitle">
    <w:name w:val="Table Title"/>
    <w:basedOn w:val="a"/>
    <w:rsid w:val="009F447E"/>
    <w:pPr>
      <w:jc w:val="center"/>
    </w:pPr>
    <w:rPr>
      <w:rFonts w:eastAsiaTheme="minorEastAsia"/>
      <w:smallCaps/>
      <w:sz w:val="16"/>
      <w:szCs w:val="16"/>
    </w:rPr>
  </w:style>
  <w:style w:type="paragraph" w:customStyle="1" w:styleId="ReferenceHead">
    <w:name w:val="Reference Head"/>
    <w:basedOn w:val="10"/>
    <w:link w:val="ReferenceHeadChar"/>
    <w:rsid w:val="009F447E"/>
    <w:pPr>
      <w:keepLines w:val="0"/>
      <w:spacing w:before="240" w:after="80" w:line="240" w:lineRule="auto"/>
      <w:jc w:val="center"/>
    </w:pPr>
    <w:rPr>
      <w:rFonts w:ascii="Times New Roman" w:eastAsiaTheme="minorEastAsia" w:hAnsi="Times New Roman" w:cs="Times New Roman"/>
      <w:b w:val="0"/>
      <w:bCs w:val="0"/>
      <w:smallCaps/>
      <w:color w:val="auto"/>
      <w:kern w:val="28"/>
      <w:sz w:val="20"/>
      <w:szCs w:val="20"/>
    </w:rPr>
  </w:style>
  <w:style w:type="character" w:customStyle="1" w:styleId="ReferenceHeadChar">
    <w:name w:val="Reference Head Char"/>
    <w:link w:val="ReferenceHead"/>
    <w:rsid w:val="009F447E"/>
    <w:rPr>
      <w:rFonts w:ascii="Times New Roman" w:hAnsi="Times New Roman" w:cs="Times New Roman"/>
      <w:smallCaps/>
      <w:kern w:val="28"/>
      <w:sz w:val="20"/>
      <w:szCs w:val="20"/>
      <w:lang w:eastAsia="en-US"/>
    </w:rPr>
  </w:style>
  <w:style w:type="paragraph" w:customStyle="1" w:styleId="Pa0">
    <w:name w:val="Pa0"/>
    <w:basedOn w:val="a"/>
    <w:next w:val="a"/>
    <w:rsid w:val="009F447E"/>
    <w:pPr>
      <w:widowControl w:val="0"/>
      <w:adjustRightInd w:val="0"/>
      <w:spacing w:line="241" w:lineRule="atLeast"/>
    </w:pPr>
    <w:rPr>
      <w:rFonts w:ascii="Baskerville" w:eastAsiaTheme="minorEastAsia" w:hAnsi="Baskerville"/>
    </w:rPr>
  </w:style>
  <w:style w:type="character" w:customStyle="1" w:styleId="A50">
    <w:name w:val="A5"/>
    <w:rsid w:val="009F447E"/>
    <w:rPr>
      <w:color w:val="00529F"/>
      <w:sz w:val="20"/>
      <w:szCs w:val="20"/>
    </w:rPr>
  </w:style>
  <w:style w:type="paragraph" w:customStyle="1" w:styleId="ParagraphStyle1">
    <w:name w:val="Paragraph Style 1"/>
    <w:basedOn w:val="a"/>
    <w:uiPriority w:val="99"/>
    <w:rsid w:val="009F447E"/>
    <w:pPr>
      <w:widowControl w:val="0"/>
      <w:tabs>
        <w:tab w:val="left" w:pos="480"/>
      </w:tabs>
      <w:adjustRightInd w:val="0"/>
      <w:spacing w:before="100" w:line="280" w:lineRule="atLeast"/>
      <w:textAlignment w:val="center"/>
    </w:pPr>
    <w:rPr>
      <w:rFonts w:ascii="Formata-Regular" w:eastAsia="MS Mincho" w:hAnsi="Formata-Regular" w:cs="Formata-Regular"/>
      <w:color w:val="000000"/>
      <w:sz w:val="22"/>
      <w:szCs w:val="22"/>
      <w:lang w:eastAsia="ja-JP"/>
    </w:rPr>
  </w:style>
  <w:style w:type="character" w:customStyle="1" w:styleId="BodyText1">
    <w:name w:val="Body Text1"/>
    <w:uiPriority w:val="99"/>
    <w:rsid w:val="009F447E"/>
    <w:rPr>
      <w:rFonts w:ascii="Verdana" w:hAnsi="Verdana" w:cs="Verdana"/>
      <w:color w:val="000000"/>
      <w:sz w:val="22"/>
      <w:szCs w:val="22"/>
    </w:rPr>
  </w:style>
  <w:style w:type="character" w:customStyle="1" w:styleId="bodytype">
    <w:name w:val="body type"/>
    <w:uiPriority w:val="99"/>
    <w:rsid w:val="009F447E"/>
    <w:rPr>
      <w:rFonts w:ascii="Formata-Regular" w:hAnsi="Formata-Regular" w:cs="Formata-Regular"/>
      <w:color w:val="000000"/>
      <w:sz w:val="22"/>
      <w:szCs w:val="22"/>
    </w:rPr>
  </w:style>
  <w:style w:type="paragraph" w:customStyle="1" w:styleId="Style1">
    <w:name w:val="Style1"/>
    <w:basedOn w:val="ReferenceHead"/>
    <w:link w:val="Style1Char"/>
    <w:qFormat/>
    <w:rsid w:val="009F447E"/>
  </w:style>
  <w:style w:type="character" w:customStyle="1" w:styleId="Style1Char">
    <w:name w:val="Style1 Char"/>
    <w:link w:val="Style1"/>
    <w:rsid w:val="009F447E"/>
    <w:rPr>
      <w:rFonts w:ascii="Times New Roman" w:hAnsi="Times New Roman" w:cs="Times New Roman"/>
      <w:smallCaps/>
      <w:kern w:val="28"/>
      <w:sz w:val="20"/>
      <w:szCs w:val="20"/>
      <w:lang w:eastAsia="en-US"/>
    </w:rPr>
  </w:style>
  <w:style w:type="character" w:customStyle="1" w:styleId="BodyText2">
    <w:name w:val="Body Text2"/>
    <w:uiPriority w:val="99"/>
    <w:rsid w:val="009F447E"/>
    <w:rPr>
      <w:rFonts w:ascii="Verdana" w:hAnsi="Verdana" w:cs="Verdana"/>
      <w:color w:val="000000"/>
      <w:sz w:val="22"/>
      <w:szCs w:val="22"/>
    </w:rPr>
  </w:style>
  <w:style w:type="paragraph" w:customStyle="1" w:styleId="TextL-MAG">
    <w:name w:val="Text L-MAG"/>
    <w:basedOn w:val="a"/>
    <w:link w:val="TextL-MAGChar"/>
    <w:qFormat/>
    <w:rsid w:val="009F447E"/>
    <w:pPr>
      <w:widowControl w:val="0"/>
      <w:tabs>
        <w:tab w:val="left" w:pos="360"/>
      </w:tabs>
      <w:spacing w:line="276" w:lineRule="auto"/>
      <w:ind w:firstLine="360"/>
      <w:jc w:val="both"/>
    </w:pPr>
    <w:rPr>
      <w:rFonts w:ascii="Arial" w:eastAsia="MS Mincho" w:hAnsi="Arial"/>
      <w:sz w:val="18"/>
      <w:szCs w:val="22"/>
      <w:lang w:eastAsia="ja-JP"/>
    </w:rPr>
  </w:style>
  <w:style w:type="character" w:customStyle="1" w:styleId="TextL-MAGChar">
    <w:name w:val="Text L-MAG Char"/>
    <w:link w:val="TextL-MAG"/>
    <w:rsid w:val="009F447E"/>
    <w:rPr>
      <w:rFonts w:ascii="Arial" w:eastAsia="MS Mincho" w:hAnsi="Arial" w:cs="Times New Roman"/>
      <w:kern w:val="0"/>
      <w:sz w:val="18"/>
      <w:lang w:eastAsia="ja-JP"/>
    </w:rPr>
  </w:style>
  <w:style w:type="character" w:customStyle="1" w:styleId="m5113501246024331607m-6864882937387638336gmail-il">
    <w:name w:val="m_5113501246024331607m_-6864882937387638336gmail-il"/>
    <w:basedOn w:val="a0"/>
    <w:rsid w:val="009F447E"/>
  </w:style>
  <w:style w:type="paragraph" w:customStyle="1" w:styleId="ColorfulList-Accent11">
    <w:name w:val="Colorful List - Accent 11"/>
    <w:basedOn w:val="a"/>
    <w:uiPriority w:val="34"/>
    <w:qFormat/>
    <w:rsid w:val="009F447E"/>
    <w:pPr>
      <w:ind w:left="720"/>
      <w:contextualSpacing/>
    </w:pPr>
    <w:rPr>
      <w:rFonts w:eastAsiaTheme="minorEastAsia"/>
      <w:sz w:val="20"/>
      <w:szCs w:val="20"/>
    </w:rPr>
  </w:style>
  <w:style w:type="character" w:customStyle="1" w:styleId="apple-converted-space">
    <w:name w:val="apple-converted-space"/>
    <w:basedOn w:val="a0"/>
    <w:rsid w:val="009F447E"/>
  </w:style>
  <w:style w:type="paragraph" w:customStyle="1" w:styleId="DefaultParagraphFont1">
    <w:name w:val="Default Paragraph Font1"/>
    <w:next w:val="a"/>
    <w:rsid w:val="009F447E"/>
    <w:pPr>
      <w:overflowPunct w:val="0"/>
      <w:autoSpaceDE w:val="0"/>
      <w:autoSpaceDN w:val="0"/>
      <w:adjustRightInd w:val="0"/>
      <w:textAlignment w:val="baseline"/>
    </w:pPr>
    <w:rPr>
      <w:rFonts w:ascii="Times" w:eastAsia="PMingLiU" w:hAnsi="Times" w:cs="Times New Roman"/>
      <w:kern w:val="0"/>
      <w:sz w:val="20"/>
      <w:szCs w:val="20"/>
      <w:lang w:eastAsia="zh-TW"/>
    </w:rPr>
  </w:style>
  <w:style w:type="paragraph" w:customStyle="1" w:styleId="abs-title">
    <w:name w:val="abs-title"/>
    <w:basedOn w:val="DefaultParagraphFont1"/>
    <w:rsid w:val="009F447E"/>
  </w:style>
  <w:style w:type="paragraph" w:customStyle="1" w:styleId="body-text">
    <w:name w:val="body-text"/>
    <w:rsid w:val="009F447E"/>
    <w:pPr>
      <w:ind w:firstLine="230"/>
      <w:jc w:val="both"/>
    </w:pPr>
    <w:rPr>
      <w:rFonts w:ascii="Times" w:eastAsia="等线" w:hAnsi="Times" w:cs="Times New Roman"/>
      <w:color w:val="000000"/>
      <w:kern w:val="0"/>
      <w:sz w:val="20"/>
      <w:szCs w:val="20"/>
      <w:lang w:eastAsia="en-US"/>
    </w:rPr>
  </w:style>
  <w:style w:type="paragraph" w:customStyle="1" w:styleId="table-figure-caption">
    <w:name w:val="table-figure-caption"/>
    <w:basedOn w:val="body-text"/>
    <w:rsid w:val="009F447E"/>
  </w:style>
  <w:style w:type="paragraph" w:customStyle="1" w:styleId="footnote">
    <w:name w:val="footnote"/>
    <w:basedOn w:val="aff5"/>
    <w:rsid w:val="009F447E"/>
    <w:pPr>
      <w:overflowPunct w:val="0"/>
      <w:autoSpaceDE w:val="0"/>
      <w:autoSpaceDN w:val="0"/>
      <w:adjustRightInd w:val="0"/>
      <w:ind w:firstLine="346"/>
      <w:jc w:val="left"/>
      <w:textAlignment w:val="baseline"/>
    </w:pPr>
    <w:rPr>
      <w:rFonts w:ascii="Times" w:eastAsia="PMingLiU" w:hAnsi="Times"/>
      <w:szCs w:val="20"/>
      <w:lang w:val="en-AU" w:eastAsia="zh-TW"/>
    </w:rPr>
  </w:style>
  <w:style w:type="paragraph" w:customStyle="1" w:styleId="subsection-title">
    <w:name w:val="subsection-title"/>
    <w:basedOn w:val="20"/>
    <w:rsid w:val="009F447E"/>
    <w:pPr>
      <w:keepLines w:val="0"/>
      <w:overflowPunct w:val="0"/>
      <w:autoSpaceDE w:val="0"/>
      <w:autoSpaceDN w:val="0"/>
      <w:adjustRightInd w:val="0"/>
      <w:spacing w:before="60" w:after="60" w:line="240" w:lineRule="auto"/>
      <w:ind w:firstLine="43"/>
      <w:textAlignment w:val="baseline"/>
    </w:pPr>
    <w:rPr>
      <w:rFonts w:ascii="Times" w:eastAsia="PMingLiU" w:hAnsi="Times"/>
      <w:i/>
      <w:iCs/>
      <w:sz w:val="20"/>
      <w:szCs w:val="24"/>
      <w:lang w:val="en-US" w:eastAsia="zh-TW"/>
    </w:rPr>
  </w:style>
  <w:style w:type="paragraph" w:customStyle="1" w:styleId="bulletlist">
    <w:name w:val="bullet list"/>
    <w:basedOn w:val="ac"/>
    <w:rsid w:val="009F447E"/>
    <w:pPr>
      <w:numPr>
        <w:numId w:val="13"/>
      </w:numPr>
      <w:tabs>
        <w:tab w:val="clear" w:pos="720"/>
        <w:tab w:val="clear" w:pos="1296"/>
      </w:tabs>
      <w:spacing w:after="120" w:line="228" w:lineRule="auto"/>
      <w:jc w:val="both"/>
    </w:pPr>
    <w:rPr>
      <w:rFonts w:cs="Times New Roman"/>
      <w:spacing w:val="-1"/>
      <w:sz w:val="20"/>
      <w:lang w:eastAsia="en-US"/>
    </w:rPr>
  </w:style>
  <w:style w:type="paragraph" w:customStyle="1" w:styleId="sponsors">
    <w:name w:val="sponsors"/>
    <w:rsid w:val="009F447E"/>
    <w:pPr>
      <w:framePr w:wrap="auto" w:hAnchor="text" w:x="615" w:y="2239"/>
      <w:pBdr>
        <w:top w:val="single" w:sz="4" w:space="2" w:color="auto"/>
      </w:pBdr>
      <w:ind w:firstLine="288"/>
    </w:pPr>
    <w:rPr>
      <w:rFonts w:ascii="Times New Roman" w:eastAsia="宋体" w:hAnsi="Times New Roman" w:cs="Times New Roman"/>
      <w:kern w:val="0"/>
      <w:sz w:val="16"/>
      <w:szCs w:val="16"/>
      <w:lang w:eastAsia="en-US"/>
    </w:rPr>
  </w:style>
  <w:style w:type="paragraph" w:customStyle="1" w:styleId="papersubtitle">
    <w:name w:val="paper subtitle"/>
    <w:rsid w:val="009F447E"/>
    <w:pPr>
      <w:spacing w:after="120"/>
      <w:jc w:val="center"/>
    </w:pPr>
    <w:rPr>
      <w:rFonts w:ascii="Times New Roman" w:eastAsia="MS Mincho" w:hAnsi="Times New Roman" w:cs="Times New Roman"/>
      <w:noProof/>
      <w:kern w:val="0"/>
      <w:sz w:val="28"/>
      <w:szCs w:val="28"/>
      <w:lang w:eastAsia="en-US"/>
    </w:rPr>
  </w:style>
  <w:style w:type="paragraph" w:customStyle="1" w:styleId="equation0">
    <w:name w:val="equation"/>
    <w:basedOn w:val="a"/>
    <w:rsid w:val="009F447E"/>
    <w:pPr>
      <w:tabs>
        <w:tab w:val="center" w:pos="2520"/>
        <w:tab w:val="right" w:pos="5040"/>
      </w:tabs>
      <w:spacing w:before="240" w:after="240" w:line="216" w:lineRule="auto"/>
      <w:jc w:val="center"/>
    </w:pPr>
    <w:rPr>
      <w:rFonts w:ascii="Symbol" w:hAnsi="Symbol" w:cs="Symbol"/>
      <w:sz w:val="20"/>
      <w:szCs w:val="20"/>
    </w:rPr>
  </w:style>
  <w:style w:type="paragraph" w:customStyle="1" w:styleId="figurecaption">
    <w:name w:val="figure caption"/>
    <w:rsid w:val="009F447E"/>
    <w:pPr>
      <w:numPr>
        <w:numId w:val="14"/>
      </w:numPr>
      <w:spacing w:before="80" w:after="200"/>
      <w:jc w:val="center"/>
    </w:pPr>
    <w:rPr>
      <w:rFonts w:ascii="Times New Roman" w:eastAsia="宋体" w:hAnsi="Times New Roman" w:cs="Times New Roman"/>
      <w:noProof/>
      <w:kern w:val="0"/>
      <w:sz w:val="16"/>
      <w:szCs w:val="16"/>
      <w:lang w:eastAsia="en-US"/>
    </w:rPr>
  </w:style>
  <w:style w:type="paragraph" w:customStyle="1" w:styleId="tablecolhead">
    <w:name w:val="table col head"/>
    <w:basedOn w:val="a"/>
    <w:rsid w:val="009F447E"/>
    <w:pPr>
      <w:jc w:val="center"/>
    </w:pPr>
    <w:rPr>
      <w:b/>
      <w:bCs/>
      <w:sz w:val="16"/>
      <w:szCs w:val="16"/>
    </w:rPr>
  </w:style>
  <w:style w:type="paragraph" w:customStyle="1" w:styleId="tablecolsubhead">
    <w:name w:val="table col subhead"/>
    <w:basedOn w:val="tablecolhead"/>
    <w:rsid w:val="009F447E"/>
  </w:style>
  <w:style w:type="paragraph" w:customStyle="1" w:styleId="tablecopy">
    <w:name w:val="table copy"/>
    <w:rsid w:val="009F447E"/>
    <w:pPr>
      <w:jc w:val="both"/>
    </w:pPr>
    <w:rPr>
      <w:rFonts w:ascii="Times New Roman" w:eastAsia="宋体" w:hAnsi="Times New Roman" w:cs="Times New Roman"/>
      <w:noProof/>
      <w:kern w:val="0"/>
      <w:sz w:val="16"/>
      <w:szCs w:val="16"/>
      <w:lang w:eastAsia="en-US"/>
    </w:rPr>
  </w:style>
  <w:style w:type="paragraph" w:customStyle="1" w:styleId="tablefootnote">
    <w:name w:val="table footnote"/>
    <w:rsid w:val="009F447E"/>
    <w:pPr>
      <w:spacing w:before="60" w:after="30"/>
      <w:jc w:val="right"/>
    </w:pPr>
    <w:rPr>
      <w:rFonts w:ascii="Times New Roman" w:eastAsia="宋体" w:hAnsi="Times New Roman" w:cs="Times New Roman"/>
      <w:kern w:val="0"/>
      <w:sz w:val="12"/>
      <w:szCs w:val="12"/>
      <w:lang w:eastAsia="en-US"/>
    </w:rPr>
  </w:style>
  <w:style w:type="paragraph" w:customStyle="1" w:styleId="tablehead">
    <w:name w:val="table head"/>
    <w:rsid w:val="009F447E"/>
    <w:pPr>
      <w:numPr>
        <w:numId w:val="15"/>
      </w:numPr>
      <w:spacing w:before="240" w:after="120" w:line="216" w:lineRule="auto"/>
      <w:jc w:val="center"/>
    </w:pPr>
    <w:rPr>
      <w:rFonts w:ascii="Times New Roman" w:eastAsia="宋体" w:hAnsi="Times New Roman" w:cs="Times New Roman"/>
      <w:smallCaps/>
      <w:noProof/>
      <w:kern w:val="0"/>
      <w:sz w:val="16"/>
      <w:szCs w:val="16"/>
      <w:lang w:eastAsia="en-US"/>
    </w:rPr>
  </w:style>
  <w:style w:type="paragraph" w:styleId="aff7">
    <w:name w:val="Revision"/>
    <w:hidden/>
    <w:rsid w:val="009F447E"/>
    <w:rPr>
      <w:rFonts w:ascii="Times New Roman" w:eastAsia="等线" w:hAnsi="Times New Roman" w:cs="Times New Roman"/>
      <w:kern w:val="0"/>
      <w:sz w:val="20"/>
      <w:szCs w:val="20"/>
      <w:lang w:eastAsia="en-US"/>
    </w:rPr>
  </w:style>
  <w:style w:type="paragraph" w:customStyle="1" w:styleId="IETParagraph">
    <w:name w:val="IET Paragraph"/>
    <w:basedOn w:val="a"/>
    <w:qFormat/>
    <w:locked/>
    <w:rsid w:val="009F447E"/>
    <w:pPr>
      <w:ind w:firstLine="567"/>
      <w:jc w:val="both"/>
    </w:pPr>
    <w:rPr>
      <w:sz w:val="20"/>
      <w:lang w:val="en-AU" w:eastAsia="zh-CN"/>
    </w:rPr>
  </w:style>
  <w:style w:type="character" w:customStyle="1" w:styleId="1a">
    <w:name w:val="未处理的提及1"/>
    <w:basedOn w:val="a0"/>
    <w:uiPriority w:val="99"/>
    <w:semiHidden/>
    <w:unhideWhenUsed/>
    <w:rsid w:val="009F447E"/>
    <w:rPr>
      <w:color w:val="605E5C"/>
      <w:shd w:val="clear" w:color="auto" w:fill="E1DFDD"/>
    </w:rPr>
  </w:style>
  <w:style w:type="character" w:customStyle="1" w:styleId="MediumGrid11">
    <w:name w:val="Medium Grid 11"/>
    <w:uiPriority w:val="99"/>
    <w:semiHidden/>
    <w:rsid w:val="009F447E"/>
    <w:rPr>
      <w:color w:val="808080"/>
    </w:rPr>
  </w:style>
  <w:style w:type="paragraph" w:customStyle="1" w:styleId="ColorfulShading-Accent11">
    <w:name w:val="Colorful Shading - Accent 11"/>
    <w:hidden/>
    <w:uiPriority w:val="99"/>
    <w:semiHidden/>
    <w:rsid w:val="009F447E"/>
    <w:rPr>
      <w:rFonts w:ascii="Times New Roman" w:hAnsi="Times New Roman" w:cs="Times New Roman"/>
      <w:kern w:val="0"/>
      <w:sz w:val="20"/>
      <w:szCs w:val="20"/>
      <w:lang w:eastAsia="en-US"/>
    </w:rPr>
  </w:style>
  <w:style w:type="paragraph" w:styleId="aff8">
    <w:name w:val="List Paragraph"/>
    <w:basedOn w:val="a"/>
    <w:uiPriority w:val="34"/>
    <w:qFormat/>
    <w:rsid w:val="009F447E"/>
    <w:pPr>
      <w:autoSpaceDE w:val="0"/>
      <w:autoSpaceDN w:val="0"/>
      <w:ind w:left="1146" w:hanging="360"/>
      <w:contextualSpacing/>
    </w:pPr>
    <w:rPr>
      <w:rFonts w:eastAsia="Times New Roman"/>
      <w:b/>
      <w:sz w:val="20"/>
      <w:szCs w:val="20"/>
    </w:rPr>
  </w:style>
  <w:style w:type="table" w:customStyle="1" w:styleId="1b">
    <w:name w:val="网格型浅色1"/>
    <w:basedOn w:val="a1"/>
    <w:uiPriority w:val="40"/>
    <w:rsid w:val="009F447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00">
    <w:name w:val="网格型浅色1_0"/>
    <w:basedOn w:val="a1"/>
    <w:next w:val="1b"/>
    <w:uiPriority w:val="40"/>
    <w:rsid w:val="009F447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28">
    <w:name w:val="网格型浅色2"/>
    <w:basedOn w:val="a1"/>
    <w:uiPriority w:val="40"/>
    <w:rsid w:val="009F447E"/>
    <w:rPr>
      <w:rFonts w:ascii="等线" w:eastAsia="等线" w:hAnsi="等线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1">
    <w:name w:val="Grid Table Light1"/>
    <w:basedOn w:val="a1"/>
    <w:uiPriority w:val="40"/>
    <w:rsid w:val="009F447E"/>
    <w:rPr>
      <w:rFonts w:ascii="等线" w:eastAsia="等线" w:hAnsi="等线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2">
    <w:name w:val="Grid Table Light2"/>
    <w:basedOn w:val="a1"/>
    <w:uiPriority w:val="40"/>
    <w:rsid w:val="009F447E"/>
    <w:rPr>
      <w:rFonts w:ascii="等线" w:eastAsia="等线" w:hAnsi="等线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3">
    <w:name w:val="Grid Table Light3"/>
    <w:basedOn w:val="a1"/>
    <w:uiPriority w:val="40"/>
    <w:rsid w:val="009F447E"/>
    <w:rPr>
      <w:rFonts w:ascii="等线" w:eastAsia="等线" w:hAnsi="等线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4">
    <w:name w:val="Grid Table Light4"/>
    <w:basedOn w:val="a1"/>
    <w:uiPriority w:val="40"/>
    <w:rsid w:val="009F447E"/>
    <w:rPr>
      <w:rFonts w:ascii="等线" w:eastAsia="等线" w:hAnsi="等线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htitleChar">
    <w:name w:val="htitle Char"/>
    <w:basedOn w:val="a0"/>
    <w:link w:val="htitle"/>
    <w:rsid w:val="00B822C6"/>
    <w:rPr>
      <w:rFonts w:ascii="Times New Roman" w:eastAsia="宋体" w:hAnsi="Times New Roman" w:cs="Times New Roman"/>
      <w:kern w:val="28"/>
      <w:sz w:val="36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41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anshulin@ucas.ac.cnx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1419</Words>
  <Characters>8091</Characters>
  <Application>Microsoft Office Word</Application>
  <DocSecurity>0</DocSecurity>
  <Lines>67</Lines>
  <Paragraphs>18</Paragraphs>
  <ScaleCrop>false</ScaleCrop>
  <Company/>
  <LinksUpToDate>false</LinksUpToDate>
  <CharactersWithSpaces>9492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</dc:creator>
  <cp:keywords/>
  <dc:description/>
  <cp:lastModifiedBy>wx</cp:lastModifiedBy>
  <cp:revision>18</cp:revision>
  <dcterms:created xsi:type="dcterms:W3CDTF">2021-09-03T02:51:00Z</dcterms:created>
  <dcterms:modified xsi:type="dcterms:W3CDTF">2021-11-17T08:13:00Z</dcterms:modified>
</cp:coreProperties>
</file>