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14F84B" w14:textId="77777777" w:rsidR="00EC4168" w:rsidRPr="00AC1189" w:rsidRDefault="00EC4168" w:rsidP="00EC4168">
      <w:pPr>
        <w:adjustRightInd w:val="0"/>
        <w:snapToGrid w:val="0"/>
        <w:rPr>
          <w:rFonts w:ascii="Times New Roman" w:hAnsi="Times New Roman"/>
          <w:lang w:eastAsia="en-US"/>
        </w:rPr>
      </w:pPr>
      <w:r w:rsidRPr="00AC1189">
        <w:rPr>
          <w:rFonts w:ascii="Times New Roman" w:hAnsi="Times New Roman"/>
          <w:lang w:eastAsia="en-US"/>
        </w:rPr>
        <w:t>Supplementary data for</w:t>
      </w:r>
    </w:p>
    <w:p w14:paraId="1DFBBEBA" w14:textId="77777777" w:rsidR="00EC4168" w:rsidRPr="00AC1189" w:rsidRDefault="00EC4168" w:rsidP="00EC4168">
      <w:pPr>
        <w:keepNext/>
        <w:keepLines/>
        <w:widowControl w:val="0"/>
        <w:snapToGrid w:val="0"/>
        <w:contextualSpacing/>
        <w:outlineLvl w:val="0"/>
        <w:rPr>
          <w:rFonts w:ascii="Times New Roman" w:eastAsia="等线" w:hAnsi="Times New Roman" w:cs="Times New Roman"/>
          <w:b/>
          <w:bCs/>
          <w:kern w:val="44"/>
          <w:sz w:val="30"/>
          <w:szCs w:val="30"/>
        </w:rPr>
      </w:pPr>
    </w:p>
    <w:p w14:paraId="1D214F49" w14:textId="77777777" w:rsidR="00EC4168" w:rsidRPr="00AC1189" w:rsidRDefault="00EC4168" w:rsidP="00EC4168">
      <w:pPr>
        <w:keepNext/>
        <w:keepLines/>
        <w:widowControl w:val="0"/>
        <w:snapToGrid w:val="0"/>
        <w:contextualSpacing/>
        <w:outlineLvl w:val="0"/>
        <w:rPr>
          <w:rFonts w:ascii="Times New Roman" w:eastAsia="等线" w:hAnsi="Times New Roman" w:cs="Times New Roman"/>
          <w:b/>
          <w:bCs/>
          <w:kern w:val="44"/>
          <w:sz w:val="30"/>
          <w:szCs w:val="30"/>
        </w:rPr>
      </w:pPr>
      <w:r w:rsidRPr="00AC1189">
        <w:rPr>
          <w:rFonts w:ascii="Times New Roman" w:eastAsia="等线" w:hAnsi="Times New Roman" w:cs="Times New Roman"/>
          <w:b/>
          <w:bCs/>
          <w:kern w:val="44"/>
          <w:sz w:val="30"/>
          <w:szCs w:val="30"/>
        </w:rPr>
        <w:t xml:space="preserve">Dual Effects of Feed-Additive-Derived </w:t>
      </w:r>
      <w:proofErr w:type="spellStart"/>
      <w:r w:rsidRPr="00AC1189">
        <w:rPr>
          <w:rFonts w:ascii="Times New Roman" w:eastAsia="等线" w:hAnsi="Times New Roman" w:cs="Times New Roman"/>
          <w:b/>
          <w:bCs/>
          <w:kern w:val="44"/>
          <w:sz w:val="30"/>
          <w:szCs w:val="30"/>
        </w:rPr>
        <w:t>Chelerythrine</w:t>
      </w:r>
      <w:proofErr w:type="spellEnd"/>
      <w:r w:rsidRPr="00AC1189">
        <w:rPr>
          <w:rFonts w:ascii="Times New Roman" w:eastAsia="等线" w:hAnsi="Times New Roman" w:cs="Times New Roman"/>
          <w:b/>
          <w:bCs/>
          <w:kern w:val="44"/>
          <w:sz w:val="30"/>
          <w:szCs w:val="30"/>
        </w:rPr>
        <w:t xml:space="preserve"> in Combating Mobile </w:t>
      </w:r>
      <w:proofErr w:type="spellStart"/>
      <w:r w:rsidRPr="00AC1189">
        <w:rPr>
          <w:rFonts w:ascii="Times New Roman" w:eastAsia="等线" w:hAnsi="Times New Roman" w:cs="Times New Roman"/>
          <w:b/>
          <w:bCs/>
          <w:kern w:val="44"/>
          <w:sz w:val="30"/>
          <w:szCs w:val="30"/>
        </w:rPr>
        <w:t>Colistin</w:t>
      </w:r>
      <w:proofErr w:type="spellEnd"/>
      <w:r w:rsidRPr="00AC1189">
        <w:rPr>
          <w:rFonts w:ascii="Times New Roman" w:eastAsia="等线" w:hAnsi="Times New Roman" w:cs="Times New Roman"/>
          <w:b/>
          <w:bCs/>
          <w:kern w:val="44"/>
          <w:sz w:val="30"/>
          <w:szCs w:val="30"/>
        </w:rPr>
        <w:t xml:space="preserve"> Resistance</w:t>
      </w:r>
    </w:p>
    <w:p w14:paraId="21EB550D" w14:textId="77777777" w:rsidR="00EC4168" w:rsidRPr="00AC1189" w:rsidRDefault="00EC4168" w:rsidP="00EC4168">
      <w:pPr>
        <w:autoSpaceDE w:val="0"/>
        <w:autoSpaceDN w:val="0"/>
        <w:adjustRightInd w:val="0"/>
        <w:snapToGrid w:val="0"/>
        <w:rPr>
          <w:rFonts w:ascii="Times New Roman" w:eastAsia="宋体" w:hAnsi="Times New Roman" w:cs="Times New Roman"/>
          <w:lang w:eastAsia="en-US"/>
        </w:rPr>
      </w:pPr>
      <w:proofErr w:type="spellStart"/>
      <w:r w:rsidRPr="00AC1189">
        <w:rPr>
          <w:rFonts w:ascii="Times New Roman" w:eastAsia="宋体" w:hAnsi="Times New Roman" w:cs="Times New Roman"/>
          <w:lang w:eastAsia="en-US"/>
        </w:rPr>
        <w:t>Huangwei</w:t>
      </w:r>
      <w:proofErr w:type="spellEnd"/>
      <w:r w:rsidRPr="00AC1189">
        <w:rPr>
          <w:rFonts w:ascii="Times New Roman" w:eastAsia="宋体" w:hAnsi="Times New Roman" w:cs="Times New Roman"/>
          <w:lang w:eastAsia="en-US"/>
        </w:rPr>
        <w:t xml:space="preserve"> Song</w:t>
      </w:r>
      <w:r w:rsidRPr="00AC1189">
        <w:rPr>
          <w:rFonts w:ascii="Times New Roman" w:eastAsia="宋体" w:hAnsi="Times New Roman" w:cs="Times New Roman"/>
          <w:vertAlign w:val="superscript"/>
          <w:lang w:eastAsia="en-US"/>
        </w:rPr>
        <w:t xml:space="preserve"> </w:t>
      </w:r>
      <w:proofErr w:type="spellStart"/>
      <w:r w:rsidRPr="00AC1189">
        <w:rPr>
          <w:rFonts w:ascii="Times New Roman" w:eastAsia="宋体" w:hAnsi="Times New Roman" w:cs="Times New Roman"/>
          <w:vertAlign w:val="superscript"/>
          <w:lang w:eastAsia="en-US"/>
        </w:rPr>
        <w:t>a,b</w:t>
      </w:r>
      <w:proofErr w:type="spellEnd"/>
      <w:r w:rsidRPr="00AC1189">
        <w:rPr>
          <w:rFonts w:ascii="Times New Roman" w:eastAsia="宋体" w:hAnsi="Times New Roman" w:cs="Times New Roman"/>
          <w:vertAlign w:val="superscript"/>
          <w:lang w:eastAsia="en-US"/>
        </w:rPr>
        <w:t>,#</w:t>
      </w:r>
      <w:r w:rsidRPr="00AC1189">
        <w:rPr>
          <w:rFonts w:ascii="Times New Roman" w:eastAsia="宋体" w:hAnsi="Times New Roman" w:cs="Times New Roman"/>
          <w:lang w:eastAsia="en-US"/>
        </w:rPr>
        <w:t xml:space="preserve">, </w:t>
      </w:r>
      <w:proofErr w:type="spellStart"/>
      <w:r w:rsidRPr="00AC1189">
        <w:rPr>
          <w:rFonts w:ascii="Times New Roman" w:eastAsia="宋体" w:hAnsi="Times New Roman" w:cs="Times New Roman"/>
          <w:lang w:eastAsia="en-US"/>
        </w:rPr>
        <w:t>Xueyang</w:t>
      </w:r>
      <w:proofErr w:type="spellEnd"/>
      <w:r w:rsidRPr="00AC1189">
        <w:rPr>
          <w:rFonts w:ascii="Times New Roman" w:eastAsia="宋体" w:hAnsi="Times New Roman" w:cs="Times New Roman"/>
          <w:lang w:eastAsia="en-US"/>
        </w:rPr>
        <w:t xml:space="preserve"> Wang</w:t>
      </w:r>
      <w:r w:rsidRPr="00AC1189">
        <w:rPr>
          <w:rFonts w:ascii="Times New Roman" w:eastAsia="宋体" w:hAnsi="Times New Roman" w:cs="Times New Roman"/>
          <w:vertAlign w:val="superscript"/>
          <w:lang w:eastAsia="en-US"/>
        </w:rPr>
        <w:t xml:space="preserve"> </w:t>
      </w:r>
      <w:proofErr w:type="spellStart"/>
      <w:r w:rsidRPr="00AC1189">
        <w:rPr>
          <w:rFonts w:ascii="Times New Roman" w:eastAsia="宋体" w:hAnsi="Times New Roman" w:cs="Times New Roman"/>
          <w:vertAlign w:val="superscript"/>
          <w:lang w:eastAsia="en-US"/>
        </w:rPr>
        <w:t>a,b</w:t>
      </w:r>
      <w:proofErr w:type="spellEnd"/>
      <w:r w:rsidRPr="00AC1189">
        <w:rPr>
          <w:rFonts w:ascii="Times New Roman" w:eastAsia="宋体" w:hAnsi="Times New Roman" w:cs="Times New Roman"/>
          <w:vertAlign w:val="superscript"/>
          <w:lang w:eastAsia="en-US"/>
        </w:rPr>
        <w:t>,#</w:t>
      </w:r>
      <w:r w:rsidRPr="00AC1189">
        <w:rPr>
          <w:rFonts w:ascii="Times New Roman" w:eastAsia="宋体" w:hAnsi="Times New Roman" w:cs="Times New Roman"/>
          <w:lang w:eastAsia="en-US"/>
        </w:rPr>
        <w:t xml:space="preserve">, </w:t>
      </w:r>
      <w:proofErr w:type="spellStart"/>
      <w:r w:rsidRPr="00AC1189">
        <w:rPr>
          <w:rFonts w:ascii="Times New Roman" w:eastAsia="宋体" w:hAnsi="Times New Roman" w:cs="Times New Roman"/>
          <w:lang w:eastAsia="en-US"/>
        </w:rPr>
        <w:t>Muchen</w:t>
      </w:r>
      <w:proofErr w:type="spellEnd"/>
      <w:r w:rsidRPr="00AC1189">
        <w:rPr>
          <w:rFonts w:ascii="Times New Roman" w:eastAsia="宋体" w:hAnsi="Times New Roman" w:cs="Times New Roman"/>
          <w:lang w:eastAsia="en-US"/>
        </w:rPr>
        <w:t xml:space="preserve"> Zhang</w:t>
      </w:r>
      <w:r w:rsidRPr="00AC1189">
        <w:rPr>
          <w:rFonts w:ascii="Times New Roman" w:eastAsia="宋体" w:hAnsi="Times New Roman" w:cs="Times New Roman"/>
          <w:vertAlign w:val="superscript"/>
          <w:lang w:eastAsia="en-US"/>
        </w:rPr>
        <w:t xml:space="preserve"> </w:t>
      </w:r>
      <w:proofErr w:type="spellStart"/>
      <w:r w:rsidRPr="00AC1189">
        <w:rPr>
          <w:rFonts w:ascii="Times New Roman" w:eastAsia="宋体" w:hAnsi="Times New Roman" w:cs="Times New Roman"/>
          <w:vertAlign w:val="superscript"/>
          <w:lang w:eastAsia="en-US"/>
        </w:rPr>
        <w:t>a,b</w:t>
      </w:r>
      <w:proofErr w:type="spellEnd"/>
      <w:r w:rsidRPr="00AC1189">
        <w:rPr>
          <w:rFonts w:ascii="Times New Roman" w:eastAsia="宋体" w:hAnsi="Times New Roman" w:cs="Times New Roman"/>
          <w:lang w:eastAsia="en-US"/>
        </w:rPr>
        <w:t xml:space="preserve">, </w:t>
      </w:r>
      <w:proofErr w:type="spellStart"/>
      <w:r w:rsidRPr="00AC1189">
        <w:rPr>
          <w:rFonts w:ascii="Times New Roman" w:eastAsia="宋体" w:hAnsi="Times New Roman" w:cs="Times New Roman"/>
          <w:lang w:eastAsia="en-US"/>
        </w:rPr>
        <w:t>Zhiyu</w:t>
      </w:r>
      <w:proofErr w:type="spellEnd"/>
      <w:r w:rsidRPr="00AC1189">
        <w:rPr>
          <w:rFonts w:ascii="Times New Roman" w:eastAsia="宋体" w:hAnsi="Times New Roman" w:cs="Times New Roman"/>
          <w:lang w:eastAsia="en-US"/>
        </w:rPr>
        <w:t xml:space="preserve"> Zou</w:t>
      </w:r>
      <w:r w:rsidRPr="00AC1189">
        <w:rPr>
          <w:rFonts w:ascii="Times New Roman" w:eastAsia="宋体" w:hAnsi="Times New Roman" w:cs="Times New Roman"/>
          <w:vertAlign w:val="superscript"/>
          <w:lang w:eastAsia="en-US"/>
        </w:rPr>
        <w:t xml:space="preserve"> </w:t>
      </w:r>
      <w:proofErr w:type="spellStart"/>
      <w:r w:rsidRPr="00AC1189">
        <w:rPr>
          <w:rFonts w:ascii="Times New Roman" w:eastAsia="宋体" w:hAnsi="Times New Roman" w:cs="Times New Roman"/>
          <w:vertAlign w:val="superscript"/>
          <w:lang w:eastAsia="en-US"/>
        </w:rPr>
        <w:t>a,b</w:t>
      </w:r>
      <w:proofErr w:type="spellEnd"/>
      <w:r w:rsidRPr="00AC1189">
        <w:rPr>
          <w:rFonts w:ascii="Times New Roman" w:eastAsia="宋体" w:hAnsi="Times New Roman" w:cs="Times New Roman"/>
          <w:lang w:eastAsia="en-US"/>
        </w:rPr>
        <w:t xml:space="preserve">, </w:t>
      </w:r>
      <w:proofErr w:type="spellStart"/>
      <w:r w:rsidRPr="00AC1189">
        <w:rPr>
          <w:rFonts w:ascii="Times New Roman" w:eastAsia="宋体" w:hAnsi="Times New Roman" w:cs="Times New Roman"/>
          <w:lang w:eastAsia="en-US"/>
        </w:rPr>
        <w:t>Siyuan</w:t>
      </w:r>
      <w:proofErr w:type="spellEnd"/>
      <w:r w:rsidRPr="00AC1189">
        <w:rPr>
          <w:rFonts w:ascii="Times New Roman" w:eastAsia="宋体" w:hAnsi="Times New Roman" w:cs="Times New Roman"/>
          <w:lang w:eastAsia="en-US"/>
        </w:rPr>
        <w:t xml:space="preserve"> Yang</w:t>
      </w:r>
      <w:r w:rsidRPr="00AC1189">
        <w:rPr>
          <w:rFonts w:ascii="Times New Roman" w:eastAsia="宋体" w:hAnsi="Times New Roman" w:cs="Times New Roman"/>
          <w:vertAlign w:val="superscript"/>
          <w:lang w:eastAsia="en-US"/>
        </w:rPr>
        <w:t xml:space="preserve"> </w:t>
      </w:r>
      <w:proofErr w:type="spellStart"/>
      <w:r w:rsidRPr="00AC1189">
        <w:rPr>
          <w:rFonts w:ascii="Times New Roman" w:eastAsia="宋体" w:hAnsi="Times New Roman" w:cs="Times New Roman"/>
          <w:vertAlign w:val="superscript"/>
          <w:lang w:eastAsia="en-US"/>
        </w:rPr>
        <w:t>a,b</w:t>
      </w:r>
      <w:proofErr w:type="spellEnd"/>
      <w:r w:rsidRPr="00AC1189">
        <w:rPr>
          <w:rFonts w:ascii="Times New Roman" w:eastAsia="宋体" w:hAnsi="Times New Roman" w:cs="Times New Roman"/>
          <w:lang w:eastAsia="en-US"/>
        </w:rPr>
        <w:t>, Tian Yi</w:t>
      </w:r>
      <w:r w:rsidRPr="00AC1189">
        <w:rPr>
          <w:rFonts w:ascii="Times New Roman" w:eastAsia="宋体" w:hAnsi="Times New Roman" w:cs="Times New Roman"/>
          <w:vertAlign w:val="superscript"/>
          <w:lang w:eastAsia="en-US"/>
        </w:rPr>
        <w:t xml:space="preserve"> </w:t>
      </w:r>
      <w:proofErr w:type="spellStart"/>
      <w:r w:rsidRPr="00AC1189">
        <w:rPr>
          <w:rFonts w:ascii="Times New Roman" w:eastAsia="宋体" w:hAnsi="Times New Roman" w:cs="Times New Roman"/>
          <w:vertAlign w:val="superscript"/>
          <w:lang w:eastAsia="en-US"/>
        </w:rPr>
        <w:t>a,b</w:t>
      </w:r>
      <w:proofErr w:type="spellEnd"/>
      <w:r w:rsidRPr="00AC1189">
        <w:rPr>
          <w:rFonts w:ascii="Times New Roman" w:eastAsia="宋体" w:hAnsi="Times New Roman" w:cs="Times New Roman"/>
          <w:lang w:eastAsia="en-US"/>
        </w:rPr>
        <w:t xml:space="preserve">, </w:t>
      </w:r>
      <w:proofErr w:type="spellStart"/>
      <w:r w:rsidRPr="00AC1189">
        <w:rPr>
          <w:rFonts w:ascii="Times New Roman" w:eastAsia="宋体" w:hAnsi="Times New Roman" w:cs="Times New Roman"/>
          <w:lang w:eastAsia="en-US"/>
        </w:rPr>
        <w:t>Jianfeng</w:t>
      </w:r>
      <w:proofErr w:type="spellEnd"/>
      <w:r w:rsidRPr="00AC1189">
        <w:rPr>
          <w:rFonts w:ascii="Times New Roman" w:eastAsia="宋体" w:hAnsi="Times New Roman" w:cs="Times New Roman"/>
          <w:lang w:eastAsia="en-US"/>
        </w:rPr>
        <w:t xml:space="preserve"> </w:t>
      </w:r>
      <w:proofErr w:type="spellStart"/>
      <w:r w:rsidRPr="00AC1189">
        <w:rPr>
          <w:rFonts w:ascii="Times New Roman" w:eastAsia="宋体" w:hAnsi="Times New Roman" w:cs="Times New Roman"/>
          <w:lang w:eastAsia="en-US"/>
        </w:rPr>
        <w:t>Wang</w:t>
      </w:r>
      <w:r w:rsidRPr="00AC1189">
        <w:rPr>
          <w:rFonts w:ascii="Times New Roman" w:eastAsia="宋体" w:hAnsi="Times New Roman" w:cs="Times New Roman"/>
          <w:vertAlign w:val="superscript"/>
          <w:lang w:eastAsia="en-US"/>
        </w:rPr>
        <w:t>c</w:t>
      </w:r>
      <w:proofErr w:type="spellEnd"/>
      <w:r w:rsidRPr="00AC1189">
        <w:rPr>
          <w:rFonts w:ascii="Times New Roman" w:eastAsia="宋体" w:hAnsi="Times New Roman" w:cs="Times New Roman"/>
          <w:lang w:eastAsia="en-US"/>
        </w:rPr>
        <w:t xml:space="preserve">, </w:t>
      </w:r>
      <w:proofErr w:type="spellStart"/>
      <w:r w:rsidRPr="00AC1189">
        <w:rPr>
          <w:rFonts w:ascii="Times New Roman" w:eastAsia="宋体" w:hAnsi="Times New Roman" w:cs="Times New Roman"/>
          <w:lang w:eastAsia="en-US"/>
        </w:rPr>
        <w:t>Dejun</w:t>
      </w:r>
      <w:proofErr w:type="spellEnd"/>
      <w:r w:rsidRPr="00AC1189">
        <w:rPr>
          <w:rFonts w:ascii="Times New Roman" w:eastAsia="宋体" w:hAnsi="Times New Roman" w:cs="Times New Roman"/>
          <w:lang w:eastAsia="en-US"/>
        </w:rPr>
        <w:t xml:space="preserve"> Liu</w:t>
      </w:r>
      <w:r w:rsidRPr="00AC1189">
        <w:rPr>
          <w:rFonts w:ascii="Times New Roman" w:eastAsia="宋体" w:hAnsi="Times New Roman" w:cs="Times New Roman"/>
          <w:vertAlign w:val="superscript"/>
          <w:lang w:eastAsia="en-US"/>
        </w:rPr>
        <w:t xml:space="preserve"> </w:t>
      </w:r>
      <w:proofErr w:type="spellStart"/>
      <w:r w:rsidRPr="00AC1189">
        <w:rPr>
          <w:rFonts w:ascii="Times New Roman" w:eastAsia="宋体" w:hAnsi="Times New Roman" w:cs="Times New Roman"/>
          <w:vertAlign w:val="superscript"/>
          <w:lang w:eastAsia="en-US"/>
        </w:rPr>
        <w:t>a,b</w:t>
      </w:r>
      <w:proofErr w:type="spellEnd"/>
      <w:r w:rsidRPr="00AC1189">
        <w:rPr>
          <w:rFonts w:ascii="Times New Roman" w:eastAsia="宋体" w:hAnsi="Times New Roman" w:cs="Times New Roman"/>
          <w:lang w:eastAsia="en-US"/>
        </w:rPr>
        <w:t xml:space="preserve">, </w:t>
      </w:r>
      <w:proofErr w:type="spellStart"/>
      <w:r w:rsidRPr="00AC1189">
        <w:rPr>
          <w:rFonts w:ascii="Times New Roman" w:eastAsia="宋体" w:hAnsi="Times New Roman" w:cs="Times New Roman"/>
          <w:lang w:eastAsia="en-US"/>
        </w:rPr>
        <w:t>Yingbo</w:t>
      </w:r>
      <w:proofErr w:type="spellEnd"/>
      <w:r w:rsidRPr="00AC1189">
        <w:rPr>
          <w:rFonts w:ascii="Times New Roman" w:eastAsia="宋体" w:hAnsi="Times New Roman" w:cs="Times New Roman"/>
          <w:lang w:eastAsia="en-US"/>
        </w:rPr>
        <w:t xml:space="preserve"> Shen</w:t>
      </w:r>
      <w:r w:rsidRPr="00AC1189">
        <w:rPr>
          <w:rFonts w:ascii="Times New Roman" w:eastAsia="宋体" w:hAnsi="Times New Roman" w:cs="Times New Roman"/>
          <w:vertAlign w:val="superscript"/>
          <w:lang w:eastAsia="en-US"/>
        </w:rPr>
        <w:t xml:space="preserve"> </w:t>
      </w:r>
      <w:proofErr w:type="spellStart"/>
      <w:r w:rsidRPr="00AC1189">
        <w:rPr>
          <w:rFonts w:ascii="Times New Roman" w:eastAsia="宋体" w:hAnsi="Times New Roman" w:cs="Times New Roman"/>
          <w:vertAlign w:val="superscript"/>
          <w:lang w:eastAsia="en-US"/>
        </w:rPr>
        <w:t>a,b</w:t>
      </w:r>
      <w:proofErr w:type="spellEnd"/>
      <w:r w:rsidRPr="00AC1189">
        <w:rPr>
          <w:rFonts w:ascii="Times New Roman" w:eastAsia="宋体" w:hAnsi="Times New Roman" w:cs="Times New Roman"/>
          <w:lang w:eastAsia="en-US"/>
        </w:rPr>
        <w:t xml:space="preserve">, </w:t>
      </w:r>
      <w:proofErr w:type="spellStart"/>
      <w:r w:rsidRPr="00AC1189">
        <w:rPr>
          <w:rFonts w:ascii="Times New Roman" w:eastAsia="宋体" w:hAnsi="Times New Roman" w:cs="Times New Roman"/>
          <w:lang w:eastAsia="en-US"/>
        </w:rPr>
        <w:t>Chongshan</w:t>
      </w:r>
      <w:proofErr w:type="spellEnd"/>
      <w:r w:rsidRPr="00AC1189">
        <w:rPr>
          <w:rFonts w:ascii="Times New Roman" w:eastAsia="宋体" w:hAnsi="Times New Roman" w:cs="Times New Roman"/>
          <w:lang w:eastAsia="en-US"/>
        </w:rPr>
        <w:t xml:space="preserve"> Dai</w:t>
      </w:r>
      <w:r w:rsidRPr="00AC1189">
        <w:rPr>
          <w:rFonts w:ascii="Times New Roman" w:eastAsia="宋体" w:hAnsi="Times New Roman" w:cs="Times New Roman"/>
          <w:vertAlign w:val="superscript"/>
          <w:lang w:eastAsia="en-US"/>
        </w:rPr>
        <w:t xml:space="preserve"> </w:t>
      </w:r>
      <w:proofErr w:type="spellStart"/>
      <w:r w:rsidRPr="00AC1189">
        <w:rPr>
          <w:rFonts w:ascii="Times New Roman" w:eastAsia="宋体" w:hAnsi="Times New Roman" w:cs="Times New Roman"/>
          <w:vertAlign w:val="superscript"/>
          <w:lang w:eastAsia="en-US"/>
        </w:rPr>
        <w:t>a,b</w:t>
      </w:r>
      <w:proofErr w:type="spellEnd"/>
      <w:r w:rsidRPr="00AC1189">
        <w:rPr>
          <w:rFonts w:ascii="Times New Roman" w:eastAsia="宋体" w:hAnsi="Times New Roman" w:cs="Times New Roman"/>
          <w:lang w:eastAsia="en-US"/>
        </w:rPr>
        <w:t xml:space="preserve">, </w:t>
      </w:r>
      <w:proofErr w:type="spellStart"/>
      <w:r w:rsidRPr="00AC1189">
        <w:rPr>
          <w:rFonts w:ascii="Times New Roman" w:eastAsia="宋体" w:hAnsi="Times New Roman" w:cs="Times New Roman"/>
          <w:lang w:eastAsia="en-US"/>
        </w:rPr>
        <w:t>Zhihai</w:t>
      </w:r>
      <w:proofErr w:type="spellEnd"/>
      <w:r w:rsidRPr="00AC1189">
        <w:rPr>
          <w:rFonts w:ascii="Times New Roman" w:eastAsia="宋体" w:hAnsi="Times New Roman" w:cs="Times New Roman"/>
          <w:lang w:eastAsia="en-US"/>
        </w:rPr>
        <w:t xml:space="preserve"> Liu</w:t>
      </w:r>
      <w:r w:rsidRPr="00AC1189">
        <w:rPr>
          <w:rFonts w:ascii="Times New Roman" w:eastAsia="宋体" w:hAnsi="Times New Roman" w:cs="Times New Roman"/>
          <w:vertAlign w:val="superscript"/>
          <w:lang w:eastAsia="en-US"/>
        </w:rPr>
        <w:t xml:space="preserve"> d</w:t>
      </w:r>
      <w:r w:rsidRPr="00AC1189">
        <w:rPr>
          <w:rFonts w:ascii="Times New Roman" w:eastAsia="宋体" w:hAnsi="Times New Roman" w:cs="Times New Roman"/>
          <w:lang w:eastAsia="en-US"/>
        </w:rPr>
        <w:t>, Timothy R. Walsh</w:t>
      </w:r>
      <w:r w:rsidRPr="00AC1189">
        <w:rPr>
          <w:rFonts w:ascii="Times New Roman" w:eastAsia="宋体" w:hAnsi="Times New Roman" w:cs="Times New Roman"/>
          <w:vertAlign w:val="superscript"/>
          <w:lang w:eastAsia="en-US"/>
        </w:rPr>
        <w:t xml:space="preserve"> e</w:t>
      </w:r>
      <w:r w:rsidRPr="00AC1189">
        <w:rPr>
          <w:rFonts w:ascii="Times New Roman" w:eastAsia="宋体" w:hAnsi="Times New Roman" w:cs="Times New Roman"/>
          <w:lang w:eastAsia="en-US"/>
        </w:rPr>
        <w:t xml:space="preserve">, </w:t>
      </w:r>
      <w:proofErr w:type="spellStart"/>
      <w:r w:rsidRPr="00AC1189">
        <w:rPr>
          <w:rFonts w:ascii="Times New Roman" w:eastAsia="宋体" w:hAnsi="Times New Roman" w:cs="Times New Roman"/>
          <w:lang w:eastAsia="en-US"/>
        </w:rPr>
        <w:t>Jianzhong</w:t>
      </w:r>
      <w:proofErr w:type="spellEnd"/>
      <w:r w:rsidRPr="00AC1189">
        <w:rPr>
          <w:rFonts w:ascii="Times New Roman" w:eastAsia="宋体" w:hAnsi="Times New Roman" w:cs="Times New Roman"/>
          <w:lang w:eastAsia="en-US"/>
        </w:rPr>
        <w:t xml:space="preserve"> Shen</w:t>
      </w:r>
      <w:r w:rsidRPr="00AC1189">
        <w:rPr>
          <w:rFonts w:ascii="Times New Roman" w:eastAsia="宋体" w:hAnsi="Times New Roman" w:cs="Times New Roman"/>
          <w:vertAlign w:val="superscript"/>
          <w:lang w:eastAsia="en-US"/>
        </w:rPr>
        <w:t xml:space="preserve"> </w:t>
      </w:r>
      <w:proofErr w:type="spellStart"/>
      <w:r w:rsidRPr="00AC1189">
        <w:rPr>
          <w:rFonts w:ascii="Times New Roman" w:eastAsia="宋体" w:hAnsi="Times New Roman" w:cs="Times New Roman"/>
          <w:vertAlign w:val="superscript"/>
          <w:lang w:eastAsia="en-US"/>
        </w:rPr>
        <w:t>a,b</w:t>
      </w:r>
      <w:proofErr w:type="spellEnd"/>
      <w:r w:rsidRPr="00AC1189">
        <w:rPr>
          <w:rFonts w:ascii="Times New Roman" w:eastAsia="宋体" w:hAnsi="Times New Roman" w:cs="Times New Roman"/>
          <w:lang w:eastAsia="en-US"/>
        </w:rPr>
        <w:t xml:space="preserve">, </w:t>
      </w:r>
      <w:proofErr w:type="spellStart"/>
      <w:r w:rsidRPr="00AC1189">
        <w:rPr>
          <w:rFonts w:ascii="Times New Roman" w:eastAsia="宋体" w:hAnsi="Times New Roman" w:cs="Times New Roman"/>
          <w:lang w:eastAsia="en-US"/>
        </w:rPr>
        <w:t>Congming</w:t>
      </w:r>
      <w:proofErr w:type="spellEnd"/>
      <w:r w:rsidRPr="00AC1189">
        <w:rPr>
          <w:rFonts w:ascii="Times New Roman" w:eastAsia="宋体" w:hAnsi="Times New Roman" w:cs="Times New Roman"/>
          <w:lang w:eastAsia="en-US"/>
        </w:rPr>
        <w:t xml:space="preserve"> Wu</w:t>
      </w:r>
      <w:r w:rsidRPr="00AC1189">
        <w:rPr>
          <w:rFonts w:ascii="Times New Roman" w:eastAsia="宋体" w:hAnsi="Times New Roman" w:cs="Times New Roman"/>
          <w:vertAlign w:val="superscript"/>
          <w:lang w:eastAsia="en-US"/>
        </w:rPr>
        <w:t xml:space="preserve"> </w:t>
      </w:r>
      <w:proofErr w:type="spellStart"/>
      <w:r w:rsidRPr="00AC1189">
        <w:rPr>
          <w:rFonts w:ascii="Times New Roman" w:eastAsia="宋体" w:hAnsi="Times New Roman" w:cs="Times New Roman"/>
          <w:vertAlign w:val="superscript"/>
          <w:lang w:eastAsia="en-US"/>
        </w:rPr>
        <w:t>a,b</w:t>
      </w:r>
      <w:proofErr w:type="spellEnd"/>
      <w:r w:rsidRPr="00AC1189">
        <w:rPr>
          <w:rFonts w:ascii="Times New Roman" w:eastAsia="宋体" w:hAnsi="Times New Roman" w:cs="Times New Roman"/>
          <w:lang w:eastAsia="en-US"/>
        </w:rPr>
        <w:t>*, Yang Wang</w:t>
      </w:r>
      <w:r w:rsidRPr="00AC1189">
        <w:rPr>
          <w:rFonts w:ascii="Times New Roman" w:eastAsia="宋体" w:hAnsi="Times New Roman" w:cs="Times New Roman"/>
          <w:vertAlign w:val="superscript"/>
          <w:lang w:eastAsia="en-US"/>
        </w:rPr>
        <w:t xml:space="preserve"> </w:t>
      </w:r>
      <w:proofErr w:type="spellStart"/>
      <w:r w:rsidRPr="00AC1189">
        <w:rPr>
          <w:rFonts w:ascii="Times New Roman" w:eastAsia="宋体" w:hAnsi="Times New Roman" w:cs="Times New Roman"/>
          <w:vertAlign w:val="superscript"/>
          <w:lang w:eastAsia="en-US"/>
        </w:rPr>
        <w:t>a,b</w:t>
      </w:r>
      <w:proofErr w:type="spellEnd"/>
      <w:r w:rsidRPr="00AC1189">
        <w:rPr>
          <w:rFonts w:ascii="Times New Roman" w:eastAsia="宋体" w:hAnsi="Times New Roman" w:cs="Times New Roman"/>
          <w:vertAlign w:val="superscript"/>
          <w:lang w:eastAsia="en-US"/>
        </w:rPr>
        <w:t>,</w:t>
      </w:r>
      <w:r w:rsidRPr="00AC1189">
        <w:rPr>
          <w:rFonts w:ascii="Times New Roman" w:eastAsia="宋体" w:hAnsi="Times New Roman" w:cs="Times New Roman"/>
          <w:lang w:eastAsia="en-US"/>
        </w:rPr>
        <w:t>*</w:t>
      </w:r>
    </w:p>
    <w:p w14:paraId="5C2A89AB" w14:textId="77777777" w:rsidR="00EC4168" w:rsidRPr="00AC1189" w:rsidRDefault="00EC4168" w:rsidP="00EC4168">
      <w:pPr>
        <w:autoSpaceDE w:val="0"/>
        <w:autoSpaceDN w:val="0"/>
        <w:adjustRightInd w:val="0"/>
        <w:snapToGrid w:val="0"/>
        <w:rPr>
          <w:rFonts w:ascii="Times New Roman" w:eastAsia="宋体" w:hAnsi="Times New Roman" w:cs="Times New Roman"/>
          <w:i/>
          <w:sz w:val="18"/>
          <w:lang w:eastAsia="en-US"/>
        </w:rPr>
      </w:pPr>
      <w:r w:rsidRPr="00AC1189">
        <w:rPr>
          <w:rFonts w:ascii="Times New Roman" w:eastAsia="宋体" w:hAnsi="Times New Roman" w:cs="Times New Roman"/>
          <w:i/>
          <w:sz w:val="18"/>
          <w:vertAlign w:val="superscript"/>
          <w:lang w:eastAsia="en-US"/>
        </w:rPr>
        <w:t xml:space="preserve">a </w:t>
      </w:r>
      <w:r w:rsidRPr="00AC1189">
        <w:rPr>
          <w:rFonts w:ascii="Times New Roman" w:eastAsia="宋体" w:hAnsi="Times New Roman" w:cs="Times New Roman"/>
          <w:i/>
          <w:sz w:val="18"/>
          <w:lang w:eastAsia="en-US"/>
        </w:rPr>
        <w:t>National Key Laboratory of Veterinary Public Health and Safety, College of Veterinary Medicine, China Agricultural University, Beijing 100193, China</w:t>
      </w:r>
    </w:p>
    <w:p w14:paraId="66F05CEE" w14:textId="77777777" w:rsidR="00EC4168" w:rsidRPr="00AC1189" w:rsidRDefault="00EC4168" w:rsidP="00EC4168">
      <w:pPr>
        <w:autoSpaceDE w:val="0"/>
        <w:autoSpaceDN w:val="0"/>
        <w:adjustRightInd w:val="0"/>
        <w:snapToGrid w:val="0"/>
        <w:rPr>
          <w:rFonts w:ascii="Times New Roman" w:eastAsia="宋体" w:hAnsi="Times New Roman" w:cs="Times New Roman"/>
          <w:i/>
          <w:sz w:val="18"/>
          <w:lang w:eastAsia="en-US"/>
        </w:rPr>
      </w:pPr>
      <w:proofErr w:type="gramStart"/>
      <w:r w:rsidRPr="00AC1189">
        <w:rPr>
          <w:rFonts w:ascii="Times New Roman" w:eastAsia="宋体" w:hAnsi="Times New Roman" w:cs="Times New Roman"/>
          <w:i/>
          <w:sz w:val="18"/>
          <w:vertAlign w:val="superscript"/>
          <w:lang w:eastAsia="en-US"/>
        </w:rPr>
        <w:t>b</w:t>
      </w:r>
      <w:proofErr w:type="gramEnd"/>
      <w:r w:rsidRPr="00AC1189">
        <w:rPr>
          <w:rFonts w:ascii="Times New Roman" w:eastAsia="宋体" w:hAnsi="Times New Roman" w:cs="Times New Roman"/>
          <w:i/>
          <w:sz w:val="18"/>
          <w:vertAlign w:val="superscript"/>
          <w:lang w:eastAsia="en-US"/>
        </w:rPr>
        <w:t xml:space="preserve"> </w:t>
      </w:r>
      <w:r w:rsidRPr="00AC1189">
        <w:rPr>
          <w:rFonts w:ascii="Times New Roman" w:eastAsia="宋体" w:hAnsi="Times New Roman" w:cs="Times New Roman"/>
          <w:i/>
          <w:sz w:val="18"/>
          <w:lang w:eastAsia="en-US"/>
        </w:rPr>
        <w:t xml:space="preserve">Guangdong Laboratory for </w:t>
      </w:r>
      <w:proofErr w:type="spellStart"/>
      <w:r w:rsidRPr="00AC1189">
        <w:rPr>
          <w:rFonts w:ascii="Times New Roman" w:eastAsia="宋体" w:hAnsi="Times New Roman" w:cs="Times New Roman"/>
          <w:i/>
          <w:sz w:val="18"/>
          <w:lang w:eastAsia="en-US"/>
        </w:rPr>
        <w:t>Lingnan</w:t>
      </w:r>
      <w:proofErr w:type="spellEnd"/>
      <w:r w:rsidRPr="00AC1189">
        <w:rPr>
          <w:rFonts w:ascii="Times New Roman" w:eastAsia="宋体" w:hAnsi="Times New Roman" w:cs="Times New Roman"/>
          <w:i/>
          <w:sz w:val="18"/>
          <w:lang w:eastAsia="en-US"/>
        </w:rPr>
        <w:t xml:space="preserve"> Modern Agriculture, Guangzhou 510642, China </w:t>
      </w:r>
    </w:p>
    <w:p w14:paraId="2E2A014F" w14:textId="77777777" w:rsidR="00EC4168" w:rsidRPr="00AC1189" w:rsidRDefault="00EC4168" w:rsidP="00EC4168">
      <w:pPr>
        <w:autoSpaceDE w:val="0"/>
        <w:autoSpaceDN w:val="0"/>
        <w:adjustRightInd w:val="0"/>
        <w:snapToGrid w:val="0"/>
        <w:rPr>
          <w:rFonts w:ascii="Times New Roman" w:eastAsia="宋体" w:hAnsi="Times New Roman" w:cs="Times New Roman"/>
          <w:i/>
          <w:sz w:val="18"/>
          <w:lang w:eastAsia="en-US"/>
        </w:rPr>
      </w:pPr>
      <w:r w:rsidRPr="00AC1189">
        <w:rPr>
          <w:rFonts w:ascii="Times New Roman" w:eastAsia="宋体" w:hAnsi="Times New Roman" w:cs="Times New Roman"/>
          <w:i/>
          <w:sz w:val="18"/>
          <w:vertAlign w:val="superscript"/>
          <w:lang w:eastAsia="en-US"/>
        </w:rPr>
        <w:t xml:space="preserve">c </w:t>
      </w:r>
      <w:r w:rsidRPr="00AC1189">
        <w:rPr>
          <w:rFonts w:ascii="Times New Roman" w:eastAsia="宋体" w:hAnsi="Times New Roman" w:cs="Times New Roman"/>
          <w:i/>
          <w:sz w:val="18"/>
          <w:lang w:eastAsia="en-US"/>
        </w:rPr>
        <w:t>State Key Laboratory for Zoonotic Diseases, Key Laboratory of Zoonosis Research, Ministry of Education, Institute of Zoonosis, College of Veterinary Medicine, Jilin University, Changchun 130015, China</w:t>
      </w:r>
    </w:p>
    <w:p w14:paraId="1C810E4A" w14:textId="77777777" w:rsidR="00EC4168" w:rsidRPr="00AC1189" w:rsidRDefault="00EC4168" w:rsidP="00EC4168">
      <w:pPr>
        <w:autoSpaceDE w:val="0"/>
        <w:autoSpaceDN w:val="0"/>
        <w:adjustRightInd w:val="0"/>
        <w:snapToGrid w:val="0"/>
        <w:rPr>
          <w:rFonts w:ascii="Times New Roman" w:eastAsia="宋体" w:hAnsi="Times New Roman" w:cs="Times New Roman"/>
          <w:i/>
          <w:sz w:val="18"/>
          <w:lang w:eastAsia="en-US"/>
        </w:rPr>
      </w:pPr>
      <w:proofErr w:type="gramStart"/>
      <w:r w:rsidRPr="00AC1189">
        <w:rPr>
          <w:rFonts w:ascii="Times New Roman" w:eastAsia="宋体" w:hAnsi="Times New Roman" w:cs="Times New Roman"/>
          <w:i/>
          <w:sz w:val="18"/>
          <w:vertAlign w:val="superscript"/>
          <w:lang w:eastAsia="en-US"/>
        </w:rPr>
        <w:t>d</w:t>
      </w:r>
      <w:proofErr w:type="gramEnd"/>
      <w:r w:rsidRPr="00AC1189">
        <w:rPr>
          <w:rFonts w:ascii="Times New Roman" w:eastAsia="宋体" w:hAnsi="Times New Roman" w:cs="Times New Roman"/>
          <w:i/>
          <w:sz w:val="18"/>
          <w:vertAlign w:val="superscript"/>
          <w:lang w:eastAsia="en-US"/>
        </w:rPr>
        <w:t xml:space="preserve"> </w:t>
      </w:r>
      <w:r w:rsidRPr="00AC1189">
        <w:rPr>
          <w:rFonts w:ascii="Times New Roman" w:eastAsia="宋体" w:hAnsi="Times New Roman" w:cs="Times New Roman"/>
          <w:i/>
          <w:sz w:val="18"/>
          <w:lang w:eastAsia="en-US"/>
        </w:rPr>
        <w:t>College of Chemistry and Pharmaceutical Sciences, Qingdao Agricultural University, Qingdao 266109, China</w:t>
      </w:r>
    </w:p>
    <w:p w14:paraId="1E0DF784" w14:textId="77777777" w:rsidR="00EC4168" w:rsidRPr="00AC1189" w:rsidRDefault="00EC4168" w:rsidP="00EC4168">
      <w:pPr>
        <w:autoSpaceDE w:val="0"/>
        <w:autoSpaceDN w:val="0"/>
        <w:adjustRightInd w:val="0"/>
        <w:snapToGrid w:val="0"/>
        <w:rPr>
          <w:rFonts w:ascii="Times New Roman" w:eastAsia="宋体" w:hAnsi="Times New Roman" w:cs="Times New Roman"/>
          <w:i/>
          <w:sz w:val="18"/>
          <w:lang w:eastAsia="en-US"/>
        </w:rPr>
      </w:pPr>
      <w:proofErr w:type="gramStart"/>
      <w:r w:rsidRPr="00AC1189">
        <w:rPr>
          <w:rFonts w:ascii="Times New Roman" w:eastAsia="宋体" w:hAnsi="Times New Roman" w:cs="Times New Roman"/>
          <w:i/>
          <w:sz w:val="18"/>
          <w:vertAlign w:val="superscript"/>
          <w:lang w:eastAsia="en-US"/>
        </w:rPr>
        <w:t>e</w:t>
      </w:r>
      <w:proofErr w:type="gramEnd"/>
      <w:r w:rsidRPr="00AC1189">
        <w:rPr>
          <w:rFonts w:ascii="Times New Roman" w:eastAsia="宋体" w:hAnsi="Times New Roman" w:cs="Times New Roman"/>
          <w:i/>
          <w:sz w:val="18"/>
          <w:vertAlign w:val="superscript"/>
          <w:lang w:eastAsia="en-US"/>
        </w:rPr>
        <w:t xml:space="preserve"> </w:t>
      </w:r>
      <w:proofErr w:type="spellStart"/>
      <w:r w:rsidRPr="00AC1189">
        <w:rPr>
          <w:rFonts w:ascii="Times New Roman" w:eastAsia="宋体" w:hAnsi="Times New Roman" w:cs="Times New Roman"/>
          <w:i/>
          <w:sz w:val="18"/>
          <w:lang w:eastAsia="en-US"/>
        </w:rPr>
        <w:t>Ineos</w:t>
      </w:r>
      <w:proofErr w:type="spellEnd"/>
      <w:r w:rsidRPr="00AC1189">
        <w:rPr>
          <w:rFonts w:ascii="Times New Roman" w:eastAsia="宋体" w:hAnsi="Times New Roman" w:cs="Times New Roman"/>
          <w:i/>
          <w:sz w:val="18"/>
          <w:lang w:eastAsia="en-US"/>
        </w:rPr>
        <w:t xml:space="preserve">-Oxford Institute of Antimicrobial Research, Department of </w:t>
      </w:r>
      <w:r w:rsidRPr="00AC1189">
        <w:rPr>
          <w:rFonts w:ascii="Times New Roman" w:eastAsia="宋体" w:hAnsi="Times New Roman" w:cs="Times New Roman"/>
          <w:i/>
          <w:sz w:val="18"/>
        </w:rPr>
        <w:t>Biology</w:t>
      </w:r>
      <w:r w:rsidRPr="00AC1189">
        <w:rPr>
          <w:rFonts w:ascii="Times New Roman" w:eastAsia="宋体" w:hAnsi="Times New Roman" w:cs="Times New Roman"/>
          <w:i/>
          <w:sz w:val="18"/>
          <w:lang w:eastAsia="en-US"/>
        </w:rPr>
        <w:t>, University of Oxford, Oxford OX1 3SZ, UK</w:t>
      </w:r>
    </w:p>
    <w:p w14:paraId="18DD3322" w14:textId="77777777" w:rsidR="00EC4168" w:rsidRPr="00AC1189" w:rsidRDefault="00EC4168" w:rsidP="00EC4168">
      <w:pPr>
        <w:widowControl w:val="0"/>
        <w:adjustRightInd w:val="0"/>
        <w:snapToGrid w:val="0"/>
        <w:rPr>
          <w:rFonts w:ascii="Times New Roman" w:eastAsia="Times New Roman" w:hAnsi="Times New Roman" w:cs="Times New Roman"/>
          <w:sz w:val="18"/>
          <w:szCs w:val="18"/>
          <w:lang w:val="en-CA" w:eastAsia="en-US"/>
        </w:rPr>
      </w:pPr>
    </w:p>
    <w:p w14:paraId="78FF7152" w14:textId="77777777" w:rsidR="00EC4168" w:rsidRPr="00AC1189" w:rsidRDefault="00EC4168" w:rsidP="00EC4168">
      <w:pPr>
        <w:widowControl w:val="0"/>
        <w:adjustRightInd w:val="0"/>
        <w:snapToGrid w:val="0"/>
        <w:rPr>
          <w:rFonts w:ascii="Times New Roman" w:eastAsia="Times New Roman" w:hAnsi="Times New Roman" w:cs="Times New Roman"/>
          <w:sz w:val="18"/>
          <w:szCs w:val="18"/>
          <w:lang w:val="en-CA" w:eastAsia="en-US"/>
        </w:rPr>
      </w:pPr>
      <w:r w:rsidRPr="00AC1189">
        <w:rPr>
          <w:rFonts w:ascii="Times New Roman" w:eastAsia="Times New Roman" w:hAnsi="Times New Roman" w:cs="Times New Roman"/>
          <w:sz w:val="18"/>
          <w:szCs w:val="18"/>
          <w:lang w:val="en-CA" w:eastAsia="en-US"/>
        </w:rPr>
        <w:t>*</w:t>
      </w:r>
      <w:r w:rsidRPr="00AC1189">
        <w:rPr>
          <w:rFonts w:ascii="Times New Roman" w:eastAsia="Times New Roman" w:hAnsi="Times New Roman" w:cs="Times New Roman"/>
          <w:b/>
          <w:sz w:val="18"/>
          <w:szCs w:val="18"/>
          <w:lang w:val="en-CA" w:eastAsia="en-US"/>
        </w:rPr>
        <w:t xml:space="preserve"> </w:t>
      </w:r>
      <w:r w:rsidRPr="00AC1189">
        <w:rPr>
          <w:rFonts w:ascii="Times New Roman" w:eastAsia="Times New Roman" w:hAnsi="Times New Roman" w:cs="Times New Roman"/>
          <w:sz w:val="18"/>
          <w:szCs w:val="18"/>
          <w:lang w:val="en-CA" w:eastAsia="en-US"/>
        </w:rPr>
        <w:t>Corresponding author.</w:t>
      </w:r>
    </w:p>
    <w:p w14:paraId="7AAB4C0C" w14:textId="77777777" w:rsidR="00EC4168" w:rsidRPr="00AC1189" w:rsidRDefault="00EC4168" w:rsidP="00EC4168">
      <w:pPr>
        <w:widowControl w:val="0"/>
        <w:adjustRightInd w:val="0"/>
        <w:snapToGrid w:val="0"/>
        <w:ind w:firstLineChars="100" w:firstLine="180"/>
        <w:rPr>
          <w:rFonts w:ascii="Times New Roman" w:eastAsia="Times New Roman" w:hAnsi="Times New Roman" w:cs="Times New Roman"/>
          <w:sz w:val="18"/>
          <w:szCs w:val="18"/>
          <w:lang w:val="en-CA" w:eastAsia="en-US"/>
        </w:rPr>
      </w:pPr>
      <w:r w:rsidRPr="00AC1189">
        <w:rPr>
          <w:rFonts w:ascii="Times New Roman" w:eastAsia="Times New Roman" w:hAnsi="Times New Roman" w:cs="Times New Roman"/>
          <w:i/>
          <w:sz w:val="18"/>
          <w:szCs w:val="18"/>
          <w:lang w:val="en-CA" w:eastAsia="en-US"/>
        </w:rPr>
        <w:t>E-mail address:</w:t>
      </w:r>
      <w:r w:rsidRPr="00AC1189">
        <w:rPr>
          <w:rFonts w:ascii="Times New Roman" w:eastAsia="Times New Roman" w:hAnsi="Times New Roman" w:cs="Times New Roman"/>
          <w:sz w:val="18"/>
          <w:szCs w:val="18"/>
          <w:lang w:val="en-CA"/>
        </w:rPr>
        <w:t xml:space="preserve"> </w:t>
      </w:r>
      <w:hyperlink r:id="rId6" w:history="1">
        <w:r w:rsidRPr="00AC1189">
          <w:rPr>
            <w:rFonts w:ascii="Times New Roman" w:eastAsia="Times New Roman" w:hAnsi="Times New Roman" w:cs="Times New Roman"/>
            <w:color w:val="0563C1"/>
            <w:sz w:val="18"/>
            <w:szCs w:val="18"/>
            <w:u w:val="single"/>
            <w:lang w:val="en-CA" w:eastAsia="en-US"/>
          </w:rPr>
          <w:t>wucm@cau.edu.cn</w:t>
        </w:r>
      </w:hyperlink>
      <w:r w:rsidRPr="00AC1189">
        <w:rPr>
          <w:rFonts w:ascii="Times New Roman" w:eastAsia="Times New Roman" w:hAnsi="Times New Roman" w:cs="Times New Roman"/>
          <w:sz w:val="18"/>
          <w:szCs w:val="18"/>
          <w:lang w:val="en-CA" w:eastAsia="en-US"/>
        </w:rPr>
        <w:t xml:space="preserve"> (C. Wu), wangyang@cau.edu.cn (Y. Wu)</w:t>
      </w:r>
    </w:p>
    <w:p w14:paraId="189172E8" w14:textId="77777777" w:rsidR="00EC4168" w:rsidRPr="00AC1189" w:rsidRDefault="00EC4168" w:rsidP="00EC4168">
      <w:pPr>
        <w:widowControl w:val="0"/>
        <w:adjustRightInd w:val="0"/>
        <w:snapToGrid w:val="0"/>
        <w:rPr>
          <w:rFonts w:ascii="Times New Roman" w:eastAsia="Times New Roman" w:hAnsi="Times New Roman" w:cs="Times New Roman"/>
          <w:sz w:val="18"/>
          <w:szCs w:val="18"/>
          <w:lang w:val="en-CA"/>
        </w:rPr>
      </w:pPr>
      <w:r w:rsidRPr="00AC1189">
        <w:rPr>
          <w:rFonts w:ascii="Times New Roman" w:eastAsia="Times New Roman" w:hAnsi="Times New Roman" w:cs="Times New Roman"/>
          <w:sz w:val="18"/>
          <w:szCs w:val="18"/>
          <w:vertAlign w:val="superscript"/>
          <w:lang w:val="en-CA" w:eastAsia="en-US"/>
        </w:rPr>
        <w:t>#</w:t>
      </w:r>
      <w:r w:rsidRPr="00AC1189">
        <w:rPr>
          <w:rFonts w:ascii="Times New Roman" w:eastAsia="Times New Roman" w:hAnsi="Times New Roman" w:cs="Times New Roman"/>
          <w:sz w:val="18"/>
          <w:szCs w:val="18"/>
          <w:lang w:val="en-CA" w:eastAsia="en-US"/>
        </w:rPr>
        <w:t xml:space="preserve"> </w:t>
      </w:r>
      <w:proofErr w:type="gramStart"/>
      <w:r w:rsidRPr="00AC1189">
        <w:rPr>
          <w:rFonts w:ascii="Times New Roman" w:eastAsia="Times New Roman" w:hAnsi="Times New Roman" w:cs="Times New Roman"/>
          <w:sz w:val="18"/>
          <w:szCs w:val="18"/>
          <w:lang w:val="en-CA" w:eastAsia="en-US"/>
        </w:rPr>
        <w:t>These</w:t>
      </w:r>
      <w:proofErr w:type="gramEnd"/>
      <w:r w:rsidRPr="00AC1189">
        <w:rPr>
          <w:rFonts w:ascii="Times New Roman" w:eastAsia="Times New Roman" w:hAnsi="Times New Roman" w:cs="Times New Roman"/>
          <w:sz w:val="18"/>
          <w:szCs w:val="18"/>
          <w:lang w:val="en-CA" w:eastAsia="en-US"/>
        </w:rPr>
        <w:t xml:space="preserve"> authors contributed equally to this work.</w:t>
      </w:r>
    </w:p>
    <w:p w14:paraId="211A9B02" w14:textId="22746AAD" w:rsidR="008B6FEC" w:rsidRPr="00AC1189" w:rsidRDefault="008B6FEC">
      <w:pPr>
        <w:rPr>
          <w:rFonts w:ascii="Times New Roman" w:hAnsi="Times New Roman" w:cs="Times New Roman"/>
          <w:b/>
          <w:bCs/>
        </w:rPr>
      </w:pPr>
    </w:p>
    <w:p w14:paraId="14B954E6" w14:textId="77777777" w:rsidR="00EC070C" w:rsidRPr="00AC1189" w:rsidRDefault="000704B7" w:rsidP="008B6FEC">
      <w:pPr>
        <w:rPr>
          <w:rFonts w:ascii="Times New Roman" w:hAnsi="Times New Roman" w:cs="Times New Roman"/>
          <w:b/>
          <w:bCs/>
        </w:rPr>
      </w:pPr>
      <w:r w:rsidRPr="00AC1189">
        <w:rPr>
          <w:rFonts w:ascii="Times New Roman" w:hAnsi="Times New Roman" w:cs="Times New Roman"/>
          <w:b/>
          <w:bCs/>
        </w:rPr>
        <w:t xml:space="preserve">1. </w:t>
      </w:r>
      <w:r w:rsidR="00EC070C" w:rsidRPr="00AC1189">
        <w:rPr>
          <w:rFonts w:ascii="Times New Roman" w:hAnsi="Times New Roman" w:cs="Times New Roman"/>
          <w:b/>
          <w:bCs/>
        </w:rPr>
        <w:t xml:space="preserve">Supplementary Methods </w:t>
      </w:r>
    </w:p>
    <w:p w14:paraId="24FAC5BC" w14:textId="77777777" w:rsidR="00872C44" w:rsidRPr="00AC1189" w:rsidRDefault="008B6FEC" w:rsidP="008B6FEC">
      <w:pPr>
        <w:rPr>
          <w:rFonts w:ascii="Times New Roman" w:hAnsi="Times New Roman" w:cs="Times New Roman"/>
          <w:b/>
          <w:bCs/>
        </w:rPr>
      </w:pPr>
      <w:r w:rsidRPr="00AC1189">
        <w:rPr>
          <w:rFonts w:ascii="Times New Roman" w:hAnsi="Times New Roman" w:cs="Times New Roman"/>
          <w:b/>
          <w:bCs/>
        </w:rPr>
        <w:t>1.</w:t>
      </w:r>
      <w:r w:rsidR="000704B7" w:rsidRPr="00AC1189">
        <w:rPr>
          <w:rFonts w:ascii="Times New Roman" w:hAnsi="Times New Roman" w:cs="Times New Roman"/>
          <w:b/>
          <w:bCs/>
        </w:rPr>
        <w:t>1</w:t>
      </w:r>
      <w:r w:rsidRPr="00AC1189">
        <w:rPr>
          <w:rFonts w:ascii="Times New Roman" w:hAnsi="Times New Roman" w:cs="Times New Roman"/>
          <w:b/>
          <w:bCs/>
        </w:rPr>
        <w:t xml:space="preserve"> </w:t>
      </w:r>
      <w:r w:rsidR="00872C44" w:rsidRPr="00AC1189">
        <w:rPr>
          <w:rFonts w:ascii="Times New Roman" w:hAnsi="Times New Roman" w:cs="Times New Roman"/>
          <w:b/>
          <w:bCs/>
        </w:rPr>
        <w:t>Cell-based antimicrobial combination screening.</w:t>
      </w:r>
    </w:p>
    <w:p w14:paraId="43809064" w14:textId="77777777" w:rsidR="00E15DA2" w:rsidRPr="00AC1189" w:rsidRDefault="00872C44" w:rsidP="008B6FEC">
      <w:pPr>
        <w:jc w:val="both"/>
        <w:rPr>
          <w:rFonts w:ascii="Times" w:hAnsi="Times" w:cs="Times New Roman"/>
        </w:rPr>
      </w:pPr>
      <w:r w:rsidRPr="00AC1189">
        <w:rPr>
          <w:rFonts w:ascii="Times" w:hAnsi="Times" w:cs="Times New Roman"/>
        </w:rPr>
        <w:t xml:space="preserve">The screening was applied in 100 </w:t>
      </w:r>
      <w:proofErr w:type="spellStart"/>
      <w:r w:rsidRPr="00AC1189">
        <w:rPr>
          <w:rFonts w:ascii="Times" w:hAnsi="Times" w:cs="Times New Roman"/>
        </w:rPr>
        <w:t>μL</w:t>
      </w:r>
      <w:proofErr w:type="spellEnd"/>
      <w:r w:rsidRPr="00AC1189">
        <w:rPr>
          <w:rFonts w:ascii="Times" w:hAnsi="Times" w:cs="Times New Roman"/>
        </w:rPr>
        <w:t xml:space="preserve"> in 96-well flat-bottom plate (Corning) in duplicate using Cation Adjusted Mueller-Hinton Broth and a library compound concentration of 10 </w:t>
      </w:r>
      <w:proofErr w:type="spellStart"/>
      <w:r w:rsidRPr="00AC1189">
        <w:rPr>
          <w:rFonts w:ascii="Times" w:hAnsi="Times" w:cs="Times New Roman"/>
        </w:rPr>
        <w:t>μM</w:t>
      </w:r>
      <w:proofErr w:type="spellEnd"/>
      <w:r w:rsidRPr="00AC1189">
        <w:rPr>
          <w:rFonts w:ascii="Times" w:hAnsi="Times" w:cs="Times New Roman"/>
        </w:rPr>
        <w:t xml:space="preserve">. Then 100 </w:t>
      </w:r>
      <w:proofErr w:type="spellStart"/>
      <w:r w:rsidRPr="00AC1189">
        <w:rPr>
          <w:rFonts w:ascii="Times" w:hAnsi="Times" w:cs="Times New Roman"/>
        </w:rPr>
        <w:t>μL</w:t>
      </w:r>
      <w:proofErr w:type="spellEnd"/>
      <w:r w:rsidRPr="00AC1189">
        <w:rPr>
          <w:rFonts w:ascii="Times" w:hAnsi="Times" w:cs="Times New Roman"/>
        </w:rPr>
        <w:t xml:space="preserve"> bacterial suspension (1.8 × 10</w:t>
      </w:r>
      <w:r w:rsidRPr="00AC1189">
        <w:rPr>
          <w:rFonts w:ascii="Times" w:hAnsi="Times" w:cs="Times New Roman"/>
          <w:vertAlign w:val="superscript"/>
        </w:rPr>
        <w:t>6</w:t>
      </w:r>
      <w:r w:rsidRPr="00AC1189">
        <w:rPr>
          <w:rFonts w:ascii="Times" w:hAnsi="Times" w:cs="Times New Roman"/>
        </w:rPr>
        <w:t xml:space="preserve"> CFUs/mL) was added to the plate and incubated at 37 ℃ for 24 h. Wells contained final concentration of 0.5 μg/mL (1/4 × MIC) or 8 μg/mL (4 × MIC) colistin alone severed as positive or negative control</w:t>
      </w:r>
      <w:r w:rsidRPr="00AC1189">
        <w:rPr>
          <w:rFonts w:ascii="Times" w:hAnsi="Times" w:cs="Times New Roman" w:hint="eastAsia"/>
        </w:rPr>
        <w:t>s</w:t>
      </w:r>
      <w:r w:rsidRPr="00AC1189">
        <w:rPr>
          <w:rFonts w:ascii="Times" w:hAnsi="Times" w:cs="Times New Roman"/>
        </w:rPr>
        <w:t>, respectively. Bacterial growth condition was monitored by measuring the absorbance at 600nm. The growth inhibition rate for each test well was calculated as (</w:t>
      </w:r>
      <w:proofErr w:type="spellStart"/>
      <w:r w:rsidRPr="00AC1189">
        <w:rPr>
          <w:rFonts w:ascii="Times" w:hAnsi="Times" w:cs="Times New Roman"/>
        </w:rPr>
        <w:t>OD</w:t>
      </w:r>
      <w:r w:rsidRPr="00AC1189">
        <w:rPr>
          <w:rFonts w:ascii="Times" w:hAnsi="Times" w:cs="Times New Roman"/>
          <w:vertAlign w:val="subscript"/>
        </w:rPr>
        <w:t>positive</w:t>
      </w:r>
      <w:proofErr w:type="spellEnd"/>
      <w:r w:rsidRPr="00AC1189">
        <w:rPr>
          <w:rFonts w:ascii="Times" w:hAnsi="Times" w:cs="Times New Roman"/>
          <w:vertAlign w:val="subscript"/>
        </w:rPr>
        <w:t xml:space="preserve"> control</w:t>
      </w:r>
      <w:r w:rsidRPr="00AC1189">
        <w:rPr>
          <w:rFonts w:ascii="Times" w:hAnsi="Times" w:cs="Times New Roman"/>
        </w:rPr>
        <w:t xml:space="preserve"> – </w:t>
      </w:r>
      <w:proofErr w:type="spellStart"/>
      <w:r w:rsidRPr="00AC1189">
        <w:rPr>
          <w:rFonts w:ascii="Times" w:hAnsi="Times" w:cs="Times New Roman"/>
        </w:rPr>
        <w:t>OD</w:t>
      </w:r>
      <w:r w:rsidRPr="00AC1189">
        <w:rPr>
          <w:rFonts w:ascii="Times" w:hAnsi="Times" w:cs="Times New Roman"/>
          <w:vertAlign w:val="subscript"/>
        </w:rPr>
        <w:t>sample</w:t>
      </w:r>
      <w:proofErr w:type="spellEnd"/>
      <w:r w:rsidRPr="00AC1189">
        <w:rPr>
          <w:rFonts w:ascii="Times" w:hAnsi="Times" w:cs="Times New Roman"/>
        </w:rPr>
        <w:t>)</w:t>
      </w:r>
      <w:proofErr w:type="gramStart"/>
      <w:r w:rsidRPr="00AC1189">
        <w:rPr>
          <w:rFonts w:ascii="Times" w:hAnsi="Times" w:cs="Times New Roman"/>
        </w:rPr>
        <w:t>/(</w:t>
      </w:r>
      <w:proofErr w:type="spellStart"/>
      <w:proofErr w:type="gramEnd"/>
      <w:r w:rsidRPr="00AC1189">
        <w:rPr>
          <w:rFonts w:ascii="Times" w:hAnsi="Times" w:cs="Times New Roman"/>
        </w:rPr>
        <w:t>OD</w:t>
      </w:r>
      <w:r w:rsidRPr="00AC1189">
        <w:rPr>
          <w:rFonts w:ascii="Times" w:hAnsi="Times" w:cs="Times New Roman"/>
          <w:vertAlign w:val="subscript"/>
        </w:rPr>
        <w:t>positive</w:t>
      </w:r>
      <w:proofErr w:type="spellEnd"/>
      <w:r w:rsidRPr="00AC1189">
        <w:rPr>
          <w:rFonts w:ascii="Times" w:hAnsi="Times" w:cs="Times New Roman"/>
          <w:vertAlign w:val="subscript"/>
        </w:rPr>
        <w:t xml:space="preserve"> control</w:t>
      </w:r>
      <w:r w:rsidRPr="00AC1189">
        <w:rPr>
          <w:rFonts w:ascii="Times" w:hAnsi="Times" w:cs="Times New Roman"/>
        </w:rPr>
        <w:t xml:space="preserve"> – </w:t>
      </w:r>
      <w:proofErr w:type="spellStart"/>
      <w:r w:rsidRPr="00AC1189">
        <w:rPr>
          <w:rFonts w:ascii="Times" w:hAnsi="Times" w:cs="Times New Roman"/>
        </w:rPr>
        <w:t>OD</w:t>
      </w:r>
      <w:r w:rsidRPr="00AC1189">
        <w:rPr>
          <w:rFonts w:ascii="Times" w:hAnsi="Times" w:cs="Times New Roman"/>
          <w:vertAlign w:val="subscript"/>
        </w:rPr>
        <w:t>negative</w:t>
      </w:r>
      <w:proofErr w:type="spellEnd"/>
      <w:r w:rsidRPr="00AC1189">
        <w:rPr>
          <w:rFonts w:ascii="Times" w:hAnsi="Times" w:cs="Times New Roman"/>
          <w:vertAlign w:val="subscript"/>
        </w:rPr>
        <w:t xml:space="preserve"> control</w:t>
      </w:r>
      <w:r w:rsidRPr="00AC1189">
        <w:rPr>
          <w:rFonts w:ascii="Times" w:hAnsi="Times" w:cs="Times New Roman"/>
        </w:rPr>
        <w:t>) × 100%. The synergy effect was defined as the inhibition rate of ≥ 50%</w:t>
      </w:r>
      <w:r w:rsidR="008B6FEC" w:rsidRPr="00AC1189">
        <w:rPr>
          <w:rFonts w:ascii="Times" w:hAnsi="Times" w:cs="Times New Roman"/>
        </w:rPr>
        <w:t xml:space="preserve"> </w:t>
      </w:r>
      <w:r w:rsidR="008B6FEC" w:rsidRPr="00AC1189">
        <w:rPr>
          <w:rFonts w:ascii="Times" w:hAnsi="Times" w:cs="Times New Roman"/>
        </w:rPr>
        <w:fldChar w:fldCharType="begin">
          <w:fldData xml:space="preserve">PEVuZE5vdGU+PENpdGU+PEF1dGhvcj5XYW5nPC9BdXRob3I+PFllYXI+MjAxODwvWWVhcj48UmVj
TnVtPjUzPC9SZWNOdW0+PERpc3BsYXlUZXh0PigxKTwvRGlzcGxheVRleHQ+PHJlY29yZD48cmVj
LW51bWJlcj41MzwvcmVjLW51bWJlcj48Zm9yZWlnbi1rZXlzPjxrZXkgYXBwPSJFTiIgZGItaWQ9
IjlmMHIwZTlwdnQycjBqZWFkdHE1eDA1eHBldzllYTJ4d3MyNSIgdGltZXN0YW1wPSIxNjUwMTc3
MzI3Ij41Mzwva2V5PjwvZm9yZWlnbi1rZXlzPjxyZWYtdHlwZSBuYW1lPSJKb3VybmFsIEFydGlj
bGUiPjE3PC9yZWYtdHlwZT48Y29udHJpYnV0b3JzPjxhdXRob3JzPjxhdXRob3I+V2FuZywgUi48
L2F1dGhvcj48YXV0aG9yPkxhaSwgVC4gUC48L2F1dGhvcj48YXV0aG9yPkdhbywgUC48L2F1dGhv
cj48YXV0aG9yPlpoYW5nLCBILjwvYXV0aG9yPjxhdXRob3I+SG8sIFAuIEwuPC9hdXRob3I+PGF1
dGhvcj5Xb28sIFAuIEMuPC9hdXRob3I+PGF1dGhvcj5NYSwgRy48L2F1dGhvcj48YXV0aG9yPkth
bywgUi4gWS48L2F1dGhvcj48YXV0aG9yPkxpLCBILjwvYXV0aG9yPjxhdXRob3I+U3VuLCBILjwv
YXV0aG9yPjwvYXV0aG9ycz48L2NvbnRyaWJ1dG9ycz48YXV0aC1hZGRyZXNzPkRlcGFydG1lbnQg
b2YgQ2hlbWlzdHJ5LCBUaGUgVW5pdmVyc2l0eSBvZiBIb25nIEtvbmcsIFBva2Z1bGFtIFJvYWQs
IFBvayBGdSBMYW0sIEhvbmcgS29uZy4mI3hEO0RlcGFydG1lbnQgb2YgTWljcm9iaW9sb2d5LCBU
aGUgVW5pdmVyc2l0eSBvZiBIb25nIEtvbmcsIFNhc3Nvb24gUm9hZCwgUG9rIEZ1IExhbSwgSG9u
ZyBLb25nLiYjeEQ7VGhlIFJlc2VhcmNoIENlbnRyZSBvZiBJbmZlY3Rpb24gYW5kIEltbXVub2xv
Z3ksIExpIEthIFNoaW5nIEZhY3VsdHkgb2YgTWVkaWNpbmUsIFRoZSBVbml2ZXJzaXR5IG9mIEhv
bmcgS29uZywgUG9rIEZ1IExhbSwgSG9uZyBLb25nLiYjeEQ7RGVwYXJ0bWVudCBvZiBCaW9sb2d5
LCBHdWFuZ2RvbmcgUHJvdmluY2lhbCBLZXkgTGFib3JhdG9yeSBvZiBDZWxsIE1pY3JvZW52aXJv
bm1lbnQgYW5kIERpc2Vhc2UgUmVzZWFyY2gsIFNoZW56aGVuIEtleSBMYWJvcmF0b3J5IG9mIENl
bGwgTWljcm9lbnZpcm9ubWVudCwgU291dGhlcm4gVW5pdmVyc2l0eSBvZiBTY2llbmNlIGFuZCBU
ZWNobm9sb2d5LCA1MTgwNTUsIFNoZW56aGVuLCBDaGluYS4mI3hEO1N0YXRlIEtleSBMYWJvcmF0
b3J5IG9mIEVtZXJnaW5nIEluZmVjdGlvdXMgRGlzZWFzZXMsIFRoZSBVbml2ZXJzaXR5IG9mIEhv
bmcgS29uZywgU2Fzc29vbiBSb2FkLCBQb2sgRnUgTGFtLCBIb25nIEtvbmcuJiN4RDtEZXBhcnRt
ZW50IG9mIENoZW1pc3RyeSwgVGhlIFVuaXZlcnNpdHkgb2YgSG9uZyBLb25nLCBQb2tmdWxhbSBS
b2FkLCBQb2sgRnUgTGFtLCBIb25nIEtvbmcuIGhzdW5AaGt1LmhrLjwvYXV0aC1hZGRyZXNzPjx0
aXRsZXM+PHRpdGxlPkJpc211dGggYW50aW1pY3JvYmlhbCBkcnVncyBzZXJ2ZSBhcyBicm9hZC1z
cGVjdHJ1bSBtZXRhbGxvLWJldGEtbGFjdGFtYXNlIGluaGliaXRvcnM8L3RpdGxlPjxzZWNvbmRh
cnktdGl0bGU+TmF0IENvbW11bjwvc2Vjb25kYXJ5LXRpdGxlPjwvdGl0bGVzPjxwZXJpb2RpY2Fs
PjxmdWxsLXRpdGxlPk5hdCBDb21tdW48L2Z1bGwtdGl0bGU+PC9wZXJpb2RpY2FsPjxwYWdlcz40
Mzk8L3BhZ2VzPjx2b2x1bWU+OTwvdm9sdW1lPjxudW1iZXI+MTwvbnVtYmVyPjxlZGl0aW9uPjIw
MTgvMDIvMDE8L2VkaXRpb24+PGtleXdvcmRzPjxrZXl3b3JkPkFuaW1hbHM8L2tleXdvcmQ+PGtl
eXdvcmQ+QW50aS1JbmZlY3RpdmUgQWdlbnRzL2NoZW1pc3RyeS8qcGhhcm1hY29sb2d5PC9rZXl3
b3JkPjxrZXl3b3JkPkJpc211dGgvY2hlbWlzdHJ5L21ldGFib2xpc20vcGhhcm1hY29sb2d5PC9r
ZXl3b3JkPjxrZXl3b3JkPkNhcmJhcGVuZW1zL3BoYXJtYWNvbG9neTwva2V5d29yZD48a2V5d29y
ZD5DYXRhbHl0aWMgRG9tYWluPC9rZXl3b3JkPjxrZXl3b3JkPkNyeXN0YWxsb2dyYXBoeSwgWC1S
YXk8L2tleXdvcmQ+PGtleXdvcmQ+RG9nczwva2V5d29yZD48a2V5d29yZD5EcnVnIEV2YWx1YXRp
b24sIFByZWNsaW5pY2FsL21ldGhvZHM8L2tleXdvcmQ+PGtleXdvcmQ+RXZvbHV0aW9uLCBNb2xl
Y3VsYXI8L2tleXdvcmQ+PGtleXdvcmQ+RmVtYWxlPC9rZXl3b3JkPjxrZXl3b3JkPk1hZGluIERh
cmJ5IENhbmluZSBLaWRuZXkgQ2VsbHMvZHJ1ZyBlZmZlY3RzPC9rZXl3b3JkPjxrZXl3b3JkPk1p
Y2UsIEluYnJlZCBCQUxCIEM8L2tleXdvcmQ+PGtleXdvcmQ+TWljcm9iaWFsIFNlbnNpdGl2aXR5
IFRlc3RzPC9rZXl3b3JkPjxrZXl3b3JkPk9yZ2Fub21ldGFsbGljIENvbXBvdW5kcy9jaGVtaXN0
cnkvKnBoYXJtYWNvbG9neTwva2V5d29yZD48a2V5d29yZD5QZXJpdG9uaXRpcy9kcnVnIHRoZXJh
cHkvbWljcm9iaW9sb2d5PC9rZXl3b3JkPjxrZXl3b3JkPlppbmMvbWV0YWJvbGlzbTwva2V5d29y
ZD48a2V5d29yZD5iZXRhLUxhY3RhbSBSZXNpc3RhbmNlL2RydWcgZWZmZWN0czwva2V5d29yZD48
a2V5d29yZD5iZXRhLUxhY3RhbWFzZSBJbmhpYml0b3JzLypwaGFybWFjb2xvZ3k8L2tleXdvcmQ+
PGtleXdvcmQ+YmV0YS1MYWN0YW1hc2VzL2NoZW1pc3RyeS8qbWV0YWJvbGlzbTwva2V5d29yZD48
L2tleXdvcmRzPjxkYXRlcz48eWVhcj4yMDE4PC95ZWFyPjxwdWItZGF0ZXM+PGRhdGU+SmFuIDMw
PC9kYXRlPjwvcHViLWRhdGVzPjwvZGF0ZXM+PGlzYm4+MjA0MS0xNzIzIChFbGVjdHJvbmljKSYj
eEQ7MjA0MS0xNzIzIChMaW5raW5nKTwvaXNibj48YWNjZXNzaW9uLW51bT4yOTM4MjgyMjwvYWNj
ZXNzaW9uLW51bT48dXJscz48cmVsYXRlZC11cmxzPjx1cmw+aHR0cHM6Ly93d3cubmNiaS5ubG0u
bmloLmdvdi9wdWJtZWQvMjkzODI4MjI8L3VybD48L3JlbGF0ZWQtdXJscz48L3VybHM+PGN1c3Rv
bTI+UE1DNTc4OTg0NzwvY3VzdG9tMj48ZWxlY3Ryb25pYy1yZXNvdXJjZS1udW0+MTAuMTAzOC9z
NDE0NjctMDE4LTAyODI4LTY8L2VsZWN0cm9uaWMtcmVzb3VyY2UtbnVtPjwvcmVjb3JkPjwvQ2l0
ZT48L0VuZE5vdGU+AG==
</w:fldData>
        </w:fldChar>
      </w:r>
      <w:r w:rsidR="008B6FEC" w:rsidRPr="00AC1189">
        <w:rPr>
          <w:rFonts w:ascii="Times" w:hAnsi="Times" w:cs="Times New Roman"/>
        </w:rPr>
        <w:instrText xml:space="preserve"> ADDIN EN.CITE </w:instrText>
      </w:r>
      <w:r w:rsidR="008B6FEC" w:rsidRPr="00AC1189">
        <w:rPr>
          <w:rFonts w:ascii="Times" w:hAnsi="Times" w:cs="Times New Roman"/>
        </w:rPr>
        <w:fldChar w:fldCharType="begin">
          <w:fldData xml:space="preserve">PEVuZE5vdGU+PENpdGU+PEF1dGhvcj5XYW5nPC9BdXRob3I+PFllYXI+MjAxODwvWWVhcj48UmVj
TnVtPjUzPC9SZWNOdW0+PERpc3BsYXlUZXh0PigxKTwvRGlzcGxheVRleHQ+PHJlY29yZD48cmVj
LW51bWJlcj41MzwvcmVjLW51bWJlcj48Zm9yZWlnbi1rZXlzPjxrZXkgYXBwPSJFTiIgZGItaWQ9
IjlmMHIwZTlwdnQycjBqZWFkdHE1eDA1eHBldzllYTJ4d3MyNSIgdGltZXN0YW1wPSIxNjUwMTc3
MzI3Ij41Mzwva2V5PjwvZm9yZWlnbi1rZXlzPjxyZWYtdHlwZSBuYW1lPSJKb3VybmFsIEFydGlj
bGUiPjE3PC9yZWYtdHlwZT48Y29udHJpYnV0b3JzPjxhdXRob3JzPjxhdXRob3I+V2FuZywgUi48
L2F1dGhvcj48YXV0aG9yPkxhaSwgVC4gUC48L2F1dGhvcj48YXV0aG9yPkdhbywgUC48L2F1dGhv
cj48YXV0aG9yPlpoYW5nLCBILjwvYXV0aG9yPjxhdXRob3I+SG8sIFAuIEwuPC9hdXRob3I+PGF1
dGhvcj5Xb28sIFAuIEMuPC9hdXRob3I+PGF1dGhvcj5NYSwgRy48L2F1dGhvcj48YXV0aG9yPkth
bywgUi4gWS48L2F1dGhvcj48YXV0aG9yPkxpLCBILjwvYXV0aG9yPjxhdXRob3I+U3VuLCBILjwv
YXV0aG9yPjwvYXV0aG9ycz48L2NvbnRyaWJ1dG9ycz48YXV0aC1hZGRyZXNzPkRlcGFydG1lbnQg
b2YgQ2hlbWlzdHJ5LCBUaGUgVW5pdmVyc2l0eSBvZiBIb25nIEtvbmcsIFBva2Z1bGFtIFJvYWQs
IFBvayBGdSBMYW0sIEhvbmcgS29uZy4mI3hEO0RlcGFydG1lbnQgb2YgTWljcm9iaW9sb2d5LCBU
aGUgVW5pdmVyc2l0eSBvZiBIb25nIEtvbmcsIFNhc3Nvb24gUm9hZCwgUG9rIEZ1IExhbSwgSG9u
ZyBLb25nLiYjeEQ7VGhlIFJlc2VhcmNoIENlbnRyZSBvZiBJbmZlY3Rpb24gYW5kIEltbXVub2xv
Z3ksIExpIEthIFNoaW5nIEZhY3VsdHkgb2YgTWVkaWNpbmUsIFRoZSBVbml2ZXJzaXR5IG9mIEhv
bmcgS29uZywgUG9rIEZ1IExhbSwgSG9uZyBLb25nLiYjeEQ7RGVwYXJ0bWVudCBvZiBCaW9sb2d5
LCBHdWFuZ2RvbmcgUHJvdmluY2lhbCBLZXkgTGFib3JhdG9yeSBvZiBDZWxsIE1pY3JvZW52aXJv
bm1lbnQgYW5kIERpc2Vhc2UgUmVzZWFyY2gsIFNoZW56aGVuIEtleSBMYWJvcmF0b3J5IG9mIENl
bGwgTWljcm9lbnZpcm9ubWVudCwgU291dGhlcm4gVW5pdmVyc2l0eSBvZiBTY2llbmNlIGFuZCBU
ZWNobm9sb2d5LCA1MTgwNTUsIFNoZW56aGVuLCBDaGluYS4mI3hEO1N0YXRlIEtleSBMYWJvcmF0
b3J5IG9mIEVtZXJnaW5nIEluZmVjdGlvdXMgRGlzZWFzZXMsIFRoZSBVbml2ZXJzaXR5IG9mIEhv
bmcgS29uZywgU2Fzc29vbiBSb2FkLCBQb2sgRnUgTGFtLCBIb25nIEtvbmcuJiN4RDtEZXBhcnRt
ZW50IG9mIENoZW1pc3RyeSwgVGhlIFVuaXZlcnNpdHkgb2YgSG9uZyBLb25nLCBQb2tmdWxhbSBS
b2FkLCBQb2sgRnUgTGFtLCBIb25nIEtvbmcuIGhzdW5AaGt1LmhrLjwvYXV0aC1hZGRyZXNzPjx0
aXRsZXM+PHRpdGxlPkJpc211dGggYW50aW1pY3JvYmlhbCBkcnVncyBzZXJ2ZSBhcyBicm9hZC1z
cGVjdHJ1bSBtZXRhbGxvLWJldGEtbGFjdGFtYXNlIGluaGliaXRvcnM8L3RpdGxlPjxzZWNvbmRh
cnktdGl0bGU+TmF0IENvbW11bjwvc2Vjb25kYXJ5LXRpdGxlPjwvdGl0bGVzPjxwZXJpb2RpY2Fs
PjxmdWxsLXRpdGxlPk5hdCBDb21tdW48L2Z1bGwtdGl0bGU+PC9wZXJpb2RpY2FsPjxwYWdlcz40
Mzk8L3BhZ2VzPjx2b2x1bWU+OTwvdm9sdW1lPjxudW1iZXI+MTwvbnVtYmVyPjxlZGl0aW9uPjIw
MTgvMDIvMDE8L2VkaXRpb24+PGtleXdvcmRzPjxrZXl3b3JkPkFuaW1hbHM8L2tleXdvcmQ+PGtl
eXdvcmQ+QW50aS1JbmZlY3RpdmUgQWdlbnRzL2NoZW1pc3RyeS8qcGhhcm1hY29sb2d5PC9rZXl3
b3JkPjxrZXl3b3JkPkJpc211dGgvY2hlbWlzdHJ5L21ldGFib2xpc20vcGhhcm1hY29sb2d5PC9r
ZXl3b3JkPjxrZXl3b3JkPkNhcmJhcGVuZW1zL3BoYXJtYWNvbG9neTwva2V5d29yZD48a2V5d29y
ZD5DYXRhbHl0aWMgRG9tYWluPC9rZXl3b3JkPjxrZXl3b3JkPkNyeXN0YWxsb2dyYXBoeSwgWC1S
YXk8L2tleXdvcmQ+PGtleXdvcmQ+RG9nczwva2V5d29yZD48a2V5d29yZD5EcnVnIEV2YWx1YXRp
b24sIFByZWNsaW5pY2FsL21ldGhvZHM8L2tleXdvcmQ+PGtleXdvcmQ+RXZvbHV0aW9uLCBNb2xl
Y3VsYXI8L2tleXdvcmQ+PGtleXdvcmQ+RmVtYWxlPC9rZXl3b3JkPjxrZXl3b3JkPk1hZGluIERh
cmJ5IENhbmluZSBLaWRuZXkgQ2VsbHMvZHJ1ZyBlZmZlY3RzPC9rZXl3b3JkPjxrZXl3b3JkPk1p
Y2UsIEluYnJlZCBCQUxCIEM8L2tleXdvcmQ+PGtleXdvcmQ+TWljcm9iaWFsIFNlbnNpdGl2aXR5
IFRlc3RzPC9rZXl3b3JkPjxrZXl3b3JkPk9yZ2Fub21ldGFsbGljIENvbXBvdW5kcy9jaGVtaXN0
cnkvKnBoYXJtYWNvbG9neTwva2V5d29yZD48a2V5d29yZD5QZXJpdG9uaXRpcy9kcnVnIHRoZXJh
cHkvbWljcm9iaW9sb2d5PC9rZXl3b3JkPjxrZXl3b3JkPlppbmMvbWV0YWJvbGlzbTwva2V5d29y
ZD48a2V5d29yZD5iZXRhLUxhY3RhbSBSZXNpc3RhbmNlL2RydWcgZWZmZWN0czwva2V5d29yZD48
a2V5d29yZD5iZXRhLUxhY3RhbWFzZSBJbmhpYml0b3JzLypwaGFybWFjb2xvZ3k8L2tleXdvcmQ+
PGtleXdvcmQ+YmV0YS1MYWN0YW1hc2VzL2NoZW1pc3RyeS8qbWV0YWJvbGlzbTwva2V5d29yZD48
L2tleXdvcmRzPjxkYXRlcz48eWVhcj4yMDE4PC95ZWFyPjxwdWItZGF0ZXM+PGRhdGU+SmFuIDMw
PC9kYXRlPjwvcHViLWRhdGVzPjwvZGF0ZXM+PGlzYm4+MjA0MS0xNzIzIChFbGVjdHJvbmljKSYj
eEQ7MjA0MS0xNzIzIChMaW5raW5nKTwvaXNibj48YWNjZXNzaW9uLW51bT4yOTM4MjgyMjwvYWNj
ZXNzaW9uLW51bT48dXJscz48cmVsYXRlZC11cmxzPjx1cmw+aHR0cHM6Ly93d3cubmNiaS5ubG0u
bmloLmdvdi9wdWJtZWQvMjkzODI4MjI8L3VybD48L3JlbGF0ZWQtdXJscz48L3VybHM+PGN1c3Rv
bTI+UE1DNTc4OTg0NzwvY3VzdG9tMj48ZWxlY3Ryb25pYy1yZXNvdXJjZS1udW0+MTAuMTAzOC9z
NDE0NjctMDE4LTAyODI4LTY8L2VsZWN0cm9uaWMtcmVzb3VyY2UtbnVtPjwvcmVjb3JkPjwvQ2l0
ZT48L0VuZE5vdGU+AG==
</w:fldData>
        </w:fldChar>
      </w:r>
      <w:r w:rsidR="008B6FEC" w:rsidRPr="00AC1189">
        <w:rPr>
          <w:rFonts w:ascii="Times" w:hAnsi="Times" w:cs="Times New Roman"/>
        </w:rPr>
        <w:instrText xml:space="preserve"> ADDIN EN.CITE.DATA </w:instrText>
      </w:r>
      <w:r w:rsidR="008B6FEC" w:rsidRPr="00AC1189">
        <w:rPr>
          <w:rFonts w:ascii="Times" w:hAnsi="Times" w:cs="Times New Roman"/>
        </w:rPr>
      </w:r>
      <w:r w:rsidR="008B6FEC" w:rsidRPr="00AC1189">
        <w:rPr>
          <w:rFonts w:ascii="Times" w:hAnsi="Times" w:cs="Times New Roman"/>
        </w:rPr>
        <w:fldChar w:fldCharType="end"/>
      </w:r>
      <w:r w:rsidR="008B6FEC" w:rsidRPr="00AC1189">
        <w:rPr>
          <w:rFonts w:ascii="Times" w:hAnsi="Times" w:cs="Times New Roman"/>
        </w:rPr>
      </w:r>
      <w:r w:rsidR="008B6FEC" w:rsidRPr="00AC1189">
        <w:rPr>
          <w:rFonts w:ascii="Times" w:hAnsi="Times" w:cs="Times New Roman"/>
        </w:rPr>
        <w:fldChar w:fldCharType="separate"/>
      </w:r>
      <w:r w:rsidR="008B6FEC" w:rsidRPr="00AC1189">
        <w:rPr>
          <w:rFonts w:ascii="Times" w:hAnsi="Times" w:cs="Times New Roman"/>
          <w:noProof/>
        </w:rPr>
        <w:t>(1)</w:t>
      </w:r>
      <w:r w:rsidR="008B6FEC" w:rsidRPr="00AC1189">
        <w:rPr>
          <w:rFonts w:ascii="Times" w:hAnsi="Times" w:cs="Times New Roman"/>
        </w:rPr>
        <w:fldChar w:fldCharType="end"/>
      </w:r>
      <w:r w:rsidRPr="00AC1189">
        <w:rPr>
          <w:rFonts w:ascii="Times" w:hAnsi="Times" w:cs="Times New Roman"/>
        </w:rPr>
        <w:t>. The primary screening was independently conducted twice.</w:t>
      </w:r>
    </w:p>
    <w:p w14:paraId="36303707" w14:textId="77777777" w:rsidR="008B6FEC" w:rsidRPr="00AC1189" w:rsidRDefault="008B6FEC" w:rsidP="008B6FEC">
      <w:pPr>
        <w:jc w:val="both"/>
        <w:rPr>
          <w:rFonts w:ascii="Times" w:hAnsi="Times" w:cs="Times New Roman"/>
          <w:b/>
          <w:bCs/>
        </w:rPr>
      </w:pPr>
    </w:p>
    <w:p w14:paraId="72BBD431" w14:textId="77777777" w:rsidR="008B6FEC" w:rsidRPr="00AC1189" w:rsidRDefault="000704B7" w:rsidP="008B6FEC">
      <w:pPr>
        <w:jc w:val="both"/>
        <w:rPr>
          <w:rFonts w:ascii="Times" w:hAnsi="Times" w:cs="Times New Roman"/>
          <w:b/>
          <w:bCs/>
        </w:rPr>
      </w:pPr>
      <w:r w:rsidRPr="00AC1189">
        <w:rPr>
          <w:rFonts w:ascii="Times" w:hAnsi="Times" w:cs="Times New Roman"/>
          <w:b/>
          <w:bCs/>
        </w:rPr>
        <w:t>1.</w:t>
      </w:r>
      <w:r w:rsidR="008B6FEC" w:rsidRPr="00AC1189">
        <w:rPr>
          <w:rFonts w:ascii="Times" w:hAnsi="Times" w:cs="Times New Roman" w:hint="eastAsia"/>
          <w:b/>
          <w:bCs/>
        </w:rPr>
        <w:t>2</w:t>
      </w:r>
      <w:r w:rsidR="008B6FEC" w:rsidRPr="00AC1189">
        <w:rPr>
          <w:rFonts w:ascii="Times" w:hAnsi="Times" w:cs="Times New Roman"/>
          <w:b/>
          <w:bCs/>
        </w:rPr>
        <w:t xml:space="preserve">. Time-dependent killing assay. </w:t>
      </w:r>
    </w:p>
    <w:p w14:paraId="2AC85509" w14:textId="77777777" w:rsidR="008B6FEC" w:rsidRPr="00AC1189" w:rsidRDefault="008B6FEC" w:rsidP="008B6FEC">
      <w:pPr>
        <w:jc w:val="both"/>
        <w:rPr>
          <w:rFonts w:ascii="Times New Roman" w:hAnsi="Times New Roman" w:cs="Times New Roman"/>
          <w:b/>
          <w:bCs/>
        </w:rPr>
      </w:pPr>
      <w:r w:rsidRPr="00AC1189">
        <w:rPr>
          <w:rFonts w:ascii="Times" w:hAnsi="Times" w:cs="Times New Roman"/>
        </w:rPr>
        <w:t xml:space="preserve">Overnight grown </w:t>
      </w:r>
      <w:r w:rsidRPr="00AC1189">
        <w:rPr>
          <w:rFonts w:ascii="Times" w:hAnsi="Times" w:cs="Times New Roman"/>
          <w:i/>
        </w:rPr>
        <w:t>E. coli</w:t>
      </w:r>
      <w:r w:rsidRPr="00AC1189">
        <w:rPr>
          <w:rFonts w:ascii="Times" w:hAnsi="Times" w:cs="Times New Roman"/>
        </w:rPr>
        <w:t xml:space="preserve"> ZJ807 was </w:t>
      </w:r>
      <w:r w:rsidRPr="00AC1189">
        <w:rPr>
          <w:rFonts w:ascii="Times" w:hAnsi="Times" w:cs="Times New Roman" w:hint="eastAsia"/>
          <w:color w:val="000000" w:themeColor="text1"/>
        </w:rPr>
        <w:t>diluted</w:t>
      </w:r>
      <w:r w:rsidRPr="00AC1189">
        <w:rPr>
          <w:rFonts w:ascii="Times" w:hAnsi="Times" w:cs="Times New Roman" w:hint="eastAsia"/>
        </w:rPr>
        <w:t xml:space="preserve"> </w:t>
      </w:r>
      <w:r w:rsidRPr="00AC1189">
        <w:rPr>
          <w:rFonts w:ascii="Times" w:hAnsi="Times" w:cs="Times New Roman"/>
        </w:rPr>
        <w:t xml:space="preserve">1:1000 into fresh CAMHB and incubated at 37 ℃ for 4 h. </w:t>
      </w:r>
      <w:r w:rsidRPr="00AC1189">
        <w:rPr>
          <w:rFonts w:ascii="Times" w:hAnsi="Times" w:cs="Times New Roman"/>
          <w:color w:val="000000" w:themeColor="text1"/>
        </w:rPr>
        <w:t>Bacteria were</w:t>
      </w:r>
      <w:r w:rsidRPr="00AC1189">
        <w:rPr>
          <w:rFonts w:ascii="Times" w:hAnsi="Times" w:cs="Times New Roman"/>
        </w:rPr>
        <w:t xml:space="preserve"> then challenged with phosphate-buffered saline (PBS) (control), colistin (0.25 μg/mL) and CHE (16 μg/mL) monotherapy or combination therapy at 37 ℃ for 24 h in tubes. At </w:t>
      </w:r>
      <w:r w:rsidRPr="00AC1189">
        <w:rPr>
          <w:rFonts w:ascii="Times" w:hAnsi="Times" w:cs="Times New Roman"/>
          <w:color w:val="000000" w:themeColor="text1"/>
        </w:rPr>
        <w:t>0, 2, 4, 8, 12</w:t>
      </w:r>
      <w:r w:rsidR="00342A2B" w:rsidRPr="00AC1189">
        <w:rPr>
          <w:rFonts w:ascii="Times" w:hAnsi="Times" w:cs="Times New Roman"/>
          <w:color w:val="000000" w:themeColor="text1"/>
        </w:rPr>
        <w:t>,</w:t>
      </w:r>
      <w:r w:rsidRPr="00AC1189">
        <w:rPr>
          <w:rFonts w:ascii="Times" w:hAnsi="Times" w:cs="Times New Roman"/>
          <w:color w:val="000000" w:themeColor="text1"/>
        </w:rPr>
        <w:t xml:space="preserve"> and 24h after different treatment, </w:t>
      </w:r>
      <w:r w:rsidRPr="00AC1189">
        <w:rPr>
          <w:rFonts w:ascii="Times" w:hAnsi="Times" w:cs="Times New Roman"/>
        </w:rPr>
        <w:t xml:space="preserve">100 </w:t>
      </w:r>
      <w:proofErr w:type="spellStart"/>
      <w:r w:rsidRPr="00AC1189">
        <w:rPr>
          <w:rFonts w:ascii="Times" w:hAnsi="Times" w:cs="Times New Roman"/>
        </w:rPr>
        <w:t>μL</w:t>
      </w:r>
      <w:proofErr w:type="spellEnd"/>
      <w:r w:rsidRPr="00AC1189">
        <w:rPr>
          <w:rFonts w:ascii="Times" w:hAnsi="Times" w:cs="Times New Roman"/>
        </w:rPr>
        <w:t xml:space="preserve"> aliquots were removed from each tube, centrifuged at 5000 rpm for 3 min and </w:t>
      </w:r>
      <w:proofErr w:type="spellStart"/>
      <w:r w:rsidRPr="00AC1189">
        <w:rPr>
          <w:rFonts w:ascii="Times" w:hAnsi="Times" w:cs="Times New Roman"/>
        </w:rPr>
        <w:t>resuspended</w:t>
      </w:r>
      <w:proofErr w:type="spellEnd"/>
      <w:r w:rsidRPr="00AC1189">
        <w:rPr>
          <w:rFonts w:ascii="Times" w:hAnsi="Times" w:cs="Times New Roman"/>
        </w:rPr>
        <w:t xml:space="preserve"> into 100 </w:t>
      </w:r>
      <w:proofErr w:type="spellStart"/>
      <w:r w:rsidRPr="00AC1189">
        <w:rPr>
          <w:rFonts w:ascii="Times" w:hAnsi="Times" w:cs="Times New Roman"/>
        </w:rPr>
        <w:t>μL</w:t>
      </w:r>
      <w:proofErr w:type="spellEnd"/>
      <w:r w:rsidRPr="00AC1189">
        <w:rPr>
          <w:rFonts w:ascii="Times" w:hAnsi="Times" w:cs="Times New Roman"/>
        </w:rPr>
        <w:t xml:space="preserve"> sterile PBS. Subsequently, ten-fold serially diluted suspensions were plated on MHA plates and incubated overnight at 37 ℃. Bacterial colonies were counted and the primary CFUs/mL were calculated. All experiments were performed with at least three biological replicates.</w:t>
      </w:r>
    </w:p>
    <w:p w14:paraId="62731036" w14:textId="77777777" w:rsidR="008B6FEC" w:rsidRPr="00AC1189" w:rsidRDefault="008B6FEC" w:rsidP="008B6FEC">
      <w:pPr>
        <w:jc w:val="both"/>
        <w:rPr>
          <w:rFonts w:ascii="Times" w:hAnsi="Times" w:cs="Times New Roman"/>
          <w:b/>
          <w:bCs/>
        </w:rPr>
      </w:pPr>
    </w:p>
    <w:p w14:paraId="7341CE91" w14:textId="77777777" w:rsidR="008B6FEC" w:rsidRPr="00AC1189" w:rsidRDefault="000704B7" w:rsidP="008B6FEC">
      <w:pPr>
        <w:rPr>
          <w:rFonts w:ascii="Times New Roman" w:hAnsi="Times New Roman" w:cs="Times New Roman"/>
          <w:b/>
          <w:bCs/>
        </w:rPr>
      </w:pPr>
      <w:r w:rsidRPr="00AC1189">
        <w:rPr>
          <w:rFonts w:ascii="Times New Roman" w:hAnsi="Times New Roman" w:cs="Times New Roman"/>
          <w:b/>
          <w:bCs/>
        </w:rPr>
        <w:t>1.</w:t>
      </w:r>
      <w:r w:rsidR="008B6FEC" w:rsidRPr="00AC1189">
        <w:rPr>
          <w:rFonts w:ascii="Times New Roman" w:hAnsi="Times New Roman" w:cs="Times New Roman"/>
          <w:b/>
          <w:bCs/>
        </w:rPr>
        <w:t xml:space="preserve">3. </w:t>
      </w:r>
      <w:r w:rsidR="00C75E1C" w:rsidRPr="00AC1189">
        <w:rPr>
          <w:rFonts w:ascii="Times New Roman" w:hAnsi="Times New Roman" w:cs="Times New Roman"/>
          <w:b/>
          <w:bCs/>
        </w:rPr>
        <w:t>Membrane permeability assay</w:t>
      </w:r>
      <w:r w:rsidR="008B6FEC" w:rsidRPr="00AC1189">
        <w:rPr>
          <w:rFonts w:ascii="Times New Roman" w:hAnsi="Times New Roman" w:cs="Times New Roman"/>
          <w:b/>
          <w:bCs/>
        </w:rPr>
        <w:t>.</w:t>
      </w:r>
    </w:p>
    <w:p w14:paraId="3E9E808B" w14:textId="77777777" w:rsidR="008B6FEC" w:rsidRPr="00AC1189" w:rsidRDefault="008B6FEC" w:rsidP="008B6FEC">
      <w:pPr>
        <w:jc w:val="both"/>
        <w:rPr>
          <w:rFonts w:ascii="Times" w:hAnsi="Times" w:cs="Times New Roman"/>
          <w:b/>
          <w:bCs/>
        </w:rPr>
      </w:pPr>
      <w:r w:rsidRPr="00AC1189">
        <w:rPr>
          <w:rFonts w:ascii="Times" w:hAnsi="Times" w:cs="Times New Roman"/>
        </w:rPr>
        <w:lastRenderedPageBreak/>
        <w:t>Fluorescent dye Propidium Iodide (</w:t>
      </w:r>
      <w:r w:rsidRPr="00AC1189">
        <w:rPr>
          <w:rFonts w:ascii="Calibri" w:hAnsi="Calibri" w:cs="Calibri"/>
        </w:rPr>
        <w:t>﻿</w:t>
      </w:r>
      <w:r w:rsidRPr="00AC1189">
        <w:rPr>
          <w:rFonts w:ascii="Times" w:hAnsi="Times" w:cs="Times New Roman"/>
        </w:rPr>
        <w:t xml:space="preserve">Sigma-Aldrich, Cat No. P4170) was used to determine the integral cell membrane permeability of ZJ807 treated by CHE. Overnight grown ZJ807 was diluted 1:100 into fresh LB and incubated at 37 ℃ for 4-6 h. The cells were collected by centrifuged and resuspended in 0.1 M PBS (pH 7.4) to obtain an OD600 of 0.5. PI was added to a final concentration of 10 </w:t>
      </w:r>
      <w:proofErr w:type="spellStart"/>
      <w:r w:rsidRPr="00AC1189">
        <w:rPr>
          <w:rFonts w:ascii="Times" w:hAnsi="Times" w:cs="Times New Roman"/>
        </w:rPr>
        <w:t>μM</w:t>
      </w:r>
      <w:proofErr w:type="spellEnd"/>
      <w:r w:rsidRPr="00AC1189">
        <w:rPr>
          <w:rFonts w:ascii="Times" w:hAnsi="Times" w:cs="Times New Roman"/>
        </w:rPr>
        <w:t xml:space="preserve"> and the mixture was incubated at 37 ℃ for 30 min with shaking. And then 190μL of probe-labelled bacterial cells and 10μl CHE with different concentrations were added to a 96-well plate one after another. After incubation for 30 min at 37 ℃ fluorescence intensity was immediately measured with the excitation wavelength at 535 nm and the emission wavelength at 615 nm using the Infinite M200 Microplate reader (Tecan).</w:t>
      </w:r>
    </w:p>
    <w:p w14:paraId="61B635AD" w14:textId="77777777" w:rsidR="008B6FEC" w:rsidRPr="00AC1189" w:rsidRDefault="008B6FEC" w:rsidP="008B6FEC">
      <w:pPr>
        <w:jc w:val="both"/>
        <w:rPr>
          <w:rFonts w:ascii="Times" w:hAnsi="Times" w:cs="Times New Roman"/>
        </w:rPr>
      </w:pPr>
      <w:r w:rsidRPr="00AC1189">
        <w:rPr>
          <w:rFonts w:ascii="Times" w:hAnsi="Times" w:cs="Times New Roman"/>
        </w:rPr>
        <w:t>β-galactosidase determination. The activity of β-galactosidase was determined by the colorimetric substrate 2-nitrophenyl-β-d-</w:t>
      </w:r>
      <w:proofErr w:type="spellStart"/>
      <w:r w:rsidRPr="00AC1189">
        <w:rPr>
          <w:rFonts w:ascii="Times" w:hAnsi="Times" w:cs="Times New Roman"/>
        </w:rPr>
        <w:t>galactopyranoside</w:t>
      </w:r>
      <w:proofErr w:type="spellEnd"/>
      <w:r w:rsidRPr="00AC1189">
        <w:rPr>
          <w:rFonts w:ascii="Times" w:hAnsi="Times" w:cs="Times New Roman"/>
        </w:rPr>
        <w:t xml:space="preserve"> (ONPG, Aladdin, Cat No. N109040, 99%). Briefly, overnight grown ZJ807 was diluted 1:100 into fresh LB at 37 ℃ for 4-6 h. Then the culture was washed and resuspended in 0.1M (pH 7.4) PBS to obtain an OD</w:t>
      </w:r>
      <w:r w:rsidRPr="00AC1189">
        <w:rPr>
          <w:rFonts w:ascii="Times" w:hAnsi="Times" w:cs="Times New Roman"/>
          <w:vertAlign w:val="subscript"/>
        </w:rPr>
        <w:t>600</w:t>
      </w:r>
      <w:r w:rsidRPr="00AC1189">
        <w:rPr>
          <w:rFonts w:ascii="Times" w:hAnsi="Times" w:cs="Times New Roman"/>
        </w:rPr>
        <w:t xml:space="preserve"> of 0.5. After treating with various concentrations (0, 1/2 ×,1 ×, 2 × and 4 × MIC) of CHE for 1 h at 37 ℃ and </w:t>
      </w:r>
      <w:r w:rsidRPr="00AC1189">
        <w:rPr>
          <w:rFonts w:ascii="Times New Roman" w:hAnsi="Times New Roman" w:cs="Times New Roman"/>
        </w:rPr>
        <w:t>centrifugation</w:t>
      </w:r>
      <w:r w:rsidRPr="00AC1189">
        <w:rPr>
          <w:rFonts w:ascii="Times" w:hAnsi="Times" w:cs="Times New Roman"/>
        </w:rPr>
        <w:t xml:space="preserve"> at 12000 g for 10 min at 4 ℃. Then the supernatants were collected and were added 190 </w:t>
      </w:r>
      <w:proofErr w:type="spellStart"/>
      <w:r w:rsidRPr="00AC1189">
        <w:rPr>
          <w:rFonts w:ascii="Times" w:hAnsi="Times" w:cs="Times New Roman"/>
        </w:rPr>
        <w:t>μL</w:t>
      </w:r>
      <w:proofErr w:type="spellEnd"/>
      <w:r w:rsidRPr="00AC1189">
        <w:rPr>
          <w:rFonts w:ascii="Times" w:hAnsi="Times" w:cs="Times New Roman"/>
        </w:rPr>
        <w:t xml:space="preserve"> to each well in a 96-well microplate, with a final concentration of 3 mmol/L of ONPG added. After incubating at 37 ℃ for 30 min, the absorbance at 420 nm was measured using the Infinite M200 Microplate reader (Tecan). All experiments were performed with at least three biological replicates.</w:t>
      </w:r>
    </w:p>
    <w:p w14:paraId="26361E3E" w14:textId="77777777" w:rsidR="00AD226E" w:rsidRPr="00AC1189" w:rsidRDefault="00AD226E" w:rsidP="008B6FEC">
      <w:pPr>
        <w:rPr>
          <w:rFonts w:ascii="Times New Roman" w:hAnsi="Times New Roman" w:cs="Times New Roman"/>
          <w:b/>
          <w:bCs/>
        </w:rPr>
      </w:pPr>
    </w:p>
    <w:p w14:paraId="0532F5B0" w14:textId="77777777" w:rsidR="00E15DA2" w:rsidRPr="00AC1189" w:rsidRDefault="000704B7" w:rsidP="008B6FEC">
      <w:pPr>
        <w:rPr>
          <w:rFonts w:ascii="Times New Roman" w:hAnsi="Times New Roman" w:cs="Times New Roman"/>
          <w:b/>
          <w:bCs/>
        </w:rPr>
      </w:pPr>
      <w:r w:rsidRPr="00AC1189">
        <w:rPr>
          <w:rFonts w:ascii="Times New Roman" w:hAnsi="Times New Roman" w:cs="Times New Roman"/>
          <w:b/>
          <w:bCs/>
        </w:rPr>
        <w:t>1.</w:t>
      </w:r>
      <w:r w:rsidR="008B6FEC" w:rsidRPr="00AC1189">
        <w:rPr>
          <w:rFonts w:ascii="Times New Roman" w:hAnsi="Times New Roman" w:cs="Times New Roman"/>
          <w:b/>
          <w:bCs/>
        </w:rPr>
        <w:t xml:space="preserve">4. </w:t>
      </w:r>
      <w:r w:rsidR="00E15DA2" w:rsidRPr="00AC1189">
        <w:rPr>
          <w:rFonts w:ascii="Times New Roman" w:hAnsi="Times New Roman" w:cs="Times New Roman"/>
          <w:b/>
          <w:bCs/>
        </w:rPr>
        <w:t>NADH/NAD</w:t>
      </w:r>
      <w:r w:rsidR="00E15DA2" w:rsidRPr="00AC1189">
        <w:rPr>
          <w:rFonts w:ascii="Times New Roman" w:hAnsi="Times New Roman" w:cs="Times New Roman"/>
          <w:b/>
          <w:bCs/>
          <w:vertAlign w:val="superscript"/>
        </w:rPr>
        <w:t>+</w:t>
      </w:r>
      <w:r w:rsidR="00E15DA2" w:rsidRPr="00AC1189">
        <w:rPr>
          <w:rFonts w:ascii="Times New Roman" w:hAnsi="Times New Roman" w:cs="Times New Roman"/>
          <w:b/>
          <w:bCs/>
        </w:rPr>
        <w:t xml:space="preserve"> measurement assay.</w:t>
      </w:r>
    </w:p>
    <w:p w14:paraId="0F080727" w14:textId="77777777" w:rsidR="00E15DA2" w:rsidRPr="00AC1189" w:rsidRDefault="00AD226E" w:rsidP="000704B7">
      <w:pPr>
        <w:jc w:val="both"/>
        <w:rPr>
          <w:rFonts w:ascii="Times New Roman" w:hAnsi="Times New Roman" w:cs="Times New Roman"/>
        </w:rPr>
      </w:pPr>
      <w:r w:rsidRPr="00AC1189">
        <w:rPr>
          <w:rFonts w:ascii="Times New Roman" w:hAnsi="Times New Roman" w:cs="Times New Roman"/>
        </w:rPr>
        <w:t xml:space="preserve">Overnight grown </w:t>
      </w:r>
      <w:r w:rsidRPr="00AC1189">
        <w:rPr>
          <w:rFonts w:ascii="Times New Roman" w:hAnsi="Times New Roman" w:cs="Times New Roman"/>
          <w:i/>
          <w:iCs/>
        </w:rPr>
        <w:t>E. coli</w:t>
      </w:r>
      <w:r w:rsidRPr="00AC1189">
        <w:rPr>
          <w:rFonts w:ascii="Times New Roman" w:hAnsi="Times New Roman" w:cs="Times New Roman"/>
        </w:rPr>
        <w:t xml:space="preserve"> strain ZJ807 was diluted 1:100 into fresh LB and incubated at 37 ℃ for 4-6 h to exponential phase. After treated with different concentrations of CHE (0, 1 × and 2 × MIC), cultural cells were collected at 0.5 h, 1 h, and 2 h, respectively. C</w:t>
      </w:r>
      <w:r w:rsidR="00E15DA2" w:rsidRPr="00AC1189">
        <w:rPr>
          <w:rFonts w:ascii="Times New Roman" w:hAnsi="Times New Roman" w:cs="Times New Roman"/>
        </w:rPr>
        <w:t xml:space="preserve">ells were lysed with 200 </w:t>
      </w:r>
      <w:proofErr w:type="spellStart"/>
      <w:r w:rsidR="00E15DA2" w:rsidRPr="00AC1189">
        <w:rPr>
          <w:rFonts w:ascii="Times New Roman" w:hAnsi="Times New Roman" w:cs="Times New Roman"/>
        </w:rPr>
        <w:t>μL</w:t>
      </w:r>
      <w:proofErr w:type="spellEnd"/>
      <w:r w:rsidR="00E15DA2" w:rsidRPr="00AC1189">
        <w:rPr>
          <w:rFonts w:ascii="Times New Roman" w:hAnsi="Times New Roman" w:cs="Times New Roman"/>
        </w:rPr>
        <w:t xml:space="preserve"> cold lysis buffer containing 1mg/mL lysozyme by incubation at </w:t>
      </w:r>
      <w:bookmarkStart w:id="0" w:name="OLE_LINK16"/>
      <w:r w:rsidR="00E15DA2" w:rsidRPr="00AC1189">
        <w:rPr>
          <w:rFonts w:ascii="Times New Roman" w:hAnsi="Times New Roman" w:cs="Times New Roman"/>
        </w:rPr>
        <w:t>37 ℃ for 10 min</w:t>
      </w:r>
      <w:bookmarkEnd w:id="0"/>
      <w:r w:rsidR="00E15DA2" w:rsidRPr="00AC1189">
        <w:rPr>
          <w:rFonts w:ascii="Times New Roman" w:hAnsi="Times New Roman" w:cs="Times New Roman"/>
        </w:rPr>
        <w:t>. After being centrifuged, the supernatants were directly used to measure total [NADH] + [NAD</w:t>
      </w:r>
      <w:r w:rsidR="00E15DA2" w:rsidRPr="00AC1189">
        <w:rPr>
          <w:rFonts w:ascii="Times New Roman" w:hAnsi="Times New Roman" w:cs="Times New Roman"/>
          <w:vertAlign w:val="superscript"/>
        </w:rPr>
        <w:t>+</w:t>
      </w:r>
      <w:r w:rsidR="00E15DA2" w:rsidRPr="00AC1189">
        <w:rPr>
          <w:rFonts w:ascii="Times New Roman" w:hAnsi="Times New Roman" w:cs="Times New Roman"/>
        </w:rPr>
        <w:t xml:space="preserve">], and then the remaining supernatants were incubated at 60 ℃ for 30 min for determining the [NADH]. Subsequently, 20 </w:t>
      </w:r>
      <w:bookmarkStart w:id="1" w:name="OLE_LINK17"/>
      <w:bookmarkStart w:id="2" w:name="OLE_LINK18"/>
      <w:proofErr w:type="spellStart"/>
      <w:r w:rsidR="00E15DA2" w:rsidRPr="00AC1189">
        <w:rPr>
          <w:rFonts w:ascii="Times New Roman" w:hAnsi="Times New Roman" w:cs="Times New Roman"/>
        </w:rPr>
        <w:t>μ</w:t>
      </w:r>
      <w:bookmarkEnd w:id="1"/>
      <w:bookmarkEnd w:id="2"/>
      <w:r w:rsidR="00E15DA2" w:rsidRPr="00AC1189">
        <w:rPr>
          <w:rFonts w:ascii="Times New Roman" w:hAnsi="Times New Roman" w:cs="Times New Roman"/>
        </w:rPr>
        <w:t>L</w:t>
      </w:r>
      <w:proofErr w:type="spellEnd"/>
      <w:r w:rsidR="00E15DA2" w:rsidRPr="00AC1189">
        <w:rPr>
          <w:rFonts w:ascii="Times New Roman" w:hAnsi="Times New Roman" w:cs="Times New Roman"/>
        </w:rPr>
        <w:t xml:space="preserve"> supernatants were added into 96-well plate followed by adding 90 </w:t>
      </w:r>
      <w:proofErr w:type="spellStart"/>
      <w:r w:rsidR="00E15DA2" w:rsidRPr="00AC1189">
        <w:rPr>
          <w:rFonts w:ascii="Times New Roman" w:hAnsi="Times New Roman" w:cs="Times New Roman"/>
        </w:rPr>
        <w:t>μL</w:t>
      </w:r>
      <w:proofErr w:type="spellEnd"/>
      <w:r w:rsidR="00E15DA2" w:rsidRPr="00AC1189">
        <w:rPr>
          <w:rFonts w:ascii="Times New Roman" w:hAnsi="Times New Roman" w:cs="Times New Roman"/>
        </w:rPr>
        <w:t xml:space="preserve"> alcohol dehydrogenase and incubated 37 ℃ for 10 min. Finally, 10 </w:t>
      </w:r>
      <w:proofErr w:type="spellStart"/>
      <w:r w:rsidR="00E15DA2" w:rsidRPr="00AC1189">
        <w:rPr>
          <w:rFonts w:ascii="Times New Roman" w:hAnsi="Times New Roman" w:cs="Times New Roman"/>
        </w:rPr>
        <w:t>μL</w:t>
      </w:r>
      <w:proofErr w:type="spellEnd"/>
      <w:r w:rsidR="00E15DA2" w:rsidRPr="00AC1189">
        <w:rPr>
          <w:rFonts w:ascii="Times New Roman" w:hAnsi="Times New Roman" w:cs="Times New Roman"/>
        </w:rPr>
        <w:t xml:space="preserve"> chromogenic solution was added to the plate and the mixture was incubated at 37 ℃ for 30 min. All experiments were performed with at least three biological replicates. The standard curve was generated and measured at the same time as the samples. The absorbance values were measured at 450 nm using Infinite M200 Microplate reader (Tecan). The amount of NAD</w:t>
      </w:r>
      <w:r w:rsidR="00E15DA2" w:rsidRPr="00AC1189">
        <w:rPr>
          <w:rFonts w:ascii="Times New Roman" w:hAnsi="Times New Roman" w:cs="Times New Roman"/>
          <w:vertAlign w:val="superscript"/>
        </w:rPr>
        <w:t>+</w:t>
      </w:r>
      <w:r w:rsidR="00E15DA2" w:rsidRPr="00AC1189">
        <w:rPr>
          <w:rFonts w:ascii="Times New Roman" w:hAnsi="Times New Roman" w:cs="Times New Roman"/>
        </w:rPr>
        <w:t xml:space="preserve"> and ratio of NADH/NAD</w:t>
      </w:r>
      <w:r w:rsidR="00E15DA2" w:rsidRPr="00AC1189">
        <w:rPr>
          <w:rFonts w:ascii="Times New Roman" w:hAnsi="Times New Roman" w:cs="Times New Roman"/>
          <w:vertAlign w:val="superscript"/>
        </w:rPr>
        <w:t xml:space="preserve">+ </w:t>
      </w:r>
      <w:r w:rsidR="00E15DA2" w:rsidRPr="00AC1189">
        <w:rPr>
          <w:rFonts w:ascii="Times New Roman" w:hAnsi="Times New Roman" w:cs="Times New Roman"/>
        </w:rPr>
        <w:t>were calculated by following formula:</w:t>
      </w:r>
    </w:p>
    <w:p w14:paraId="42072F12" w14:textId="77777777" w:rsidR="00E15DA2" w:rsidRPr="00AC1189" w:rsidRDefault="00E15DA2" w:rsidP="00E15DA2">
      <w:pPr>
        <w:ind w:firstLineChars="1150" w:firstLine="2760"/>
        <w:rPr>
          <w:rFonts w:ascii="Times" w:hAnsi="Times" w:cs="Times New Roman"/>
        </w:rPr>
      </w:pPr>
      <w:r w:rsidRPr="00AC1189">
        <w:rPr>
          <w:rFonts w:ascii="Times" w:hAnsi="Times" w:cs="Times New Roman"/>
        </w:rPr>
        <w:t>[NAD</w:t>
      </w:r>
      <w:r w:rsidRPr="00AC1189">
        <w:rPr>
          <w:rFonts w:ascii="Times" w:hAnsi="Times" w:cs="Times New Roman"/>
          <w:vertAlign w:val="superscript"/>
        </w:rPr>
        <w:t>+</w:t>
      </w:r>
      <w:r w:rsidRPr="00AC1189">
        <w:rPr>
          <w:rFonts w:ascii="Times" w:hAnsi="Times" w:cs="Times New Roman"/>
        </w:rPr>
        <w:t>] = [</w:t>
      </w:r>
      <w:proofErr w:type="spellStart"/>
      <w:r w:rsidRPr="00AC1189">
        <w:rPr>
          <w:rFonts w:ascii="Times" w:hAnsi="Times" w:cs="Times New Roman"/>
        </w:rPr>
        <w:t>NADtotal</w:t>
      </w:r>
      <w:proofErr w:type="spellEnd"/>
      <w:r w:rsidRPr="00AC1189">
        <w:rPr>
          <w:rFonts w:ascii="Times" w:hAnsi="Times" w:cs="Times New Roman"/>
        </w:rPr>
        <w:t>] - [NADH];</w:t>
      </w:r>
    </w:p>
    <w:p w14:paraId="28A59F74" w14:textId="77777777" w:rsidR="00E15DA2" w:rsidRPr="00AC1189" w:rsidRDefault="00E15DA2" w:rsidP="008B6FEC">
      <w:pPr>
        <w:jc w:val="center"/>
        <w:rPr>
          <w:rFonts w:ascii="Times" w:hAnsi="Times" w:cs="Times New Roman"/>
        </w:rPr>
      </w:pPr>
      <w:r w:rsidRPr="00AC1189">
        <w:rPr>
          <w:rFonts w:ascii="Times" w:hAnsi="Times" w:cs="Times New Roman"/>
        </w:rPr>
        <w:t xml:space="preserve"> [NADH]/[NAD</w:t>
      </w:r>
      <w:r w:rsidRPr="00AC1189">
        <w:rPr>
          <w:rFonts w:ascii="Times" w:hAnsi="Times" w:cs="Times New Roman"/>
          <w:vertAlign w:val="superscript"/>
        </w:rPr>
        <w:t>+</w:t>
      </w:r>
      <w:r w:rsidRPr="00AC1189">
        <w:rPr>
          <w:rFonts w:ascii="Times" w:hAnsi="Times" w:cs="Times New Roman"/>
        </w:rPr>
        <w:t>] = [NADH]/([</w:t>
      </w:r>
      <w:proofErr w:type="spellStart"/>
      <w:r w:rsidRPr="00AC1189">
        <w:rPr>
          <w:rFonts w:ascii="Times" w:hAnsi="Times" w:cs="Times New Roman"/>
        </w:rPr>
        <w:t>NADtotal</w:t>
      </w:r>
      <w:proofErr w:type="spellEnd"/>
      <w:r w:rsidRPr="00AC1189">
        <w:rPr>
          <w:rFonts w:ascii="Times" w:hAnsi="Times" w:cs="Times New Roman"/>
        </w:rPr>
        <w:t>] - [NADH])</w:t>
      </w:r>
    </w:p>
    <w:p w14:paraId="74E2FDC7" w14:textId="77777777" w:rsidR="008B6FEC" w:rsidRPr="00AC1189" w:rsidRDefault="008B6FEC" w:rsidP="008B6FEC">
      <w:pPr>
        <w:jc w:val="center"/>
        <w:rPr>
          <w:rFonts w:ascii="Times" w:hAnsi="Times" w:cs="Times New Roman"/>
        </w:rPr>
      </w:pPr>
    </w:p>
    <w:p w14:paraId="432EB6ED" w14:textId="77777777" w:rsidR="00EC070C" w:rsidRPr="00AC1189" w:rsidRDefault="00CD17A7" w:rsidP="008B6FEC">
      <w:pPr>
        <w:rPr>
          <w:rFonts w:ascii="Times New Roman" w:hAnsi="Times New Roman" w:cs="Times New Roman"/>
          <w:b/>
          <w:bCs/>
        </w:rPr>
      </w:pPr>
      <w:r w:rsidRPr="00AC1189">
        <w:rPr>
          <w:rFonts w:ascii="Times New Roman" w:hAnsi="Times New Roman" w:cs="Times New Roman"/>
          <w:b/>
          <w:bCs/>
        </w:rPr>
        <w:t>1.</w:t>
      </w:r>
      <w:r w:rsidR="008B6FEC" w:rsidRPr="00AC1189">
        <w:rPr>
          <w:rFonts w:ascii="Times New Roman" w:hAnsi="Times New Roman" w:cs="Times New Roman"/>
          <w:b/>
          <w:bCs/>
        </w:rPr>
        <w:t xml:space="preserve">5. </w:t>
      </w:r>
      <w:r w:rsidR="00EC070C" w:rsidRPr="00AC1189">
        <w:rPr>
          <w:rFonts w:ascii="Times New Roman" w:hAnsi="Times New Roman" w:cs="Times New Roman"/>
          <w:b/>
          <w:bCs/>
        </w:rPr>
        <w:t>ROS level measurement</w:t>
      </w:r>
    </w:p>
    <w:p w14:paraId="722C70D8" w14:textId="77777777" w:rsidR="00EC070C" w:rsidRPr="00AC1189" w:rsidRDefault="008B6FEC" w:rsidP="00EC070C">
      <w:pPr>
        <w:jc w:val="both"/>
        <w:rPr>
          <w:rFonts w:ascii="Times" w:hAnsi="Times" w:cs="Times New Roman"/>
        </w:rPr>
      </w:pPr>
      <w:r w:rsidRPr="00AC1189">
        <w:rPr>
          <w:rFonts w:ascii="Times" w:hAnsi="Times" w:cs="Times New Roman"/>
        </w:rPr>
        <w:lastRenderedPageBreak/>
        <w:t xml:space="preserve">The levels of ROS in </w:t>
      </w:r>
      <w:r w:rsidRPr="00AC1189">
        <w:rPr>
          <w:rFonts w:ascii="Times" w:hAnsi="Times" w:cs="Times New Roman"/>
          <w:i/>
          <w:iCs/>
        </w:rPr>
        <w:t>E. coli</w:t>
      </w:r>
      <w:r w:rsidRPr="00AC1189">
        <w:rPr>
          <w:rFonts w:ascii="Times" w:hAnsi="Times" w:cs="Times New Roman"/>
        </w:rPr>
        <w:t xml:space="preserve"> ZJ807 treated with different concentrations of CHE (0, 1 ×, 2 × and 4 × MIC) were measured with 10 </w:t>
      </w:r>
      <w:proofErr w:type="spellStart"/>
      <w:r w:rsidRPr="00AC1189">
        <w:rPr>
          <w:rFonts w:ascii="Times" w:hAnsi="Times" w:cs="Times New Roman"/>
        </w:rPr>
        <w:t>μM</w:t>
      </w:r>
      <w:proofErr w:type="spellEnd"/>
      <w:r w:rsidRPr="00AC1189">
        <w:rPr>
          <w:rFonts w:ascii="Times" w:hAnsi="Times" w:cs="Times New Roman"/>
        </w:rPr>
        <w:t xml:space="preserve"> of 2</w:t>
      </w:r>
      <w:r w:rsidRPr="00AC1189">
        <w:rPr>
          <w:rFonts w:ascii="Times New Roman" w:hAnsi="Times New Roman" w:cs="Times New Roman"/>
        </w:rPr>
        <w:t>′</w:t>
      </w:r>
      <w:proofErr w:type="gramStart"/>
      <w:r w:rsidRPr="00AC1189">
        <w:rPr>
          <w:rFonts w:ascii="Times" w:hAnsi="Times" w:cs="Times New Roman"/>
        </w:rPr>
        <w:t>,7</w:t>
      </w:r>
      <w:proofErr w:type="gramEnd"/>
      <w:r w:rsidRPr="00AC1189">
        <w:rPr>
          <w:rFonts w:ascii="Times New Roman" w:hAnsi="Times New Roman" w:cs="Times New Roman"/>
        </w:rPr>
        <w:t>′</w:t>
      </w:r>
      <w:r w:rsidRPr="00AC1189">
        <w:rPr>
          <w:rFonts w:ascii="Times" w:hAnsi="Times" w:cs="Times New Roman"/>
        </w:rPr>
        <w:t>-dichlorofluorescein diacetate (DCFH-DA), following the manufacturer’s instruction (</w:t>
      </w:r>
      <w:proofErr w:type="spellStart"/>
      <w:r w:rsidRPr="00AC1189">
        <w:rPr>
          <w:rFonts w:ascii="Times" w:hAnsi="Times" w:cs="Times New Roman"/>
        </w:rPr>
        <w:t>Beyotime,Cat</w:t>
      </w:r>
      <w:proofErr w:type="spellEnd"/>
      <w:r w:rsidRPr="00AC1189">
        <w:rPr>
          <w:rFonts w:ascii="Times" w:hAnsi="Times" w:cs="Times New Roman"/>
        </w:rPr>
        <w:t xml:space="preserve"> No. S0033). </w:t>
      </w:r>
      <w:r w:rsidR="00EC070C" w:rsidRPr="00AC1189">
        <w:rPr>
          <w:rFonts w:ascii="Times" w:hAnsi="Times" w:cs="Times New Roman"/>
        </w:rPr>
        <w:t xml:space="preserve">Overnight grown ZJ807 was diluted 1:100 into fresh LB and incubated at 37 ℃ for 4-6 h. The cells were collected by centrifuged (4000 rpm, 8min, room </w:t>
      </w:r>
      <w:r w:rsidR="00EC070C" w:rsidRPr="00AC1189">
        <w:rPr>
          <w:rFonts w:ascii="Times" w:hAnsi="Times" w:cs="Times New Roman" w:hint="eastAsia"/>
        </w:rPr>
        <w:t>tem</w:t>
      </w:r>
      <w:r w:rsidR="00EC070C" w:rsidRPr="00AC1189">
        <w:rPr>
          <w:rFonts w:ascii="Times" w:hAnsi="Times" w:cs="Times New Roman"/>
        </w:rPr>
        <w:t>perature) and resuspended in 0.1 M PBS (pH 7.4) to obtain an OD</w:t>
      </w:r>
      <w:r w:rsidR="00EC070C" w:rsidRPr="00AC1189">
        <w:rPr>
          <w:rFonts w:ascii="Times" w:hAnsi="Times" w:cs="Times New Roman"/>
          <w:vertAlign w:val="subscript"/>
        </w:rPr>
        <w:t>600</w:t>
      </w:r>
      <w:r w:rsidR="00EC070C" w:rsidRPr="00AC1189">
        <w:rPr>
          <w:rFonts w:ascii="Times" w:hAnsi="Times" w:cs="Times New Roman"/>
        </w:rPr>
        <w:t xml:space="preserve"> of 0.5. DCFH-DA was added to a final concentration of 10 </w:t>
      </w:r>
      <w:proofErr w:type="spellStart"/>
      <w:r w:rsidR="00EC070C" w:rsidRPr="00AC1189">
        <w:rPr>
          <w:rFonts w:ascii="Times" w:hAnsi="Times" w:cs="Times New Roman"/>
        </w:rPr>
        <w:t>μM</w:t>
      </w:r>
      <w:proofErr w:type="spellEnd"/>
      <w:r w:rsidR="00EC070C" w:rsidRPr="00AC1189">
        <w:rPr>
          <w:rFonts w:ascii="Times" w:hAnsi="Times" w:cs="Times New Roman"/>
        </w:rPr>
        <w:t xml:space="preserve"> and the mixture was incubated at 37 ℃ for 30 min. After washing with 0.1 M of PBS for three times, 190 </w:t>
      </w:r>
      <w:proofErr w:type="spellStart"/>
      <w:r w:rsidR="00EC070C" w:rsidRPr="00AC1189">
        <w:rPr>
          <w:rFonts w:ascii="Times" w:hAnsi="Times" w:cs="Times New Roman"/>
        </w:rPr>
        <w:t>μL</w:t>
      </w:r>
      <w:proofErr w:type="spellEnd"/>
      <w:r w:rsidR="00EC070C" w:rsidRPr="00AC1189">
        <w:rPr>
          <w:rFonts w:ascii="Times" w:hAnsi="Times" w:cs="Times New Roman"/>
        </w:rPr>
        <w:t xml:space="preserve"> of probe-labelled bacterial cells and 10 </w:t>
      </w:r>
      <w:proofErr w:type="spellStart"/>
      <w:r w:rsidR="00EC070C" w:rsidRPr="00AC1189">
        <w:rPr>
          <w:rFonts w:ascii="Times" w:hAnsi="Times" w:cs="Times New Roman"/>
        </w:rPr>
        <w:t>μL</w:t>
      </w:r>
      <w:proofErr w:type="spellEnd"/>
      <w:r w:rsidR="00EC070C" w:rsidRPr="00AC1189">
        <w:rPr>
          <w:rFonts w:ascii="Times" w:hAnsi="Times" w:cs="Times New Roman"/>
        </w:rPr>
        <w:t xml:space="preserve"> CHE with different concentration were added to a 96-well plate one after another. After incubation for another 30 min, fluorescence intensity was immediately measured with the excitation wavelength at 488 nm and the emission wavelength at 525 nm using the Infinite M200 Microplate reader (Tecan). The antioxidant NAC (6 mM) was used as a control to neutralize the production of ROS. All experiments were performed with at least three biological replicates. At CHE concentration </w:t>
      </w:r>
      <w:r w:rsidR="00EC070C" w:rsidRPr="00AC1189">
        <w:rPr>
          <w:rFonts w:ascii="Times" w:hAnsi="Times" w:cs="Times New Roman" w:hint="eastAsia"/>
        </w:rPr>
        <w:t>(2</w:t>
      </w:r>
      <w:r w:rsidR="00EC070C" w:rsidRPr="00AC1189">
        <w:rPr>
          <w:rFonts w:ascii="Times" w:hAnsi="Times" w:cs="Times New Roman"/>
        </w:rPr>
        <w:t xml:space="preserve">, 4, 8 </w:t>
      </w:r>
      <w:r w:rsidR="00EC070C" w:rsidRPr="00AC1189">
        <w:rPr>
          <w:rFonts w:ascii="Times" w:hAnsi="Times" w:cs="Times New Roman"/>
          <w:lang w:val="el-GR"/>
        </w:rPr>
        <w:t>μ</w:t>
      </w:r>
      <w:r w:rsidR="00EC070C" w:rsidRPr="00AC1189">
        <w:rPr>
          <w:rFonts w:ascii="Times" w:hAnsi="Times" w:cs="Times New Roman"/>
        </w:rPr>
        <w:t>g/mL</w:t>
      </w:r>
      <w:r w:rsidR="00EC070C" w:rsidRPr="00AC1189">
        <w:rPr>
          <w:rFonts w:ascii="Times" w:hAnsi="Times" w:cs="Times New Roman" w:hint="eastAsia"/>
        </w:rPr>
        <w:t>)</w:t>
      </w:r>
      <w:r w:rsidR="00EC070C" w:rsidRPr="00AC1189">
        <w:rPr>
          <w:rFonts w:ascii="Times" w:hAnsi="Times" w:cs="Times New Roman"/>
        </w:rPr>
        <w:t xml:space="preserve"> of conjugation, the levels of ROS of donor and recipient bacteria were consistent with the above method.</w:t>
      </w:r>
    </w:p>
    <w:p w14:paraId="2DF20B00" w14:textId="77777777" w:rsidR="008B6FEC" w:rsidRPr="00AC1189" w:rsidRDefault="008B6FEC" w:rsidP="00EC070C">
      <w:pPr>
        <w:jc w:val="both"/>
        <w:rPr>
          <w:rFonts w:ascii="Times" w:hAnsi="Times" w:cs="Times New Roman"/>
        </w:rPr>
      </w:pPr>
    </w:p>
    <w:p w14:paraId="399CD4A5" w14:textId="77777777" w:rsidR="008B6FEC" w:rsidRPr="00AC1189" w:rsidRDefault="00CD17A7" w:rsidP="008B6FEC">
      <w:pPr>
        <w:jc w:val="both"/>
        <w:rPr>
          <w:rFonts w:ascii="Times" w:hAnsi="Times" w:cs="Times New Roman"/>
          <w:b/>
          <w:bCs/>
        </w:rPr>
      </w:pPr>
      <w:r w:rsidRPr="00AC1189">
        <w:rPr>
          <w:rFonts w:ascii="Times" w:hAnsi="Times" w:cs="Times New Roman"/>
          <w:b/>
          <w:bCs/>
        </w:rPr>
        <w:t>1.</w:t>
      </w:r>
      <w:r w:rsidR="008B6FEC" w:rsidRPr="00AC1189">
        <w:rPr>
          <w:rFonts w:ascii="Times" w:hAnsi="Times" w:cs="Times New Roman"/>
          <w:b/>
          <w:bCs/>
        </w:rPr>
        <w:t xml:space="preserve">6. ROS scavenger protection assay. </w:t>
      </w:r>
    </w:p>
    <w:p w14:paraId="50968905" w14:textId="77777777" w:rsidR="008B6FEC" w:rsidRPr="00AC1189" w:rsidRDefault="008B6FEC" w:rsidP="00EC070C">
      <w:pPr>
        <w:jc w:val="both"/>
        <w:rPr>
          <w:rFonts w:ascii="Times" w:hAnsi="Times" w:cs="Times New Roman"/>
          <w:b/>
          <w:bCs/>
        </w:rPr>
      </w:pPr>
      <w:r w:rsidRPr="00AC1189">
        <w:rPr>
          <w:rFonts w:ascii="Times" w:hAnsi="Times" w:cs="Times New Roman"/>
        </w:rPr>
        <w:t xml:space="preserve">To determine the role of ROS production for the antimicrobial effect of CHE, a ROS scavenger thiourea (150 mM) was applied in the time-dependent killing assay as described in a previous study </w:t>
      </w:r>
      <w:r w:rsidRPr="00AC1189">
        <w:rPr>
          <w:rFonts w:ascii="Times" w:hAnsi="Times" w:cs="Times New Roman"/>
        </w:rPr>
        <w:fldChar w:fldCharType="begin">
          <w:fldData xml:space="preserve">PEVuZE5vdGU+PENpdGU+PEF1dGhvcj5Lb2hhbnNraTwvQXV0aG9yPjxZZWFyPjIwMDc8L1llYXI+
PFJlY051bT41NjwvUmVjTnVtPjxEaXNwbGF5VGV4dD4oMik8L0Rpc3BsYXlUZXh0PjxyZWNvcmQ+
PHJlYy1udW1iZXI+NTY8L3JlYy1udW1iZXI+PGZvcmVpZ24ta2V5cz48a2V5IGFwcD0iRU4iIGRi
LWlkPSI5ZjByMGU5cHZ0MnIwamVhZHRxNXgwNXhwZXc5ZWEyeHdzMjUiIHRpbWVzdGFtcD0iMTY1
MDUyMzE1NSI+NTY8L2tleT48L2ZvcmVpZ24ta2V5cz48cmVmLXR5cGUgbmFtZT0iSm91cm5hbCBB
cnRpY2xlIj4xNzwvcmVmLXR5cGU+PGNvbnRyaWJ1dG9ycz48YXV0aG9ycz48YXV0aG9yPktvaGFu
c2tpLCBNLiBBLjwvYXV0aG9yPjxhdXRob3I+RHd5ZXIsIEQuIEouPC9hdXRob3I+PGF1dGhvcj5I
YXlldGUsIEIuPC9hdXRob3I+PGF1dGhvcj5MYXdyZW5jZSwgQy4gQS48L2F1dGhvcj48YXV0aG9y
PkNvbGxpbnMsIEouIEouPC9hdXRob3I+PC9hdXRob3JzPjwvY29udHJpYnV0b3JzPjxhdXRoLWFk
ZHJlc3M+Q2VudGVyIGZvciBCaW9EeW5hbWljcyBhbmQgQ2VudGVyIGZvciBBZHZhbmNlZCBCaW90
ZWNobm9sb2d5LCBCb3N0b24gVW5pdmVyc2l0eSwgQm9zdG9uLCBNQSAwMjIxNSwgVVNBLjwvYXV0
aC1hZGRyZXNzPjx0aXRsZXM+PHRpdGxlPkEgY29tbW9uIG1lY2hhbmlzbSBvZiBjZWxsdWxhciBk
ZWF0aCBpbmR1Y2VkIGJ5IGJhY3RlcmljaWRhbCBhbnRpYmlvdGljczwvdGl0bGU+PHNlY29uZGFy
eS10aXRsZT5DZWxsPC9zZWNvbmRhcnktdGl0bGU+PC90aXRsZXM+PHBlcmlvZGljYWw+PGZ1bGwt
dGl0bGU+Q2VsbDwvZnVsbC10aXRsZT48L3BlcmlvZGljYWw+PHBhZ2VzPjc5Ny04MTA8L3BhZ2Vz
Pjx2b2x1bWU+MTMwPC92b2x1bWU+PG51bWJlcj41PC9udW1iZXI+PGVkaXRpb24+MjAwNy8wOS8w
NzwvZWRpdGlvbj48a2V5d29yZHM+PGtleXdvcmQ+MiwyJmFwb3M7LURpcHlyaWR5bC9waGFybWFj
b2xvZ3k8L2tleXdvcmQ+PGtleXdvcmQ+QW1waWNpbGxpbi9waGFybWFjb2xvZ3k8L2tleXdvcmQ+
PGtleXdvcmQ+QW50aS1CYWN0ZXJpYWwgQWdlbnRzL2NsYXNzaWZpY2F0aW9uLypwaGFybWFjb2xv
Z3k8L2tleXdvcmQ+PGtleXdvcmQ+Q2FyYm9uLVN1bGZ1ciBMeWFzZXMvZ2VuZXRpY3MvbWV0YWJv
bGlzbTwva2V5d29yZD48a2V5d29yZD5DZWxsIERlYXRoL2RydWcgZWZmZWN0czwva2V5d29yZD48
a2V5d29yZD5DaXRyaWMgQWNpZCBDeWNsZS9kcnVnIGVmZmVjdHMvZ2VuZXRpY3M8L2tleXdvcmQ+
PGtleXdvcmQ+Q29sb255IENvdW50LCBNaWNyb2JpYWw8L2tleXdvcmQ+PGtleXdvcmQ+KkROQSBE
YW1hZ2U8L2tleXdvcmQ+PGtleXdvcmQ+RE5BLCBCYWN0ZXJpYWwvKmRydWcgZWZmZWN0czwva2V5
d29yZD48a2V5d29yZD5Fc2NoZXJpY2hpYSBjb2xpLypkcnVnIGVmZmVjdHMvZ2VuZXRpY3MvZ3Jv
d3RoICZhbXA7IGRldmVsb3BtZW50L21ldGFib2xpc208L2tleXdvcmQ+PGtleXdvcmQ+RXNjaGVy
aWNoaWEgY29saSBQcm90ZWlucy9nZW5ldGljcy9tZXRhYm9saXNtPC9rZXl3b3JkPjxrZXl3b3Jk
PkZlcnJvdXMgQ29tcG91bmRzL21ldGFib2xpc208L2tleXdvcmQ+PGtleXdvcmQ+RnJlZSBSYWRp
Y2FsIFNjYXZlbmdlcnMvcGhhcm1hY29sb2d5PC9rZXl3b3JkPjxrZXl3b3JkPkdlbmUgRXhwcmVz
c2lvbiBQcm9maWxpbmc8L2tleXdvcmQ+PGtleXdvcmQ+R2VuZSBFeHByZXNzaW9uIFJlZ3VsYXRp
b24sIEJhY3RlcmlhbC9kcnVnIGVmZmVjdHM8L2tleXdvcmQ+PGtleXdvcmQ+SHlkcm9nZW4gUGVy
b3hpZGUvbWV0YWJvbGlzbTwva2V5d29yZD48a2V5d29yZD5IeWRyb3h5bCBSYWRpY2FsLyptZXRh
Ym9saXNtPC9rZXl3b3JkPjxrZXl3b3JkPkh5ZHJveHl1cmVhL3BoYXJtYWNvbG9neTwva2V5d29y
ZD48a2V5d29yZD5Jcm9uIENoZWxhdGluZyBBZ2VudHMvcGhhcm1hY29sb2d5PC9rZXl3b3JkPjxr
ZXl3b3JkPkthbmFteWNpbi9waGFybWFjb2xvZ3k8L2tleXdvcmQ+PGtleXdvcmQ+TWVtYnJhbmUg
UHJvdGVpbnMvZ2VuZXRpY3MvbWV0YWJvbGlzbTwva2V5d29yZD48a2V5d29yZD5NaWNyb2JpYWwg
VmlhYmlsaXR5LypkcnVnIGVmZmVjdHM8L2tleXdvcmQ+PGtleXdvcmQ+TXV0YXRpb248L2tleXdv
cmQ+PGtleXdvcmQ+TkFEL21ldGFib2xpc208L2tleXdvcmQ+PGtleXdvcmQ+Tm9yZmxveGFjaW4v
cGhhcm1hY29sb2d5PC9rZXl3b3JkPjxrZXl3b3JkPk94aWRhdGl2ZSBTdHJlc3MvKmRydWcgZWZm
ZWN0czwva2V5d29yZD48a2V5d29yZD5SZWMgQSBSZWNvbWJpbmFzZXMvZ2VuZXRpY3MvbWV0YWJv
bGlzbTwva2V5d29yZD48a2V5d29yZD5TdGFwaHlsb2NvY2N1cyBhdXJldXMvKmRydWcgZWZmZWN0
cy9nZW5ldGljcy9ncm93dGggJmFtcDsgZGV2ZWxvcG1lbnQvbWV0YWJvbGlzbTwva2V5d29yZD48
a2V5d29yZD5UaW1lIEZhY3RvcnM8L2tleXdvcmQ+PC9rZXl3b3Jkcz48ZGF0ZXM+PHllYXI+MjAw
NzwveWVhcj48cHViLWRhdGVzPjxkYXRlPlNlcCA3PC9kYXRlPjwvcHViLWRhdGVzPjwvZGF0ZXM+
PGlzYm4+MDA5Mi04Njc0IChQcmludCkmI3hEOzAwOTItODY3NCAoTGlua2luZyk8L2lzYm4+PGFj
Y2Vzc2lvbi1udW0+MTc4MDM5MDQ8L2FjY2Vzc2lvbi1udW0+PHVybHM+PHJlbGF0ZWQtdXJscz48
dXJsPmh0dHBzOi8vd3d3Lm5jYmkubmxtLm5paC5nb3YvcHVibWVkLzE3ODAzOTA0PC91cmw+PC9y
ZWxhdGVkLXVybHM+PC91cmxzPjxlbGVjdHJvbmljLXJlc291cmNlLW51bT4xMC4xMDE2L2ouY2Vs
bC4yMDA3LjA2LjA0OTwvZWxlY3Ryb25pYy1yZXNvdXJjZS1udW0+PC9yZWNvcmQ+PC9DaXRlPjwv
RW5kTm90ZT4A
</w:fldData>
        </w:fldChar>
      </w:r>
      <w:r w:rsidRPr="00AC1189">
        <w:rPr>
          <w:rFonts w:ascii="Times" w:hAnsi="Times" w:cs="Times New Roman"/>
        </w:rPr>
        <w:instrText xml:space="preserve"> ADDIN EN.CITE </w:instrText>
      </w:r>
      <w:r w:rsidRPr="00AC1189">
        <w:rPr>
          <w:rFonts w:ascii="Times" w:hAnsi="Times" w:cs="Times New Roman"/>
        </w:rPr>
        <w:fldChar w:fldCharType="begin">
          <w:fldData xml:space="preserve">PEVuZE5vdGU+PENpdGU+PEF1dGhvcj5Lb2hhbnNraTwvQXV0aG9yPjxZZWFyPjIwMDc8L1llYXI+
PFJlY051bT41NjwvUmVjTnVtPjxEaXNwbGF5VGV4dD4oMik8L0Rpc3BsYXlUZXh0PjxyZWNvcmQ+
PHJlYy1udW1iZXI+NTY8L3JlYy1udW1iZXI+PGZvcmVpZ24ta2V5cz48a2V5IGFwcD0iRU4iIGRi
LWlkPSI5ZjByMGU5cHZ0MnIwamVhZHRxNXgwNXhwZXc5ZWEyeHdzMjUiIHRpbWVzdGFtcD0iMTY1
MDUyMzE1NSI+NTY8L2tleT48L2ZvcmVpZ24ta2V5cz48cmVmLXR5cGUgbmFtZT0iSm91cm5hbCBB
cnRpY2xlIj4xNzwvcmVmLXR5cGU+PGNvbnRyaWJ1dG9ycz48YXV0aG9ycz48YXV0aG9yPktvaGFu
c2tpLCBNLiBBLjwvYXV0aG9yPjxhdXRob3I+RHd5ZXIsIEQuIEouPC9hdXRob3I+PGF1dGhvcj5I
YXlldGUsIEIuPC9hdXRob3I+PGF1dGhvcj5MYXdyZW5jZSwgQy4gQS48L2F1dGhvcj48YXV0aG9y
PkNvbGxpbnMsIEouIEouPC9hdXRob3I+PC9hdXRob3JzPjwvY29udHJpYnV0b3JzPjxhdXRoLWFk
ZHJlc3M+Q2VudGVyIGZvciBCaW9EeW5hbWljcyBhbmQgQ2VudGVyIGZvciBBZHZhbmNlZCBCaW90
ZWNobm9sb2d5LCBCb3N0b24gVW5pdmVyc2l0eSwgQm9zdG9uLCBNQSAwMjIxNSwgVVNBLjwvYXV0
aC1hZGRyZXNzPjx0aXRsZXM+PHRpdGxlPkEgY29tbW9uIG1lY2hhbmlzbSBvZiBjZWxsdWxhciBk
ZWF0aCBpbmR1Y2VkIGJ5IGJhY3RlcmljaWRhbCBhbnRpYmlvdGljczwvdGl0bGU+PHNlY29uZGFy
eS10aXRsZT5DZWxsPC9zZWNvbmRhcnktdGl0bGU+PC90aXRsZXM+PHBlcmlvZGljYWw+PGZ1bGwt
dGl0bGU+Q2VsbDwvZnVsbC10aXRsZT48L3BlcmlvZGljYWw+PHBhZ2VzPjc5Ny04MTA8L3BhZ2Vz
Pjx2b2x1bWU+MTMwPC92b2x1bWU+PG51bWJlcj41PC9udW1iZXI+PGVkaXRpb24+MjAwNy8wOS8w
NzwvZWRpdGlvbj48a2V5d29yZHM+PGtleXdvcmQ+MiwyJmFwb3M7LURpcHlyaWR5bC9waGFybWFj
b2xvZ3k8L2tleXdvcmQ+PGtleXdvcmQ+QW1waWNpbGxpbi9waGFybWFjb2xvZ3k8L2tleXdvcmQ+
PGtleXdvcmQ+QW50aS1CYWN0ZXJpYWwgQWdlbnRzL2NsYXNzaWZpY2F0aW9uLypwaGFybWFjb2xv
Z3k8L2tleXdvcmQ+PGtleXdvcmQ+Q2FyYm9uLVN1bGZ1ciBMeWFzZXMvZ2VuZXRpY3MvbWV0YWJv
bGlzbTwva2V5d29yZD48a2V5d29yZD5DZWxsIERlYXRoL2RydWcgZWZmZWN0czwva2V5d29yZD48
a2V5d29yZD5DaXRyaWMgQWNpZCBDeWNsZS9kcnVnIGVmZmVjdHMvZ2VuZXRpY3M8L2tleXdvcmQ+
PGtleXdvcmQ+Q29sb255IENvdW50LCBNaWNyb2JpYWw8L2tleXdvcmQ+PGtleXdvcmQ+KkROQSBE
YW1hZ2U8L2tleXdvcmQ+PGtleXdvcmQ+RE5BLCBCYWN0ZXJpYWwvKmRydWcgZWZmZWN0czwva2V5
d29yZD48a2V5d29yZD5Fc2NoZXJpY2hpYSBjb2xpLypkcnVnIGVmZmVjdHMvZ2VuZXRpY3MvZ3Jv
d3RoICZhbXA7IGRldmVsb3BtZW50L21ldGFib2xpc208L2tleXdvcmQ+PGtleXdvcmQ+RXNjaGVy
aWNoaWEgY29saSBQcm90ZWlucy9nZW5ldGljcy9tZXRhYm9saXNtPC9rZXl3b3JkPjxrZXl3b3Jk
PkZlcnJvdXMgQ29tcG91bmRzL21ldGFib2xpc208L2tleXdvcmQ+PGtleXdvcmQ+RnJlZSBSYWRp
Y2FsIFNjYXZlbmdlcnMvcGhhcm1hY29sb2d5PC9rZXl3b3JkPjxrZXl3b3JkPkdlbmUgRXhwcmVz
c2lvbiBQcm9maWxpbmc8L2tleXdvcmQ+PGtleXdvcmQ+R2VuZSBFeHByZXNzaW9uIFJlZ3VsYXRp
b24sIEJhY3RlcmlhbC9kcnVnIGVmZmVjdHM8L2tleXdvcmQ+PGtleXdvcmQ+SHlkcm9nZW4gUGVy
b3hpZGUvbWV0YWJvbGlzbTwva2V5d29yZD48a2V5d29yZD5IeWRyb3h5bCBSYWRpY2FsLyptZXRh
Ym9saXNtPC9rZXl3b3JkPjxrZXl3b3JkPkh5ZHJveHl1cmVhL3BoYXJtYWNvbG9neTwva2V5d29y
ZD48a2V5d29yZD5Jcm9uIENoZWxhdGluZyBBZ2VudHMvcGhhcm1hY29sb2d5PC9rZXl3b3JkPjxr
ZXl3b3JkPkthbmFteWNpbi9waGFybWFjb2xvZ3k8L2tleXdvcmQ+PGtleXdvcmQ+TWVtYnJhbmUg
UHJvdGVpbnMvZ2VuZXRpY3MvbWV0YWJvbGlzbTwva2V5d29yZD48a2V5d29yZD5NaWNyb2JpYWwg
VmlhYmlsaXR5LypkcnVnIGVmZmVjdHM8L2tleXdvcmQ+PGtleXdvcmQ+TXV0YXRpb248L2tleXdv
cmQ+PGtleXdvcmQ+TkFEL21ldGFib2xpc208L2tleXdvcmQ+PGtleXdvcmQ+Tm9yZmxveGFjaW4v
cGhhcm1hY29sb2d5PC9rZXl3b3JkPjxrZXl3b3JkPk94aWRhdGl2ZSBTdHJlc3MvKmRydWcgZWZm
ZWN0czwva2V5d29yZD48a2V5d29yZD5SZWMgQSBSZWNvbWJpbmFzZXMvZ2VuZXRpY3MvbWV0YWJv
bGlzbTwva2V5d29yZD48a2V5d29yZD5TdGFwaHlsb2NvY2N1cyBhdXJldXMvKmRydWcgZWZmZWN0
cy9nZW5ldGljcy9ncm93dGggJmFtcDsgZGV2ZWxvcG1lbnQvbWV0YWJvbGlzbTwva2V5d29yZD48
a2V5d29yZD5UaW1lIEZhY3RvcnM8L2tleXdvcmQ+PC9rZXl3b3Jkcz48ZGF0ZXM+PHllYXI+MjAw
NzwveWVhcj48cHViLWRhdGVzPjxkYXRlPlNlcCA3PC9kYXRlPjwvcHViLWRhdGVzPjwvZGF0ZXM+
PGlzYm4+MDA5Mi04Njc0IChQcmludCkmI3hEOzAwOTItODY3NCAoTGlua2luZyk8L2lzYm4+PGFj
Y2Vzc2lvbi1udW0+MTc4MDM5MDQ8L2FjY2Vzc2lvbi1udW0+PHVybHM+PHJlbGF0ZWQtdXJscz48
dXJsPmh0dHBzOi8vd3d3Lm5jYmkubmxtLm5paC5nb3YvcHVibWVkLzE3ODAzOTA0PC91cmw+PC9y
ZWxhdGVkLXVybHM+PC91cmxzPjxlbGVjdHJvbmljLXJlc291cmNlLW51bT4xMC4xMDE2L2ouY2Vs
bC4yMDA3LjA2LjA0OTwvZWxlY3Ryb25pYy1yZXNvdXJjZS1udW0+PC9yZWNvcmQ+PC9DaXRlPjwv
RW5kTm90ZT4A
</w:fldData>
        </w:fldChar>
      </w:r>
      <w:r w:rsidRPr="00AC1189">
        <w:rPr>
          <w:rFonts w:ascii="Times" w:hAnsi="Times" w:cs="Times New Roman"/>
        </w:rPr>
        <w:instrText xml:space="preserve"> ADDIN EN.CITE.DATA </w:instrText>
      </w:r>
      <w:r w:rsidRPr="00AC1189">
        <w:rPr>
          <w:rFonts w:ascii="Times" w:hAnsi="Times" w:cs="Times New Roman"/>
        </w:rPr>
      </w:r>
      <w:r w:rsidRPr="00AC1189">
        <w:rPr>
          <w:rFonts w:ascii="Times" w:hAnsi="Times" w:cs="Times New Roman"/>
        </w:rPr>
        <w:fldChar w:fldCharType="end"/>
      </w:r>
      <w:r w:rsidRPr="00AC1189">
        <w:rPr>
          <w:rFonts w:ascii="Times" w:hAnsi="Times" w:cs="Times New Roman"/>
        </w:rPr>
      </w:r>
      <w:r w:rsidRPr="00AC1189">
        <w:rPr>
          <w:rFonts w:ascii="Times" w:hAnsi="Times" w:cs="Times New Roman"/>
        </w:rPr>
        <w:fldChar w:fldCharType="separate"/>
      </w:r>
      <w:r w:rsidRPr="00AC1189">
        <w:rPr>
          <w:rFonts w:ascii="Times" w:hAnsi="Times" w:cs="Times New Roman"/>
          <w:noProof/>
        </w:rPr>
        <w:t>(2)</w:t>
      </w:r>
      <w:r w:rsidRPr="00AC1189">
        <w:rPr>
          <w:rFonts w:ascii="Times" w:hAnsi="Times" w:cs="Times New Roman"/>
        </w:rPr>
        <w:fldChar w:fldCharType="end"/>
      </w:r>
      <w:r w:rsidRPr="00AC1189">
        <w:rPr>
          <w:rFonts w:ascii="Times" w:hAnsi="Times" w:cs="Times New Roman"/>
        </w:rPr>
        <w:t>. All experiments were performed with at least three biological replicates.</w:t>
      </w:r>
    </w:p>
    <w:p w14:paraId="3A135ECE" w14:textId="77777777" w:rsidR="008B6FEC" w:rsidRPr="00AC1189" w:rsidRDefault="008B6FEC" w:rsidP="00EC070C">
      <w:pPr>
        <w:jc w:val="both"/>
        <w:rPr>
          <w:rFonts w:ascii="Times" w:hAnsi="Times" w:cs="Times New Roman"/>
        </w:rPr>
      </w:pPr>
    </w:p>
    <w:p w14:paraId="1428E473" w14:textId="77777777" w:rsidR="00EC070C" w:rsidRPr="00AC1189" w:rsidRDefault="00CD17A7" w:rsidP="008B6FEC">
      <w:pPr>
        <w:rPr>
          <w:rFonts w:ascii="Times New Roman" w:hAnsi="Times New Roman" w:cs="Times New Roman"/>
          <w:b/>
          <w:bCs/>
        </w:rPr>
      </w:pPr>
      <w:r w:rsidRPr="00AC1189">
        <w:rPr>
          <w:rFonts w:ascii="Times New Roman" w:hAnsi="Times New Roman" w:cs="Times New Roman"/>
          <w:b/>
          <w:bCs/>
        </w:rPr>
        <w:t>1.</w:t>
      </w:r>
      <w:r w:rsidR="008B6FEC" w:rsidRPr="00AC1189">
        <w:rPr>
          <w:rFonts w:ascii="Times New Roman" w:hAnsi="Times New Roman" w:cs="Times New Roman"/>
          <w:b/>
          <w:bCs/>
        </w:rPr>
        <w:t xml:space="preserve">7. </w:t>
      </w:r>
      <w:r w:rsidR="00EC070C" w:rsidRPr="00AC1189">
        <w:rPr>
          <w:rFonts w:ascii="Times New Roman" w:hAnsi="Times New Roman" w:cs="Times New Roman"/>
          <w:b/>
          <w:bCs/>
        </w:rPr>
        <w:t>PMF measurement assay</w:t>
      </w:r>
    </w:p>
    <w:p w14:paraId="7FD0BA8F" w14:textId="77777777" w:rsidR="008B6FEC" w:rsidRPr="00AC1189" w:rsidRDefault="007474B8" w:rsidP="008B6FEC">
      <w:pPr>
        <w:jc w:val="both"/>
        <w:rPr>
          <w:rFonts w:ascii="Times New Roman" w:hAnsi="Times New Roman" w:cs="Times New Roman"/>
        </w:rPr>
      </w:pPr>
      <w:r w:rsidRPr="00AC1189">
        <w:rPr>
          <w:rFonts w:ascii="Times New Roman" w:hAnsi="Times New Roman" w:cs="Times New Roman"/>
        </w:rPr>
        <w:t xml:space="preserve">For ΔΨ, cultures of ZJ807 were grown at 37 ℃ for 4-6 h to exponential phase, washed three times, and resuspended </w:t>
      </w:r>
      <w:bookmarkStart w:id="3" w:name="OLE_LINK13"/>
      <w:r w:rsidRPr="00AC1189">
        <w:rPr>
          <w:rFonts w:ascii="Times New Roman" w:hAnsi="Times New Roman" w:cs="Times New Roman"/>
        </w:rPr>
        <w:t>in 5 mM of HEPES (pH 7.0, plus 5 mM of glucose)</w:t>
      </w:r>
      <w:bookmarkEnd w:id="3"/>
      <w:r w:rsidRPr="00AC1189">
        <w:rPr>
          <w:rFonts w:ascii="Times New Roman" w:hAnsi="Times New Roman" w:cs="Times New Roman"/>
        </w:rPr>
        <w:t xml:space="preserve"> to obtain an OD</w:t>
      </w:r>
      <w:r w:rsidRPr="00AC1189">
        <w:rPr>
          <w:rFonts w:ascii="Times New Roman" w:hAnsi="Times New Roman" w:cs="Times New Roman"/>
          <w:vertAlign w:val="subscript"/>
        </w:rPr>
        <w:t>600</w:t>
      </w:r>
      <w:r w:rsidRPr="00AC1189">
        <w:rPr>
          <w:rFonts w:ascii="Times New Roman" w:hAnsi="Times New Roman" w:cs="Times New Roman"/>
        </w:rPr>
        <w:t xml:space="preserve"> of 0.5. The cells were loaded with DiSC</w:t>
      </w:r>
      <w:r w:rsidRPr="00AC1189">
        <w:rPr>
          <w:rFonts w:ascii="Times New Roman" w:hAnsi="Times New Roman" w:cs="Times New Roman"/>
          <w:vertAlign w:val="subscript"/>
        </w:rPr>
        <w:t>3</w:t>
      </w:r>
      <w:r w:rsidRPr="00AC1189">
        <w:rPr>
          <w:rFonts w:ascii="Times New Roman" w:hAnsi="Times New Roman" w:cs="Times New Roman"/>
        </w:rPr>
        <w:t xml:space="preserve">(5) with the concentration of 1 </w:t>
      </w:r>
      <w:proofErr w:type="spellStart"/>
      <w:r w:rsidRPr="00AC1189">
        <w:rPr>
          <w:rFonts w:ascii="Times New Roman" w:hAnsi="Times New Roman" w:cs="Times New Roman"/>
        </w:rPr>
        <w:t>μM</w:t>
      </w:r>
      <w:proofErr w:type="spellEnd"/>
      <w:r w:rsidRPr="00AC1189">
        <w:rPr>
          <w:rFonts w:ascii="Times New Roman" w:hAnsi="Times New Roman" w:cs="Times New Roman"/>
        </w:rPr>
        <w:t xml:space="preserve"> and added into the assay 96-well plate to stabilize. Then CHE (0, 1/2 ×, 1 × and 4 × MIC) were dispensed into the 96-well plate containing dye loaded cells. </w:t>
      </w:r>
      <w:bookmarkStart w:id="4" w:name="OLE_LINK14"/>
      <w:bookmarkStart w:id="5" w:name="OLE_LINK15"/>
      <w:r w:rsidRPr="00AC1189">
        <w:rPr>
          <w:rFonts w:ascii="Times New Roman" w:hAnsi="Times New Roman" w:cs="Times New Roman"/>
        </w:rPr>
        <w:t>Fluorescence was monitored using an excitation wavelength at 622 nm and an emission wavelength at 670 nm with the Infinite M200 Microplate reader (Tecan).</w:t>
      </w:r>
      <w:bookmarkEnd w:id="4"/>
      <w:bookmarkEnd w:id="5"/>
    </w:p>
    <w:p w14:paraId="0591F54A" w14:textId="77777777" w:rsidR="00E15DA2" w:rsidRPr="00AC1189" w:rsidRDefault="007474B8" w:rsidP="008B6FEC">
      <w:pPr>
        <w:jc w:val="both"/>
        <w:rPr>
          <w:rFonts w:ascii="Times New Roman" w:hAnsi="Times New Roman" w:cs="Times New Roman"/>
        </w:rPr>
      </w:pPr>
      <w:r w:rsidRPr="00AC1189">
        <w:rPr>
          <w:rFonts w:ascii="Times New Roman" w:hAnsi="Times New Roman" w:cs="Times New Roman"/>
        </w:rPr>
        <w:t xml:space="preserve">For </w:t>
      </w:r>
      <w:proofErr w:type="spellStart"/>
      <w:r w:rsidRPr="00AC1189">
        <w:rPr>
          <w:rFonts w:ascii="Times New Roman" w:hAnsi="Times New Roman" w:cs="Times New Roman"/>
        </w:rPr>
        <w:t>ΔpH</w:t>
      </w:r>
      <w:proofErr w:type="spellEnd"/>
      <w:r w:rsidRPr="00AC1189">
        <w:rPr>
          <w:rFonts w:ascii="Times New Roman" w:hAnsi="Times New Roman" w:cs="Times New Roman"/>
        </w:rPr>
        <w:t xml:space="preserve">, cultures of ZJ807 in exponential phase were collected by centrifuging and resuspended in 5 mM of HEPES (pH 7.0, plus 5 mM of glucose). Cells were loaded with BCECF-AM with a final concentration of 20 </w:t>
      </w:r>
      <w:proofErr w:type="spellStart"/>
      <w:r w:rsidRPr="00AC1189">
        <w:rPr>
          <w:rFonts w:ascii="Times New Roman" w:hAnsi="Times New Roman" w:cs="Times New Roman"/>
        </w:rPr>
        <w:t>μM</w:t>
      </w:r>
      <w:proofErr w:type="spellEnd"/>
      <w:r w:rsidRPr="00AC1189">
        <w:rPr>
          <w:rFonts w:ascii="Times New Roman" w:hAnsi="Times New Roman" w:cs="Times New Roman"/>
        </w:rPr>
        <w:t xml:space="preserve"> and dispensed into the 96-well plate. After fluorescence stabilized, CHE with varying concentrations was added into the system. </w:t>
      </w:r>
      <w:proofErr w:type="spellStart"/>
      <w:r w:rsidRPr="00AC1189">
        <w:rPr>
          <w:rFonts w:ascii="Times New Roman" w:hAnsi="Times New Roman" w:cs="Times New Roman"/>
        </w:rPr>
        <w:t>Fluorescenece</w:t>
      </w:r>
      <w:proofErr w:type="spellEnd"/>
      <w:r w:rsidRPr="00AC1189">
        <w:rPr>
          <w:rFonts w:ascii="Times New Roman" w:hAnsi="Times New Roman" w:cs="Times New Roman"/>
        </w:rPr>
        <w:t xml:space="preserve"> was monitored using an excitation wavelength at 488 nm and an emission wavelength at 535 nm with the Infinite M200 Microplate reader (Tecan). All experiments were performed with at least three biological replicates.</w:t>
      </w:r>
    </w:p>
    <w:p w14:paraId="4B7BDCBE" w14:textId="77777777" w:rsidR="008B6FEC" w:rsidRPr="00AC1189" w:rsidRDefault="008B6FEC" w:rsidP="008B6FEC">
      <w:pPr>
        <w:jc w:val="both"/>
        <w:rPr>
          <w:rFonts w:ascii="Times" w:hAnsi="Times" w:cs="Times New Roman"/>
          <w:b/>
          <w:bCs/>
        </w:rPr>
      </w:pPr>
    </w:p>
    <w:p w14:paraId="69D03C16" w14:textId="77777777" w:rsidR="00E15DA2" w:rsidRPr="00AC1189" w:rsidRDefault="00CD17A7" w:rsidP="008B6FEC">
      <w:pPr>
        <w:rPr>
          <w:rFonts w:ascii="Times New Roman" w:hAnsi="Times New Roman" w:cs="Times New Roman"/>
          <w:b/>
          <w:bCs/>
        </w:rPr>
      </w:pPr>
      <w:r w:rsidRPr="00AC1189">
        <w:rPr>
          <w:rFonts w:ascii="Times New Roman" w:hAnsi="Times New Roman" w:cs="Times New Roman"/>
          <w:b/>
          <w:bCs/>
        </w:rPr>
        <w:t>1.</w:t>
      </w:r>
      <w:r w:rsidR="008B6FEC" w:rsidRPr="00AC1189">
        <w:rPr>
          <w:rFonts w:ascii="Times New Roman" w:hAnsi="Times New Roman" w:cs="Times New Roman"/>
          <w:b/>
          <w:bCs/>
        </w:rPr>
        <w:t xml:space="preserve">8. </w:t>
      </w:r>
      <w:r w:rsidR="00E15DA2" w:rsidRPr="00AC1189">
        <w:rPr>
          <w:rFonts w:ascii="Times New Roman" w:hAnsi="Times New Roman" w:cs="Times New Roman"/>
          <w:b/>
          <w:bCs/>
        </w:rPr>
        <w:t>Molecular dynamics simulations of CHE with lipid membrane</w:t>
      </w:r>
    </w:p>
    <w:p w14:paraId="749E1ABD" w14:textId="77777777" w:rsidR="0057426F" w:rsidRPr="00AC1189" w:rsidRDefault="00E15DA2" w:rsidP="00E15DA2">
      <w:pPr>
        <w:jc w:val="both"/>
        <w:rPr>
          <w:rFonts w:ascii="Times" w:hAnsi="Times" w:cs="Times New Roman"/>
        </w:rPr>
      </w:pPr>
      <w:r w:rsidRPr="00AC1189">
        <w:rPr>
          <w:rFonts w:ascii="Calibri" w:hAnsi="Calibri" w:cs="Calibri"/>
        </w:rPr>
        <w:t>﻿﻿</w:t>
      </w:r>
      <w:r w:rsidR="008B6FEC" w:rsidRPr="00AC1189">
        <w:rPr>
          <w:rFonts w:ascii="Times" w:hAnsi="Times" w:cs="Times New Roman"/>
        </w:rPr>
        <w:t xml:space="preserve">To mimic the plasma membrane of </w:t>
      </w:r>
      <w:r w:rsidR="008B6FEC" w:rsidRPr="00AC1189">
        <w:rPr>
          <w:rFonts w:ascii="Times" w:hAnsi="Times" w:cs="Times New Roman"/>
          <w:i/>
          <w:iCs/>
        </w:rPr>
        <w:t>E. coli</w:t>
      </w:r>
      <w:r w:rsidR="008B6FEC" w:rsidRPr="00AC1189">
        <w:rPr>
          <w:rFonts w:ascii="Times" w:hAnsi="Times" w:cs="Times New Roman"/>
        </w:rPr>
        <w:t xml:space="preserve">, a phospholipid bilayer composed of PE, PG and CL (70%: 25%: 5%) was used </w:t>
      </w:r>
      <w:r w:rsidR="008B6FEC" w:rsidRPr="00AC1189">
        <w:rPr>
          <w:rFonts w:ascii="Times" w:hAnsi="Times" w:cs="Times New Roman"/>
        </w:rPr>
        <w:fldChar w:fldCharType="begin">
          <w:fldData xml:space="preserve">PEVuZE5vdGU+PENpdGU+PEF1dGhvcj5GYW5nPC9BdXRob3I+PFllYXI+MjAxODwvWWVhcj48UmVj
TnVtPjQ1PC9SZWNOdW0+PERpc3BsYXlUZXh0PigzKTwvRGlzcGxheVRleHQ+PHJlY29yZD48cmVj
LW51bWJlcj40NTwvcmVjLW51bWJlcj48Zm9yZWlnbi1rZXlzPjxrZXkgYXBwPSJFTiIgZGItaWQ9
IjlmMHIwZTlwdnQycjBqZWFkdHE1eDA1eHBldzllYTJ4d3MyNSIgdGltZXN0YW1wPSIxNjQ5ODM4
NzE5Ij40NTwva2V5PjwvZm9yZWlnbi1rZXlzPjxyZWYtdHlwZSBuYW1lPSJKb3VybmFsIEFydGlj
bGUiPjE3PC9yZWYtdHlwZT48Y29udHJpYnV0b3JzPjxhdXRob3JzPjxhdXRob3I+RmFuZywgRy48
L2F1dGhvcj48YXV0aG9yPkxpLCBXLjwvYXV0aG9yPjxhdXRob3I+U2hlbiwgWC48L2F1dGhvcj48
YXV0aG9yPlBlcmV6LUFndWlsYXIsIEouIE0uPC9hdXRob3I+PGF1dGhvcj5DaG9uZywgWS48L2F1
dGhvcj48YXV0aG9yPkdhbywgWC48L2F1dGhvcj48YXV0aG9yPkNoYWksIFouPC9hdXRob3I+PGF1
dGhvcj5DaGVuLCBDLjwvYXV0aG9yPjxhdXRob3I+R2UsIEMuPC9hdXRob3I+PGF1dGhvcj5aaG91
LCBSLjwvYXV0aG9yPjwvYXV0aG9ycz48L2NvbnRyaWJ1dG9ycz48YXV0aC1hZGRyZXNzPlNjaG9v
bCBmb3IgUmFkaW9sb2dpY2FsIGFuZCBJbnRlcmRpc2NpcGxpbmFyeSBTY2llbmNlcyAoUkFELVgp
LCBDb2xsYWJvcmF0aXZlIElubm92YXRpb24gQ2VudGVyIG9mIFJhZGlhdGlvbiBNZWRpY2luZSBv
ZiBKaWFuZ3N1IEhpZ2hlciBFZHVjYXRpb24gSW5zdGl0dXRpb25zLCBTb29jaG93IFVuaXZlcnNp
dHksIFN1emhvdSwgMjE1MTIzLCBDaGluYS4mI3hEO0NvbGxlZ2Ugb2YgQ2hlbWlzdHJ5IGFuZCBD
aGVtaWNhbCBFbmdpbmVlcmluZywgSmlhbmd4aSBOb3JtYWwgVW5pdmVyc2l0eSwgTmFuY2hhbmcs
IDMzMDAyMiwgQ2hpbmEuJiN4RDtJQk0gVGhvbWFzIEouIFdhdHNvbiBSZXNlYXJjaCBDZW50ZXIs
IFlvcmt0b3duIEhlaWdodHMsIE5ldyBZb3JrLCAxMDU5OCwgVVNBLiYjeEQ7S2V5IExhYm9yYXRv
cnkgZm9yIEJpb21lZGljYWwgRWZmZWN0cyBvZiBOYW5vbWF0ZXJpYWxzIGFuZCBOYW5vc2FmZXR5
IGFuZCBDQVMgQ2VudGVyIGZvciBFeGNlbGxlbmNlIGluIE5hbm9zY2llbmNlLCBOYXRpb25hbCBD
ZW50ZXIgZm9yIE5hbm9zY2llbmNlIGFuZCBUZWNobm9sb2d5IG9mIENoaW5hIGFuZCBJbnN0aXR1
dGUgb2YgSGlnaCBFbmVyZ3kgUGh5c2ljcywgQ2hpbmVzZSBBY2FkZW15IG9mIFNjaWVuY2VzLCBC
ZWlqaW5nLCAxMDAxOTAsIENoaW5hLiBjaGVuY2h5QG5hbm9jdHIuY24uJiN4RDtTY2hvb2wgZm9y
IFJhZGlvbG9naWNhbCBhbmQgSW50ZXJkaXNjaXBsaW5hcnkgU2NpZW5jZXMgKFJBRC1YKSwgQ29s
bGFib3JhdGl2ZSBJbm5vdmF0aW9uIENlbnRlciBvZiBSYWRpYXRpb24gTWVkaWNpbmUgb2YgSmlh
bmdzdSBIaWdoZXIgRWR1Y2F0aW9uIEluc3RpdHV0aW9ucywgU29vY2hvdyBVbml2ZXJzaXR5LCBT
dXpob3UsIDIxNTEyMywgQ2hpbmEuIGNjZ2VAc3VkYS5lZHUuY24uJiN4RDtTY2hvb2wgZm9yIFJh
ZGlvbG9naWNhbCBhbmQgSW50ZXJkaXNjaXBsaW5hcnkgU2NpZW5jZXMgKFJBRC1YKSwgQ29sbGFi
b3JhdGl2ZSBJbm5vdmF0aW9uIENlbnRlciBvZiBSYWRpYXRpb24gTWVkaWNpbmUgb2YgSmlhbmdz
dSBIaWdoZXIgRWR1Y2F0aW9uIEluc3RpdHV0aW9ucywgU29vY2hvdyBVbml2ZXJzaXR5LCBTdXpo
b3UsIDIxNTEyMywgQ2hpbmEuIHJ1aG9uZ3pAdXMuaWJtLmNvbS4mI3hEO0lCTSBUaG9tYXMgSi4g
V2F0c29uIFJlc2VhcmNoIENlbnRlciwgWW9ya3Rvd24gSGVpZ2h0cywgTmV3IFlvcmssIDEwNTk4
LCBVU0EuIHJ1aG9uZ3pAdXMuaWJtLmNvbS4mI3hEO0RlcGFydG1lbnQgb2YgQ2hlbWlzdHJ5LCBD
b2x1bWJpYSBVbml2ZXJzaXR5LCBOZXcgWW9yaywgTmV3IFlvcmssIDEwMDI3LCBVU0EuIHJ1aG9u
Z3pAdXMuaWJtLmNvbS48L2F1dGgtYWRkcmVzcz48dGl0bGVzPjx0aXRsZT5EaWZmZXJlbnRpYWwg
UGQtbmFub2NyeXN0YWwgZmFjZXRzIGRlbW9uc3RyYXRlIGRpc3RpbmN0IGFudGliYWN0ZXJpYWwg
YWN0aXZpdHkgYWdhaW5zdCBHcmFtLXBvc2l0aXZlIGFuZCBHcmFtLW5lZ2F0aXZlIGJhY3Rlcmlh
PC90aXRsZT48c2Vjb25kYXJ5LXRpdGxlPk5hdCBDb21tdW48L3NlY29uZGFyeS10aXRsZT48L3Rp
dGxlcz48cGVyaW9kaWNhbD48ZnVsbC10aXRsZT5OYXQgQ29tbXVuPC9mdWxsLXRpdGxlPjwvcGVy
aW9kaWNhbD48cGFnZXM+MTI5PC9wYWdlcz48dm9sdW1lPjk8L3ZvbHVtZT48bnVtYmVyPjE8L251
bWJlcj48ZWRpdGlvbj4yMDE4LzAxLzExPC9lZGl0aW9uPjxrZXl3b3Jkcz48a2V5d29yZD5BbnRp
LUJhY3RlcmlhbCBBZ2VudHMvKmNoZW1pc3RyeS9tZXRhYm9saXNtL3BoYXJtYWNvbG9neTwva2V5
d29yZD48a2V5d29yZD5HcmFtLU5lZ2F0aXZlIEJhY3RlcmlhL2RydWcgZWZmZWN0cy8qZ3Jvd3Ro
ICZhbXA7IGRldmVsb3BtZW50PC9rZXl3b3JkPjxrZXl3b3JkPkdyYW0tUG9zaXRpdmUgQmFjdGVy
aWEvZHJ1ZyBlZmZlY3RzLypncm93dGggJmFtcDsgZGV2ZWxvcG1lbnQ8L2tleXdvcmQ+PGtleXdv
cmQ+TWljcm9iaWFsIFNlbnNpdGl2aXR5IFRlc3RzPC9rZXl3b3JkPjxrZXl3b3JkPk1pY3Jvc2Nv
cHksIEVsZWN0cm9uLCBUcmFuc21pc3Npb248L2tleXdvcmQ+PGtleXdvcmQ+TmFub3BhcnRpY2xl
cy8qY2hlbWlzdHJ5L21ldGFib2xpc20vdWx0cmFzdHJ1Y3R1cmU8L2tleXdvcmQ+PGtleXdvcmQ+
T3hpZG9yZWR1Y3Rhc2VzL21ldGFib2xpc208L2tleXdvcmQ+PGtleXdvcmQ+UGFsbGFkaXVtLypj
aGVtaXN0cnkvbWV0YWJvbGlzbS9waGFybWFjb2xvZ3k8L2tleXdvcmQ+PGtleXdvcmQ+UGVyb3hp
ZGFzZS9tZXRhYm9saXNtPC9rZXl3b3JkPjxrZXl3b3JkPlJlYWN0aXZlIE94eWdlbiBTcGVjaWVz
L21ldGFib2xpc208L2tleXdvcmQ+PC9rZXl3b3Jkcz48ZGF0ZXM+PHllYXI+MjAxODwveWVhcj48
cHViLWRhdGVzPjxkYXRlPkphbiA5PC9kYXRlPjwvcHViLWRhdGVzPjwvZGF0ZXM+PGlzYm4+MjA0
MS0xNzIzIChFbGVjdHJvbmljKSYjeEQ7MjA0MS0xNzIzIChMaW5raW5nKTwvaXNibj48YWNjZXNz
aW9uLW51bT4yOTMxNzYzMjwvYWNjZXNzaW9uLW51bT48dXJscz48cmVsYXRlZC11cmxzPjx1cmw+
aHR0cHM6Ly93d3cubmNiaS5ubG0ubmloLmdvdi9wdWJtZWQvMjkzMTc2MzI8L3VybD48L3JlbGF0
ZWQtdXJscz48L3VybHM+PGN1c3RvbTI+UE1DNTc2MDY0NTwvY3VzdG9tMj48ZWxlY3Ryb25pYy1y
ZXNvdXJjZS1udW0+MTAuMTAzOC9zNDE0NjctMDE3LTAyNTAyLTM8L2VsZWN0cm9uaWMtcmVzb3Vy
Y2UtbnVtPjwvcmVjb3JkPjwvQ2l0ZT48L0VuZE5vdGU+AG==
</w:fldData>
        </w:fldChar>
      </w:r>
      <w:r w:rsidR="008B6FEC" w:rsidRPr="00AC1189">
        <w:rPr>
          <w:rFonts w:ascii="Times" w:hAnsi="Times" w:cs="Times New Roman"/>
        </w:rPr>
        <w:instrText xml:space="preserve"> ADDIN EN.CITE </w:instrText>
      </w:r>
      <w:r w:rsidR="008B6FEC" w:rsidRPr="00AC1189">
        <w:rPr>
          <w:rFonts w:ascii="Times" w:hAnsi="Times" w:cs="Times New Roman"/>
        </w:rPr>
        <w:fldChar w:fldCharType="begin">
          <w:fldData xml:space="preserve">PEVuZE5vdGU+PENpdGU+PEF1dGhvcj5GYW5nPC9BdXRob3I+PFllYXI+MjAxODwvWWVhcj48UmVj
TnVtPjQ1PC9SZWNOdW0+PERpc3BsYXlUZXh0PigzKTwvRGlzcGxheVRleHQ+PHJlY29yZD48cmVj
LW51bWJlcj40NTwvcmVjLW51bWJlcj48Zm9yZWlnbi1rZXlzPjxrZXkgYXBwPSJFTiIgZGItaWQ9
IjlmMHIwZTlwdnQycjBqZWFkdHE1eDA1eHBldzllYTJ4d3MyNSIgdGltZXN0YW1wPSIxNjQ5ODM4
NzE5Ij40NTwva2V5PjwvZm9yZWlnbi1rZXlzPjxyZWYtdHlwZSBuYW1lPSJKb3VybmFsIEFydGlj
bGUiPjE3PC9yZWYtdHlwZT48Y29udHJpYnV0b3JzPjxhdXRob3JzPjxhdXRob3I+RmFuZywgRy48
L2F1dGhvcj48YXV0aG9yPkxpLCBXLjwvYXV0aG9yPjxhdXRob3I+U2hlbiwgWC48L2F1dGhvcj48
YXV0aG9yPlBlcmV6LUFndWlsYXIsIEouIE0uPC9hdXRob3I+PGF1dGhvcj5DaG9uZywgWS48L2F1
dGhvcj48YXV0aG9yPkdhbywgWC48L2F1dGhvcj48YXV0aG9yPkNoYWksIFouPC9hdXRob3I+PGF1
dGhvcj5DaGVuLCBDLjwvYXV0aG9yPjxhdXRob3I+R2UsIEMuPC9hdXRob3I+PGF1dGhvcj5aaG91
LCBSLjwvYXV0aG9yPjwvYXV0aG9ycz48L2NvbnRyaWJ1dG9ycz48YXV0aC1hZGRyZXNzPlNjaG9v
bCBmb3IgUmFkaW9sb2dpY2FsIGFuZCBJbnRlcmRpc2NpcGxpbmFyeSBTY2llbmNlcyAoUkFELVgp
LCBDb2xsYWJvcmF0aXZlIElubm92YXRpb24gQ2VudGVyIG9mIFJhZGlhdGlvbiBNZWRpY2luZSBv
ZiBKaWFuZ3N1IEhpZ2hlciBFZHVjYXRpb24gSW5zdGl0dXRpb25zLCBTb29jaG93IFVuaXZlcnNp
dHksIFN1emhvdSwgMjE1MTIzLCBDaGluYS4mI3hEO0NvbGxlZ2Ugb2YgQ2hlbWlzdHJ5IGFuZCBD
aGVtaWNhbCBFbmdpbmVlcmluZywgSmlhbmd4aSBOb3JtYWwgVW5pdmVyc2l0eSwgTmFuY2hhbmcs
IDMzMDAyMiwgQ2hpbmEuJiN4RDtJQk0gVGhvbWFzIEouIFdhdHNvbiBSZXNlYXJjaCBDZW50ZXIs
IFlvcmt0b3duIEhlaWdodHMsIE5ldyBZb3JrLCAxMDU5OCwgVVNBLiYjeEQ7S2V5IExhYm9yYXRv
cnkgZm9yIEJpb21lZGljYWwgRWZmZWN0cyBvZiBOYW5vbWF0ZXJpYWxzIGFuZCBOYW5vc2FmZXR5
IGFuZCBDQVMgQ2VudGVyIGZvciBFeGNlbGxlbmNlIGluIE5hbm9zY2llbmNlLCBOYXRpb25hbCBD
ZW50ZXIgZm9yIE5hbm9zY2llbmNlIGFuZCBUZWNobm9sb2d5IG9mIENoaW5hIGFuZCBJbnN0aXR1
dGUgb2YgSGlnaCBFbmVyZ3kgUGh5c2ljcywgQ2hpbmVzZSBBY2FkZW15IG9mIFNjaWVuY2VzLCBC
ZWlqaW5nLCAxMDAxOTAsIENoaW5hLiBjaGVuY2h5QG5hbm9jdHIuY24uJiN4RDtTY2hvb2wgZm9y
IFJhZGlvbG9naWNhbCBhbmQgSW50ZXJkaXNjaXBsaW5hcnkgU2NpZW5jZXMgKFJBRC1YKSwgQ29s
bGFib3JhdGl2ZSBJbm5vdmF0aW9uIENlbnRlciBvZiBSYWRpYXRpb24gTWVkaWNpbmUgb2YgSmlh
bmdzdSBIaWdoZXIgRWR1Y2F0aW9uIEluc3RpdHV0aW9ucywgU29vY2hvdyBVbml2ZXJzaXR5LCBT
dXpob3UsIDIxNTEyMywgQ2hpbmEuIGNjZ2VAc3VkYS5lZHUuY24uJiN4RDtTY2hvb2wgZm9yIFJh
ZGlvbG9naWNhbCBhbmQgSW50ZXJkaXNjaXBsaW5hcnkgU2NpZW5jZXMgKFJBRC1YKSwgQ29sbGFi
b3JhdGl2ZSBJbm5vdmF0aW9uIENlbnRlciBvZiBSYWRpYXRpb24gTWVkaWNpbmUgb2YgSmlhbmdz
dSBIaWdoZXIgRWR1Y2F0aW9uIEluc3RpdHV0aW9ucywgU29vY2hvdyBVbml2ZXJzaXR5LCBTdXpo
b3UsIDIxNTEyMywgQ2hpbmEuIHJ1aG9uZ3pAdXMuaWJtLmNvbS4mI3hEO0lCTSBUaG9tYXMgSi4g
V2F0c29uIFJlc2VhcmNoIENlbnRlciwgWW9ya3Rvd24gSGVpZ2h0cywgTmV3IFlvcmssIDEwNTk4
LCBVU0EuIHJ1aG9uZ3pAdXMuaWJtLmNvbS4mI3hEO0RlcGFydG1lbnQgb2YgQ2hlbWlzdHJ5LCBD
b2x1bWJpYSBVbml2ZXJzaXR5LCBOZXcgWW9yaywgTmV3IFlvcmssIDEwMDI3LCBVU0EuIHJ1aG9u
Z3pAdXMuaWJtLmNvbS48L2F1dGgtYWRkcmVzcz48dGl0bGVzPjx0aXRsZT5EaWZmZXJlbnRpYWwg
UGQtbmFub2NyeXN0YWwgZmFjZXRzIGRlbW9uc3RyYXRlIGRpc3RpbmN0IGFudGliYWN0ZXJpYWwg
YWN0aXZpdHkgYWdhaW5zdCBHcmFtLXBvc2l0aXZlIGFuZCBHcmFtLW5lZ2F0aXZlIGJhY3Rlcmlh
PC90aXRsZT48c2Vjb25kYXJ5LXRpdGxlPk5hdCBDb21tdW48L3NlY29uZGFyeS10aXRsZT48L3Rp
dGxlcz48cGVyaW9kaWNhbD48ZnVsbC10aXRsZT5OYXQgQ29tbXVuPC9mdWxsLXRpdGxlPjwvcGVy
aW9kaWNhbD48cGFnZXM+MTI5PC9wYWdlcz48dm9sdW1lPjk8L3ZvbHVtZT48bnVtYmVyPjE8L251
bWJlcj48ZWRpdGlvbj4yMDE4LzAxLzExPC9lZGl0aW9uPjxrZXl3b3Jkcz48a2V5d29yZD5BbnRp
LUJhY3RlcmlhbCBBZ2VudHMvKmNoZW1pc3RyeS9tZXRhYm9saXNtL3BoYXJtYWNvbG9neTwva2V5
d29yZD48a2V5d29yZD5HcmFtLU5lZ2F0aXZlIEJhY3RlcmlhL2RydWcgZWZmZWN0cy8qZ3Jvd3Ro
ICZhbXA7IGRldmVsb3BtZW50PC9rZXl3b3JkPjxrZXl3b3JkPkdyYW0tUG9zaXRpdmUgQmFjdGVy
aWEvZHJ1ZyBlZmZlY3RzLypncm93dGggJmFtcDsgZGV2ZWxvcG1lbnQ8L2tleXdvcmQ+PGtleXdv
cmQ+TWljcm9iaWFsIFNlbnNpdGl2aXR5IFRlc3RzPC9rZXl3b3JkPjxrZXl3b3JkPk1pY3Jvc2Nv
cHksIEVsZWN0cm9uLCBUcmFuc21pc3Npb248L2tleXdvcmQ+PGtleXdvcmQ+TmFub3BhcnRpY2xl
cy8qY2hlbWlzdHJ5L21ldGFib2xpc20vdWx0cmFzdHJ1Y3R1cmU8L2tleXdvcmQ+PGtleXdvcmQ+
T3hpZG9yZWR1Y3Rhc2VzL21ldGFib2xpc208L2tleXdvcmQ+PGtleXdvcmQ+UGFsbGFkaXVtLypj
aGVtaXN0cnkvbWV0YWJvbGlzbS9waGFybWFjb2xvZ3k8L2tleXdvcmQ+PGtleXdvcmQ+UGVyb3hp
ZGFzZS9tZXRhYm9saXNtPC9rZXl3b3JkPjxrZXl3b3JkPlJlYWN0aXZlIE94eWdlbiBTcGVjaWVz
L21ldGFib2xpc208L2tleXdvcmQ+PC9rZXl3b3Jkcz48ZGF0ZXM+PHllYXI+MjAxODwveWVhcj48
cHViLWRhdGVzPjxkYXRlPkphbiA5PC9kYXRlPjwvcHViLWRhdGVzPjwvZGF0ZXM+PGlzYm4+MjA0
MS0xNzIzIChFbGVjdHJvbmljKSYjeEQ7MjA0MS0xNzIzIChMaW5raW5nKTwvaXNibj48YWNjZXNz
aW9uLW51bT4yOTMxNzYzMjwvYWNjZXNzaW9uLW51bT48dXJscz48cmVsYXRlZC11cmxzPjx1cmw+
aHR0cHM6Ly93d3cubmNiaS5ubG0ubmloLmdvdi9wdWJtZWQvMjkzMTc2MzI8L3VybD48L3JlbGF0
ZWQtdXJscz48L3VybHM+PGN1c3RvbTI+UE1DNTc2MDY0NTwvY3VzdG9tMj48ZWxlY3Ryb25pYy1y
ZXNvdXJjZS1udW0+MTAuMTAzOC9zNDE0NjctMDE3LTAyNTAyLTM8L2VsZWN0cm9uaWMtcmVzb3Vy
Y2UtbnVtPjwvcmVjb3JkPjwvQ2l0ZT48L0VuZE5vdGU+AG==
</w:fldData>
        </w:fldChar>
      </w:r>
      <w:r w:rsidR="008B6FEC" w:rsidRPr="00AC1189">
        <w:rPr>
          <w:rFonts w:ascii="Times" w:hAnsi="Times" w:cs="Times New Roman"/>
        </w:rPr>
        <w:instrText xml:space="preserve"> ADDIN EN.CITE.DATA </w:instrText>
      </w:r>
      <w:r w:rsidR="008B6FEC" w:rsidRPr="00AC1189">
        <w:rPr>
          <w:rFonts w:ascii="Times" w:hAnsi="Times" w:cs="Times New Roman"/>
        </w:rPr>
      </w:r>
      <w:r w:rsidR="008B6FEC" w:rsidRPr="00AC1189">
        <w:rPr>
          <w:rFonts w:ascii="Times" w:hAnsi="Times" w:cs="Times New Roman"/>
        </w:rPr>
        <w:fldChar w:fldCharType="end"/>
      </w:r>
      <w:r w:rsidR="008B6FEC" w:rsidRPr="00AC1189">
        <w:rPr>
          <w:rFonts w:ascii="Times" w:hAnsi="Times" w:cs="Times New Roman"/>
        </w:rPr>
      </w:r>
      <w:r w:rsidR="008B6FEC" w:rsidRPr="00AC1189">
        <w:rPr>
          <w:rFonts w:ascii="Times" w:hAnsi="Times" w:cs="Times New Roman"/>
        </w:rPr>
        <w:fldChar w:fldCharType="separate"/>
      </w:r>
      <w:r w:rsidR="008B6FEC" w:rsidRPr="00AC1189">
        <w:rPr>
          <w:rFonts w:ascii="Times" w:hAnsi="Times" w:cs="Times New Roman"/>
          <w:noProof/>
        </w:rPr>
        <w:t>(3)</w:t>
      </w:r>
      <w:r w:rsidR="008B6FEC" w:rsidRPr="00AC1189">
        <w:rPr>
          <w:rFonts w:ascii="Times" w:hAnsi="Times" w:cs="Times New Roman"/>
        </w:rPr>
        <w:fldChar w:fldCharType="end"/>
      </w:r>
      <w:r w:rsidR="008B6FEC" w:rsidRPr="00AC1189">
        <w:rPr>
          <w:rFonts w:ascii="Times" w:hAnsi="Times" w:cs="Times New Roman"/>
        </w:rPr>
        <w:t xml:space="preserve">. </w:t>
      </w:r>
      <w:r w:rsidRPr="00AC1189">
        <w:rPr>
          <w:rFonts w:ascii="Times" w:hAnsi="Times" w:cs="Times New Roman"/>
        </w:rPr>
        <w:t xml:space="preserve">The topologies and parameters of the compounds were generated by Ligand Reader &amp; Modeler in CHARMM-GUI. </w:t>
      </w:r>
      <w:r w:rsidRPr="00AC1189">
        <w:rPr>
          <w:rFonts w:ascii="Calibri" w:hAnsi="Calibri" w:cs="Calibri"/>
        </w:rPr>
        <w:t>﻿</w:t>
      </w:r>
      <w:r w:rsidRPr="00AC1189">
        <w:rPr>
          <w:rFonts w:ascii="Times" w:hAnsi="Times" w:cs="Times New Roman"/>
        </w:rPr>
        <w:t xml:space="preserve">The </w:t>
      </w:r>
      <w:r w:rsidRPr="00AC1189">
        <w:rPr>
          <w:rFonts w:ascii="Times" w:hAnsi="Times" w:cs="Times New Roman"/>
        </w:rPr>
        <w:lastRenderedPageBreak/>
        <w:t xml:space="preserve">bilayer system contained a total of 100 lipids in each leaflet and about 8373 water molecules were built. </w:t>
      </w:r>
      <w:r w:rsidRPr="00AC1189">
        <w:rPr>
          <w:rFonts w:ascii="Calibri" w:hAnsi="Calibri" w:cs="Calibri"/>
        </w:rPr>
        <w:t>﻿</w:t>
      </w:r>
      <w:r w:rsidRPr="00AC1189">
        <w:rPr>
          <w:rFonts w:ascii="Times" w:hAnsi="Times" w:cs="Times New Roman"/>
        </w:rPr>
        <w:t xml:space="preserve">Sodium ions were added to neutralize the negatively charged head groups of each PG and CL molecule. </w:t>
      </w:r>
      <w:r w:rsidRPr="00AC1189">
        <w:rPr>
          <w:rFonts w:ascii="Calibri" w:hAnsi="Calibri" w:cs="Calibri"/>
        </w:rPr>
        <w:t>﻿</w:t>
      </w:r>
      <w:r w:rsidRPr="00AC1189">
        <w:rPr>
          <w:rFonts w:ascii="Times" w:hAnsi="Times" w:cs="Times New Roman"/>
        </w:rPr>
        <w:t xml:space="preserve">All system preparations were simultaneously performed using Bilayer Builder in CHARMM-GUI. </w:t>
      </w:r>
      <w:r w:rsidRPr="00AC1189">
        <w:rPr>
          <w:rFonts w:ascii="Calibri" w:hAnsi="Calibri" w:cs="Calibri"/>
        </w:rPr>
        <w:t>﻿</w:t>
      </w:r>
      <w:r w:rsidRPr="00AC1189">
        <w:rPr>
          <w:rFonts w:ascii="Times" w:hAnsi="Times" w:cs="Times New Roman"/>
        </w:rPr>
        <w:t xml:space="preserve">The dimension size was in a rectangular box of 80 Å × 80 Å × 85 Å. All the atomistic MD simulations were performed using the </w:t>
      </w:r>
      <w:proofErr w:type="spellStart"/>
      <w:r w:rsidRPr="00AC1189">
        <w:rPr>
          <w:rFonts w:ascii="Times" w:hAnsi="Times" w:cs="Times New Roman"/>
        </w:rPr>
        <w:t>Gromacs</w:t>
      </w:r>
      <w:proofErr w:type="spellEnd"/>
      <w:r w:rsidRPr="00AC1189">
        <w:rPr>
          <w:rFonts w:ascii="Times" w:hAnsi="Times" w:cs="Times New Roman"/>
        </w:rPr>
        <w:t xml:space="preserve"> package </w:t>
      </w:r>
      <w:r w:rsidRPr="00AC1189">
        <w:rPr>
          <w:rFonts w:ascii="Times" w:hAnsi="Times" w:cs="Times New Roman"/>
        </w:rPr>
        <w:fldChar w:fldCharType="begin"/>
      </w:r>
      <w:r w:rsidR="008B6FEC" w:rsidRPr="00AC1189">
        <w:rPr>
          <w:rFonts w:ascii="Times" w:hAnsi="Times" w:cs="Times New Roman"/>
        </w:rPr>
        <w:instrText xml:space="preserve"> ADDIN EN.CITE &lt;EndNote&gt;&lt;Cite&gt;&lt;Author&gt;Hess&lt;/Author&gt;&lt;Year&gt;2008&lt;/Year&gt;&lt;RecNum&gt;54&lt;/RecNum&gt;&lt;DisplayText&gt;(4)&lt;/DisplayText&gt;&lt;record&gt;&lt;rec-number&gt;54&lt;/rec-number&gt;&lt;foreign-keys&gt;&lt;key app="EN" db-id="9f0r0e9pvt2r0jeadtq5x05xpew9ea2xws25" timestamp="1650185377"&gt;54&lt;/key&gt;&lt;/foreign-keys&gt;&lt;ref-type name="Journal Article"&gt;17&lt;/ref-type&gt;&lt;contributors&gt;&lt;authors&gt;&lt;author&gt;Hess, B.&lt;/author&gt;&lt;author&gt;Kutzner, C.&lt;/author&gt;&lt;author&gt;van der Spoel, D.&lt;/author&gt;&lt;author&gt;Lindahl, E.&lt;/author&gt;&lt;/authors&gt;&lt;/contributors&gt;&lt;auth-address&gt;Max-Planck Institute for Polymer Research, Ackermannweg 10, D-55128 Mainz, Germany.&amp;#xD;Department of Theoretical and Computational Biophysics, Max-Planck-Institute of Biophysical Chemistry, Am Fassberg 11, D-37077 Göttingen, Germany.&amp;#xD;Department of Cell and Molecular Biology, Uppsala University, Husargatan 3, Box 596, SE-75124 Uppsala, Sweden.&amp;#xD;Stockholm Center for Biomembrane Research, Stockholm University, SE-10691 Stockholm, Sweden.&lt;/auth-address&gt;&lt;titles&gt;&lt;title&gt;GROMACS 4:</w:instrText>
      </w:r>
      <w:r w:rsidR="008B6FEC" w:rsidRPr="00AC1189">
        <w:rPr>
          <w:rFonts w:ascii="Times New Roman" w:hAnsi="Times New Roman" w:cs="Times New Roman"/>
        </w:rPr>
        <w:instrText> </w:instrText>
      </w:r>
      <w:r w:rsidR="008B6FEC" w:rsidRPr="00AC1189">
        <w:rPr>
          <w:rFonts w:ascii="Times" w:hAnsi="Times" w:cs="Times New Roman"/>
        </w:rPr>
        <w:instrText xml:space="preserve"> Algorithms for Highly Efficient, Load-Balanced, and Scalable Molecular Simulation&lt;/title&gt;&lt;secondary-title&gt;J Chem Theory Comput&lt;/secondary-title&gt;&lt;/titles&gt;&lt;periodical&gt;&lt;full-title&gt;J Chem Theory Comput&lt;/full-title&gt;&lt;/periodical&gt;&lt;pages&gt;435-47&lt;/pages&gt;&lt;volume&gt;4&lt;/volume&gt;&lt;number&gt;3&lt;/number&gt;&lt;edition&gt;2008/03/01&lt;/edition&gt;&lt;dates&gt;&lt;year&gt;2008&lt;/year&gt;&lt;pub-dates&gt;&lt;date&gt;Mar&lt;/date&gt;&lt;/pub-dates&gt;&lt;/dates&gt;&lt;isbn&gt;1549-9618 (Print)&amp;#xD;1549-9618&lt;/isbn&gt;&lt;accession-num&gt;26620784&lt;/accession-num&gt;&lt;urls&gt;&lt;/urls&gt;&lt;electronic-resource-num&gt;10.1021/ct700301q&lt;/electronic-resource-num&gt;&lt;remote-database-provider&gt;NLM&lt;/remote-database-provider&gt;&lt;language&gt;eng&lt;/language&gt;&lt;/record&gt;&lt;/Cite&gt;&lt;/EndNote&gt;</w:instrText>
      </w:r>
      <w:r w:rsidRPr="00AC1189">
        <w:rPr>
          <w:rFonts w:ascii="Times" w:hAnsi="Times" w:cs="Times New Roman"/>
        </w:rPr>
        <w:fldChar w:fldCharType="separate"/>
      </w:r>
      <w:r w:rsidR="008B6FEC" w:rsidRPr="00AC1189">
        <w:rPr>
          <w:rFonts w:ascii="Times" w:hAnsi="Times" w:cs="Times New Roman"/>
          <w:noProof/>
        </w:rPr>
        <w:t>(4)</w:t>
      </w:r>
      <w:r w:rsidRPr="00AC1189">
        <w:rPr>
          <w:rFonts w:ascii="Times" w:hAnsi="Times" w:cs="Times New Roman"/>
        </w:rPr>
        <w:fldChar w:fldCharType="end"/>
      </w:r>
      <w:r w:rsidRPr="00AC1189">
        <w:rPr>
          <w:rFonts w:ascii="Times" w:hAnsi="Times" w:cs="Times New Roman"/>
        </w:rPr>
        <w:t xml:space="preserve">. </w:t>
      </w:r>
      <w:r w:rsidRPr="00AC1189">
        <w:rPr>
          <w:rFonts w:ascii="Calibri" w:hAnsi="Calibri" w:cs="Calibri"/>
        </w:rPr>
        <w:t>﻿﻿</w:t>
      </w:r>
      <w:r w:rsidRPr="00AC1189">
        <w:rPr>
          <w:rFonts w:ascii="Times" w:hAnsi="Times" w:cs="Times New Roman"/>
        </w:rPr>
        <w:t xml:space="preserve">To equilibrate the pure membrane system, 0.25 ns NVT and 1.625 ns NPT simulations were performed at 303 K and 1 atm. The time step was 2 fs. After a 10 ns initial equilibration of the pure membrane system, the compound was introduced into the water phase above the membrane using </w:t>
      </w:r>
      <w:proofErr w:type="spellStart"/>
      <w:r w:rsidRPr="00AC1189">
        <w:rPr>
          <w:rFonts w:ascii="Times" w:hAnsi="Times" w:cs="Times New Roman"/>
        </w:rPr>
        <w:t>Gmx</w:t>
      </w:r>
      <w:proofErr w:type="spellEnd"/>
      <w:r w:rsidRPr="00AC1189">
        <w:rPr>
          <w:rFonts w:ascii="Times" w:hAnsi="Times" w:cs="Times New Roman"/>
        </w:rPr>
        <w:t xml:space="preserve"> insert-molecules. For the complex membrane system, energy minimization was using the steepest descent algorithm. Afterwards, 0.1 ns NVT and 1 ns NPT simulations were performed at 303 K and 1 atm. The time step was 2 fs. Production simulations for complex membrane systems were conducted in the NPT ensemble at 303 K and 1 atm for 100 ns. All simulations used periodic boundary conditions. The Nose-Hoover and the </w:t>
      </w:r>
      <w:proofErr w:type="spellStart"/>
      <w:r w:rsidRPr="00AC1189">
        <w:rPr>
          <w:rFonts w:ascii="Times" w:hAnsi="Times" w:cs="Times New Roman"/>
        </w:rPr>
        <w:t>Parrinello</w:t>
      </w:r>
      <w:proofErr w:type="spellEnd"/>
      <w:r w:rsidRPr="00AC1189">
        <w:rPr>
          <w:rFonts w:ascii="Times" w:hAnsi="Times" w:cs="Times New Roman"/>
        </w:rPr>
        <w:t>−Rahman algorithms were applied to couple the temperature and pressure.</w:t>
      </w:r>
    </w:p>
    <w:p w14:paraId="7074C370" w14:textId="77777777" w:rsidR="008B6FEC" w:rsidRPr="00AC1189" w:rsidRDefault="008B6FEC" w:rsidP="00E15DA2">
      <w:pPr>
        <w:jc w:val="both"/>
        <w:rPr>
          <w:rFonts w:ascii="Times" w:hAnsi="Times" w:cs="Times New Roman"/>
        </w:rPr>
      </w:pPr>
    </w:p>
    <w:p w14:paraId="4A7A866A" w14:textId="77777777" w:rsidR="00764E2D" w:rsidRPr="00AC1189" w:rsidRDefault="00CD17A7" w:rsidP="008B6FEC">
      <w:pPr>
        <w:rPr>
          <w:rFonts w:ascii="Times New Roman" w:hAnsi="Times New Roman" w:cs="Times New Roman"/>
          <w:b/>
          <w:bCs/>
        </w:rPr>
      </w:pPr>
      <w:r w:rsidRPr="00AC1189">
        <w:rPr>
          <w:rFonts w:ascii="Times New Roman" w:hAnsi="Times New Roman" w:cs="Times New Roman"/>
          <w:b/>
          <w:bCs/>
        </w:rPr>
        <w:t>1.</w:t>
      </w:r>
      <w:r w:rsidR="008B6FEC" w:rsidRPr="00AC1189">
        <w:rPr>
          <w:rFonts w:ascii="Times New Roman" w:hAnsi="Times New Roman" w:cs="Times New Roman"/>
          <w:b/>
          <w:bCs/>
        </w:rPr>
        <w:t xml:space="preserve">9. </w:t>
      </w:r>
      <w:r w:rsidR="00764E2D" w:rsidRPr="00AC1189">
        <w:rPr>
          <w:rFonts w:ascii="Times New Roman" w:hAnsi="Times New Roman" w:cs="Times New Roman"/>
          <w:b/>
          <w:bCs/>
        </w:rPr>
        <w:t>Determine the effect of CHE on the activity of bacterial efflux pumps</w:t>
      </w:r>
    </w:p>
    <w:p w14:paraId="59836B8B" w14:textId="77777777" w:rsidR="00764E2D" w:rsidRPr="00AC1189" w:rsidRDefault="008B6FEC" w:rsidP="00764E2D">
      <w:pPr>
        <w:jc w:val="both"/>
        <w:rPr>
          <w:rFonts w:ascii="Times" w:hAnsi="Times" w:cs="Times New Roman"/>
        </w:rPr>
      </w:pPr>
      <w:r w:rsidRPr="00AC1189">
        <w:rPr>
          <w:rFonts w:ascii="Times" w:hAnsi="Times" w:cs="Times New Roman"/>
        </w:rPr>
        <w:t xml:space="preserve">Overnight grown </w:t>
      </w:r>
      <w:r w:rsidRPr="00AC1189">
        <w:rPr>
          <w:rFonts w:ascii="Times" w:hAnsi="Times" w:cs="Times New Roman"/>
          <w:i/>
          <w:iCs/>
        </w:rPr>
        <w:t>E. coli</w:t>
      </w:r>
      <w:r w:rsidRPr="00AC1189">
        <w:rPr>
          <w:rFonts w:ascii="Times" w:hAnsi="Times" w:cs="Times New Roman"/>
        </w:rPr>
        <w:t xml:space="preserve"> strain ZJ807 was diluted 1: 100 to fresh LB broth and cultured at 37 ℃ for 4 h. </w:t>
      </w:r>
      <w:r w:rsidR="00764E2D" w:rsidRPr="00AC1189">
        <w:rPr>
          <w:rFonts w:ascii="Times" w:hAnsi="Times" w:cs="Times New Roman"/>
        </w:rPr>
        <w:t>C</w:t>
      </w:r>
      <w:r w:rsidR="00764E2D" w:rsidRPr="00AC1189">
        <w:rPr>
          <w:rFonts w:ascii="Times" w:hAnsi="Times" w:cs="Times New Roman" w:hint="eastAsia"/>
        </w:rPr>
        <w:t>e</w:t>
      </w:r>
      <w:r w:rsidR="00764E2D" w:rsidRPr="00AC1189">
        <w:rPr>
          <w:rFonts w:ascii="Times" w:hAnsi="Times" w:cs="Times New Roman"/>
        </w:rPr>
        <w:t xml:space="preserve">lls were collected by centrifuging (5000 rpm, 5min, room temperature) </w:t>
      </w:r>
      <w:r w:rsidR="00764E2D" w:rsidRPr="00AC1189">
        <w:rPr>
          <w:rFonts w:ascii="Times" w:hAnsi="Times" w:cs="Times New Roman" w:hint="eastAsia"/>
        </w:rPr>
        <w:t>and</w:t>
      </w:r>
      <w:r w:rsidR="00764E2D" w:rsidRPr="00AC1189">
        <w:rPr>
          <w:rFonts w:ascii="Times" w:hAnsi="Times" w:cs="Times New Roman"/>
        </w:rPr>
        <w:t xml:space="preserve"> adjusted to OD</w:t>
      </w:r>
      <w:r w:rsidR="00764E2D" w:rsidRPr="00AC1189">
        <w:rPr>
          <w:rFonts w:ascii="Times" w:hAnsi="Times" w:cs="Times New Roman"/>
          <w:vertAlign w:val="subscript"/>
        </w:rPr>
        <w:t>600</w:t>
      </w:r>
      <w:r w:rsidR="00764E2D" w:rsidRPr="00AC1189">
        <w:rPr>
          <w:rFonts w:ascii="Times" w:hAnsi="Times" w:cs="Times New Roman"/>
        </w:rPr>
        <w:t xml:space="preserve"> = 0.2. Next, cells were treated with different concentration of CHE (0, 1 × MIC, 2 × MIC, 3 × MIC) and the positive control CCCP (10 μg/mL) </w:t>
      </w:r>
      <w:r w:rsidR="00764E2D" w:rsidRPr="00AC1189">
        <w:rPr>
          <w:rFonts w:ascii="Times" w:hAnsi="Times" w:cs="Times New Roman" w:hint="eastAsia"/>
        </w:rPr>
        <w:t>at</w:t>
      </w:r>
      <w:r w:rsidR="00764E2D" w:rsidRPr="00AC1189">
        <w:rPr>
          <w:rFonts w:ascii="Times" w:hAnsi="Times" w:cs="Times New Roman"/>
        </w:rPr>
        <w:t xml:space="preserve"> 37 ℃ for 30 min. After </w:t>
      </w:r>
      <w:r w:rsidR="00764E2D" w:rsidRPr="00AC1189">
        <w:rPr>
          <w:rFonts w:ascii="Times New Roman" w:hAnsi="Times New Roman" w:cs="Times New Roman"/>
        </w:rPr>
        <w:t>centrifugation</w:t>
      </w:r>
      <w:r w:rsidR="00764E2D" w:rsidRPr="00AC1189">
        <w:rPr>
          <w:rFonts w:ascii="Times" w:hAnsi="Times" w:cs="Times New Roman"/>
        </w:rPr>
        <w:t xml:space="preserve"> and washing, cells were loaded with ethidium bromide (EB, </w:t>
      </w:r>
      <w:r w:rsidR="00764E2D" w:rsidRPr="00AC1189">
        <w:rPr>
          <w:rFonts w:ascii="Times" w:hAnsi="Times" w:cs="Times New Roman" w:hint="eastAsia"/>
        </w:rPr>
        <w:t>fi</w:t>
      </w:r>
      <w:r w:rsidR="00764E2D" w:rsidRPr="00AC1189">
        <w:rPr>
          <w:rFonts w:ascii="Times" w:hAnsi="Times" w:cs="Times New Roman"/>
        </w:rPr>
        <w:t>nal concentration of 10 μg/mL) and incubated for another 5 min. Finally, the EB fluorescence was monitored using an excitation wavelength at 488 nm and an emission wavelength at 535 nm with the Infinite M200 Microplate reader (Tecan). All experiments were performed with at least three biological replicates.</w:t>
      </w:r>
    </w:p>
    <w:p w14:paraId="21C1A7F0" w14:textId="77777777" w:rsidR="00E15DA2" w:rsidRPr="00AC1189" w:rsidRDefault="00E15DA2" w:rsidP="00E15DA2">
      <w:pPr>
        <w:jc w:val="both"/>
        <w:rPr>
          <w:rFonts w:ascii="Times" w:hAnsi="Times" w:cs="Times New Roman"/>
        </w:rPr>
      </w:pPr>
    </w:p>
    <w:p w14:paraId="1D546001" w14:textId="77777777" w:rsidR="00872C44" w:rsidRPr="00AC1189" w:rsidRDefault="00CD17A7" w:rsidP="00E15DA2">
      <w:pPr>
        <w:jc w:val="both"/>
        <w:rPr>
          <w:rFonts w:ascii="Times" w:hAnsi="Times" w:cs="Times New Roman"/>
        </w:rPr>
      </w:pPr>
      <w:r w:rsidRPr="00AC1189">
        <w:rPr>
          <w:rFonts w:ascii="Times" w:hAnsi="Times" w:cs="Times New Roman"/>
          <w:b/>
          <w:bCs/>
        </w:rPr>
        <w:t>1.</w:t>
      </w:r>
      <w:r w:rsidR="008B6FEC" w:rsidRPr="00AC1189">
        <w:rPr>
          <w:rFonts w:ascii="Times" w:hAnsi="Times" w:cs="Times New Roman"/>
          <w:b/>
          <w:bCs/>
        </w:rPr>
        <w:t xml:space="preserve">10. </w:t>
      </w:r>
      <w:r w:rsidR="00872C44" w:rsidRPr="00AC1189">
        <w:rPr>
          <w:rFonts w:ascii="Times" w:hAnsi="Times" w:cs="Times New Roman"/>
          <w:b/>
          <w:bCs/>
        </w:rPr>
        <w:t>Determination of LPS modification by MALDI-TOF mass spectroscopy</w:t>
      </w:r>
    </w:p>
    <w:p w14:paraId="48F3DA95" w14:textId="77777777" w:rsidR="00872C44" w:rsidRPr="00AC1189" w:rsidRDefault="008B6FEC" w:rsidP="00872C44">
      <w:pPr>
        <w:jc w:val="both"/>
        <w:rPr>
          <w:rFonts w:ascii="Times" w:hAnsi="Times" w:cs="Times New Roman"/>
          <w:b/>
          <w:bCs/>
        </w:rPr>
      </w:pPr>
      <w:r w:rsidRPr="00AC1189">
        <w:rPr>
          <w:rFonts w:ascii="Times" w:hAnsi="Times" w:cs="Times New Roman"/>
        </w:rPr>
        <w:t xml:space="preserve">The method for measuring the ratio of modified/unmodified LPS was according to the previous study </w:t>
      </w:r>
      <w:r w:rsidRPr="00AC1189">
        <w:rPr>
          <w:rFonts w:ascii="Times" w:hAnsi="Times" w:cs="Times New Roman"/>
        </w:rPr>
        <w:fldChar w:fldCharType="begin">
          <w:fldData xml:space="preserve">PEVuZE5vdGU+PENpdGU+PEF1dGhvcj5TYWJuaXM8L0F1dGhvcj48WWVhcj4yMDIxPC9ZZWFyPjxS
ZWNOdW0+MTU8L1JlY051bT48RGlzcGxheVRleHQ+KDUpPC9EaXNwbGF5VGV4dD48cmVjb3JkPjxy
ZWMtbnVtYmVyPjE1PC9yZWMtbnVtYmVyPjxmb3JlaWduLWtleXM+PGtleSBhcHA9IkVOIiBkYi1p
ZD0iOWYwcjBlOXB2dDJyMGplYWR0cTV4MDV4cGV3OWVhMnh3czI1IiB0aW1lc3RhbXA9IjE2NDM2
MDI5NTEiPjE1PC9rZXk+PC9mb3JlaWduLWtleXM+PHJlZi10eXBlIG5hbWU9IkpvdXJuYWwgQXJ0
aWNsZSI+MTc8L3JlZi10eXBlPjxjb250cmlidXRvcnM+PGF1dGhvcnM+PGF1dGhvcj5TYWJuaXMs
IEEuPC9hdXRob3I+PGF1dGhvcj5IYWdhcnQsIEsuIEwuPC9hdXRob3I+PGF1dGhvcj5LbG9ja25l
ciwgQS48L2F1dGhvcj48YXV0aG9yPkJlY2NlLCBNLjwvYXV0aG9yPjxhdXRob3I+RXZhbnMsIEwu
IEUuPC9hdXRob3I+PGF1dGhvcj5GdXJuaXNzLCBSLiBDLiBELjwvYXV0aG9yPjxhdXRob3I+TWF2
cmlkb3UsIEQuIEEuPC9hdXRob3I+PGF1dGhvcj5NdXJwaHksIFIuPC9hdXRob3I+PGF1dGhvcj5T
dGV2ZW5zLCBNLiBNLjwvYXV0aG9yPjxhdXRob3I+RGF2aWVzLCBKLiBDLjwvYXV0aG9yPjxhdXRo
b3I+TGFycm91eS1NYXVtdXMsIEcuIEouPC9hdXRob3I+PGF1dGhvcj5DbGFya2UsIFQuIEIuPC9h
dXRob3I+PGF1dGhvcj5FZHdhcmRzLCBBLiBNLjwvYXV0aG9yPjwvYXV0aG9ycz48L2NvbnRyaWJ1
dG9ycz48YXV0aC1hZGRyZXNzPk1SQyBDZW50cmUgZm9yIE1vbGVjdWxhciBCYWN0ZXJpb2xvZ3kg
YW5kIEluZmVjdGlvbiwgSW1wZXJpYWwgQ29sbGVnZSBMb25kb24sIExvbmRvbiwgVW5pdGVkIEtp
bmdkb20uJiN4RDtEZXBhcnRtZW50IG9mIEJpb2VuZ2luZWVyaW5nLCBJbXBlcmlhbCBDb2xsZWdl
IExvbmRvbiwgTG9uZG9uLCBVbml0ZWQgS2luZ2RvbS4mI3hEO0RlcGFydG1lbnQgb2YgTWF0ZXJp
YWxzLCBJbXBlcmlhbCBDb2xsZWdlIExvbmRvbiwgTG9uZG9uLCBVbml0ZWQgS2luZ2RvbS4mI3hE
O0luc3RpdHV0ZSBvZiBCaW9tZWRpY2FsIEVuZ2luZWVyaW5nLCBJbXBlcmlhbCBDb2xsZWdlIExv
bmRvbiwgTG9uZG9uLCBVbml0ZWQgS2luZ2RvbS4mI3hEO0RlcGFydG1lbnQgb2YgQ2hlbWlzdHJ5
LCBJbXBlcmlhbCBDb2xsZWdlIExvbmRvbiwgTW9sZWN1bGFyIFNjaWVuY2VzIFJlc2VhcmNoIEh1
YiwgTG9uZG9uLCBVbml0ZWQgS2luZ2RvbS4mI3hEO0RlcGFydG1lbnQgb2YgTW9sZWN1bGFyIEJp
b3NjaWVuY2VzLCBVbml2ZXJzaXR5IG9mIFRleGFzIGF0IEF1c3RpbiwgQXVzdGluLCBVbml0ZWQg
U3RhdGVzLiYjeEQ7TmF0aW9uYWwgSGVhcnQgYW5kIEx1bmcgSW5zdGl0dXRlLCBJbXBlcmlhbCBD
b2xsZWdlIExvbmRvbiwgTG9uZG9uLCBVbml0ZWQgS2luZ2RvbS4mI3hEO0RlcGFydG1lbnQgb2Yg
UGFlZGlhdHJpYyBSZXNwaXJhdG9yeSBNZWRpY2luZSwgUm95YWwgQnJvbXB0b24gSG9zcGl0YWws
IExvbmRvbiwgVW5pdGVkIEtpbmdkb20uPC9hdXRoLWFkZHJlc3M+PHRpdGxlcz48dGl0bGU+Q29s
aXN0aW4ga2lsbHMgYmFjdGVyaWEgYnkgdGFyZ2V0aW5nIGxpcG9wb2x5c2FjY2hhcmlkZSBpbiB0
aGUgY3l0b3BsYXNtaWMgbWVtYnJhbmU8L3RpdGxlPjxzZWNvbmRhcnktdGl0bGU+RWxpZmU8L3Nl
Y29uZGFyeS10aXRsZT48L3RpdGxlcz48cGVyaW9kaWNhbD48ZnVsbC10aXRsZT5FbGlmZTwvZnVs
bC10aXRsZT48L3BlcmlvZGljYWw+PHZvbHVtZT4xMDwvdm9sdW1lPjxlZGl0aW9uPjIwMjEvMDQv
MDc8L2VkaXRpb24+PGtleXdvcmRzPjxrZXl3b3JkPkFuaW1hbHM8L2tleXdvcmQ+PGtleXdvcmQ+
QW50aS1CYWN0ZXJpYWwgQWdlbnRzLypwaGFybWFjb2xvZ3k8L2tleXdvcmQ+PGtleXdvcmQ+Q2Vs
bCBNZW1icmFuZS8qZHJ1ZyBlZmZlY3RzL21ldGFib2xpc208L2tleXdvcmQ+PGtleXdvcmQ+Q29s
aXN0aW4vKnBoYXJtYWNvbG9neTwva2V5d29yZD48a2V5d29yZD5EaXNlYXNlIE1vZGVscywgQW5p
bWFsPC9rZXl3b3JkPjxrZXl3b3JkPkRydWcgUmVzaXN0YW5jZSwgQmFjdGVyaWFsPC9rZXl3b3Jk
PjxrZXl3b3JkPkRydWcgVGhlcmFweSwgQ29tYmluYXRpb248L2tleXdvcmQ+PGtleXdvcmQ+RXNj
aGVyaWNoaWEgY29saS8qZHJ1ZyBlZmZlY3RzL2dlbmV0aWNzL21ldGFib2xpc208L2tleXdvcmQ+
PGtleXdvcmQ+RXNjaGVyaWNoaWEgY29saSBQcm90ZWlucy9nZW5ldGljcy9tZXRhYm9saXNtPC9r
ZXl3b3JkPjxrZXl3b3JkPkZlbWFsZTwva2V5d29yZD48a2V5d29yZD5IdW1hbnM8L2tleXdvcmQ+
PGtleXdvcmQ+TGlwb3BvbHlzYWNjaGFyaWRlcy8qbWV0YWJvbGlzbTwva2V5d29yZD48a2V5d29y
ZD5NZW1icmFuZSBGbHVpZGl0eS9kcnVnIGVmZmVjdHM8L2tleXdvcmQ+PGtleXdvcmQ+TWljZSwg
SW5icmVkIEM1N0JMPC9rZXl3b3JkPjxrZXl3b3JkPk1pY3JvYmlhbCBWaWFiaWxpdHkvKmRydWcg
ZWZmZWN0czwva2V5d29yZD48a2V5d29yZD5QZXB0aWRlcywgQ3ljbGljLypwaGFybWFjb2xvZ3k8
L2tleXdvcmQ+PGtleXdvcmQ+UHNldWRvbW9uYXMgSW5mZWN0aW9ucy8qZHJ1ZyB0aGVyYXB5L21p
Y3JvYmlvbG9neTwva2V5d29yZD48a2V5d29yZD5Qc2V1ZG9tb25hcyBhZXJ1Z2lub3NhLypkcnVn
IGVmZmVjdHMvZ2VuZXRpY3MvbWV0YWJvbGlzbTwva2V5d29yZD48a2V5d29yZD5SZXNwaXJhdG9y
eSBUcmFjdCBJbmZlY3Rpb25zLypkcnVnIHRoZXJhcHkvbWljcm9iaW9sb2d5PC9rZXl3b3JkPjxr
ZXl3b3JkPipDb2xpc3Rpbjwva2V5d29yZD48a2V5d29yZD4qRS4gY29saTwva2V5d29yZD48a2V5
d29yZD4qUG9seW15eGluPC9rZXl3b3JkPjxrZXl3b3JkPipQc2V1ZG9tb25hczwva2V5d29yZD48
a2V5d29yZD4qaW5mZWN0aW91cyBkaXNlYXNlPC9rZXl3b3JkPjxrZXl3b3JkPipsaXBvcG9seXNh
Y2NoYXJpZGU8L2tleXdvcmQ+PGtleXdvcmQ+Km1pY3JvYmlvbG9neTwva2V5d29yZD48a2V5d29y
ZD4qcGhvc3Bob2xpcGlkczwva2V5d29yZD48a2V5d29yZD5kZWNsYXJlZDwva2V5d29yZD48L2tl
eXdvcmRzPjxkYXRlcz48eWVhcj4yMDIxPC95ZWFyPjxwdWItZGF0ZXM+PGRhdGU+QXByIDY8L2Rh
dGU+PC9wdWItZGF0ZXM+PC9kYXRlcz48aXNibj4yMDUwLTA4NFggKEVsZWN0cm9uaWMpJiN4RDsy
MDUwLTA4NFggKExpbmtpbmcpPC9pc2JuPjxhY2Nlc3Npb24tbnVtPjMzODIxNzk1PC9hY2Nlc3Np
b24tbnVtPjx1cmxzPjxyZWxhdGVkLXVybHM+PHVybD5odHRwczovL3d3dy5uY2JpLm5sbS5uaWgu
Z292L3B1Ym1lZC8zMzgyMTc5NTwvdXJsPjwvcmVsYXRlZC11cmxzPjwvdXJscz48Y3VzdG9tMj5Q
TUM4MDk2NDMzPC9jdXN0b20yPjxlbGVjdHJvbmljLXJlc291cmNlLW51bT4xMC43NTU0L2VMaWZl
LjY1ODM2PC9lbGVjdHJvbmljLXJlc291cmNlLW51bT48L3JlY29yZD48L0NpdGU+PC9FbmROb3Rl
PgB=
</w:fldData>
        </w:fldChar>
      </w:r>
      <w:r w:rsidRPr="00AC1189">
        <w:rPr>
          <w:rFonts w:ascii="Times" w:hAnsi="Times" w:cs="Times New Roman"/>
        </w:rPr>
        <w:instrText xml:space="preserve"> ADDIN EN.CITE </w:instrText>
      </w:r>
      <w:r w:rsidRPr="00AC1189">
        <w:rPr>
          <w:rFonts w:ascii="Times" w:hAnsi="Times" w:cs="Times New Roman"/>
        </w:rPr>
        <w:fldChar w:fldCharType="begin">
          <w:fldData xml:space="preserve">PEVuZE5vdGU+PENpdGU+PEF1dGhvcj5TYWJuaXM8L0F1dGhvcj48WWVhcj4yMDIxPC9ZZWFyPjxS
ZWNOdW0+MTU8L1JlY051bT48RGlzcGxheVRleHQ+KDUpPC9EaXNwbGF5VGV4dD48cmVjb3JkPjxy
ZWMtbnVtYmVyPjE1PC9yZWMtbnVtYmVyPjxmb3JlaWduLWtleXM+PGtleSBhcHA9IkVOIiBkYi1p
ZD0iOWYwcjBlOXB2dDJyMGplYWR0cTV4MDV4cGV3OWVhMnh3czI1IiB0aW1lc3RhbXA9IjE2NDM2
MDI5NTEiPjE1PC9rZXk+PC9mb3JlaWduLWtleXM+PHJlZi10eXBlIG5hbWU9IkpvdXJuYWwgQXJ0
aWNsZSI+MTc8L3JlZi10eXBlPjxjb250cmlidXRvcnM+PGF1dGhvcnM+PGF1dGhvcj5TYWJuaXMs
IEEuPC9hdXRob3I+PGF1dGhvcj5IYWdhcnQsIEsuIEwuPC9hdXRob3I+PGF1dGhvcj5LbG9ja25l
ciwgQS48L2F1dGhvcj48YXV0aG9yPkJlY2NlLCBNLjwvYXV0aG9yPjxhdXRob3I+RXZhbnMsIEwu
IEUuPC9hdXRob3I+PGF1dGhvcj5GdXJuaXNzLCBSLiBDLiBELjwvYXV0aG9yPjxhdXRob3I+TWF2
cmlkb3UsIEQuIEEuPC9hdXRob3I+PGF1dGhvcj5NdXJwaHksIFIuPC9hdXRob3I+PGF1dGhvcj5T
dGV2ZW5zLCBNLiBNLjwvYXV0aG9yPjxhdXRob3I+RGF2aWVzLCBKLiBDLjwvYXV0aG9yPjxhdXRo
b3I+TGFycm91eS1NYXVtdXMsIEcuIEouPC9hdXRob3I+PGF1dGhvcj5DbGFya2UsIFQuIEIuPC9h
dXRob3I+PGF1dGhvcj5FZHdhcmRzLCBBLiBNLjwvYXV0aG9yPjwvYXV0aG9ycz48L2NvbnRyaWJ1
dG9ycz48YXV0aC1hZGRyZXNzPk1SQyBDZW50cmUgZm9yIE1vbGVjdWxhciBCYWN0ZXJpb2xvZ3kg
YW5kIEluZmVjdGlvbiwgSW1wZXJpYWwgQ29sbGVnZSBMb25kb24sIExvbmRvbiwgVW5pdGVkIEtp
bmdkb20uJiN4RDtEZXBhcnRtZW50IG9mIEJpb2VuZ2luZWVyaW5nLCBJbXBlcmlhbCBDb2xsZWdl
IExvbmRvbiwgTG9uZG9uLCBVbml0ZWQgS2luZ2RvbS4mI3hEO0RlcGFydG1lbnQgb2YgTWF0ZXJp
YWxzLCBJbXBlcmlhbCBDb2xsZWdlIExvbmRvbiwgTG9uZG9uLCBVbml0ZWQgS2luZ2RvbS4mI3hE
O0luc3RpdHV0ZSBvZiBCaW9tZWRpY2FsIEVuZ2luZWVyaW5nLCBJbXBlcmlhbCBDb2xsZWdlIExv
bmRvbiwgTG9uZG9uLCBVbml0ZWQgS2luZ2RvbS4mI3hEO0RlcGFydG1lbnQgb2YgQ2hlbWlzdHJ5
LCBJbXBlcmlhbCBDb2xsZWdlIExvbmRvbiwgTW9sZWN1bGFyIFNjaWVuY2VzIFJlc2VhcmNoIEh1
YiwgTG9uZG9uLCBVbml0ZWQgS2luZ2RvbS4mI3hEO0RlcGFydG1lbnQgb2YgTW9sZWN1bGFyIEJp
b3NjaWVuY2VzLCBVbml2ZXJzaXR5IG9mIFRleGFzIGF0IEF1c3RpbiwgQXVzdGluLCBVbml0ZWQg
U3RhdGVzLiYjeEQ7TmF0aW9uYWwgSGVhcnQgYW5kIEx1bmcgSW5zdGl0dXRlLCBJbXBlcmlhbCBD
b2xsZWdlIExvbmRvbiwgTG9uZG9uLCBVbml0ZWQgS2luZ2RvbS4mI3hEO0RlcGFydG1lbnQgb2Yg
UGFlZGlhdHJpYyBSZXNwaXJhdG9yeSBNZWRpY2luZSwgUm95YWwgQnJvbXB0b24gSG9zcGl0YWws
IExvbmRvbiwgVW5pdGVkIEtpbmdkb20uPC9hdXRoLWFkZHJlc3M+PHRpdGxlcz48dGl0bGU+Q29s
aXN0aW4ga2lsbHMgYmFjdGVyaWEgYnkgdGFyZ2V0aW5nIGxpcG9wb2x5c2FjY2hhcmlkZSBpbiB0
aGUgY3l0b3BsYXNtaWMgbWVtYnJhbmU8L3RpdGxlPjxzZWNvbmRhcnktdGl0bGU+RWxpZmU8L3Nl
Y29uZGFyeS10aXRsZT48L3RpdGxlcz48cGVyaW9kaWNhbD48ZnVsbC10aXRsZT5FbGlmZTwvZnVs
bC10aXRsZT48L3BlcmlvZGljYWw+PHZvbHVtZT4xMDwvdm9sdW1lPjxlZGl0aW9uPjIwMjEvMDQv
MDc8L2VkaXRpb24+PGtleXdvcmRzPjxrZXl3b3JkPkFuaW1hbHM8L2tleXdvcmQ+PGtleXdvcmQ+
QW50aS1CYWN0ZXJpYWwgQWdlbnRzLypwaGFybWFjb2xvZ3k8L2tleXdvcmQ+PGtleXdvcmQ+Q2Vs
bCBNZW1icmFuZS8qZHJ1ZyBlZmZlY3RzL21ldGFib2xpc208L2tleXdvcmQ+PGtleXdvcmQ+Q29s
aXN0aW4vKnBoYXJtYWNvbG9neTwva2V5d29yZD48a2V5d29yZD5EaXNlYXNlIE1vZGVscywgQW5p
bWFsPC9rZXl3b3JkPjxrZXl3b3JkPkRydWcgUmVzaXN0YW5jZSwgQmFjdGVyaWFsPC9rZXl3b3Jk
PjxrZXl3b3JkPkRydWcgVGhlcmFweSwgQ29tYmluYXRpb248L2tleXdvcmQ+PGtleXdvcmQ+RXNj
aGVyaWNoaWEgY29saS8qZHJ1ZyBlZmZlY3RzL2dlbmV0aWNzL21ldGFib2xpc208L2tleXdvcmQ+
PGtleXdvcmQ+RXNjaGVyaWNoaWEgY29saSBQcm90ZWlucy9nZW5ldGljcy9tZXRhYm9saXNtPC9r
ZXl3b3JkPjxrZXl3b3JkPkZlbWFsZTwva2V5d29yZD48a2V5d29yZD5IdW1hbnM8L2tleXdvcmQ+
PGtleXdvcmQ+TGlwb3BvbHlzYWNjaGFyaWRlcy8qbWV0YWJvbGlzbTwva2V5d29yZD48a2V5d29y
ZD5NZW1icmFuZSBGbHVpZGl0eS9kcnVnIGVmZmVjdHM8L2tleXdvcmQ+PGtleXdvcmQ+TWljZSwg
SW5icmVkIEM1N0JMPC9rZXl3b3JkPjxrZXl3b3JkPk1pY3JvYmlhbCBWaWFiaWxpdHkvKmRydWcg
ZWZmZWN0czwva2V5d29yZD48a2V5d29yZD5QZXB0aWRlcywgQ3ljbGljLypwaGFybWFjb2xvZ3k8
L2tleXdvcmQ+PGtleXdvcmQ+UHNldWRvbW9uYXMgSW5mZWN0aW9ucy8qZHJ1ZyB0aGVyYXB5L21p
Y3JvYmlvbG9neTwva2V5d29yZD48a2V5d29yZD5Qc2V1ZG9tb25hcyBhZXJ1Z2lub3NhLypkcnVn
IGVmZmVjdHMvZ2VuZXRpY3MvbWV0YWJvbGlzbTwva2V5d29yZD48a2V5d29yZD5SZXNwaXJhdG9y
eSBUcmFjdCBJbmZlY3Rpb25zLypkcnVnIHRoZXJhcHkvbWljcm9iaW9sb2d5PC9rZXl3b3JkPjxr
ZXl3b3JkPipDb2xpc3Rpbjwva2V5d29yZD48a2V5d29yZD4qRS4gY29saTwva2V5d29yZD48a2V5
d29yZD4qUG9seW15eGluPC9rZXl3b3JkPjxrZXl3b3JkPipQc2V1ZG9tb25hczwva2V5d29yZD48
a2V5d29yZD4qaW5mZWN0aW91cyBkaXNlYXNlPC9rZXl3b3JkPjxrZXl3b3JkPipsaXBvcG9seXNh
Y2NoYXJpZGU8L2tleXdvcmQ+PGtleXdvcmQ+Km1pY3JvYmlvbG9neTwva2V5d29yZD48a2V5d29y
ZD4qcGhvc3Bob2xpcGlkczwva2V5d29yZD48a2V5d29yZD5kZWNsYXJlZDwva2V5d29yZD48L2tl
eXdvcmRzPjxkYXRlcz48eWVhcj4yMDIxPC95ZWFyPjxwdWItZGF0ZXM+PGRhdGU+QXByIDY8L2Rh
dGU+PC9wdWItZGF0ZXM+PC9kYXRlcz48aXNibj4yMDUwLTA4NFggKEVsZWN0cm9uaWMpJiN4RDsy
MDUwLTA4NFggKExpbmtpbmcpPC9pc2JuPjxhY2Nlc3Npb24tbnVtPjMzODIxNzk1PC9hY2Nlc3Np
b24tbnVtPjx1cmxzPjxyZWxhdGVkLXVybHM+PHVybD5odHRwczovL3d3dy5uY2JpLm5sbS5uaWgu
Z292L3B1Ym1lZC8zMzgyMTc5NTwvdXJsPjwvcmVsYXRlZC11cmxzPjwvdXJscz48Y3VzdG9tMj5Q
TUM4MDk2NDMzPC9jdXN0b20yPjxlbGVjdHJvbmljLXJlc291cmNlLW51bT4xMC43NTU0L2VMaWZl
LjY1ODM2PC9lbGVjdHJvbmljLXJlc291cmNlLW51bT48L3JlY29yZD48L0NpdGU+PC9FbmROb3Rl
PgB=
</w:fldData>
        </w:fldChar>
      </w:r>
      <w:r w:rsidRPr="00AC1189">
        <w:rPr>
          <w:rFonts w:ascii="Times" w:hAnsi="Times" w:cs="Times New Roman"/>
        </w:rPr>
        <w:instrText xml:space="preserve"> ADDIN EN.CITE.DATA </w:instrText>
      </w:r>
      <w:r w:rsidRPr="00AC1189">
        <w:rPr>
          <w:rFonts w:ascii="Times" w:hAnsi="Times" w:cs="Times New Roman"/>
        </w:rPr>
      </w:r>
      <w:r w:rsidRPr="00AC1189">
        <w:rPr>
          <w:rFonts w:ascii="Times" w:hAnsi="Times" w:cs="Times New Roman"/>
        </w:rPr>
        <w:fldChar w:fldCharType="end"/>
      </w:r>
      <w:r w:rsidRPr="00AC1189">
        <w:rPr>
          <w:rFonts w:ascii="Times" w:hAnsi="Times" w:cs="Times New Roman"/>
        </w:rPr>
      </w:r>
      <w:r w:rsidRPr="00AC1189">
        <w:rPr>
          <w:rFonts w:ascii="Times" w:hAnsi="Times" w:cs="Times New Roman"/>
        </w:rPr>
        <w:fldChar w:fldCharType="separate"/>
      </w:r>
      <w:r w:rsidRPr="00AC1189">
        <w:rPr>
          <w:rFonts w:ascii="Times" w:hAnsi="Times" w:cs="Times New Roman"/>
          <w:noProof/>
        </w:rPr>
        <w:t>(5)</w:t>
      </w:r>
      <w:r w:rsidRPr="00AC1189">
        <w:rPr>
          <w:rFonts w:ascii="Times" w:hAnsi="Times" w:cs="Times New Roman"/>
        </w:rPr>
        <w:fldChar w:fldCharType="end"/>
      </w:r>
      <w:r w:rsidRPr="00AC1189">
        <w:rPr>
          <w:rFonts w:ascii="Times" w:hAnsi="Times" w:cs="Times New Roman"/>
        </w:rPr>
        <w:t xml:space="preserve">. </w:t>
      </w:r>
      <w:r w:rsidR="00872C44" w:rsidRPr="00AC1189">
        <w:rPr>
          <w:rFonts w:ascii="Times" w:hAnsi="Times" w:cs="Times New Roman"/>
        </w:rPr>
        <w:t xml:space="preserve">Briefly, overnight grown </w:t>
      </w:r>
      <w:r w:rsidR="00872C44" w:rsidRPr="00AC1189">
        <w:rPr>
          <w:rFonts w:ascii="Times" w:hAnsi="Times" w:cs="Times New Roman"/>
          <w:i/>
          <w:iCs/>
        </w:rPr>
        <w:t>E. coli</w:t>
      </w:r>
      <w:r w:rsidR="00872C44" w:rsidRPr="00AC1189">
        <w:rPr>
          <w:rFonts w:ascii="Times" w:hAnsi="Times" w:cs="Times New Roman"/>
        </w:rPr>
        <w:t xml:space="preserve"> 807 was diluted 1: 100 into fresh LB and treated with different concentration of CHE. After incubation at 37 ℃ for 8 h, cells were washed three times with ddH</w:t>
      </w:r>
      <w:r w:rsidR="00872C44" w:rsidRPr="00AC1189">
        <w:rPr>
          <w:rFonts w:ascii="Times" w:hAnsi="Times" w:cs="Times New Roman"/>
          <w:vertAlign w:val="subscript"/>
        </w:rPr>
        <w:t>2</w:t>
      </w:r>
      <w:r w:rsidR="00872C44" w:rsidRPr="00AC1189">
        <w:rPr>
          <w:rFonts w:ascii="Times" w:hAnsi="Times" w:cs="Times New Roman"/>
        </w:rPr>
        <w:t>O and acid hydrolyzed via 2% (vol/vol) acetic acid in ddH</w:t>
      </w:r>
      <w:r w:rsidR="00872C44" w:rsidRPr="00AC1189">
        <w:rPr>
          <w:rFonts w:ascii="Times" w:hAnsi="Times" w:cs="Times New Roman"/>
          <w:vertAlign w:val="subscript"/>
        </w:rPr>
        <w:t>2</w:t>
      </w:r>
      <w:r w:rsidR="00872C44" w:rsidRPr="00AC1189">
        <w:rPr>
          <w:rFonts w:ascii="Times" w:hAnsi="Times" w:cs="Times New Roman"/>
        </w:rPr>
        <w:t>O at 100 ℃ for 30 min. Acid-treated cells were washed with ddH</w:t>
      </w:r>
      <w:r w:rsidR="00872C44" w:rsidRPr="00AC1189">
        <w:rPr>
          <w:rFonts w:ascii="Times" w:hAnsi="Times" w:cs="Times New Roman"/>
          <w:vertAlign w:val="subscript"/>
        </w:rPr>
        <w:t>2</w:t>
      </w:r>
      <w:r w:rsidR="00872C44" w:rsidRPr="00AC1189">
        <w:rPr>
          <w:rFonts w:ascii="Times" w:hAnsi="Times" w:cs="Times New Roman"/>
        </w:rPr>
        <w:t xml:space="preserve">O and loaded immediately onto the target and overlaid with a matrix to a final concentration of 10 mg/mL. The bacterial suspension and matrix were then mixed on the target before drying under air at room temperature. MALDI-TOF mass spectroscopy analysis was undertaken with a </w:t>
      </w:r>
      <w:r w:rsidR="00872C44" w:rsidRPr="00AC1189">
        <w:rPr>
          <w:rFonts w:ascii="Times" w:hAnsi="Times" w:cs="Times New Roman"/>
          <w:color w:val="000000" w:themeColor="text1"/>
        </w:rPr>
        <w:t xml:space="preserve">MALDI </w:t>
      </w:r>
      <w:proofErr w:type="spellStart"/>
      <w:r w:rsidR="00872C44" w:rsidRPr="00AC1189">
        <w:rPr>
          <w:rFonts w:ascii="Times" w:hAnsi="Times" w:cs="Times New Roman"/>
          <w:color w:val="000000" w:themeColor="text1"/>
        </w:rPr>
        <w:t>Biotyper</w:t>
      </w:r>
      <w:proofErr w:type="spellEnd"/>
      <w:r w:rsidR="00872C44" w:rsidRPr="00AC1189">
        <w:rPr>
          <w:rFonts w:ascii="Times" w:hAnsi="Times" w:cs="Times New Roman"/>
          <w:color w:val="000000" w:themeColor="text1"/>
        </w:rPr>
        <w:t xml:space="preserve"> Sirius system (Bruker </w:t>
      </w:r>
      <w:proofErr w:type="spellStart"/>
      <w:r w:rsidR="00872C44" w:rsidRPr="00AC1189">
        <w:rPr>
          <w:rFonts w:ascii="Times" w:hAnsi="Times" w:cs="Times New Roman"/>
          <w:color w:val="000000" w:themeColor="text1"/>
        </w:rPr>
        <w:t>Daltonics</w:t>
      </w:r>
      <w:proofErr w:type="spellEnd"/>
      <w:r w:rsidR="00872C44" w:rsidRPr="00AC1189">
        <w:rPr>
          <w:rFonts w:ascii="Times" w:hAnsi="Times" w:cs="Times New Roman"/>
          <w:color w:val="000000" w:themeColor="text1"/>
        </w:rPr>
        <w:t>, USA),</w:t>
      </w:r>
      <w:r w:rsidR="00872C44" w:rsidRPr="00AC1189">
        <w:rPr>
          <w:rFonts w:ascii="Times" w:hAnsi="Times" w:cs="Times New Roman"/>
        </w:rPr>
        <w:t xml:space="preserve"> using the linear negative-ion mode. To determine the ratio of modified LPS to unmodified LPS, the area under the </w:t>
      </w:r>
      <w:proofErr w:type="spellStart"/>
      <w:r w:rsidR="00872C44" w:rsidRPr="00AC1189">
        <w:rPr>
          <w:rFonts w:ascii="Times" w:hAnsi="Times" w:cs="Times New Roman"/>
        </w:rPr>
        <w:t>pETN</w:t>
      </w:r>
      <w:proofErr w:type="spellEnd"/>
      <w:r w:rsidR="00872C44" w:rsidRPr="00AC1189">
        <w:rPr>
          <w:rFonts w:ascii="Times" w:hAnsi="Times" w:cs="Times New Roman"/>
        </w:rPr>
        <w:t>-modified lipid A peak (m/z 1,919.2) was divided by the area under the peak corresponding to native lipid A (m/z 1,796.2). All mass spectra were generated and analyzed with three biological replicates and two technical replicates. All experiments were performed with at least three biological replicates.</w:t>
      </w:r>
    </w:p>
    <w:p w14:paraId="4E156643" w14:textId="77777777" w:rsidR="00AD226E" w:rsidRPr="00AC1189" w:rsidRDefault="00AD226E" w:rsidP="00E15DA2">
      <w:pPr>
        <w:jc w:val="both"/>
        <w:rPr>
          <w:rFonts w:ascii="Times" w:hAnsi="Times" w:cs="Times New Roman"/>
          <w:b/>
          <w:bCs/>
        </w:rPr>
      </w:pPr>
    </w:p>
    <w:p w14:paraId="2600F3E7" w14:textId="77777777" w:rsidR="00872C44" w:rsidRPr="00AC1189" w:rsidRDefault="00CD17A7" w:rsidP="00E15DA2">
      <w:pPr>
        <w:jc w:val="both"/>
        <w:rPr>
          <w:rFonts w:ascii="Times" w:hAnsi="Times" w:cs="Times New Roman"/>
        </w:rPr>
      </w:pPr>
      <w:r w:rsidRPr="00AC1189">
        <w:rPr>
          <w:rFonts w:ascii="Times" w:hAnsi="Times" w:cs="Times New Roman"/>
          <w:b/>
          <w:bCs/>
        </w:rPr>
        <w:t>1.</w:t>
      </w:r>
      <w:r w:rsidR="008B6FEC" w:rsidRPr="00AC1189">
        <w:rPr>
          <w:rFonts w:ascii="Times" w:hAnsi="Times" w:cs="Times New Roman"/>
          <w:b/>
          <w:bCs/>
        </w:rPr>
        <w:t xml:space="preserve">11. </w:t>
      </w:r>
      <w:r w:rsidR="00AD226E" w:rsidRPr="00AC1189">
        <w:rPr>
          <w:rFonts w:ascii="Times" w:hAnsi="Times" w:cs="Times New Roman"/>
          <w:b/>
          <w:bCs/>
        </w:rPr>
        <w:t>Antibiotic accumulation assay</w:t>
      </w:r>
      <w:r w:rsidR="00AD226E" w:rsidRPr="00AC1189">
        <w:rPr>
          <w:rFonts w:ascii="Times" w:hAnsi="Times" w:cs="Times New Roman"/>
        </w:rPr>
        <w:t>.</w:t>
      </w:r>
    </w:p>
    <w:p w14:paraId="0D99BD69" w14:textId="77777777" w:rsidR="00872C44" w:rsidRPr="00AC1189" w:rsidRDefault="00AD226E" w:rsidP="00E15DA2">
      <w:pPr>
        <w:jc w:val="both"/>
        <w:rPr>
          <w:rFonts w:ascii="Times" w:hAnsi="Times" w:cs="Times New Roman"/>
        </w:rPr>
      </w:pPr>
      <w:r w:rsidRPr="00AC1189">
        <w:rPr>
          <w:rFonts w:ascii="Times" w:hAnsi="Times" w:cs="Times New Roman"/>
        </w:rPr>
        <w:t xml:space="preserve">Overnight grown </w:t>
      </w:r>
      <w:r w:rsidRPr="00AC1189">
        <w:rPr>
          <w:rFonts w:ascii="Times" w:hAnsi="Times" w:cs="Times New Roman"/>
          <w:i/>
          <w:iCs/>
        </w:rPr>
        <w:t>E. coli</w:t>
      </w:r>
      <w:r w:rsidRPr="00AC1189">
        <w:rPr>
          <w:rFonts w:ascii="Times" w:hAnsi="Times" w:cs="Times New Roman"/>
        </w:rPr>
        <w:t xml:space="preserve"> 807 was diluted 1: 100 into fresh LB and treated with CHE (0, 1 × MIC, 2 × MIC). After incubation at 37 ℃ for 4 h, the OD</w:t>
      </w:r>
      <w:r w:rsidRPr="00AC1189">
        <w:rPr>
          <w:rFonts w:ascii="Times" w:hAnsi="Times" w:cs="Times New Roman"/>
          <w:vertAlign w:val="subscript"/>
        </w:rPr>
        <w:t>600</w:t>
      </w:r>
      <w:r w:rsidRPr="00AC1189">
        <w:rPr>
          <w:rFonts w:ascii="Times" w:hAnsi="Times" w:cs="Times New Roman"/>
        </w:rPr>
        <w:t xml:space="preserve"> of different treatments were adjusted to 0.5, where the number of CFUs was determined by a calibration curve. Then, 10 µg/mL of colistin was added into the system and incubated for another 15 min. </w:t>
      </w:r>
      <w:r w:rsidRPr="00AC1189">
        <w:rPr>
          <w:rFonts w:ascii="Calibri" w:hAnsi="Calibri" w:cs="Calibri"/>
        </w:rPr>
        <w:t>﻿</w:t>
      </w:r>
      <w:r w:rsidRPr="00AC1189">
        <w:rPr>
          <w:rFonts w:ascii="Times" w:hAnsi="Times" w:cs="Times New Roman"/>
        </w:rPr>
        <w:t xml:space="preserve">The bacteria were pelleted at 3220 g for 10min at 4 ℃ and resuspended with 500 µL water. </w:t>
      </w:r>
      <w:r w:rsidRPr="00AC1189">
        <w:rPr>
          <w:rFonts w:ascii="Calibri" w:hAnsi="Calibri" w:cs="Calibri"/>
        </w:rPr>
        <w:t>﻿</w:t>
      </w:r>
      <w:r w:rsidRPr="00AC1189">
        <w:rPr>
          <w:rFonts w:ascii="Times" w:hAnsi="Times" w:cs="Times New Roman"/>
        </w:rPr>
        <w:t xml:space="preserve">To lyse the samples, each suspension was subjected to three freeze-thaw cycles of three minutes in liquid nitrogen followed by three minutes in a water bath at 65 ℃. The lysates were pelleted at 13,000 g for 2min at 4 ℃ and the supernatant was collected (450 </w:t>
      </w:r>
      <w:proofErr w:type="spellStart"/>
      <w:r w:rsidRPr="00AC1189">
        <w:rPr>
          <w:rFonts w:ascii="Times" w:hAnsi="Times" w:cs="Times New Roman"/>
        </w:rPr>
        <w:t>μL</w:t>
      </w:r>
      <w:proofErr w:type="spellEnd"/>
      <w:r w:rsidRPr="00AC1189">
        <w:rPr>
          <w:rFonts w:ascii="Times" w:hAnsi="Times" w:cs="Times New Roman"/>
        </w:rPr>
        <w:t xml:space="preserve">). The debris was re-suspended in 300 </w:t>
      </w:r>
      <w:proofErr w:type="spellStart"/>
      <w:r w:rsidRPr="00AC1189">
        <w:rPr>
          <w:rFonts w:ascii="Times" w:hAnsi="Times" w:cs="Times New Roman"/>
        </w:rPr>
        <w:t>μL</w:t>
      </w:r>
      <w:proofErr w:type="spellEnd"/>
      <w:r w:rsidRPr="00AC1189">
        <w:rPr>
          <w:rFonts w:ascii="Times" w:hAnsi="Times" w:cs="Times New Roman"/>
        </w:rPr>
        <w:t xml:space="preserve"> of cooled methanol and pelleted as before. The supernatants were removed and combined with the previous supernatants collected. Finally, the remaining debris was removed by centrifuging at 20,000 g for 10min at room temperature. Supernatants were analyzed by LC–MS/MS. All experiments were performed with at least three biological replicates.</w:t>
      </w:r>
    </w:p>
    <w:p w14:paraId="5E042C7A" w14:textId="77777777" w:rsidR="008B6FEC" w:rsidRPr="00AC1189" w:rsidRDefault="008B6FEC" w:rsidP="00E15DA2">
      <w:pPr>
        <w:jc w:val="both"/>
        <w:rPr>
          <w:rFonts w:ascii="Times" w:hAnsi="Times" w:cs="Times New Roman"/>
        </w:rPr>
      </w:pPr>
    </w:p>
    <w:p w14:paraId="612B1B29" w14:textId="77777777" w:rsidR="008B6FEC" w:rsidRPr="00AC1189" w:rsidRDefault="00CD17A7" w:rsidP="008B6FEC">
      <w:pPr>
        <w:jc w:val="both"/>
        <w:rPr>
          <w:rFonts w:ascii="Times" w:hAnsi="Times" w:cs="Times New Roman"/>
          <w:b/>
          <w:bCs/>
        </w:rPr>
      </w:pPr>
      <w:r w:rsidRPr="00AC1189">
        <w:rPr>
          <w:rFonts w:ascii="Times" w:hAnsi="Times" w:cs="Times New Roman"/>
          <w:b/>
          <w:bCs/>
        </w:rPr>
        <w:t>1.</w:t>
      </w:r>
      <w:r w:rsidR="008B6FEC" w:rsidRPr="00AC1189">
        <w:rPr>
          <w:rFonts w:ascii="Times" w:hAnsi="Times" w:cs="Times New Roman"/>
          <w:b/>
          <w:bCs/>
        </w:rPr>
        <w:t xml:space="preserve">12. Growth curves. </w:t>
      </w:r>
    </w:p>
    <w:p w14:paraId="4DBDE1BD" w14:textId="77777777" w:rsidR="008B6FEC" w:rsidRPr="00AC1189" w:rsidRDefault="008B6FEC" w:rsidP="008B6FEC">
      <w:pPr>
        <w:jc w:val="both"/>
        <w:rPr>
          <w:rFonts w:ascii="Times" w:hAnsi="Times" w:cs="Times New Roman"/>
        </w:rPr>
      </w:pPr>
      <w:r w:rsidRPr="00AC1189">
        <w:rPr>
          <w:rFonts w:ascii="Times" w:hAnsi="Times" w:cs="Times New Roman"/>
        </w:rPr>
        <w:t xml:space="preserve">The concentration range </w:t>
      </w:r>
      <w:r w:rsidR="003E1F7A" w:rsidRPr="00AC1189">
        <w:rPr>
          <w:rFonts w:ascii="Times" w:hAnsi="Times" w:cs="Times New Roman"/>
        </w:rPr>
        <w:t>in which</w:t>
      </w:r>
      <w:r w:rsidRPr="00AC1189">
        <w:rPr>
          <w:rFonts w:ascii="Times" w:hAnsi="Times" w:cs="Times New Roman"/>
        </w:rPr>
        <w:t xml:space="preserve"> the compounds do not affect the growth of donor bacteria and recipient bacteria is determined by the growth curve to facilitate the subsequent conjugation assay. Briefly, overnight grown donor (BW25113_IncI2) and recipient (J53) were diluted 1:100 into fresh LB at 37 ℃ for 4 h. The cultures were diluted to 0.5 McFarland turbidity standard and divided into a 96-well plate, and compounds were added to the cultures at 0 μg/mL, 2 μg/mL, 4 μg/mL, 8 </w:t>
      </w:r>
      <w:proofErr w:type="spellStart"/>
      <w:r w:rsidRPr="00AC1189">
        <w:rPr>
          <w:rFonts w:ascii="Times" w:hAnsi="Times" w:cs="Times New Roman"/>
        </w:rPr>
        <w:t>μg</w:t>
      </w:r>
      <w:proofErr w:type="spellEnd"/>
      <w:r w:rsidRPr="00AC1189">
        <w:rPr>
          <w:rFonts w:ascii="Times" w:hAnsi="Times" w:cs="Times New Roman"/>
        </w:rPr>
        <w:t xml:space="preserve">/mL, 16 </w:t>
      </w:r>
      <w:proofErr w:type="spellStart"/>
      <w:r w:rsidRPr="00AC1189">
        <w:rPr>
          <w:rFonts w:ascii="Times" w:hAnsi="Times" w:cs="Times New Roman"/>
        </w:rPr>
        <w:t>μg</w:t>
      </w:r>
      <w:proofErr w:type="spellEnd"/>
      <w:r w:rsidRPr="00AC1189">
        <w:rPr>
          <w:rFonts w:ascii="Times" w:hAnsi="Times" w:cs="Times New Roman"/>
        </w:rPr>
        <w:t xml:space="preserve">/mL, 32 </w:t>
      </w:r>
      <w:proofErr w:type="spellStart"/>
      <w:r w:rsidRPr="00AC1189">
        <w:rPr>
          <w:rFonts w:ascii="Times" w:hAnsi="Times" w:cs="Times New Roman"/>
        </w:rPr>
        <w:t>μg</w:t>
      </w:r>
      <w:proofErr w:type="spellEnd"/>
      <w:r w:rsidRPr="00AC1189">
        <w:rPr>
          <w:rFonts w:ascii="Times" w:hAnsi="Times" w:cs="Times New Roman"/>
        </w:rPr>
        <w:t>/</w:t>
      </w:r>
      <w:proofErr w:type="spellStart"/>
      <w:r w:rsidRPr="00AC1189">
        <w:rPr>
          <w:rFonts w:ascii="Times" w:hAnsi="Times" w:cs="Times New Roman"/>
        </w:rPr>
        <w:t>mL.</w:t>
      </w:r>
      <w:proofErr w:type="spellEnd"/>
      <w:r w:rsidRPr="00AC1189">
        <w:rPr>
          <w:rFonts w:ascii="Times" w:hAnsi="Times" w:cs="Times New Roman"/>
        </w:rPr>
        <w:t xml:space="preserve"> The bacteria were cultured for up to 24 h, and growth curves were recorded under the wavelength of 600 nm with an interval of 30 min at 37 ℃, using an Infinite M200 Microplate reader (Tecan). All experiments were performed with at least three biological replicates.</w:t>
      </w:r>
    </w:p>
    <w:p w14:paraId="0889F471" w14:textId="77777777" w:rsidR="008B6FEC" w:rsidRPr="00AC1189" w:rsidRDefault="008B6FEC" w:rsidP="008B6FEC">
      <w:pPr>
        <w:rPr>
          <w:rFonts w:ascii="Times New Roman" w:hAnsi="Times New Roman" w:cs="Times New Roman"/>
          <w:b/>
          <w:bCs/>
        </w:rPr>
      </w:pPr>
    </w:p>
    <w:p w14:paraId="2F73524B" w14:textId="77777777" w:rsidR="00EC070C" w:rsidRPr="00AC1189" w:rsidRDefault="00CD17A7" w:rsidP="008B6FEC">
      <w:pPr>
        <w:rPr>
          <w:rFonts w:ascii="Times New Roman" w:hAnsi="Times New Roman" w:cs="Times New Roman"/>
          <w:b/>
          <w:bCs/>
        </w:rPr>
      </w:pPr>
      <w:r w:rsidRPr="00AC1189">
        <w:rPr>
          <w:rFonts w:ascii="Times New Roman" w:hAnsi="Times New Roman" w:cs="Times New Roman"/>
          <w:b/>
          <w:bCs/>
        </w:rPr>
        <w:t>1.</w:t>
      </w:r>
      <w:r w:rsidR="008B6FEC" w:rsidRPr="00AC1189">
        <w:rPr>
          <w:rFonts w:ascii="Times New Roman" w:hAnsi="Times New Roman" w:cs="Times New Roman"/>
          <w:b/>
          <w:bCs/>
        </w:rPr>
        <w:t xml:space="preserve">13. </w:t>
      </w:r>
      <w:r w:rsidR="00EC070C" w:rsidRPr="00AC1189">
        <w:rPr>
          <w:rFonts w:ascii="Times New Roman" w:hAnsi="Times New Roman" w:cs="Times New Roman"/>
          <w:b/>
          <w:bCs/>
        </w:rPr>
        <w:t>RNA data analysis</w:t>
      </w:r>
    </w:p>
    <w:p w14:paraId="7628C668" w14:textId="77777777" w:rsidR="00EC070C" w:rsidRPr="00AC1189" w:rsidRDefault="00EC070C" w:rsidP="00EC070C">
      <w:pPr>
        <w:jc w:val="both"/>
        <w:rPr>
          <w:rFonts w:ascii="Times" w:hAnsi="Times" w:cs="Times New Roman"/>
        </w:rPr>
      </w:pPr>
      <w:r w:rsidRPr="00AC1189">
        <w:rPr>
          <w:rFonts w:ascii="Times" w:hAnsi="Times" w:cs="Times New Roman" w:hint="eastAsia"/>
        </w:rPr>
        <w:t>A</w:t>
      </w:r>
      <w:r w:rsidRPr="00AC1189">
        <w:rPr>
          <w:rFonts w:ascii="Times" w:hAnsi="Times" w:cs="Times New Roman"/>
        </w:rPr>
        <w:t xml:space="preserve">fter 2 h conjugation, the total RNA of each group was extracted using the RNA rapid extraction kit following manufacturer’s recommendations. Then RNA samples were submitted to Beijing </w:t>
      </w:r>
      <w:proofErr w:type="spellStart"/>
      <w:r w:rsidRPr="00AC1189">
        <w:rPr>
          <w:rFonts w:ascii="Times" w:hAnsi="Times" w:cs="Times New Roman"/>
        </w:rPr>
        <w:t>Saimo</w:t>
      </w:r>
      <w:proofErr w:type="spellEnd"/>
      <w:r w:rsidRPr="00AC1189">
        <w:rPr>
          <w:rFonts w:ascii="Times" w:hAnsi="Times" w:cs="Times New Roman"/>
        </w:rPr>
        <w:t xml:space="preserve"> Lily Biotechnology Co., LTD for the library preparation process. The library preparations were sequenced on an Illumina </w:t>
      </w:r>
      <w:proofErr w:type="spellStart"/>
      <w:r w:rsidRPr="00AC1189">
        <w:rPr>
          <w:rFonts w:ascii="Times" w:hAnsi="Times" w:cs="Times New Roman"/>
        </w:rPr>
        <w:t>Hiseq</w:t>
      </w:r>
      <w:proofErr w:type="spellEnd"/>
      <w:r w:rsidRPr="00AC1189">
        <w:rPr>
          <w:rFonts w:ascii="Times" w:hAnsi="Times" w:cs="Times New Roman"/>
        </w:rPr>
        <w:t xml:space="preserve"> X Ten platform with 150 bp paired-end module. The raw sequence data were quality filtered using the </w:t>
      </w:r>
      <w:proofErr w:type="spellStart"/>
      <w:r w:rsidRPr="00AC1189">
        <w:rPr>
          <w:rFonts w:ascii="Times" w:hAnsi="Times" w:cs="Times New Roman"/>
        </w:rPr>
        <w:t>fastp</w:t>
      </w:r>
      <w:proofErr w:type="spellEnd"/>
      <w:r w:rsidRPr="00AC1189">
        <w:rPr>
          <w:rFonts w:ascii="Times" w:hAnsi="Times" w:cs="Times New Roman"/>
        </w:rPr>
        <w:t xml:space="preserve"> software. Filtered </w:t>
      </w:r>
      <w:proofErr w:type="spellStart"/>
      <w:r w:rsidRPr="00AC1189">
        <w:rPr>
          <w:rFonts w:ascii="Times" w:hAnsi="Times" w:cs="Times New Roman"/>
        </w:rPr>
        <w:t>fastq</w:t>
      </w:r>
      <w:proofErr w:type="spellEnd"/>
      <w:r w:rsidRPr="00AC1189">
        <w:rPr>
          <w:rFonts w:ascii="Times" w:hAnsi="Times" w:cs="Times New Roman"/>
        </w:rPr>
        <w:t xml:space="preserve"> files were used for mapping to the reference genome using Rockhopper version 2.0 software with default parameters. After mapping, all novel transcripts and operon loci were extracted by in-house python scripts. rRNA reads were eliminated by using </w:t>
      </w:r>
      <w:proofErr w:type="spellStart"/>
      <w:r w:rsidRPr="00AC1189">
        <w:rPr>
          <w:rFonts w:ascii="Times" w:hAnsi="Times" w:cs="Times New Roman"/>
        </w:rPr>
        <w:t>SortMeRNA</w:t>
      </w:r>
      <w:proofErr w:type="spellEnd"/>
      <w:r w:rsidRPr="00AC1189">
        <w:rPr>
          <w:rFonts w:ascii="Times" w:hAnsi="Times" w:cs="Times New Roman"/>
        </w:rPr>
        <w:t xml:space="preserve"> v2.1 program together with silva database. Reads were mapped to ribosomal RNA genes by Hisat2. After that, </w:t>
      </w:r>
      <w:proofErr w:type="spellStart"/>
      <w:r w:rsidRPr="00AC1189">
        <w:rPr>
          <w:rFonts w:ascii="Times" w:hAnsi="Times" w:cs="Times New Roman"/>
        </w:rPr>
        <w:t>FeatureCount</w:t>
      </w:r>
      <w:proofErr w:type="spellEnd"/>
      <w:r w:rsidRPr="00AC1189">
        <w:rPr>
          <w:rFonts w:ascii="Times" w:hAnsi="Times" w:cs="Times New Roman"/>
        </w:rPr>
        <w:t xml:space="preserve"> was employed to do expression calibration. The DESeq2 suite of programs was used to analyze differential transcripts from in a pairwise fashion. Using the </w:t>
      </w:r>
      <w:proofErr w:type="spellStart"/>
      <w:r w:rsidRPr="00AC1189">
        <w:rPr>
          <w:rFonts w:ascii="Times" w:hAnsi="Times" w:cs="Times New Roman"/>
        </w:rPr>
        <w:t>Benjamini</w:t>
      </w:r>
      <w:proofErr w:type="spellEnd"/>
      <w:r w:rsidRPr="00AC1189">
        <w:rPr>
          <w:rFonts w:ascii="Times" w:hAnsi="Times" w:cs="Times New Roman"/>
        </w:rPr>
        <w:t xml:space="preserve">–Hochberg false discovery rate, the adjusted P-values were calculated for each pairwise </w:t>
      </w:r>
      <w:r w:rsidRPr="00AC1189">
        <w:rPr>
          <w:rFonts w:ascii="Times" w:hAnsi="Times" w:cs="Times New Roman"/>
        </w:rPr>
        <w:lastRenderedPageBreak/>
        <w:t>comparison. Gene expression was calculated as fragments per kilobase of a gene per million mapped reads (FPKM). Differences in fold changes between different groups were calculated by log2fold-change (LFC) between control and CHE-treated samples.</w:t>
      </w:r>
    </w:p>
    <w:p w14:paraId="155088B5" w14:textId="77777777" w:rsidR="00EC070C" w:rsidRPr="00AC1189" w:rsidRDefault="00EC070C"/>
    <w:p w14:paraId="4D994438" w14:textId="77777777" w:rsidR="000D45F3" w:rsidRPr="00AC1189" w:rsidRDefault="00CD17A7" w:rsidP="000D45F3">
      <w:pPr>
        <w:jc w:val="both"/>
        <w:rPr>
          <w:rFonts w:ascii="Times" w:hAnsi="Times" w:cs="Times New Roman"/>
        </w:rPr>
      </w:pPr>
      <w:r w:rsidRPr="00AC1189">
        <w:rPr>
          <w:rFonts w:ascii="Times" w:hAnsi="Times" w:cs="Times New Roman"/>
          <w:b/>
          <w:bCs/>
        </w:rPr>
        <w:t>1.</w:t>
      </w:r>
      <w:r w:rsidR="008B6FEC" w:rsidRPr="00AC1189">
        <w:rPr>
          <w:rFonts w:ascii="Times" w:hAnsi="Times" w:cs="Times New Roman"/>
          <w:b/>
          <w:bCs/>
        </w:rPr>
        <w:t xml:space="preserve">14. </w:t>
      </w:r>
      <w:r w:rsidR="000D45F3" w:rsidRPr="00AC1189">
        <w:rPr>
          <w:rFonts w:ascii="Times" w:hAnsi="Times" w:cs="Times New Roman"/>
          <w:b/>
          <w:bCs/>
        </w:rPr>
        <w:t>Mice.</w:t>
      </w:r>
      <w:r w:rsidR="000D45F3" w:rsidRPr="00AC1189">
        <w:rPr>
          <w:rFonts w:ascii="Times" w:hAnsi="Times" w:cs="Times New Roman"/>
        </w:rPr>
        <w:t xml:space="preserve"> </w:t>
      </w:r>
    </w:p>
    <w:p w14:paraId="0BDB0897" w14:textId="77777777" w:rsidR="000D45F3" w:rsidRPr="00AC1189" w:rsidRDefault="000D45F3" w:rsidP="000D45F3">
      <w:pPr>
        <w:jc w:val="both"/>
        <w:rPr>
          <w:rFonts w:ascii="Times" w:hAnsi="Times" w:cs="Times New Roman"/>
          <w:b/>
          <w:bCs/>
        </w:rPr>
      </w:pPr>
      <w:r w:rsidRPr="00AC1189">
        <w:rPr>
          <w:rFonts w:ascii="Times" w:hAnsi="Times" w:cs="Times New Roman"/>
        </w:rPr>
        <w:t xml:space="preserve">6-8-week-old inbred BALB/c female mice weighing 18-20 g, purchased from </w:t>
      </w:r>
      <w:r w:rsidRPr="00AC1189">
        <w:rPr>
          <w:rFonts w:ascii="Calibri" w:hAnsi="Calibri" w:cs="Calibri"/>
        </w:rPr>
        <w:t>﻿</w:t>
      </w:r>
      <w:r w:rsidRPr="00AC1189">
        <w:rPr>
          <w:rFonts w:ascii="Times" w:hAnsi="Times" w:cs="Times New Roman"/>
        </w:rPr>
        <w:t>Beijing Vital River Laboratory Animal Technology Co., Ltd (Beijing, China), were allowed to adjust for 5-7 days prior to experimentation in the animal lab at China Agricultural University (CAU), Beijing. All animal work was approved by the Beijing Association for Science and Technology (approval ID SYXK (Beijing) 2016-0008) and conducted in strict accordance with the CAU Laboratory Animal Welfare and Animal Experimental Ethical Inspection, as issued by the CAU committee on animal welfare and experimental ethics (approval no. AW01502202-2-1).</w:t>
      </w:r>
    </w:p>
    <w:p w14:paraId="6CE54013" w14:textId="77777777" w:rsidR="00EC070C" w:rsidRPr="00AC1189" w:rsidRDefault="00EC070C"/>
    <w:p w14:paraId="31D81416" w14:textId="77777777" w:rsidR="00EC070C" w:rsidRPr="00AC1189" w:rsidRDefault="00EC070C"/>
    <w:p w14:paraId="49875B25" w14:textId="77777777" w:rsidR="00CD17A7" w:rsidRPr="00AC1189" w:rsidRDefault="00CD17A7">
      <w:r w:rsidRPr="00AC1189">
        <w:br w:type="page"/>
      </w:r>
    </w:p>
    <w:p w14:paraId="68C07B65" w14:textId="77777777" w:rsidR="00EC070C" w:rsidRPr="00AC1189" w:rsidRDefault="00CD17A7">
      <w:pPr>
        <w:rPr>
          <w:rFonts w:ascii="Times New Roman" w:hAnsi="Times New Roman" w:cs="Times New Roman"/>
          <w:b/>
          <w:bCs/>
        </w:rPr>
      </w:pPr>
      <w:r w:rsidRPr="00AC1189">
        <w:rPr>
          <w:rFonts w:ascii="Times New Roman" w:hAnsi="Times New Roman" w:cs="Times New Roman"/>
          <w:b/>
          <w:bCs/>
        </w:rPr>
        <w:lastRenderedPageBreak/>
        <w:t>2.</w:t>
      </w:r>
      <w:r w:rsidR="001A0637" w:rsidRPr="00AC1189">
        <w:rPr>
          <w:rFonts w:ascii="Times New Roman" w:hAnsi="Times New Roman" w:cs="Times New Roman"/>
          <w:b/>
          <w:bCs/>
        </w:rPr>
        <w:t xml:space="preserve"> The flow chart of this study.</w:t>
      </w:r>
    </w:p>
    <w:p w14:paraId="3B4AD38B" w14:textId="77777777" w:rsidR="001A0637" w:rsidRPr="00AC1189" w:rsidRDefault="001A0637">
      <w:r w:rsidRPr="00AC1189">
        <w:rPr>
          <w:noProof/>
        </w:rPr>
        <w:drawing>
          <wp:anchor distT="0" distB="0" distL="114300" distR="114300" simplePos="0" relativeHeight="251658240" behindDoc="0" locked="0" layoutInCell="1" allowOverlap="1" wp14:anchorId="2D57A9CE" wp14:editId="171A1596">
            <wp:simplePos x="0" y="0"/>
            <wp:positionH relativeFrom="margin">
              <wp:posOffset>-399415</wp:posOffset>
            </wp:positionH>
            <wp:positionV relativeFrom="margin">
              <wp:posOffset>420370</wp:posOffset>
            </wp:positionV>
            <wp:extent cx="6069814" cy="2675106"/>
            <wp:effectExtent l="0" t="0" r="0" b="0"/>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6069814" cy="2675106"/>
                    </a:xfrm>
                    <a:prstGeom prst="rect">
                      <a:avLst/>
                    </a:prstGeom>
                  </pic:spPr>
                </pic:pic>
              </a:graphicData>
            </a:graphic>
          </wp:anchor>
        </w:drawing>
      </w:r>
    </w:p>
    <w:p w14:paraId="40A24D05" w14:textId="77777777" w:rsidR="008B6FEC" w:rsidRPr="00AC1189" w:rsidRDefault="008B6FEC"/>
    <w:p w14:paraId="2D718445" w14:textId="4A3AC6E1" w:rsidR="005F7B1B" w:rsidRPr="00AC1189" w:rsidRDefault="005F7B1B">
      <w:r w:rsidRPr="00AC1189">
        <w:br w:type="page"/>
      </w:r>
    </w:p>
    <w:p w14:paraId="74E0B95B" w14:textId="48EA364C" w:rsidR="005F7B1B" w:rsidRPr="00AC1189" w:rsidRDefault="005F7B1B" w:rsidP="005F7B1B">
      <w:pPr>
        <w:rPr>
          <w:rFonts w:ascii="Times" w:hAnsi="Times" w:cs="Times New Roman"/>
          <w:b/>
          <w:bCs/>
          <w:szCs w:val="32"/>
        </w:rPr>
      </w:pPr>
      <w:r w:rsidRPr="00AC1189">
        <w:rPr>
          <w:rFonts w:ascii="Times" w:hAnsi="Times" w:cs="Times New Roman" w:hint="eastAsia"/>
          <w:b/>
          <w:bCs/>
          <w:szCs w:val="32"/>
        </w:rPr>
        <w:lastRenderedPageBreak/>
        <w:t>3</w:t>
      </w:r>
      <w:r w:rsidRPr="00AC1189">
        <w:rPr>
          <w:rFonts w:ascii="Times" w:hAnsi="Times" w:cs="Times New Roman"/>
          <w:b/>
          <w:bCs/>
          <w:szCs w:val="32"/>
        </w:rPr>
        <w:t xml:space="preserve">. </w:t>
      </w:r>
      <w:r w:rsidR="00927F64" w:rsidRPr="00AC1189">
        <w:rPr>
          <w:rFonts w:ascii="Times" w:hAnsi="Times" w:cs="Times New Roman"/>
          <w:b/>
          <w:bCs/>
          <w:szCs w:val="32"/>
        </w:rPr>
        <w:t>Supplementary figure legends</w:t>
      </w:r>
    </w:p>
    <w:p w14:paraId="39905974" w14:textId="77777777" w:rsidR="00927F64" w:rsidRPr="00AC1189" w:rsidRDefault="00927F64" w:rsidP="005F7B1B">
      <w:pPr>
        <w:rPr>
          <w:rFonts w:ascii="Times" w:hAnsi="Times" w:cs="Times New Roman"/>
          <w:b/>
          <w:bCs/>
          <w:szCs w:val="32"/>
        </w:rPr>
      </w:pPr>
    </w:p>
    <w:p w14:paraId="75C819E8" w14:textId="36D190CA" w:rsidR="00EC4168" w:rsidRPr="00AC1189" w:rsidRDefault="00EC4168" w:rsidP="005F7B1B">
      <w:pPr>
        <w:rPr>
          <w:rFonts w:ascii="Times" w:hAnsi="Times" w:cs="Times New Roman" w:hint="eastAsia"/>
          <w:b/>
          <w:bCs/>
          <w:szCs w:val="32"/>
        </w:rPr>
      </w:pPr>
      <w:r w:rsidRPr="00AC1189">
        <w:rPr>
          <w:rFonts w:ascii="Times" w:hAnsi="Times" w:cs="Times New Roman"/>
          <w:b/>
          <w:bCs/>
          <w:szCs w:val="32"/>
        </w:rPr>
        <w:pict w14:anchorId="084B9DF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4.75pt;height:368.25pt">
            <v:imagedata r:id="rId8" o:title="Figure S1"/>
          </v:shape>
        </w:pict>
      </w:r>
    </w:p>
    <w:p w14:paraId="42E4BB78" w14:textId="602E8CE9" w:rsidR="005F7B1B" w:rsidRPr="00AC1189" w:rsidRDefault="005F7B1B" w:rsidP="005F7B1B">
      <w:pPr>
        <w:rPr>
          <w:rFonts w:ascii="Times" w:hAnsi="Times" w:cs="Times New Roman"/>
          <w:szCs w:val="32"/>
        </w:rPr>
      </w:pPr>
      <w:r w:rsidRPr="00AC1189">
        <w:rPr>
          <w:rFonts w:ascii="Times" w:hAnsi="Times" w:cs="Times New Roman"/>
          <w:b/>
          <w:bCs/>
          <w:szCs w:val="32"/>
        </w:rPr>
        <w:t xml:space="preserve">Fig. S1. </w:t>
      </w:r>
      <w:proofErr w:type="gramStart"/>
      <w:r w:rsidRPr="00AC1189">
        <w:rPr>
          <w:rFonts w:ascii="Times" w:hAnsi="Times" w:cs="Times New Roman"/>
          <w:b/>
          <w:bCs/>
          <w:szCs w:val="32"/>
        </w:rPr>
        <w:t>a</w:t>
      </w:r>
      <w:proofErr w:type="gramEnd"/>
      <w:r w:rsidRPr="00AC1189">
        <w:rPr>
          <w:rFonts w:ascii="Times" w:hAnsi="Times" w:cs="Times New Roman"/>
          <w:b/>
          <w:bCs/>
          <w:szCs w:val="32"/>
        </w:rPr>
        <w:t xml:space="preserve">, </w:t>
      </w:r>
      <w:r w:rsidRPr="00AC1189">
        <w:rPr>
          <w:rFonts w:ascii="Times" w:hAnsi="Times" w:cs="Times New Roman"/>
          <w:szCs w:val="32"/>
        </w:rPr>
        <w:t>The classification of natural compounds showed ≥90% growth inhibition in the combination with colistin.</w:t>
      </w:r>
      <w:r w:rsidRPr="00AC1189">
        <w:rPr>
          <w:rFonts w:ascii="Times" w:hAnsi="Times" w:cs="Times New Roman"/>
          <w:b/>
          <w:bCs/>
          <w:szCs w:val="32"/>
        </w:rPr>
        <w:t xml:space="preserve"> b, c and d, </w:t>
      </w:r>
      <w:r w:rsidRPr="00AC1189">
        <w:rPr>
          <w:rFonts w:ascii="Times" w:hAnsi="Times" w:cs="Times New Roman"/>
          <w:szCs w:val="32"/>
        </w:rPr>
        <w:t xml:space="preserve">The checkerboard assay results of CHE and colistin against </w:t>
      </w:r>
      <w:r w:rsidRPr="00AC1189">
        <w:rPr>
          <w:rFonts w:ascii="Times" w:hAnsi="Times" w:cs="Times New Roman"/>
          <w:i/>
          <w:iCs/>
          <w:szCs w:val="32"/>
        </w:rPr>
        <w:t>mcr-8</w:t>
      </w:r>
      <w:r w:rsidRPr="00AC1189">
        <w:rPr>
          <w:rFonts w:ascii="Times" w:hAnsi="Times" w:cs="Times New Roman"/>
          <w:szCs w:val="32"/>
        </w:rPr>
        <w:t xml:space="preserve">-positive </w:t>
      </w:r>
      <w:r w:rsidRPr="00AC1189">
        <w:rPr>
          <w:rFonts w:ascii="Times" w:hAnsi="Times" w:cs="Times New Roman"/>
          <w:i/>
          <w:iCs/>
          <w:szCs w:val="32"/>
        </w:rPr>
        <w:t xml:space="preserve">K. pneumoniae </w:t>
      </w:r>
      <w:r w:rsidRPr="00AC1189">
        <w:rPr>
          <w:rFonts w:ascii="Times" w:hAnsi="Times" w:cs="Times New Roman"/>
          <w:szCs w:val="32"/>
        </w:rPr>
        <w:t xml:space="preserve">KP91, </w:t>
      </w:r>
      <w:r w:rsidRPr="00AC1189">
        <w:rPr>
          <w:rFonts w:ascii="Times" w:hAnsi="Times" w:cs="Times New Roman"/>
          <w:i/>
          <w:iCs/>
          <w:szCs w:val="32"/>
        </w:rPr>
        <w:t>mcr-9</w:t>
      </w:r>
      <w:r w:rsidRPr="00AC1189">
        <w:rPr>
          <w:rFonts w:ascii="Times" w:hAnsi="Times" w:cs="Times New Roman"/>
          <w:szCs w:val="32"/>
        </w:rPr>
        <w:t xml:space="preserve">-positive </w:t>
      </w:r>
      <w:r w:rsidRPr="00AC1189">
        <w:rPr>
          <w:rFonts w:ascii="Times" w:hAnsi="Times" w:cs="Times New Roman"/>
          <w:i/>
          <w:iCs/>
          <w:szCs w:val="32"/>
        </w:rPr>
        <w:t xml:space="preserve">S. typhimurium </w:t>
      </w:r>
      <w:r w:rsidRPr="00AC1189">
        <w:rPr>
          <w:rFonts w:ascii="Times" w:hAnsi="Times" w:cs="Times New Roman"/>
          <w:szCs w:val="32"/>
        </w:rPr>
        <w:t xml:space="preserve">ST5 and </w:t>
      </w:r>
      <w:proofErr w:type="spellStart"/>
      <w:r w:rsidRPr="00AC1189">
        <w:rPr>
          <w:rFonts w:ascii="Times" w:hAnsi="Times" w:cs="Times New Roman"/>
          <w:i/>
          <w:iCs/>
          <w:szCs w:val="32"/>
        </w:rPr>
        <w:t>mcr</w:t>
      </w:r>
      <w:proofErr w:type="spellEnd"/>
      <w:r w:rsidRPr="00AC1189">
        <w:rPr>
          <w:rFonts w:ascii="Times" w:hAnsi="Times" w:cs="Times New Roman"/>
          <w:szCs w:val="32"/>
        </w:rPr>
        <w:t xml:space="preserve">-negative </w:t>
      </w:r>
      <w:r w:rsidRPr="00AC1189">
        <w:rPr>
          <w:rFonts w:ascii="Times" w:hAnsi="Times" w:cs="Times New Roman"/>
          <w:i/>
          <w:iCs/>
          <w:szCs w:val="32"/>
        </w:rPr>
        <w:t>E. coli</w:t>
      </w:r>
      <w:r w:rsidRPr="00AC1189">
        <w:rPr>
          <w:rFonts w:ascii="Times" w:hAnsi="Times" w:cs="Times New Roman"/>
          <w:szCs w:val="32"/>
        </w:rPr>
        <w:t xml:space="preserve"> strain BW25113. </w:t>
      </w:r>
      <w:proofErr w:type="gramStart"/>
      <w:r w:rsidRPr="00AC1189">
        <w:rPr>
          <w:rFonts w:ascii="Times" w:hAnsi="Times" w:cs="Times New Roman"/>
          <w:b/>
          <w:bCs/>
          <w:szCs w:val="32"/>
        </w:rPr>
        <w:t>e</w:t>
      </w:r>
      <w:proofErr w:type="gramEnd"/>
      <w:r w:rsidRPr="00AC1189">
        <w:rPr>
          <w:rFonts w:ascii="Times" w:hAnsi="Times" w:cs="Times New Roman"/>
          <w:szCs w:val="32"/>
        </w:rPr>
        <w:t xml:space="preserve">, The growth curve of ZJ807 treat with CHE or colistin alone, and the combination of CHE and </w:t>
      </w:r>
      <w:proofErr w:type="spellStart"/>
      <w:r w:rsidRPr="00AC1189">
        <w:rPr>
          <w:rFonts w:ascii="Times" w:hAnsi="Times" w:cs="Times New Roman"/>
          <w:szCs w:val="32"/>
        </w:rPr>
        <w:t>colistin</w:t>
      </w:r>
      <w:proofErr w:type="spellEnd"/>
      <w:r w:rsidRPr="00AC1189">
        <w:rPr>
          <w:rFonts w:ascii="Times" w:hAnsi="Times" w:cs="Times New Roman"/>
          <w:szCs w:val="32"/>
        </w:rPr>
        <w:t>.</w:t>
      </w:r>
    </w:p>
    <w:p w14:paraId="79A18E13" w14:textId="76D028DD" w:rsidR="00AC1189" w:rsidRPr="00AC1189" w:rsidRDefault="00AC1189" w:rsidP="005F7B1B">
      <w:pPr>
        <w:rPr>
          <w:rFonts w:ascii="Times" w:hAnsi="Times" w:cs="Times New Roman"/>
          <w:b/>
          <w:bCs/>
          <w:szCs w:val="32"/>
        </w:rPr>
      </w:pPr>
      <w:r w:rsidRPr="00AC1189">
        <w:rPr>
          <w:rFonts w:ascii="Times" w:hAnsi="Times" w:cs="Times New Roman"/>
          <w:b/>
          <w:bCs/>
          <w:szCs w:val="32"/>
        </w:rPr>
        <w:lastRenderedPageBreak/>
        <w:pict w14:anchorId="3C235598">
          <v:shape id="_x0000_i1026" type="#_x0000_t75" style="width:414.75pt;height:368.25pt">
            <v:imagedata r:id="rId9" o:title="Figure S2"/>
          </v:shape>
        </w:pict>
      </w:r>
    </w:p>
    <w:p w14:paraId="5BF8CACD" w14:textId="77777777" w:rsidR="005F7B1B" w:rsidRPr="00AC1189" w:rsidRDefault="005F7B1B" w:rsidP="005F7B1B">
      <w:pPr>
        <w:rPr>
          <w:rFonts w:ascii="Times New Roman" w:hAnsi="Times New Roman" w:cs="Times New Roman"/>
          <w:szCs w:val="32"/>
        </w:rPr>
      </w:pPr>
    </w:p>
    <w:p w14:paraId="7288FD00" w14:textId="77777777" w:rsidR="005F7B1B" w:rsidRPr="00AC1189" w:rsidRDefault="005F7B1B" w:rsidP="005F7B1B">
      <w:pPr>
        <w:rPr>
          <w:rFonts w:ascii="Times" w:hAnsi="Times" w:cs="Times New Roman"/>
          <w:b/>
          <w:bCs/>
          <w:szCs w:val="32"/>
        </w:rPr>
      </w:pPr>
      <w:r w:rsidRPr="00AC1189">
        <w:rPr>
          <w:rFonts w:ascii="Times" w:hAnsi="Times" w:cs="Times New Roman"/>
          <w:b/>
          <w:bCs/>
          <w:szCs w:val="32"/>
        </w:rPr>
        <w:t xml:space="preserve">Fig. S2. Antimicrobial mechanism of </w:t>
      </w:r>
      <w:r w:rsidRPr="00AC1189">
        <w:rPr>
          <w:rStyle w:val="jlqj4b"/>
          <w:rFonts w:ascii="Times" w:hAnsi="Times" w:cs="Times New Roman"/>
          <w:b/>
          <w:bCs/>
          <w:color w:val="000000"/>
          <w:szCs w:val="32"/>
        </w:rPr>
        <w:t>CHE.</w:t>
      </w:r>
      <w:r w:rsidRPr="00AC1189">
        <w:rPr>
          <w:rFonts w:ascii="Times" w:hAnsi="Times" w:cs="Times New Roman"/>
          <w:b/>
          <w:bCs/>
          <w:szCs w:val="32"/>
        </w:rPr>
        <w:t xml:space="preserve"> a</w:t>
      </w:r>
      <w:r w:rsidRPr="00AC1189">
        <w:rPr>
          <w:rFonts w:ascii="Times" w:hAnsi="Times" w:cs="Times New Roman"/>
          <w:szCs w:val="32"/>
        </w:rPr>
        <w:t>,</w:t>
      </w:r>
      <w:r w:rsidRPr="00AC1189">
        <w:rPr>
          <w:rStyle w:val="jlqj4b"/>
          <w:rFonts w:ascii="Times" w:hAnsi="Times" w:cs="Times New Roman"/>
          <w:bCs/>
          <w:color w:val="000000"/>
          <w:szCs w:val="32"/>
        </w:rPr>
        <w:t xml:space="preserve"> Decreased levels of extracellular ATP in </w:t>
      </w:r>
      <w:r w:rsidRPr="00AC1189">
        <w:rPr>
          <w:rStyle w:val="jlqj4b"/>
          <w:rFonts w:ascii="Times" w:hAnsi="Times" w:cs="Times New Roman"/>
          <w:bCs/>
          <w:i/>
          <w:iCs/>
          <w:color w:val="000000"/>
          <w:szCs w:val="32"/>
        </w:rPr>
        <w:t>E. coli</w:t>
      </w:r>
      <w:r w:rsidRPr="00AC1189">
        <w:rPr>
          <w:rStyle w:val="jlqj4b"/>
          <w:rFonts w:ascii="Times" w:hAnsi="Times" w:cs="Times New Roman"/>
          <w:bCs/>
          <w:color w:val="000000"/>
          <w:szCs w:val="32"/>
        </w:rPr>
        <w:t xml:space="preserve"> ZJ807 after the treatment of CHE.</w:t>
      </w:r>
      <w:r w:rsidRPr="00AC1189">
        <w:rPr>
          <w:rFonts w:ascii="Times" w:hAnsi="Times" w:cs="Times New Roman"/>
          <w:b/>
          <w:bCs/>
          <w:szCs w:val="32"/>
        </w:rPr>
        <w:t xml:space="preserve"> </w:t>
      </w:r>
      <w:proofErr w:type="gramStart"/>
      <w:r w:rsidRPr="00AC1189">
        <w:rPr>
          <w:rFonts w:ascii="Times" w:hAnsi="Times" w:cs="Times New Roman"/>
          <w:b/>
          <w:bCs/>
          <w:szCs w:val="32"/>
        </w:rPr>
        <w:t>b</w:t>
      </w:r>
      <w:proofErr w:type="gramEnd"/>
      <w:r w:rsidRPr="00AC1189">
        <w:rPr>
          <w:rFonts w:ascii="Times" w:hAnsi="Times" w:cs="Times New Roman"/>
          <w:szCs w:val="32"/>
        </w:rPr>
        <w:t>, The changes of Fluorescence intensity of PI after mixing with CHE.</w:t>
      </w:r>
      <w:r w:rsidRPr="00AC1189">
        <w:rPr>
          <w:rFonts w:ascii="Times" w:hAnsi="Times" w:cs="Times New Roman"/>
          <w:b/>
          <w:bCs/>
          <w:szCs w:val="32"/>
        </w:rPr>
        <w:t xml:space="preserve"> </w:t>
      </w:r>
      <w:proofErr w:type="gramStart"/>
      <w:r w:rsidRPr="00AC1189">
        <w:rPr>
          <w:rFonts w:ascii="Times" w:hAnsi="Times" w:cs="Times New Roman"/>
          <w:b/>
          <w:bCs/>
          <w:szCs w:val="32"/>
        </w:rPr>
        <w:t>c</w:t>
      </w:r>
      <w:proofErr w:type="gramEnd"/>
      <w:r w:rsidRPr="00AC1189">
        <w:rPr>
          <w:rFonts w:ascii="Times" w:hAnsi="Times" w:cs="Times New Roman"/>
          <w:szCs w:val="32"/>
        </w:rPr>
        <w:t>, The extracellular β-galactosidase of ZJ807 after treating with CHE.</w:t>
      </w:r>
      <w:r w:rsidRPr="00AC1189">
        <w:rPr>
          <w:rFonts w:ascii="Times" w:hAnsi="Times" w:cs="Times New Roman"/>
          <w:b/>
          <w:bCs/>
          <w:szCs w:val="32"/>
        </w:rPr>
        <w:t xml:space="preserve"> d</w:t>
      </w:r>
      <w:r w:rsidRPr="00AC1189">
        <w:rPr>
          <w:rFonts w:ascii="Times" w:hAnsi="Times" w:cs="Times New Roman"/>
          <w:szCs w:val="32"/>
        </w:rPr>
        <w:t xml:space="preserve">, The growth inhibition checkerboards of CHE with kanamycin or doxycycline against </w:t>
      </w:r>
      <w:r w:rsidRPr="00AC1189">
        <w:rPr>
          <w:rFonts w:ascii="Times" w:hAnsi="Times" w:cs="Times New Roman"/>
          <w:i/>
          <w:szCs w:val="32"/>
        </w:rPr>
        <w:t xml:space="preserve">E. coli </w:t>
      </w:r>
      <w:r w:rsidRPr="00AC1189">
        <w:rPr>
          <w:rFonts w:ascii="Times" w:hAnsi="Times" w:cs="Times New Roman"/>
          <w:szCs w:val="32"/>
        </w:rPr>
        <w:t>ZJ807.</w:t>
      </w:r>
      <w:r w:rsidRPr="00AC1189">
        <w:rPr>
          <w:rFonts w:ascii="Times" w:hAnsi="Times"/>
          <w:szCs w:val="32"/>
        </w:rPr>
        <w:t xml:space="preserve"> </w:t>
      </w:r>
      <w:r w:rsidRPr="00AC1189">
        <w:rPr>
          <w:rFonts w:ascii="Times" w:hAnsi="Times" w:cs="Times New Roman"/>
          <w:szCs w:val="32"/>
        </w:rPr>
        <w:t>Synergy is deﬁned as a FICI ≤ 0.5.</w:t>
      </w:r>
      <w:r w:rsidRPr="00AC1189">
        <w:rPr>
          <w:rFonts w:ascii="Times" w:hAnsi="Times" w:cs="Times New Roman"/>
          <w:b/>
          <w:bCs/>
          <w:szCs w:val="32"/>
        </w:rPr>
        <w:t xml:space="preserve"> e</w:t>
      </w:r>
      <w:r w:rsidRPr="00AC1189">
        <w:rPr>
          <w:rFonts w:ascii="Times" w:hAnsi="Times" w:cs="Times New Roman"/>
          <w:szCs w:val="32"/>
        </w:rPr>
        <w:t>, The ATP level change of ZJ807 treat with CHE or CHE plus NAC.</w:t>
      </w:r>
      <w:r w:rsidRPr="00AC1189">
        <w:rPr>
          <w:rFonts w:ascii="Times" w:hAnsi="Times" w:cs="Times New Roman"/>
          <w:b/>
          <w:bCs/>
          <w:szCs w:val="32"/>
        </w:rPr>
        <w:t xml:space="preserve"> f</w:t>
      </w:r>
      <w:r w:rsidRPr="00AC1189">
        <w:rPr>
          <w:rFonts w:ascii="Times" w:hAnsi="Times" w:cs="Times New Roman"/>
          <w:szCs w:val="32"/>
        </w:rPr>
        <w:t xml:space="preserve">, Time-killing curves of ZJ807 by treatment of CHE or thiourea alone, and the combination of CHE and thiourea. </w:t>
      </w:r>
      <w:r w:rsidRPr="00AC1189">
        <w:rPr>
          <w:rFonts w:ascii="Times" w:hAnsi="Times" w:cs="Times New Roman"/>
          <w:i/>
          <w:iCs/>
          <w:szCs w:val="32"/>
        </w:rPr>
        <w:t>P</w:t>
      </w:r>
      <w:r w:rsidRPr="00AC1189">
        <w:rPr>
          <w:rFonts w:ascii="Times" w:hAnsi="Times" w:cs="Times New Roman"/>
          <w:szCs w:val="32"/>
        </w:rPr>
        <w:t xml:space="preserve"> value was detected using one-way ANOVA and corrected using "Dunnett" method. *, **** represent *</w:t>
      </w:r>
      <w:r w:rsidRPr="00AC1189">
        <w:rPr>
          <w:rFonts w:ascii="Times" w:hAnsi="Times" w:cs="Times New Roman"/>
          <w:i/>
          <w:iCs/>
          <w:szCs w:val="32"/>
        </w:rPr>
        <w:t>P</w:t>
      </w:r>
      <w:r w:rsidRPr="00AC1189">
        <w:rPr>
          <w:rFonts w:ascii="Times" w:hAnsi="Times" w:cs="Times New Roman"/>
          <w:szCs w:val="32"/>
        </w:rPr>
        <w:t xml:space="preserve"> &lt; 0.05</w:t>
      </w:r>
      <w:proofErr w:type="gramStart"/>
      <w:r w:rsidRPr="00AC1189">
        <w:rPr>
          <w:rFonts w:ascii="Times" w:hAnsi="Times" w:cs="Times New Roman"/>
          <w:szCs w:val="32"/>
        </w:rPr>
        <w:t>,,</w:t>
      </w:r>
      <w:proofErr w:type="gramEnd"/>
      <w:r w:rsidRPr="00AC1189">
        <w:rPr>
          <w:rFonts w:ascii="Times" w:hAnsi="Times" w:cs="Times New Roman"/>
          <w:szCs w:val="32"/>
        </w:rPr>
        <w:t xml:space="preserve"> ****</w:t>
      </w:r>
      <w:r w:rsidRPr="00AC1189">
        <w:rPr>
          <w:rFonts w:ascii="Times" w:hAnsi="Times" w:cs="Times New Roman"/>
          <w:i/>
          <w:iCs/>
          <w:szCs w:val="32"/>
        </w:rPr>
        <w:t>P</w:t>
      </w:r>
      <w:r w:rsidRPr="00AC1189">
        <w:rPr>
          <w:rFonts w:ascii="Times" w:hAnsi="Times" w:cs="Times New Roman"/>
          <w:szCs w:val="32"/>
        </w:rPr>
        <w:t xml:space="preserve"> &lt; 0.0001, respectively.</w:t>
      </w:r>
    </w:p>
    <w:p w14:paraId="0C5EE3BC" w14:textId="77777777" w:rsidR="005F7B1B" w:rsidRPr="00AC1189" w:rsidRDefault="005F7B1B" w:rsidP="005F7B1B">
      <w:pPr>
        <w:rPr>
          <w:rFonts w:ascii="Times New Roman" w:hAnsi="Times New Roman" w:cs="Times New Roman"/>
          <w:szCs w:val="32"/>
        </w:rPr>
      </w:pPr>
    </w:p>
    <w:p w14:paraId="2ABC9ACD" w14:textId="02370545" w:rsidR="00AC1189" w:rsidRPr="00AC1189" w:rsidRDefault="00AC1189" w:rsidP="005F7B1B">
      <w:pPr>
        <w:rPr>
          <w:rFonts w:ascii="Times New Roman" w:hAnsi="Times New Roman" w:cs="Times New Roman" w:hint="eastAsia"/>
          <w:szCs w:val="32"/>
        </w:rPr>
      </w:pPr>
      <w:r w:rsidRPr="00AC1189">
        <w:rPr>
          <w:rFonts w:ascii="Times New Roman" w:hAnsi="Times New Roman" w:cs="Times New Roman"/>
          <w:szCs w:val="32"/>
        </w:rPr>
        <w:lastRenderedPageBreak/>
        <w:pict w14:anchorId="2ABD9864">
          <v:shape id="_x0000_i1027" type="#_x0000_t75" style="width:414.75pt;height:368.25pt">
            <v:imagedata r:id="rId10" o:title="Figure S3"/>
          </v:shape>
        </w:pict>
      </w:r>
    </w:p>
    <w:p w14:paraId="4BEC7370" w14:textId="2F536B28" w:rsidR="005F7B1B" w:rsidRPr="00AC1189" w:rsidRDefault="005F7B1B" w:rsidP="005F7B1B">
      <w:pPr>
        <w:rPr>
          <w:rFonts w:ascii="Times" w:hAnsi="Times" w:cs="Times New Roman"/>
          <w:szCs w:val="32"/>
        </w:rPr>
      </w:pPr>
      <w:r w:rsidRPr="00AC1189">
        <w:rPr>
          <w:rFonts w:ascii="Times" w:hAnsi="Times" w:cs="Times New Roman"/>
          <w:b/>
          <w:bCs/>
          <w:szCs w:val="32"/>
        </w:rPr>
        <w:t>Fig. S3. Effects of CHE on transcription level of genes involved in ATP synthesis, ROS, SOS, and cell membrane in the recipient bacteria. a</w:t>
      </w:r>
      <w:r w:rsidRPr="00AC1189">
        <w:rPr>
          <w:rFonts w:ascii="Times" w:hAnsi="Times" w:cs="Times New Roman"/>
          <w:szCs w:val="32"/>
        </w:rPr>
        <w:t xml:space="preserve">, Fold change of expression of core genes related to ATP synthesis in recipient bacteria. </w:t>
      </w:r>
      <w:r w:rsidRPr="00AC1189">
        <w:rPr>
          <w:rFonts w:ascii="Times" w:hAnsi="Times" w:cs="Times New Roman"/>
          <w:b/>
          <w:bCs/>
          <w:szCs w:val="32"/>
        </w:rPr>
        <w:t>b</w:t>
      </w:r>
      <w:r w:rsidRPr="00AC1189">
        <w:rPr>
          <w:rFonts w:ascii="Times" w:hAnsi="Times" w:cs="Times New Roman"/>
          <w:szCs w:val="32"/>
        </w:rPr>
        <w:t xml:space="preserve">, Fold change of expression of core genes related to ROS production and SOS response in recipient bacteria. </w:t>
      </w:r>
      <w:r w:rsidRPr="00AC1189">
        <w:rPr>
          <w:rFonts w:ascii="Times" w:hAnsi="Times" w:cs="Times New Roman"/>
          <w:b/>
          <w:bCs/>
          <w:szCs w:val="32"/>
        </w:rPr>
        <w:t>c</w:t>
      </w:r>
      <w:r w:rsidRPr="00AC1189">
        <w:rPr>
          <w:rFonts w:ascii="Times" w:hAnsi="Times" w:cs="Times New Roman"/>
          <w:szCs w:val="32"/>
        </w:rPr>
        <w:t>, Fold change of expression of core genes related to cell membrane in recipient bacteria.</w:t>
      </w:r>
    </w:p>
    <w:p w14:paraId="49F97905" w14:textId="6DB6B0E1" w:rsidR="00927F64" w:rsidRPr="00AC1189" w:rsidRDefault="00927F64">
      <w:pPr>
        <w:rPr>
          <w:rFonts w:ascii="Times" w:hAnsi="Times" w:cs="Times New Roman"/>
          <w:szCs w:val="32"/>
        </w:rPr>
      </w:pPr>
      <w:r w:rsidRPr="00AC1189">
        <w:rPr>
          <w:rFonts w:ascii="Times" w:hAnsi="Times" w:cs="Times New Roman"/>
          <w:szCs w:val="32"/>
        </w:rPr>
        <w:br w:type="page"/>
      </w:r>
    </w:p>
    <w:p w14:paraId="14ACAB8A" w14:textId="000B516B" w:rsidR="00927F64" w:rsidRPr="00AC1189" w:rsidRDefault="00927F64" w:rsidP="005F7B1B">
      <w:pPr>
        <w:rPr>
          <w:rFonts w:ascii="Times New Roman" w:hAnsi="Times New Roman" w:cs="Times New Roman"/>
          <w:b/>
          <w:bCs/>
        </w:rPr>
      </w:pPr>
      <w:r w:rsidRPr="00AC1189">
        <w:rPr>
          <w:rFonts w:ascii="Times New Roman" w:hAnsi="Times New Roman" w:cs="Times New Roman"/>
          <w:b/>
          <w:bCs/>
        </w:rPr>
        <w:lastRenderedPageBreak/>
        <w:t>4. Supplementary tables</w:t>
      </w:r>
    </w:p>
    <w:p w14:paraId="69F273C9" w14:textId="77777777" w:rsidR="00927F64" w:rsidRPr="00AC1189" w:rsidRDefault="00927F64" w:rsidP="005F7B1B">
      <w:pPr>
        <w:rPr>
          <w:rFonts w:ascii="Times New Roman" w:hAnsi="Times New Roman" w:cs="Times New Roman"/>
          <w:b/>
          <w:bCs/>
        </w:rPr>
      </w:pPr>
    </w:p>
    <w:p w14:paraId="1D5B24D0" w14:textId="77777777" w:rsidR="00927F64" w:rsidRPr="00AC1189" w:rsidRDefault="00927F64" w:rsidP="00927F64">
      <w:pPr>
        <w:jc w:val="both"/>
        <w:rPr>
          <w:rFonts w:ascii="Times" w:hAnsi="Times" w:cs="Times New Roman"/>
          <w:b/>
          <w:bCs/>
        </w:rPr>
      </w:pPr>
      <w:r w:rsidRPr="00AC1189">
        <w:rPr>
          <w:rFonts w:ascii="Times" w:hAnsi="Times"/>
          <w:b/>
          <w:bCs/>
        </w:rPr>
        <w:t>Table S1 Genes relevant to ATP synthesis in donor bacteria after exposure of CHE</w:t>
      </w:r>
    </w:p>
    <w:tbl>
      <w:tblPr>
        <w:tblStyle w:val="a9"/>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72"/>
        <w:gridCol w:w="2072"/>
        <w:gridCol w:w="2073"/>
        <w:gridCol w:w="2073"/>
      </w:tblGrid>
      <w:tr w:rsidR="00927F64" w:rsidRPr="00AC1189" w14:paraId="7027FF49" w14:textId="77777777" w:rsidTr="00EC4168">
        <w:tc>
          <w:tcPr>
            <w:tcW w:w="2072" w:type="dxa"/>
            <w:vMerge w:val="restart"/>
            <w:tcBorders>
              <w:top w:val="single" w:sz="4" w:space="0" w:color="auto"/>
              <w:bottom w:val="nil"/>
            </w:tcBorders>
            <w:vAlign w:val="center"/>
          </w:tcPr>
          <w:p w14:paraId="4CA0143B" w14:textId="77777777" w:rsidR="00927F64" w:rsidRPr="00AC1189" w:rsidRDefault="00927F64" w:rsidP="00EC4168">
            <w:pPr>
              <w:spacing w:line="312" w:lineRule="auto"/>
              <w:jc w:val="center"/>
              <w:rPr>
                <w:rFonts w:ascii="Times" w:hAnsi="Times" w:cs="Times New Roman"/>
                <w:bCs/>
              </w:rPr>
            </w:pPr>
            <w:r w:rsidRPr="00AC1189">
              <w:rPr>
                <w:rFonts w:ascii="Times" w:hAnsi="Times" w:cs="Times New Roman"/>
                <w:bCs/>
              </w:rPr>
              <w:t>Gene</w:t>
            </w:r>
          </w:p>
        </w:tc>
        <w:tc>
          <w:tcPr>
            <w:tcW w:w="6218" w:type="dxa"/>
            <w:gridSpan w:val="3"/>
            <w:tcBorders>
              <w:top w:val="single" w:sz="4" w:space="0" w:color="auto"/>
              <w:bottom w:val="single" w:sz="4" w:space="0" w:color="auto"/>
            </w:tcBorders>
            <w:vAlign w:val="center"/>
          </w:tcPr>
          <w:p w14:paraId="3434FF04" w14:textId="77777777" w:rsidR="00927F64" w:rsidRPr="00AC1189" w:rsidRDefault="00927F64" w:rsidP="00EC4168">
            <w:pPr>
              <w:spacing w:line="312" w:lineRule="auto"/>
              <w:jc w:val="center"/>
              <w:rPr>
                <w:rFonts w:ascii="Times" w:hAnsi="Times" w:cs="Times New Roman"/>
                <w:bCs/>
              </w:rPr>
            </w:pPr>
            <w:r w:rsidRPr="00AC1189">
              <w:rPr>
                <w:rFonts w:ascii="Times" w:hAnsi="Times" w:cs="Times New Roman"/>
                <w:bCs/>
              </w:rPr>
              <w:t>Fold change of FPKM</w:t>
            </w:r>
            <w:r w:rsidRPr="00AC1189">
              <w:rPr>
                <w:rFonts w:ascii="Times" w:hAnsi="Times" w:cs="Times New Roman"/>
                <w:bCs/>
                <w:vertAlign w:val="superscript"/>
              </w:rPr>
              <w:t>*</w:t>
            </w:r>
          </w:p>
        </w:tc>
      </w:tr>
      <w:tr w:rsidR="00927F64" w:rsidRPr="00AC1189" w14:paraId="057BC05E" w14:textId="77777777" w:rsidTr="00EC4168">
        <w:tc>
          <w:tcPr>
            <w:tcW w:w="2072" w:type="dxa"/>
            <w:vMerge/>
            <w:tcBorders>
              <w:top w:val="nil"/>
              <w:bottom w:val="single" w:sz="4" w:space="0" w:color="auto"/>
            </w:tcBorders>
            <w:vAlign w:val="center"/>
          </w:tcPr>
          <w:p w14:paraId="4979949F" w14:textId="77777777" w:rsidR="00927F64" w:rsidRPr="00AC1189" w:rsidRDefault="00927F64" w:rsidP="00EC4168">
            <w:pPr>
              <w:spacing w:line="312" w:lineRule="auto"/>
              <w:jc w:val="center"/>
              <w:rPr>
                <w:rFonts w:ascii="Times" w:hAnsi="Times" w:cs="Times New Roman"/>
                <w:bCs/>
              </w:rPr>
            </w:pPr>
          </w:p>
        </w:tc>
        <w:tc>
          <w:tcPr>
            <w:tcW w:w="2072" w:type="dxa"/>
            <w:tcBorders>
              <w:top w:val="single" w:sz="4" w:space="0" w:color="auto"/>
              <w:bottom w:val="single" w:sz="4" w:space="0" w:color="auto"/>
            </w:tcBorders>
            <w:vAlign w:val="center"/>
          </w:tcPr>
          <w:p w14:paraId="58477067" w14:textId="77777777" w:rsidR="00927F64" w:rsidRPr="00AC1189" w:rsidRDefault="00927F64" w:rsidP="00EC4168">
            <w:pPr>
              <w:spacing w:line="312" w:lineRule="auto"/>
              <w:jc w:val="center"/>
              <w:rPr>
                <w:rFonts w:ascii="Times" w:hAnsi="Times" w:cs="Times New Roman"/>
                <w:bCs/>
              </w:rPr>
            </w:pPr>
            <w:r w:rsidRPr="00AC1189">
              <w:rPr>
                <w:rFonts w:ascii="Times" w:hAnsi="Times" w:cs="Times New Roman"/>
                <w:bCs/>
              </w:rPr>
              <w:t>2</w:t>
            </w:r>
          </w:p>
        </w:tc>
        <w:tc>
          <w:tcPr>
            <w:tcW w:w="2073" w:type="dxa"/>
            <w:tcBorders>
              <w:top w:val="single" w:sz="4" w:space="0" w:color="auto"/>
              <w:bottom w:val="single" w:sz="4" w:space="0" w:color="auto"/>
            </w:tcBorders>
            <w:vAlign w:val="center"/>
          </w:tcPr>
          <w:p w14:paraId="47AFF4B0" w14:textId="77777777" w:rsidR="00927F64" w:rsidRPr="00AC1189" w:rsidRDefault="00927F64" w:rsidP="00EC4168">
            <w:pPr>
              <w:spacing w:line="312" w:lineRule="auto"/>
              <w:jc w:val="center"/>
              <w:rPr>
                <w:rFonts w:ascii="Times" w:hAnsi="Times" w:cs="Times New Roman"/>
                <w:bCs/>
              </w:rPr>
            </w:pPr>
            <w:r w:rsidRPr="00AC1189">
              <w:rPr>
                <w:rFonts w:ascii="Times" w:hAnsi="Times" w:cs="Times New Roman"/>
                <w:bCs/>
              </w:rPr>
              <w:t>4</w:t>
            </w:r>
          </w:p>
        </w:tc>
        <w:tc>
          <w:tcPr>
            <w:tcW w:w="2073" w:type="dxa"/>
            <w:tcBorders>
              <w:top w:val="single" w:sz="4" w:space="0" w:color="auto"/>
              <w:bottom w:val="single" w:sz="4" w:space="0" w:color="auto"/>
            </w:tcBorders>
            <w:vAlign w:val="center"/>
          </w:tcPr>
          <w:p w14:paraId="444AD28A" w14:textId="77777777" w:rsidR="00927F64" w:rsidRPr="00AC1189" w:rsidRDefault="00927F64" w:rsidP="00EC4168">
            <w:pPr>
              <w:spacing w:line="312" w:lineRule="auto"/>
              <w:jc w:val="center"/>
              <w:rPr>
                <w:rFonts w:ascii="Times" w:hAnsi="Times" w:cs="Times New Roman"/>
                <w:bCs/>
              </w:rPr>
            </w:pPr>
            <w:r w:rsidRPr="00AC1189">
              <w:rPr>
                <w:rFonts w:ascii="Times" w:hAnsi="Times" w:cs="Times New Roman"/>
                <w:bCs/>
              </w:rPr>
              <w:t>8</w:t>
            </w:r>
          </w:p>
        </w:tc>
      </w:tr>
      <w:tr w:rsidR="00927F64" w:rsidRPr="00AC1189" w14:paraId="361B9D4B" w14:textId="77777777" w:rsidTr="00EC4168">
        <w:trPr>
          <w:trHeight w:val="320"/>
        </w:trPr>
        <w:tc>
          <w:tcPr>
            <w:tcW w:w="2072" w:type="dxa"/>
            <w:tcBorders>
              <w:top w:val="single" w:sz="4" w:space="0" w:color="auto"/>
            </w:tcBorders>
            <w:vAlign w:val="center"/>
            <w:hideMark/>
          </w:tcPr>
          <w:p w14:paraId="778F8D84" w14:textId="77777777" w:rsidR="00927F64" w:rsidRPr="00AC1189" w:rsidRDefault="00927F64" w:rsidP="00EC4168">
            <w:pPr>
              <w:spacing w:line="312" w:lineRule="auto"/>
              <w:jc w:val="center"/>
              <w:rPr>
                <w:rFonts w:ascii="Times" w:hAnsi="Times" w:cs="Times New Roman"/>
                <w:bCs/>
                <w:i/>
                <w:color w:val="000000"/>
              </w:rPr>
            </w:pPr>
            <w:proofErr w:type="spellStart"/>
            <w:r w:rsidRPr="00AC1189">
              <w:rPr>
                <w:rFonts w:ascii="Times" w:hAnsi="Times" w:cs="Times New Roman"/>
                <w:bCs/>
                <w:i/>
                <w:color w:val="000000"/>
              </w:rPr>
              <w:t>yehA</w:t>
            </w:r>
            <w:proofErr w:type="spellEnd"/>
          </w:p>
        </w:tc>
        <w:tc>
          <w:tcPr>
            <w:tcW w:w="2072" w:type="dxa"/>
            <w:tcBorders>
              <w:top w:val="single" w:sz="4" w:space="0" w:color="auto"/>
            </w:tcBorders>
            <w:noWrap/>
            <w:vAlign w:val="center"/>
            <w:hideMark/>
          </w:tcPr>
          <w:p w14:paraId="59350A12" w14:textId="77777777" w:rsidR="00927F64" w:rsidRPr="00AC1189" w:rsidRDefault="00927F64" w:rsidP="00EC4168">
            <w:pPr>
              <w:spacing w:line="312" w:lineRule="auto"/>
              <w:jc w:val="center"/>
              <w:rPr>
                <w:rFonts w:ascii="Times" w:eastAsia="等线" w:hAnsi="Times" w:cs="Times New Roman"/>
                <w:bCs/>
                <w:color w:val="000000"/>
              </w:rPr>
            </w:pPr>
            <w:r w:rsidRPr="00AC1189">
              <w:rPr>
                <w:rFonts w:ascii="Times" w:eastAsia="等线" w:hAnsi="Times" w:cs="Times New Roman"/>
                <w:bCs/>
                <w:color w:val="000000"/>
              </w:rPr>
              <w:t>0.72811251</w:t>
            </w:r>
          </w:p>
        </w:tc>
        <w:tc>
          <w:tcPr>
            <w:tcW w:w="2073" w:type="dxa"/>
            <w:tcBorders>
              <w:top w:val="single" w:sz="4" w:space="0" w:color="auto"/>
            </w:tcBorders>
            <w:noWrap/>
            <w:vAlign w:val="center"/>
            <w:hideMark/>
          </w:tcPr>
          <w:p w14:paraId="62D03DF6" w14:textId="77777777" w:rsidR="00927F64" w:rsidRPr="00AC1189" w:rsidRDefault="00927F64" w:rsidP="00EC4168">
            <w:pPr>
              <w:spacing w:line="312" w:lineRule="auto"/>
              <w:jc w:val="center"/>
              <w:rPr>
                <w:rFonts w:ascii="Times" w:eastAsia="等线" w:hAnsi="Times" w:cs="Times New Roman"/>
                <w:bCs/>
                <w:color w:val="000000"/>
              </w:rPr>
            </w:pPr>
            <w:r w:rsidRPr="00AC1189">
              <w:rPr>
                <w:rFonts w:ascii="Times" w:eastAsia="等线" w:hAnsi="Times" w:cs="Times New Roman"/>
                <w:bCs/>
                <w:color w:val="000000"/>
              </w:rPr>
              <w:t>0.43642143</w:t>
            </w:r>
          </w:p>
        </w:tc>
        <w:tc>
          <w:tcPr>
            <w:tcW w:w="2073" w:type="dxa"/>
            <w:tcBorders>
              <w:top w:val="single" w:sz="4" w:space="0" w:color="auto"/>
            </w:tcBorders>
            <w:noWrap/>
            <w:vAlign w:val="center"/>
            <w:hideMark/>
          </w:tcPr>
          <w:p w14:paraId="69E5F602" w14:textId="77777777" w:rsidR="00927F64" w:rsidRPr="00AC1189" w:rsidRDefault="00927F64" w:rsidP="00EC4168">
            <w:pPr>
              <w:spacing w:line="312" w:lineRule="auto"/>
              <w:jc w:val="center"/>
              <w:rPr>
                <w:rFonts w:ascii="Times" w:eastAsia="等线" w:hAnsi="Times" w:cs="Times New Roman"/>
                <w:bCs/>
                <w:color w:val="000000"/>
              </w:rPr>
            </w:pPr>
            <w:r w:rsidRPr="00AC1189">
              <w:rPr>
                <w:rFonts w:ascii="Times" w:eastAsia="等线" w:hAnsi="Times" w:cs="Times New Roman"/>
                <w:bCs/>
                <w:color w:val="000000"/>
              </w:rPr>
              <w:t>0.39624308</w:t>
            </w:r>
          </w:p>
        </w:tc>
      </w:tr>
      <w:tr w:rsidR="00927F64" w:rsidRPr="00AC1189" w14:paraId="69906A5E" w14:textId="77777777" w:rsidTr="00EC4168">
        <w:trPr>
          <w:trHeight w:val="320"/>
        </w:trPr>
        <w:tc>
          <w:tcPr>
            <w:tcW w:w="2072" w:type="dxa"/>
            <w:vAlign w:val="center"/>
            <w:hideMark/>
          </w:tcPr>
          <w:p w14:paraId="5C6E15AB" w14:textId="77777777" w:rsidR="00927F64" w:rsidRPr="00AC1189" w:rsidRDefault="00927F64" w:rsidP="00EC4168">
            <w:pPr>
              <w:spacing w:line="312" w:lineRule="auto"/>
              <w:jc w:val="center"/>
              <w:rPr>
                <w:rFonts w:ascii="Times" w:hAnsi="Times" w:cs="Times New Roman"/>
                <w:bCs/>
                <w:i/>
                <w:color w:val="000000"/>
              </w:rPr>
            </w:pPr>
            <w:proofErr w:type="spellStart"/>
            <w:r w:rsidRPr="00AC1189">
              <w:rPr>
                <w:rFonts w:ascii="Times" w:hAnsi="Times" w:cs="Times New Roman"/>
                <w:bCs/>
                <w:i/>
                <w:color w:val="000000"/>
              </w:rPr>
              <w:t>yehB</w:t>
            </w:r>
            <w:proofErr w:type="spellEnd"/>
          </w:p>
        </w:tc>
        <w:tc>
          <w:tcPr>
            <w:tcW w:w="2072" w:type="dxa"/>
            <w:noWrap/>
            <w:vAlign w:val="center"/>
            <w:hideMark/>
          </w:tcPr>
          <w:p w14:paraId="06422FA5" w14:textId="77777777" w:rsidR="00927F64" w:rsidRPr="00AC1189" w:rsidRDefault="00927F64" w:rsidP="00EC4168">
            <w:pPr>
              <w:spacing w:line="312" w:lineRule="auto"/>
              <w:jc w:val="center"/>
              <w:rPr>
                <w:rFonts w:ascii="Times" w:eastAsia="等线" w:hAnsi="Times" w:cs="Times New Roman"/>
                <w:bCs/>
                <w:color w:val="000000"/>
              </w:rPr>
            </w:pPr>
            <w:r w:rsidRPr="00AC1189">
              <w:rPr>
                <w:rFonts w:ascii="Times" w:eastAsia="等线" w:hAnsi="Times" w:cs="Times New Roman"/>
                <w:bCs/>
                <w:color w:val="000000"/>
              </w:rPr>
              <w:t>0.52427505</w:t>
            </w:r>
          </w:p>
        </w:tc>
        <w:tc>
          <w:tcPr>
            <w:tcW w:w="2073" w:type="dxa"/>
            <w:noWrap/>
            <w:vAlign w:val="center"/>
            <w:hideMark/>
          </w:tcPr>
          <w:p w14:paraId="342A7D59" w14:textId="77777777" w:rsidR="00927F64" w:rsidRPr="00AC1189" w:rsidRDefault="00927F64" w:rsidP="00EC4168">
            <w:pPr>
              <w:spacing w:line="312" w:lineRule="auto"/>
              <w:jc w:val="center"/>
              <w:rPr>
                <w:rFonts w:ascii="Times" w:eastAsia="等线" w:hAnsi="Times" w:cs="Times New Roman"/>
                <w:bCs/>
                <w:color w:val="000000"/>
              </w:rPr>
            </w:pPr>
            <w:r w:rsidRPr="00AC1189">
              <w:rPr>
                <w:rFonts w:ascii="Times" w:eastAsia="等线" w:hAnsi="Times" w:cs="Times New Roman"/>
                <w:bCs/>
                <w:color w:val="000000"/>
              </w:rPr>
              <w:t>0.87362351</w:t>
            </w:r>
          </w:p>
        </w:tc>
        <w:tc>
          <w:tcPr>
            <w:tcW w:w="2073" w:type="dxa"/>
            <w:noWrap/>
            <w:vAlign w:val="center"/>
            <w:hideMark/>
          </w:tcPr>
          <w:p w14:paraId="5D177FD8" w14:textId="77777777" w:rsidR="00927F64" w:rsidRPr="00AC1189" w:rsidRDefault="00927F64" w:rsidP="00EC4168">
            <w:pPr>
              <w:spacing w:line="312" w:lineRule="auto"/>
              <w:jc w:val="center"/>
              <w:rPr>
                <w:rFonts w:ascii="Times" w:eastAsia="等线" w:hAnsi="Times" w:cs="Times New Roman"/>
                <w:bCs/>
                <w:color w:val="000000"/>
              </w:rPr>
            </w:pPr>
            <w:r w:rsidRPr="00AC1189">
              <w:rPr>
                <w:rFonts w:ascii="Times" w:eastAsia="等线" w:hAnsi="Times" w:cs="Times New Roman"/>
                <w:bCs/>
                <w:color w:val="000000"/>
              </w:rPr>
              <w:t>0.58238817</w:t>
            </w:r>
          </w:p>
        </w:tc>
      </w:tr>
      <w:tr w:rsidR="00927F64" w:rsidRPr="00AC1189" w14:paraId="120B0957" w14:textId="77777777" w:rsidTr="00EC4168">
        <w:trPr>
          <w:trHeight w:val="320"/>
        </w:trPr>
        <w:tc>
          <w:tcPr>
            <w:tcW w:w="2072" w:type="dxa"/>
            <w:vAlign w:val="center"/>
            <w:hideMark/>
          </w:tcPr>
          <w:p w14:paraId="644D7D60" w14:textId="77777777" w:rsidR="00927F64" w:rsidRPr="00AC1189" w:rsidRDefault="00927F64" w:rsidP="00EC4168">
            <w:pPr>
              <w:spacing w:line="312" w:lineRule="auto"/>
              <w:jc w:val="center"/>
              <w:rPr>
                <w:rFonts w:ascii="Times" w:hAnsi="Times" w:cs="Times New Roman"/>
                <w:bCs/>
                <w:i/>
                <w:color w:val="000000"/>
              </w:rPr>
            </w:pPr>
            <w:proofErr w:type="spellStart"/>
            <w:r w:rsidRPr="00AC1189">
              <w:rPr>
                <w:rFonts w:ascii="Times" w:hAnsi="Times" w:cs="Times New Roman"/>
                <w:bCs/>
                <w:i/>
                <w:color w:val="000000"/>
              </w:rPr>
              <w:t>yehK</w:t>
            </w:r>
            <w:proofErr w:type="spellEnd"/>
          </w:p>
        </w:tc>
        <w:tc>
          <w:tcPr>
            <w:tcW w:w="2072" w:type="dxa"/>
            <w:noWrap/>
            <w:vAlign w:val="center"/>
            <w:hideMark/>
          </w:tcPr>
          <w:p w14:paraId="0BCFB4EE" w14:textId="77777777" w:rsidR="00927F64" w:rsidRPr="00AC1189" w:rsidRDefault="00927F64" w:rsidP="00EC4168">
            <w:pPr>
              <w:spacing w:line="312" w:lineRule="auto"/>
              <w:jc w:val="center"/>
              <w:rPr>
                <w:rFonts w:ascii="Times" w:eastAsia="等线" w:hAnsi="Times" w:cs="Times New Roman"/>
                <w:bCs/>
                <w:color w:val="000000"/>
              </w:rPr>
            </w:pPr>
            <w:r w:rsidRPr="00AC1189">
              <w:rPr>
                <w:rFonts w:ascii="Times" w:eastAsia="等线" w:hAnsi="Times" w:cs="Times New Roman"/>
                <w:bCs/>
                <w:color w:val="000000"/>
              </w:rPr>
              <w:t>0.45585773</w:t>
            </w:r>
          </w:p>
        </w:tc>
        <w:tc>
          <w:tcPr>
            <w:tcW w:w="2073" w:type="dxa"/>
            <w:noWrap/>
            <w:vAlign w:val="center"/>
            <w:hideMark/>
          </w:tcPr>
          <w:p w14:paraId="3A5CB4E6" w14:textId="77777777" w:rsidR="00927F64" w:rsidRPr="00AC1189" w:rsidRDefault="00927F64" w:rsidP="00EC4168">
            <w:pPr>
              <w:spacing w:line="312" w:lineRule="auto"/>
              <w:jc w:val="center"/>
              <w:rPr>
                <w:rFonts w:ascii="Times" w:eastAsia="等线" w:hAnsi="Times" w:cs="Times New Roman"/>
                <w:bCs/>
                <w:color w:val="000000"/>
              </w:rPr>
            </w:pPr>
            <w:r w:rsidRPr="00AC1189">
              <w:rPr>
                <w:rFonts w:ascii="Times" w:eastAsia="等线" w:hAnsi="Times" w:cs="Times New Roman"/>
                <w:bCs/>
                <w:color w:val="000000"/>
              </w:rPr>
              <w:t>0.73037122</w:t>
            </w:r>
          </w:p>
        </w:tc>
        <w:tc>
          <w:tcPr>
            <w:tcW w:w="2073" w:type="dxa"/>
            <w:noWrap/>
            <w:vAlign w:val="center"/>
            <w:hideMark/>
          </w:tcPr>
          <w:p w14:paraId="1194BC5D" w14:textId="77777777" w:rsidR="00927F64" w:rsidRPr="00AC1189" w:rsidRDefault="00927F64" w:rsidP="00EC4168">
            <w:pPr>
              <w:spacing w:line="312" w:lineRule="auto"/>
              <w:jc w:val="center"/>
              <w:rPr>
                <w:rFonts w:ascii="Times" w:eastAsia="等线" w:hAnsi="Times" w:cs="Times New Roman"/>
                <w:bCs/>
                <w:color w:val="000000"/>
              </w:rPr>
            </w:pPr>
            <w:r w:rsidRPr="00AC1189">
              <w:rPr>
                <w:rFonts w:ascii="Times" w:eastAsia="等线" w:hAnsi="Times" w:cs="Times New Roman"/>
                <w:bCs/>
                <w:color w:val="000000"/>
              </w:rPr>
              <w:t>0.52576042</w:t>
            </w:r>
          </w:p>
        </w:tc>
      </w:tr>
      <w:tr w:rsidR="00927F64" w:rsidRPr="00AC1189" w14:paraId="26BD9D7A" w14:textId="77777777" w:rsidTr="00EC4168">
        <w:trPr>
          <w:trHeight w:val="320"/>
        </w:trPr>
        <w:tc>
          <w:tcPr>
            <w:tcW w:w="2072" w:type="dxa"/>
            <w:vAlign w:val="center"/>
            <w:hideMark/>
          </w:tcPr>
          <w:p w14:paraId="4C720201" w14:textId="77777777" w:rsidR="00927F64" w:rsidRPr="00AC1189" w:rsidRDefault="00927F64" w:rsidP="00EC4168">
            <w:pPr>
              <w:spacing w:line="312" w:lineRule="auto"/>
              <w:jc w:val="center"/>
              <w:rPr>
                <w:rFonts w:ascii="Times" w:hAnsi="Times" w:cs="Times New Roman"/>
                <w:bCs/>
                <w:i/>
                <w:color w:val="000000"/>
              </w:rPr>
            </w:pPr>
            <w:proofErr w:type="spellStart"/>
            <w:r w:rsidRPr="00AC1189">
              <w:rPr>
                <w:rFonts w:ascii="Times" w:hAnsi="Times" w:cs="Times New Roman"/>
                <w:bCs/>
                <w:i/>
                <w:color w:val="000000"/>
              </w:rPr>
              <w:t>yehL</w:t>
            </w:r>
            <w:proofErr w:type="spellEnd"/>
          </w:p>
        </w:tc>
        <w:tc>
          <w:tcPr>
            <w:tcW w:w="2072" w:type="dxa"/>
            <w:noWrap/>
            <w:vAlign w:val="center"/>
            <w:hideMark/>
          </w:tcPr>
          <w:p w14:paraId="4CC3D16E" w14:textId="77777777" w:rsidR="00927F64" w:rsidRPr="00AC1189" w:rsidRDefault="00927F64" w:rsidP="00EC4168">
            <w:pPr>
              <w:spacing w:line="312" w:lineRule="auto"/>
              <w:jc w:val="center"/>
              <w:rPr>
                <w:rFonts w:ascii="Times" w:eastAsia="等线" w:hAnsi="Times" w:cs="Times New Roman"/>
                <w:bCs/>
                <w:color w:val="000000"/>
              </w:rPr>
            </w:pPr>
            <w:r w:rsidRPr="00AC1189">
              <w:rPr>
                <w:rFonts w:ascii="Times" w:eastAsia="等线" w:hAnsi="Times" w:cs="Times New Roman"/>
                <w:bCs/>
                <w:color w:val="000000"/>
              </w:rPr>
              <w:t>1.05232778</w:t>
            </w:r>
          </w:p>
        </w:tc>
        <w:tc>
          <w:tcPr>
            <w:tcW w:w="2073" w:type="dxa"/>
            <w:noWrap/>
            <w:vAlign w:val="center"/>
            <w:hideMark/>
          </w:tcPr>
          <w:p w14:paraId="0F46467A" w14:textId="77777777" w:rsidR="00927F64" w:rsidRPr="00AC1189" w:rsidRDefault="00927F64" w:rsidP="00EC4168">
            <w:pPr>
              <w:spacing w:line="312" w:lineRule="auto"/>
              <w:jc w:val="center"/>
              <w:rPr>
                <w:rFonts w:ascii="Times" w:eastAsia="等线" w:hAnsi="Times" w:cs="Times New Roman"/>
                <w:bCs/>
                <w:color w:val="000000"/>
              </w:rPr>
            </w:pPr>
            <w:r w:rsidRPr="00AC1189">
              <w:rPr>
                <w:rFonts w:ascii="Times" w:eastAsia="等线" w:hAnsi="Times" w:cs="Times New Roman"/>
                <w:bCs/>
                <w:color w:val="000000"/>
              </w:rPr>
              <w:t>1.42181331</w:t>
            </w:r>
          </w:p>
        </w:tc>
        <w:tc>
          <w:tcPr>
            <w:tcW w:w="2073" w:type="dxa"/>
            <w:noWrap/>
            <w:vAlign w:val="center"/>
            <w:hideMark/>
          </w:tcPr>
          <w:p w14:paraId="160A5DCF" w14:textId="77777777" w:rsidR="00927F64" w:rsidRPr="00AC1189" w:rsidRDefault="00927F64" w:rsidP="00EC4168">
            <w:pPr>
              <w:spacing w:line="312" w:lineRule="auto"/>
              <w:jc w:val="center"/>
              <w:rPr>
                <w:rFonts w:ascii="Times" w:eastAsia="等线" w:hAnsi="Times" w:cs="Times New Roman"/>
                <w:bCs/>
                <w:color w:val="000000"/>
              </w:rPr>
            </w:pPr>
            <w:r w:rsidRPr="00AC1189">
              <w:rPr>
                <w:rFonts w:ascii="Times" w:eastAsia="等线" w:hAnsi="Times" w:cs="Times New Roman"/>
                <w:bCs/>
                <w:color w:val="000000"/>
              </w:rPr>
              <w:t>0.58868415</w:t>
            </w:r>
          </w:p>
        </w:tc>
      </w:tr>
      <w:tr w:rsidR="00927F64" w:rsidRPr="00AC1189" w14:paraId="62D10474" w14:textId="77777777" w:rsidTr="00EC4168">
        <w:trPr>
          <w:trHeight w:val="320"/>
        </w:trPr>
        <w:tc>
          <w:tcPr>
            <w:tcW w:w="2072" w:type="dxa"/>
            <w:vAlign w:val="center"/>
            <w:hideMark/>
          </w:tcPr>
          <w:p w14:paraId="534F0B8A" w14:textId="77777777" w:rsidR="00927F64" w:rsidRPr="00AC1189" w:rsidRDefault="00927F64" w:rsidP="00EC4168">
            <w:pPr>
              <w:spacing w:line="312" w:lineRule="auto"/>
              <w:jc w:val="center"/>
              <w:rPr>
                <w:rFonts w:ascii="Times" w:hAnsi="Times" w:cs="Times New Roman"/>
                <w:bCs/>
                <w:i/>
                <w:color w:val="000000"/>
              </w:rPr>
            </w:pPr>
            <w:proofErr w:type="spellStart"/>
            <w:r w:rsidRPr="00AC1189">
              <w:rPr>
                <w:rFonts w:ascii="Times" w:hAnsi="Times" w:cs="Times New Roman"/>
                <w:bCs/>
                <w:i/>
                <w:color w:val="000000"/>
              </w:rPr>
              <w:t>gcd</w:t>
            </w:r>
            <w:proofErr w:type="spellEnd"/>
          </w:p>
        </w:tc>
        <w:tc>
          <w:tcPr>
            <w:tcW w:w="2072" w:type="dxa"/>
            <w:noWrap/>
            <w:vAlign w:val="center"/>
            <w:hideMark/>
          </w:tcPr>
          <w:p w14:paraId="1A7A8C25" w14:textId="77777777" w:rsidR="00927F64" w:rsidRPr="00AC1189" w:rsidRDefault="00927F64" w:rsidP="00EC4168">
            <w:pPr>
              <w:spacing w:line="312" w:lineRule="auto"/>
              <w:jc w:val="center"/>
              <w:rPr>
                <w:rFonts w:ascii="Times" w:eastAsia="等线" w:hAnsi="Times" w:cs="Times New Roman"/>
                <w:bCs/>
                <w:color w:val="000000"/>
              </w:rPr>
            </w:pPr>
            <w:r w:rsidRPr="00AC1189">
              <w:rPr>
                <w:rFonts w:ascii="Times" w:eastAsia="等线" w:hAnsi="Times" w:cs="Times New Roman"/>
                <w:bCs/>
                <w:color w:val="000000"/>
              </w:rPr>
              <w:t>0.75682246</w:t>
            </w:r>
          </w:p>
        </w:tc>
        <w:tc>
          <w:tcPr>
            <w:tcW w:w="2073" w:type="dxa"/>
            <w:noWrap/>
            <w:vAlign w:val="center"/>
            <w:hideMark/>
          </w:tcPr>
          <w:p w14:paraId="6A5F2734" w14:textId="77777777" w:rsidR="00927F64" w:rsidRPr="00AC1189" w:rsidRDefault="00927F64" w:rsidP="00EC4168">
            <w:pPr>
              <w:spacing w:line="312" w:lineRule="auto"/>
              <w:jc w:val="center"/>
              <w:rPr>
                <w:rFonts w:ascii="Times" w:eastAsia="等线" w:hAnsi="Times" w:cs="Times New Roman"/>
                <w:bCs/>
                <w:color w:val="000000"/>
              </w:rPr>
            </w:pPr>
            <w:r w:rsidRPr="00AC1189">
              <w:rPr>
                <w:rFonts w:ascii="Times" w:eastAsia="等线" w:hAnsi="Times" w:cs="Times New Roman"/>
                <w:bCs/>
                <w:color w:val="000000"/>
              </w:rPr>
              <w:t>0.63478744</w:t>
            </w:r>
          </w:p>
        </w:tc>
        <w:tc>
          <w:tcPr>
            <w:tcW w:w="2073" w:type="dxa"/>
            <w:noWrap/>
            <w:vAlign w:val="center"/>
            <w:hideMark/>
          </w:tcPr>
          <w:p w14:paraId="5F6FE5D5" w14:textId="77777777" w:rsidR="00927F64" w:rsidRPr="00AC1189" w:rsidRDefault="00927F64" w:rsidP="00EC4168">
            <w:pPr>
              <w:spacing w:line="312" w:lineRule="auto"/>
              <w:jc w:val="center"/>
              <w:rPr>
                <w:rFonts w:ascii="Times" w:eastAsia="等线" w:hAnsi="Times" w:cs="Times New Roman"/>
                <w:bCs/>
                <w:color w:val="000000"/>
              </w:rPr>
            </w:pPr>
            <w:r w:rsidRPr="00AC1189">
              <w:rPr>
                <w:rFonts w:ascii="Times" w:eastAsia="等线" w:hAnsi="Times" w:cs="Times New Roman"/>
                <w:bCs/>
                <w:color w:val="000000"/>
              </w:rPr>
              <w:t>0.43182005</w:t>
            </w:r>
          </w:p>
        </w:tc>
      </w:tr>
      <w:tr w:rsidR="00927F64" w:rsidRPr="00AC1189" w14:paraId="1B96AF13" w14:textId="77777777" w:rsidTr="00EC4168">
        <w:trPr>
          <w:trHeight w:val="320"/>
        </w:trPr>
        <w:tc>
          <w:tcPr>
            <w:tcW w:w="2072" w:type="dxa"/>
            <w:vAlign w:val="center"/>
            <w:hideMark/>
          </w:tcPr>
          <w:p w14:paraId="07A4BB73" w14:textId="77777777" w:rsidR="00927F64" w:rsidRPr="00AC1189" w:rsidRDefault="00927F64" w:rsidP="00EC4168">
            <w:pPr>
              <w:spacing w:line="312" w:lineRule="auto"/>
              <w:jc w:val="center"/>
              <w:rPr>
                <w:rFonts w:ascii="Times" w:hAnsi="Times" w:cs="Times New Roman"/>
                <w:bCs/>
                <w:i/>
                <w:color w:val="000000"/>
              </w:rPr>
            </w:pPr>
            <w:proofErr w:type="spellStart"/>
            <w:r w:rsidRPr="00AC1189">
              <w:rPr>
                <w:rFonts w:ascii="Times" w:hAnsi="Times" w:cs="Times New Roman"/>
                <w:bCs/>
                <w:i/>
                <w:color w:val="000000"/>
              </w:rPr>
              <w:t>sapD</w:t>
            </w:r>
            <w:proofErr w:type="spellEnd"/>
          </w:p>
        </w:tc>
        <w:tc>
          <w:tcPr>
            <w:tcW w:w="2072" w:type="dxa"/>
            <w:noWrap/>
            <w:vAlign w:val="center"/>
            <w:hideMark/>
          </w:tcPr>
          <w:p w14:paraId="55B7CE11" w14:textId="77777777" w:rsidR="00927F64" w:rsidRPr="00AC1189" w:rsidRDefault="00927F64" w:rsidP="00EC4168">
            <w:pPr>
              <w:spacing w:line="312" w:lineRule="auto"/>
              <w:jc w:val="center"/>
              <w:rPr>
                <w:rFonts w:ascii="Times" w:eastAsia="等线" w:hAnsi="Times" w:cs="Times New Roman"/>
                <w:bCs/>
                <w:color w:val="000000"/>
              </w:rPr>
            </w:pPr>
            <w:r w:rsidRPr="00AC1189">
              <w:rPr>
                <w:rFonts w:ascii="Times" w:eastAsia="等线" w:hAnsi="Times" w:cs="Times New Roman"/>
                <w:bCs/>
                <w:color w:val="000000"/>
              </w:rPr>
              <w:t>0.91542972</w:t>
            </w:r>
          </w:p>
        </w:tc>
        <w:tc>
          <w:tcPr>
            <w:tcW w:w="2073" w:type="dxa"/>
            <w:noWrap/>
            <w:vAlign w:val="center"/>
            <w:hideMark/>
          </w:tcPr>
          <w:p w14:paraId="07695139" w14:textId="77777777" w:rsidR="00927F64" w:rsidRPr="00AC1189" w:rsidRDefault="00927F64" w:rsidP="00EC4168">
            <w:pPr>
              <w:spacing w:line="312" w:lineRule="auto"/>
              <w:jc w:val="center"/>
              <w:rPr>
                <w:rFonts w:ascii="Times" w:eastAsia="等线" w:hAnsi="Times" w:cs="Times New Roman"/>
                <w:bCs/>
                <w:color w:val="000000"/>
              </w:rPr>
            </w:pPr>
            <w:r w:rsidRPr="00AC1189">
              <w:rPr>
                <w:rFonts w:ascii="Times" w:eastAsia="等线" w:hAnsi="Times" w:cs="Times New Roman"/>
                <w:bCs/>
                <w:color w:val="000000"/>
              </w:rPr>
              <w:t>0.91111347</w:t>
            </w:r>
          </w:p>
        </w:tc>
        <w:tc>
          <w:tcPr>
            <w:tcW w:w="2073" w:type="dxa"/>
            <w:noWrap/>
            <w:vAlign w:val="center"/>
            <w:hideMark/>
          </w:tcPr>
          <w:p w14:paraId="6E5DB286" w14:textId="77777777" w:rsidR="00927F64" w:rsidRPr="00AC1189" w:rsidRDefault="00927F64" w:rsidP="00EC4168">
            <w:pPr>
              <w:spacing w:line="312" w:lineRule="auto"/>
              <w:jc w:val="center"/>
              <w:rPr>
                <w:rFonts w:ascii="Times" w:eastAsia="等线" w:hAnsi="Times" w:cs="Times New Roman"/>
                <w:bCs/>
                <w:color w:val="000000"/>
              </w:rPr>
            </w:pPr>
            <w:r w:rsidRPr="00AC1189">
              <w:rPr>
                <w:rFonts w:ascii="Times" w:eastAsia="等线" w:hAnsi="Times" w:cs="Times New Roman"/>
                <w:bCs/>
                <w:color w:val="000000"/>
              </w:rPr>
              <w:t>0.98093632</w:t>
            </w:r>
          </w:p>
        </w:tc>
      </w:tr>
      <w:tr w:rsidR="00927F64" w:rsidRPr="00AC1189" w14:paraId="6BF852C0" w14:textId="77777777" w:rsidTr="00EC4168">
        <w:trPr>
          <w:trHeight w:val="320"/>
        </w:trPr>
        <w:tc>
          <w:tcPr>
            <w:tcW w:w="2072" w:type="dxa"/>
            <w:vAlign w:val="center"/>
            <w:hideMark/>
          </w:tcPr>
          <w:p w14:paraId="7EC7310F" w14:textId="77777777" w:rsidR="00927F64" w:rsidRPr="00AC1189" w:rsidRDefault="00927F64" w:rsidP="00EC4168">
            <w:pPr>
              <w:spacing w:line="312" w:lineRule="auto"/>
              <w:jc w:val="center"/>
              <w:rPr>
                <w:rFonts w:ascii="Times" w:hAnsi="Times" w:cs="Times New Roman"/>
                <w:bCs/>
                <w:i/>
                <w:color w:val="000000"/>
              </w:rPr>
            </w:pPr>
            <w:proofErr w:type="spellStart"/>
            <w:r w:rsidRPr="00AC1189">
              <w:rPr>
                <w:rFonts w:ascii="Times" w:hAnsi="Times" w:cs="Times New Roman"/>
                <w:bCs/>
                <w:i/>
                <w:color w:val="000000"/>
              </w:rPr>
              <w:t>potG</w:t>
            </w:r>
            <w:proofErr w:type="spellEnd"/>
          </w:p>
        </w:tc>
        <w:tc>
          <w:tcPr>
            <w:tcW w:w="2072" w:type="dxa"/>
            <w:noWrap/>
            <w:vAlign w:val="center"/>
            <w:hideMark/>
          </w:tcPr>
          <w:p w14:paraId="3AB1FF64" w14:textId="77777777" w:rsidR="00927F64" w:rsidRPr="00AC1189" w:rsidRDefault="00927F64" w:rsidP="00EC4168">
            <w:pPr>
              <w:spacing w:line="312" w:lineRule="auto"/>
              <w:jc w:val="center"/>
              <w:rPr>
                <w:rFonts w:ascii="Times" w:eastAsia="等线" w:hAnsi="Times" w:cs="Times New Roman"/>
                <w:bCs/>
                <w:color w:val="000000"/>
              </w:rPr>
            </w:pPr>
            <w:r w:rsidRPr="00AC1189">
              <w:rPr>
                <w:rFonts w:ascii="Times" w:eastAsia="等线" w:hAnsi="Times" w:cs="Times New Roman"/>
                <w:bCs/>
                <w:color w:val="000000"/>
              </w:rPr>
              <w:t>0.84165097</w:t>
            </w:r>
          </w:p>
        </w:tc>
        <w:tc>
          <w:tcPr>
            <w:tcW w:w="2073" w:type="dxa"/>
            <w:noWrap/>
            <w:vAlign w:val="center"/>
            <w:hideMark/>
          </w:tcPr>
          <w:p w14:paraId="599F6B61" w14:textId="77777777" w:rsidR="00927F64" w:rsidRPr="00AC1189" w:rsidRDefault="00927F64" w:rsidP="00EC4168">
            <w:pPr>
              <w:spacing w:line="312" w:lineRule="auto"/>
              <w:jc w:val="center"/>
              <w:rPr>
                <w:rFonts w:ascii="Times" w:eastAsia="等线" w:hAnsi="Times" w:cs="Times New Roman"/>
                <w:bCs/>
                <w:color w:val="000000"/>
              </w:rPr>
            </w:pPr>
            <w:r w:rsidRPr="00AC1189">
              <w:rPr>
                <w:rFonts w:ascii="Times" w:eastAsia="等线" w:hAnsi="Times" w:cs="Times New Roman"/>
                <w:bCs/>
                <w:color w:val="000000"/>
              </w:rPr>
              <w:t>0.8694753</w:t>
            </w:r>
          </w:p>
        </w:tc>
        <w:tc>
          <w:tcPr>
            <w:tcW w:w="2073" w:type="dxa"/>
            <w:noWrap/>
            <w:vAlign w:val="center"/>
            <w:hideMark/>
          </w:tcPr>
          <w:p w14:paraId="53E75017" w14:textId="77777777" w:rsidR="00927F64" w:rsidRPr="00AC1189" w:rsidRDefault="00927F64" w:rsidP="00EC4168">
            <w:pPr>
              <w:spacing w:line="312" w:lineRule="auto"/>
              <w:jc w:val="center"/>
              <w:rPr>
                <w:rFonts w:ascii="Times" w:eastAsia="等线" w:hAnsi="Times" w:cs="Times New Roman"/>
                <w:bCs/>
                <w:color w:val="000000"/>
              </w:rPr>
            </w:pPr>
            <w:r w:rsidRPr="00AC1189">
              <w:rPr>
                <w:rFonts w:ascii="Times" w:eastAsia="等线" w:hAnsi="Times" w:cs="Times New Roman"/>
                <w:bCs/>
                <w:color w:val="000000"/>
              </w:rPr>
              <w:t>0.61902662</w:t>
            </w:r>
          </w:p>
        </w:tc>
      </w:tr>
      <w:tr w:rsidR="00927F64" w:rsidRPr="00AC1189" w14:paraId="6FAAD8D2" w14:textId="77777777" w:rsidTr="00EC4168">
        <w:trPr>
          <w:trHeight w:val="320"/>
        </w:trPr>
        <w:tc>
          <w:tcPr>
            <w:tcW w:w="2072" w:type="dxa"/>
            <w:vAlign w:val="center"/>
            <w:hideMark/>
          </w:tcPr>
          <w:p w14:paraId="308B8C22" w14:textId="77777777" w:rsidR="00927F64" w:rsidRPr="00AC1189" w:rsidRDefault="00927F64" w:rsidP="00EC4168">
            <w:pPr>
              <w:spacing w:line="312" w:lineRule="auto"/>
              <w:jc w:val="center"/>
              <w:rPr>
                <w:rFonts w:ascii="Times" w:hAnsi="Times" w:cs="Times New Roman"/>
                <w:bCs/>
                <w:i/>
                <w:color w:val="000000"/>
              </w:rPr>
            </w:pPr>
            <w:proofErr w:type="spellStart"/>
            <w:r w:rsidRPr="00AC1189">
              <w:rPr>
                <w:rFonts w:ascii="Times" w:hAnsi="Times" w:cs="Times New Roman"/>
                <w:bCs/>
                <w:i/>
                <w:color w:val="000000"/>
              </w:rPr>
              <w:t>fhuC</w:t>
            </w:r>
            <w:proofErr w:type="spellEnd"/>
          </w:p>
        </w:tc>
        <w:tc>
          <w:tcPr>
            <w:tcW w:w="2072" w:type="dxa"/>
            <w:noWrap/>
            <w:vAlign w:val="center"/>
            <w:hideMark/>
          </w:tcPr>
          <w:p w14:paraId="748BBBE8" w14:textId="77777777" w:rsidR="00927F64" w:rsidRPr="00AC1189" w:rsidRDefault="00927F64" w:rsidP="00EC4168">
            <w:pPr>
              <w:spacing w:line="312" w:lineRule="auto"/>
              <w:jc w:val="center"/>
              <w:rPr>
                <w:rFonts w:ascii="Times" w:eastAsia="等线" w:hAnsi="Times" w:cs="Times New Roman"/>
                <w:bCs/>
                <w:color w:val="000000"/>
              </w:rPr>
            </w:pPr>
            <w:r w:rsidRPr="00AC1189">
              <w:rPr>
                <w:rFonts w:ascii="Times" w:eastAsia="等线" w:hAnsi="Times" w:cs="Times New Roman"/>
                <w:bCs/>
                <w:color w:val="000000"/>
              </w:rPr>
              <w:t>0.74084328</w:t>
            </w:r>
          </w:p>
        </w:tc>
        <w:tc>
          <w:tcPr>
            <w:tcW w:w="2073" w:type="dxa"/>
            <w:noWrap/>
            <w:vAlign w:val="center"/>
            <w:hideMark/>
          </w:tcPr>
          <w:p w14:paraId="2FB49F08" w14:textId="77777777" w:rsidR="00927F64" w:rsidRPr="00AC1189" w:rsidRDefault="00927F64" w:rsidP="00EC4168">
            <w:pPr>
              <w:spacing w:line="312" w:lineRule="auto"/>
              <w:jc w:val="center"/>
              <w:rPr>
                <w:rFonts w:ascii="Times" w:eastAsia="等线" w:hAnsi="Times" w:cs="Times New Roman"/>
                <w:bCs/>
                <w:color w:val="000000"/>
              </w:rPr>
            </w:pPr>
            <w:r w:rsidRPr="00AC1189">
              <w:rPr>
                <w:rFonts w:ascii="Times" w:eastAsia="等线" w:hAnsi="Times" w:cs="Times New Roman"/>
                <w:bCs/>
                <w:color w:val="000000"/>
              </w:rPr>
              <w:t>0.76036644</w:t>
            </w:r>
          </w:p>
        </w:tc>
        <w:tc>
          <w:tcPr>
            <w:tcW w:w="2073" w:type="dxa"/>
            <w:noWrap/>
            <w:vAlign w:val="center"/>
            <w:hideMark/>
          </w:tcPr>
          <w:p w14:paraId="3F45B12D" w14:textId="77777777" w:rsidR="00927F64" w:rsidRPr="00AC1189" w:rsidRDefault="00927F64" w:rsidP="00EC4168">
            <w:pPr>
              <w:spacing w:line="312" w:lineRule="auto"/>
              <w:jc w:val="center"/>
              <w:rPr>
                <w:rFonts w:ascii="Times" w:eastAsia="等线" w:hAnsi="Times" w:cs="Times New Roman"/>
                <w:bCs/>
                <w:color w:val="000000"/>
              </w:rPr>
            </w:pPr>
            <w:r w:rsidRPr="00AC1189">
              <w:rPr>
                <w:rFonts w:ascii="Times" w:eastAsia="等线" w:hAnsi="Times" w:cs="Times New Roman"/>
                <w:bCs/>
                <w:color w:val="000000"/>
              </w:rPr>
              <w:t>0.72671868</w:t>
            </w:r>
          </w:p>
        </w:tc>
      </w:tr>
      <w:tr w:rsidR="00927F64" w:rsidRPr="00AC1189" w14:paraId="0EE49316" w14:textId="77777777" w:rsidTr="00EC4168">
        <w:trPr>
          <w:trHeight w:val="320"/>
        </w:trPr>
        <w:tc>
          <w:tcPr>
            <w:tcW w:w="2072" w:type="dxa"/>
            <w:vAlign w:val="center"/>
            <w:hideMark/>
          </w:tcPr>
          <w:p w14:paraId="084CE974" w14:textId="77777777" w:rsidR="00927F64" w:rsidRPr="00AC1189" w:rsidRDefault="00927F64" w:rsidP="00EC4168">
            <w:pPr>
              <w:spacing w:line="312" w:lineRule="auto"/>
              <w:jc w:val="center"/>
              <w:rPr>
                <w:rFonts w:ascii="Times" w:hAnsi="Times" w:cs="Times New Roman"/>
                <w:bCs/>
                <w:i/>
                <w:color w:val="000000"/>
              </w:rPr>
            </w:pPr>
            <w:proofErr w:type="spellStart"/>
            <w:r w:rsidRPr="00AC1189">
              <w:rPr>
                <w:rFonts w:ascii="Times" w:hAnsi="Times" w:cs="Times New Roman"/>
                <w:bCs/>
                <w:i/>
                <w:color w:val="000000"/>
              </w:rPr>
              <w:t>fepC</w:t>
            </w:r>
            <w:proofErr w:type="spellEnd"/>
          </w:p>
        </w:tc>
        <w:tc>
          <w:tcPr>
            <w:tcW w:w="2072" w:type="dxa"/>
            <w:noWrap/>
            <w:vAlign w:val="center"/>
            <w:hideMark/>
          </w:tcPr>
          <w:p w14:paraId="09A4AFAE" w14:textId="77777777" w:rsidR="00927F64" w:rsidRPr="00AC1189" w:rsidRDefault="00927F64" w:rsidP="00EC4168">
            <w:pPr>
              <w:spacing w:line="312" w:lineRule="auto"/>
              <w:jc w:val="center"/>
              <w:rPr>
                <w:rFonts w:ascii="Times" w:eastAsia="等线" w:hAnsi="Times" w:cs="Times New Roman"/>
                <w:bCs/>
                <w:color w:val="000000"/>
              </w:rPr>
            </w:pPr>
            <w:r w:rsidRPr="00AC1189">
              <w:rPr>
                <w:rFonts w:ascii="Times" w:eastAsia="等线" w:hAnsi="Times" w:cs="Times New Roman"/>
                <w:bCs/>
                <w:color w:val="000000"/>
              </w:rPr>
              <w:t>0.75234282</w:t>
            </w:r>
          </w:p>
        </w:tc>
        <w:tc>
          <w:tcPr>
            <w:tcW w:w="2073" w:type="dxa"/>
            <w:noWrap/>
            <w:vAlign w:val="center"/>
            <w:hideMark/>
          </w:tcPr>
          <w:p w14:paraId="0DF463F5" w14:textId="77777777" w:rsidR="00927F64" w:rsidRPr="00AC1189" w:rsidRDefault="00927F64" w:rsidP="00EC4168">
            <w:pPr>
              <w:spacing w:line="312" w:lineRule="auto"/>
              <w:jc w:val="center"/>
              <w:rPr>
                <w:rFonts w:ascii="Times" w:eastAsia="等线" w:hAnsi="Times" w:cs="Times New Roman"/>
                <w:bCs/>
                <w:color w:val="000000"/>
              </w:rPr>
            </w:pPr>
            <w:r w:rsidRPr="00AC1189">
              <w:rPr>
                <w:rFonts w:ascii="Times" w:eastAsia="等线" w:hAnsi="Times" w:cs="Times New Roman"/>
                <w:bCs/>
                <w:color w:val="000000"/>
              </w:rPr>
              <w:t>0.79327037</w:t>
            </w:r>
          </w:p>
        </w:tc>
        <w:tc>
          <w:tcPr>
            <w:tcW w:w="2073" w:type="dxa"/>
            <w:noWrap/>
            <w:vAlign w:val="center"/>
            <w:hideMark/>
          </w:tcPr>
          <w:p w14:paraId="73AB54E4" w14:textId="77777777" w:rsidR="00927F64" w:rsidRPr="00AC1189" w:rsidRDefault="00927F64" w:rsidP="00EC4168">
            <w:pPr>
              <w:spacing w:line="312" w:lineRule="auto"/>
              <w:jc w:val="center"/>
              <w:rPr>
                <w:rFonts w:ascii="Times" w:eastAsia="等线" w:hAnsi="Times" w:cs="Times New Roman"/>
                <w:bCs/>
                <w:color w:val="000000"/>
              </w:rPr>
            </w:pPr>
            <w:r w:rsidRPr="00AC1189">
              <w:rPr>
                <w:rFonts w:ascii="Times" w:eastAsia="等线" w:hAnsi="Times" w:cs="Times New Roman"/>
                <w:bCs/>
                <w:color w:val="000000"/>
              </w:rPr>
              <w:t>0.89252186</w:t>
            </w:r>
          </w:p>
        </w:tc>
      </w:tr>
      <w:tr w:rsidR="00927F64" w:rsidRPr="00AC1189" w14:paraId="03DDC5C7" w14:textId="77777777" w:rsidTr="00EC4168">
        <w:trPr>
          <w:trHeight w:val="320"/>
        </w:trPr>
        <w:tc>
          <w:tcPr>
            <w:tcW w:w="2072" w:type="dxa"/>
            <w:vAlign w:val="center"/>
            <w:hideMark/>
          </w:tcPr>
          <w:p w14:paraId="71EB67F7" w14:textId="77777777" w:rsidR="00927F64" w:rsidRPr="00AC1189" w:rsidRDefault="00927F64" w:rsidP="00EC4168">
            <w:pPr>
              <w:spacing w:line="312" w:lineRule="auto"/>
              <w:jc w:val="center"/>
              <w:rPr>
                <w:rFonts w:ascii="Times" w:hAnsi="Times" w:cs="Times New Roman"/>
                <w:bCs/>
                <w:i/>
                <w:color w:val="000000"/>
              </w:rPr>
            </w:pPr>
            <w:proofErr w:type="spellStart"/>
            <w:r w:rsidRPr="00AC1189">
              <w:rPr>
                <w:rFonts w:ascii="Times" w:hAnsi="Times" w:cs="Times New Roman"/>
                <w:bCs/>
                <w:i/>
                <w:color w:val="000000"/>
              </w:rPr>
              <w:t>ddpF</w:t>
            </w:r>
            <w:proofErr w:type="spellEnd"/>
          </w:p>
        </w:tc>
        <w:tc>
          <w:tcPr>
            <w:tcW w:w="2072" w:type="dxa"/>
            <w:noWrap/>
            <w:vAlign w:val="center"/>
            <w:hideMark/>
          </w:tcPr>
          <w:p w14:paraId="6F0058AD" w14:textId="77777777" w:rsidR="00927F64" w:rsidRPr="00AC1189" w:rsidRDefault="00927F64" w:rsidP="00EC4168">
            <w:pPr>
              <w:spacing w:line="312" w:lineRule="auto"/>
              <w:jc w:val="center"/>
              <w:rPr>
                <w:rFonts w:ascii="Times" w:eastAsia="等线" w:hAnsi="Times" w:cs="Times New Roman"/>
                <w:bCs/>
                <w:color w:val="000000"/>
              </w:rPr>
            </w:pPr>
            <w:r w:rsidRPr="00AC1189">
              <w:rPr>
                <w:rFonts w:ascii="Times" w:eastAsia="等线" w:hAnsi="Times" w:cs="Times New Roman"/>
                <w:bCs/>
                <w:color w:val="000000"/>
              </w:rPr>
              <w:t>0.92628828</w:t>
            </w:r>
          </w:p>
        </w:tc>
        <w:tc>
          <w:tcPr>
            <w:tcW w:w="2073" w:type="dxa"/>
            <w:noWrap/>
            <w:vAlign w:val="center"/>
            <w:hideMark/>
          </w:tcPr>
          <w:p w14:paraId="7B56DF0D" w14:textId="77777777" w:rsidR="00927F64" w:rsidRPr="00AC1189" w:rsidRDefault="00927F64" w:rsidP="00EC4168">
            <w:pPr>
              <w:spacing w:line="312" w:lineRule="auto"/>
              <w:jc w:val="center"/>
              <w:rPr>
                <w:rFonts w:ascii="Times" w:eastAsia="等线" w:hAnsi="Times" w:cs="Times New Roman"/>
                <w:bCs/>
                <w:color w:val="000000"/>
              </w:rPr>
            </w:pPr>
            <w:r w:rsidRPr="00AC1189">
              <w:rPr>
                <w:rFonts w:ascii="Times" w:eastAsia="等线" w:hAnsi="Times" w:cs="Times New Roman"/>
                <w:bCs/>
                <w:color w:val="000000"/>
              </w:rPr>
              <w:t>0.85857367</w:t>
            </w:r>
          </w:p>
        </w:tc>
        <w:tc>
          <w:tcPr>
            <w:tcW w:w="2073" w:type="dxa"/>
            <w:noWrap/>
            <w:vAlign w:val="center"/>
            <w:hideMark/>
          </w:tcPr>
          <w:p w14:paraId="4EB7FFD1" w14:textId="77777777" w:rsidR="00927F64" w:rsidRPr="00AC1189" w:rsidRDefault="00927F64" w:rsidP="00EC4168">
            <w:pPr>
              <w:spacing w:line="312" w:lineRule="auto"/>
              <w:jc w:val="center"/>
              <w:rPr>
                <w:rFonts w:ascii="Times" w:eastAsia="等线" w:hAnsi="Times" w:cs="Times New Roman"/>
                <w:bCs/>
                <w:color w:val="000000"/>
              </w:rPr>
            </w:pPr>
            <w:r w:rsidRPr="00AC1189">
              <w:rPr>
                <w:rFonts w:ascii="Times" w:eastAsia="等线" w:hAnsi="Times" w:cs="Times New Roman"/>
                <w:bCs/>
                <w:color w:val="000000"/>
              </w:rPr>
              <w:t>0.73008217</w:t>
            </w:r>
          </w:p>
        </w:tc>
      </w:tr>
    </w:tbl>
    <w:p w14:paraId="6DF91664" w14:textId="77777777" w:rsidR="00927F64" w:rsidRPr="00AC1189" w:rsidRDefault="00927F64" w:rsidP="00927F64">
      <w:pPr>
        <w:rPr>
          <w:rFonts w:ascii="Times New Roman" w:hAnsi="Times New Roman" w:cs="Times New Roman"/>
        </w:rPr>
      </w:pPr>
      <w:r w:rsidRPr="00AC1189">
        <w:rPr>
          <w:rFonts w:ascii="Times New Roman" w:hAnsi="Times New Roman" w:cs="Times New Roman"/>
        </w:rPr>
        <w:t xml:space="preserve">*: Comparing with the control group without </w:t>
      </w:r>
      <w:proofErr w:type="spellStart"/>
      <w:r w:rsidRPr="00AC1189">
        <w:rPr>
          <w:rFonts w:ascii="Times New Roman" w:hAnsi="Times New Roman" w:cs="Times New Roman"/>
          <w:bCs/>
        </w:rPr>
        <w:t>chelerythrine</w:t>
      </w:r>
      <w:proofErr w:type="spellEnd"/>
      <w:r w:rsidRPr="00AC1189">
        <w:rPr>
          <w:rFonts w:ascii="Times New Roman" w:hAnsi="Times New Roman" w:cs="Times New Roman"/>
        </w:rPr>
        <w:t xml:space="preserve"> dosage.</w:t>
      </w:r>
    </w:p>
    <w:p w14:paraId="07DCF5E3" w14:textId="77777777" w:rsidR="00927F64" w:rsidRPr="00AC1189" w:rsidRDefault="00927F64" w:rsidP="00927F64">
      <w:pPr>
        <w:rPr>
          <w:rFonts w:ascii="Times" w:hAnsi="Times"/>
          <w:b/>
          <w:bCs/>
        </w:rPr>
      </w:pPr>
      <w:r w:rsidRPr="00AC1189">
        <w:rPr>
          <w:rFonts w:ascii="Times" w:hAnsi="Times"/>
          <w:b/>
          <w:bCs/>
        </w:rPr>
        <w:br w:type="page"/>
      </w:r>
    </w:p>
    <w:p w14:paraId="42D1CD2C" w14:textId="77777777" w:rsidR="00927F64" w:rsidRPr="00AC1189" w:rsidRDefault="00927F64" w:rsidP="00927F64">
      <w:pPr>
        <w:pStyle w:val="a4"/>
        <w:spacing w:line="312" w:lineRule="auto"/>
        <w:rPr>
          <w:rFonts w:ascii="Times" w:hAnsi="Times"/>
          <w:b/>
          <w:bCs/>
        </w:rPr>
      </w:pPr>
      <w:r w:rsidRPr="00AC1189">
        <w:rPr>
          <w:rFonts w:ascii="Times" w:hAnsi="Times"/>
          <w:b/>
          <w:bCs/>
        </w:rPr>
        <w:lastRenderedPageBreak/>
        <w:t>Table S2 Genes relevant to ATP synthesis in recipient bacteria after exposure of CHE</w:t>
      </w:r>
    </w:p>
    <w:tbl>
      <w:tblPr>
        <w:tblStyle w:val="a9"/>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72"/>
        <w:gridCol w:w="2072"/>
        <w:gridCol w:w="2073"/>
        <w:gridCol w:w="2073"/>
      </w:tblGrid>
      <w:tr w:rsidR="00927F64" w:rsidRPr="00AC1189" w14:paraId="31E1B70E" w14:textId="77777777" w:rsidTr="00EC4168">
        <w:tc>
          <w:tcPr>
            <w:tcW w:w="2072" w:type="dxa"/>
            <w:vMerge w:val="restart"/>
            <w:tcBorders>
              <w:top w:val="single" w:sz="4" w:space="0" w:color="auto"/>
              <w:bottom w:val="nil"/>
            </w:tcBorders>
            <w:vAlign w:val="center"/>
          </w:tcPr>
          <w:p w14:paraId="05B8E44F" w14:textId="77777777" w:rsidR="00927F64" w:rsidRPr="00AC1189" w:rsidRDefault="00927F64" w:rsidP="00EC4168">
            <w:pPr>
              <w:pStyle w:val="a4"/>
              <w:spacing w:line="288" w:lineRule="auto"/>
              <w:jc w:val="center"/>
              <w:rPr>
                <w:rFonts w:ascii="Times" w:hAnsi="Times" w:cs="Times New Roman"/>
                <w:bCs/>
              </w:rPr>
            </w:pPr>
            <w:r w:rsidRPr="00AC1189">
              <w:rPr>
                <w:rFonts w:ascii="Times" w:hAnsi="Times" w:cs="Times New Roman"/>
                <w:bCs/>
              </w:rPr>
              <w:t>Gene</w:t>
            </w:r>
          </w:p>
        </w:tc>
        <w:tc>
          <w:tcPr>
            <w:tcW w:w="6218" w:type="dxa"/>
            <w:gridSpan w:val="3"/>
            <w:tcBorders>
              <w:top w:val="single" w:sz="4" w:space="0" w:color="auto"/>
              <w:bottom w:val="single" w:sz="4" w:space="0" w:color="auto"/>
            </w:tcBorders>
          </w:tcPr>
          <w:p w14:paraId="211B5D94" w14:textId="77777777" w:rsidR="00927F64" w:rsidRPr="00AC1189" w:rsidRDefault="00927F64" w:rsidP="00EC4168">
            <w:pPr>
              <w:pStyle w:val="a4"/>
              <w:spacing w:line="288" w:lineRule="auto"/>
              <w:jc w:val="center"/>
              <w:rPr>
                <w:rFonts w:ascii="Times" w:hAnsi="Times" w:cs="Times New Roman"/>
                <w:bCs/>
              </w:rPr>
            </w:pPr>
            <w:r w:rsidRPr="00AC1189">
              <w:rPr>
                <w:rFonts w:ascii="Times" w:hAnsi="Times" w:cs="Times New Roman"/>
                <w:bCs/>
              </w:rPr>
              <w:t>Fold change of FPKM</w:t>
            </w:r>
            <w:r w:rsidRPr="00AC1189">
              <w:rPr>
                <w:rFonts w:ascii="Times" w:hAnsi="Times" w:cs="Times New Roman"/>
                <w:bCs/>
                <w:vertAlign w:val="superscript"/>
              </w:rPr>
              <w:t>*</w:t>
            </w:r>
          </w:p>
        </w:tc>
      </w:tr>
      <w:tr w:rsidR="00927F64" w:rsidRPr="00AC1189" w14:paraId="14C1A947" w14:textId="77777777" w:rsidTr="00EC4168">
        <w:trPr>
          <w:trHeight w:val="203"/>
        </w:trPr>
        <w:tc>
          <w:tcPr>
            <w:tcW w:w="2072" w:type="dxa"/>
            <w:vMerge/>
            <w:tcBorders>
              <w:top w:val="nil"/>
              <w:bottom w:val="single" w:sz="4" w:space="0" w:color="auto"/>
            </w:tcBorders>
          </w:tcPr>
          <w:p w14:paraId="3B386815" w14:textId="77777777" w:rsidR="00927F64" w:rsidRPr="00AC1189" w:rsidRDefault="00927F64" w:rsidP="00EC4168">
            <w:pPr>
              <w:pStyle w:val="a4"/>
              <w:spacing w:line="288" w:lineRule="auto"/>
              <w:jc w:val="center"/>
              <w:rPr>
                <w:rFonts w:ascii="Times" w:hAnsi="Times" w:cs="Times New Roman"/>
                <w:bCs/>
              </w:rPr>
            </w:pPr>
          </w:p>
        </w:tc>
        <w:tc>
          <w:tcPr>
            <w:tcW w:w="2072" w:type="dxa"/>
            <w:tcBorders>
              <w:top w:val="single" w:sz="4" w:space="0" w:color="auto"/>
              <w:bottom w:val="single" w:sz="4" w:space="0" w:color="auto"/>
            </w:tcBorders>
          </w:tcPr>
          <w:p w14:paraId="7DFDB8DA" w14:textId="77777777" w:rsidR="00927F64" w:rsidRPr="00AC1189" w:rsidRDefault="00927F64" w:rsidP="00EC4168">
            <w:pPr>
              <w:pStyle w:val="a4"/>
              <w:spacing w:line="288" w:lineRule="auto"/>
              <w:jc w:val="center"/>
              <w:rPr>
                <w:rFonts w:ascii="Times" w:hAnsi="Times" w:cs="Times New Roman"/>
                <w:bCs/>
              </w:rPr>
            </w:pPr>
            <w:r w:rsidRPr="00AC1189">
              <w:rPr>
                <w:rFonts w:ascii="Times" w:hAnsi="Times" w:cs="Times New Roman"/>
                <w:bCs/>
              </w:rPr>
              <w:t>2</w:t>
            </w:r>
          </w:p>
        </w:tc>
        <w:tc>
          <w:tcPr>
            <w:tcW w:w="2073" w:type="dxa"/>
            <w:tcBorders>
              <w:top w:val="single" w:sz="4" w:space="0" w:color="auto"/>
              <w:bottom w:val="single" w:sz="4" w:space="0" w:color="auto"/>
            </w:tcBorders>
          </w:tcPr>
          <w:p w14:paraId="09A9917D" w14:textId="77777777" w:rsidR="00927F64" w:rsidRPr="00AC1189" w:rsidRDefault="00927F64" w:rsidP="00EC4168">
            <w:pPr>
              <w:pStyle w:val="a4"/>
              <w:spacing w:line="288" w:lineRule="auto"/>
              <w:jc w:val="center"/>
              <w:rPr>
                <w:rFonts w:ascii="Times" w:hAnsi="Times" w:cs="Times New Roman"/>
                <w:bCs/>
              </w:rPr>
            </w:pPr>
            <w:r w:rsidRPr="00AC1189">
              <w:rPr>
                <w:rFonts w:ascii="Times" w:hAnsi="Times" w:cs="Times New Roman"/>
                <w:bCs/>
              </w:rPr>
              <w:t>4</w:t>
            </w:r>
          </w:p>
        </w:tc>
        <w:tc>
          <w:tcPr>
            <w:tcW w:w="2073" w:type="dxa"/>
            <w:tcBorders>
              <w:top w:val="single" w:sz="4" w:space="0" w:color="auto"/>
              <w:bottom w:val="single" w:sz="4" w:space="0" w:color="auto"/>
            </w:tcBorders>
          </w:tcPr>
          <w:p w14:paraId="493F197D" w14:textId="77777777" w:rsidR="00927F64" w:rsidRPr="00AC1189" w:rsidRDefault="00927F64" w:rsidP="00EC4168">
            <w:pPr>
              <w:pStyle w:val="a4"/>
              <w:spacing w:line="288" w:lineRule="auto"/>
              <w:jc w:val="center"/>
              <w:rPr>
                <w:rFonts w:ascii="Times" w:hAnsi="Times" w:cs="Times New Roman"/>
                <w:bCs/>
              </w:rPr>
            </w:pPr>
            <w:r w:rsidRPr="00AC1189">
              <w:rPr>
                <w:rFonts w:ascii="Times" w:hAnsi="Times" w:cs="Times New Roman"/>
                <w:bCs/>
              </w:rPr>
              <w:t>8</w:t>
            </w:r>
          </w:p>
        </w:tc>
      </w:tr>
      <w:tr w:rsidR="00927F64" w:rsidRPr="00AC1189" w14:paraId="17FC2C79" w14:textId="77777777" w:rsidTr="00EC4168">
        <w:trPr>
          <w:trHeight w:val="320"/>
        </w:trPr>
        <w:tc>
          <w:tcPr>
            <w:tcW w:w="2072" w:type="dxa"/>
            <w:tcBorders>
              <w:top w:val="single" w:sz="4" w:space="0" w:color="auto"/>
            </w:tcBorders>
            <w:hideMark/>
          </w:tcPr>
          <w:p w14:paraId="6487CC9A" w14:textId="77777777" w:rsidR="00927F64" w:rsidRPr="00AC1189" w:rsidRDefault="00927F64" w:rsidP="00EC4168">
            <w:pPr>
              <w:spacing w:line="288" w:lineRule="auto"/>
              <w:jc w:val="center"/>
              <w:rPr>
                <w:rFonts w:ascii="Times" w:hAnsi="Times" w:cs="Times New Roman"/>
                <w:bCs/>
                <w:i/>
                <w:color w:val="000000"/>
              </w:rPr>
            </w:pPr>
            <w:proofErr w:type="spellStart"/>
            <w:r w:rsidRPr="00AC1189">
              <w:rPr>
                <w:rFonts w:ascii="Times" w:hAnsi="Times" w:cs="Times New Roman"/>
                <w:bCs/>
                <w:i/>
                <w:color w:val="000000"/>
              </w:rPr>
              <w:t>yehA</w:t>
            </w:r>
            <w:proofErr w:type="spellEnd"/>
          </w:p>
        </w:tc>
        <w:tc>
          <w:tcPr>
            <w:tcW w:w="2072" w:type="dxa"/>
            <w:tcBorders>
              <w:top w:val="single" w:sz="4" w:space="0" w:color="auto"/>
            </w:tcBorders>
            <w:noWrap/>
            <w:hideMark/>
          </w:tcPr>
          <w:p w14:paraId="48C1188C" w14:textId="77777777" w:rsidR="00927F64" w:rsidRPr="00AC1189" w:rsidRDefault="00927F64" w:rsidP="00EC4168">
            <w:pPr>
              <w:spacing w:line="288" w:lineRule="auto"/>
              <w:jc w:val="center"/>
              <w:rPr>
                <w:rFonts w:ascii="Times" w:eastAsia="等线" w:hAnsi="Times" w:cs="Times New Roman"/>
                <w:bCs/>
                <w:color w:val="000000"/>
              </w:rPr>
            </w:pPr>
            <w:r w:rsidRPr="00AC1189">
              <w:rPr>
                <w:rFonts w:ascii="Times" w:eastAsia="等线" w:hAnsi="Times" w:cs="Times New Roman"/>
                <w:bCs/>
                <w:color w:val="000000"/>
              </w:rPr>
              <w:t>0.94600001</w:t>
            </w:r>
          </w:p>
        </w:tc>
        <w:tc>
          <w:tcPr>
            <w:tcW w:w="2073" w:type="dxa"/>
            <w:tcBorders>
              <w:top w:val="single" w:sz="4" w:space="0" w:color="auto"/>
            </w:tcBorders>
            <w:noWrap/>
            <w:hideMark/>
          </w:tcPr>
          <w:p w14:paraId="32D77C37" w14:textId="77777777" w:rsidR="00927F64" w:rsidRPr="00AC1189" w:rsidRDefault="00927F64" w:rsidP="00EC4168">
            <w:pPr>
              <w:spacing w:line="288" w:lineRule="auto"/>
              <w:jc w:val="center"/>
              <w:rPr>
                <w:rFonts w:ascii="Times" w:eastAsia="等线" w:hAnsi="Times" w:cs="Times New Roman"/>
                <w:bCs/>
                <w:color w:val="000000"/>
              </w:rPr>
            </w:pPr>
            <w:r w:rsidRPr="00AC1189">
              <w:rPr>
                <w:rFonts w:ascii="Times" w:eastAsia="等线" w:hAnsi="Times" w:cs="Times New Roman"/>
                <w:bCs/>
                <w:color w:val="000000"/>
              </w:rPr>
              <w:t>0.48903236</w:t>
            </w:r>
          </w:p>
        </w:tc>
        <w:tc>
          <w:tcPr>
            <w:tcW w:w="2073" w:type="dxa"/>
            <w:tcBorders>
              <w:top w:val="single" w:sz="4" w:space="0" w:color="auto"/>
            </w:tcBorders>
            <w:noWrap/>
            <w:hideMark/>
          </w:tcPr>
          <w:p w14:paraId="0FC51D27" w14:textId="77777777" w:rsidR="00927F64" w:rsidRPr="00AC1189" w:rsidRDefault="00927F64" w:rsidP="00EC4168">
            <w:pPr>
              <w:spacing w:line="288" w:lineRule="auto"/>
              <w:jc w:val="center"/>
              <w:rPr>
                <w:rFonts w:ascii="Times" w:eastAsia="等线" w:hAnsi="Times" w:cs="Times New Roman"/>
                <w:bCs/>
                <w:color w:val="000000"/>
              </w:rPr>
            </w:pPr>
            <w:r w:rsidRPr="00AC1189">
              <w:rPr>
                <w:rFonts w:ascii="Times" w:eastAsia="等线" w:hAnsi="Times" w:cs="Times New Roman"/>
                <w:bCs/>
                <w:color w:val="000000"/>
              </w:rPr>
              <w:t>0.32764619</w:t>
            </w:r>
          </w:p>
        </w:tc>
      </w:tr>
      <w:tr w:rsidR="00927F64" w:rsidRPr="00AC1189" w14:paraId="0D115A03" w14:textId="77777777" w:rsidTr="00EC4168">
        <w:trPr>
          <w:trHeight w:val="320"/>
        </w:trPr>
        <w:tc>
          <w:tcPr>
            <w:tcW w:w="2072" w:type="dxa"/>
            <w:hideMark/>
          </w:tcPr>
          <w:p w14:paraId="4042E67D" w14:textId="77777777" w:rsidR="00927F64" w:rsidRPr="00AC1189" w:rsidRDefault="00927F64" w:rsidP="00EC4168">
            <w:pPr>
              <w:spacing w:line="288" w:lineRule="auto"/>
              <w:jc w:val="center"/>
              <w:rPr>
                <w:rFonts w:ascii="Times" w:hAnsi="Times" w:cs="Times New Roman"/>
                <w:bCs/>
                <w:i/>
                <w:color w:val="000000"/>
              </w:rPr>
            </w:pPr>
            <w:proofErr w:type="spellStart"/>
            <w:r w:rsidRPr="00AC1189">
              <w:rPr>
                <w:rFonts w:ascii="Times" w:hAnsi="Times" w:cs="Times New Roman"/>
                <w:bCs/>
                <w:i/>
                <w:color w:val="000000"/>
              </w:rPr>
              <w:t>yehB</w:t>
            </w:r>
            <w:proofErr w:type="spellEnd"/>
          </w:p>
        </w:tc>
        <w:tc>
          <w:tcPr>
            <w:tcW w:w="2072" w:type="dxa"/>
            <w:noWrap/>
            <w:hideMark/>
          </w:tcPr>
          <w:p w14:paraId="61911CA7" w14:textId="77777777" w:rsidR="00927F64" w:rsidRPr="00AC1189" w:rsidRDefault="00927F64" w:rsidP="00EC4168">
            <w:pPr>
              <w:spacing w:line="288" w:lineRule="auto"/>
              <w:jc w:val="center"/>
              <w:rPr>
                <w:rFonts w:ascii="Times" w:eastAsia="等线" w:hAnsi="Times" w:cs="Times New Roman"/>
                <w:bCs/>
                <w:color w:val="000000"/>
              </w:rPr>
            </w:pPr>
            <w:r w:rsidRPr="00AC1189">
              <w:rPr>
                <w:rFonts w:ascii="Times" w:eastAsia="等线" w:hAnsi="Times" w:cs="Times New Roman"/>
                <w:bCs/>
                <w:color w:val="000000"/>
              </w:rPr>
              <w:t>0.62774115</w:t>
            </w:r>
          </w:p>
        </w:tc>
        <w:tc>
          <w:tcPr>
            <w:tcW w:w="2073" w:type="dxa"/>
            <w:noWrap/>
            <w:hideMark/>
          </w:tcPr>
          <w:p w14:paraId="17052B4E" w14:textId="77777777" w:rsidR="00927F64" w:rsidRPr="00AC1189" w:rsidRDefault="00927F64" w:rsidP="00EC4168">
            <w:pPr>
              <w:spacing w:line="288" w:lineRule="auto"/>
              <w:jc w:val="center"/>
              <w:rPr>
                <w:rFonts w:ascii="Times" w:eastAsia="等线" w:hAnsi="Times" w:cs="Times New Roman"/>
                <w:bCs/>
                <w:color w:val="000000"/>
              </w:rPr>
            </w:pPr>
            <w:r w:rsidRPr="00AC1189">
              <w:rPr>
                <w:rFonts w:ascii="Times" w:eastAsia="等线" w:hAnsi="Times" w:cs="Times New Roman"/>
                <w:bCs/>
                <w:color w:val="000000"/>
              </w:rPr>
              <w:t>0.93958614</w:t>
            </w:r>
          </w:p>
        </w:tc>
        <w:tc>
          <w:tcPr>
            <w:tcW w:w="2073" w:type="dxa"/>
            <w:noWrap/>
            <w:hideMark/>
          </w:tcPr>
          <w:p w14:paraId="3C5B13BF" w14:textId="77777777" w:rsidR="00927F64" w:rsidRPr="00AC1189" w:rsidRDefault="00927F64" w:rsidP="00EC4168">
            <w:pPr>
              <w:spacing w:line="288" w:lineRule="auto"/>
              <w:jc w:val="center"/>
              <w:rPr>
                <w:rFonts w:ascii="Times" w:eastAsia="等线" w:hAnsi="Times" w:cs="Times New Roman"/>
                <w:bCs/>
                <w:color w:val="000000"/>
              </w:rPr>
            </w:pPr>
            <w:r w:rsidRPr="00AC1189">
              <w:rPr>
                <w:rFonts w:ascii="Times" w:eastAsia="等线" w:hAnsi="Times" w:cs="Times New Roman"/>
                <w:bCs/>
                <w:color w:val="000000"/>
              </w:rPr>
              <w:t>0.60278445</w:t>
            </w:r>
          </w:p>
        </w:tc>
      </w:tr>
      <w:tr w:rsidR="00927F64" w:rsidRPr="00AC1189" w14:paraId="3DEDC53F" w14:textId="77777777" w:rsidTr="00EC4168">
        <w:trPr>
          <w:trHeight w:val="320"/>
        </w:trPr>
        <w:tc>
          <w:tcPr>
            <w:tcW w:w="2072" w:type="dxa"/>
            <w:hideMark/>
          </w:tcPr>
          <w:p w14:paraId="6DB6CD79" w14:textId="77777777" w:rsidR="00927F64" w:rsidRPr="00AC1189" w:rsidRDefault="00927F64" w:rsidP="00EC4168">
            <w:pPr>
              <w:spacing w:line="288" w:lineRule="auto"/>
              <w:jc w:val="center"/>
              <w:rPr>
                <w:rFonts w:ascii="Times" w:hAnsi="Times" w:cs="Times New Roman"/>
                <w:bCs/>
                <w:i/>
                <w:color w:val="000000"/>
              </w:rPr>
            </w:pPr>
            <w:proofErr w:type="spellStart"/>
            <w:r w:rsidRPr="00AC1189">
              <w:rPr>
                <w:rFonts w:ascii="Times" w:hAnsi="Times" w:cs="Times New Roman"/>
                <w:bCs/>
                <w:i/>
                <w:color w:val="000000"/>
              </w:rPr>
              <w:t>yehK</w:t>
            </w:r>
            <w:proofErr w:type="spellEnd"/>
          </w:p>
        </w:tc>
        <w:tc>
          <w:tcPr>
            <w:tcW w:w="2072" w:type="dxa"/>
            <w:noWrap/>
            <w:hideMark/>
          </w:tcPr>
          <w:p w14:paraId="18F5977E" w14:textId="77777777" w:rsidR="00927F64" w:rsidRPr="00AC1189" w:rsidRDefault="00927F64" w:rsidP="00EC4168">
            <w:pPr>
              <w:spacing w:line="288" w:lineRule="auto"/>
              <w:jc w:val="center"/>
              <w:rPr>
                <w:rFonts w:ascii="Times" w:eastAsia="等线" w:hAnsi="Times" w:cs="Times New Roman"/>
                <w:bCs/>
                <w:color w:val="000000"/>
              </w:rPr>
            </w:pPr>
            <w:r w:rsidRPr="00AC1189">
              <w:rPr>
                <w:rFonts w:ascii="Times" w:eastAsia="等线" w:hAnsi="Times" w:cs="Times New Roman"/>
                <w:bCs/>
                <w:color w:val="000000"/>
              </w:rPr>
              <w:t>0.09424176</w:t>
            </w:r>
          </w:p>
        </w:tc>
        <w:tc>
          <w:tcPr>
            <w:tcW w:w="2073" w:type="dxa"/>
            <w:noWrap/>
            <w:hideMark/>
          </w:tcPr>
          <w:p w14:paraId="20C16C0E" w14:textId="77777777" w:rsidR="00927F64" w:rsidRPr="00AC1189" w:rsidRDefault="00927F64" w:rsidP="00EC4168">
            <w:pPr>
              <w:spacing w:line="288" w:lineRule="auto"/>
              <w:jc w:val="center"/>
              <w:rPr>
                <w:rFonts w:ascii="Times" w:eastAsia="等线" w:hAnsi="Times" w:cs="Times New Roman"/>
                <w:bCs/>
                <w:color w:val="000000"/>
              </w:rPr>
            </w:pPr>
            <w:r w:rsidRPr="00AC1189">
              <w:rPr>
                <w:rFonts w:ascii="Times" w:eastAsia="等线" w:hAnsi="Times" w:cs="Times New Roman"/>
                <w:bCs/>
                <w:color w:val="000000"/>
              </w:rPr>
              <w:t>0.35530882</w:t>
            </w:r>
          </w:p>
        </w:tc>
        <w:tc>
          <w:tcPr>
            <w:tcW w:w="2073" w:type="dxa"/>
            <w:noWrap/>
            <w:hideMark/>
          </w:tcPr>
          <w:p w14:paraId="375B202A" w14:textId="77777777" w:rsidR="00927F64" w:rsidRPr="00AC1189" w:rsidRDefault="00927F64" w:rsidP="00EC4168">
            <w:pPr>
              <w:spacing w:line="288" w:lineRule="auto"/>
              <w:jc w:val="center"/>
              <w:rPr>
                <w:rFonts w:ascii="Times" w:eastAsia="等线" w:hAnsi="Times" w:cs="Times New Roman"/>
                <w:bCs/>
                <w:color w:val="000000"/>
              </w:rPr>
            </w:pPr>
            <w:r w:rsidRPr="00AC1189">
              <w:rPr>
                <w:rFonts w:ascii="Times" w:eastAsia="等线" w:hAnsi="Times" w:cs="Times New Roman"/>
                <w:bCs/>
                <w:color w:val="000000"/>
              </w:rPr>
              <w:t>0.49748629</w:t>
            </w:r>
          </w:p>
        </w:tc>
      </w:tr>
      <w:tr w:rsidR="00927F64" w:rsidRPr="00AC1189" w14:paraId="30044F0A" w14:textId="77777777" w:rsidTr="00EC4168">
        <w:trPr>
          <w:trHeight w:val="320"/>
        </w:trPr>
        <w:tc>
          <w:tcPr>
            <w:tcW w:w="2072" w:type="dxa"/>
            <w:hideMark/>
          </w:tcPr>
          <w:p w14:paraId="65B4E17E" w14:textId="77777777" w:rsidR="00927F64" w:rsidRPr="00AC1189" w:rsidRDefault="00927F64" w:rsidP="00EC4168">
            <w:pPr>
              <w:spacing w:line="288" w:lineRule="auto"/>
              <w:jc w:val="center"/>
              <w:rPr>
                <w:rFonts w:ascii="Times" w:hAnsi="Times" w:cs="Times New Roman"/>
                <w:bCs/>
                <w:i/>
                <w:color w:val="000000"/>
              </w:rPr>
            </w:pPr>
            <w:proofErr w:type="spellStart"/>
            <w:r w:rsidRPr="00AC1189">
              <w:rPr>
                <w:rFonts w:ascii="Times" w:hAnsi="Times" w:cs="Times New Roman"/>
                <w:bCs/>
                <w:i/>
                <w:color w:val="000000"/>
              </w:rPr>
              <w:t>yehL</w:t>
            </w:r>
            <w:proofErr w:type="spellEnd"/>
          </w:p>
        </w:tc>
        <w:tc>
          <w:tcPr>
            <w:tcW w:w="2072" w:type="dxa"/>
            <w:noWrap/>
            <w:hideMark/>
          </w:tcPr>
          <w:p w14:paraId="673B9648" w14:textId="77777777" w:rsidR="00927F64" w:rsidRPr="00AC1189" w:rsidRDefault="00927F64" w:rsidP="00EC4168">
            <w:pPr>
              <w:spacing w:line="288" w:lineRule="auto"/>
              <w:jc w:val="center"/>
              <w:rPr>
                <w:rFonts w:ascii="Times" w:eastAsia="等线" w:hAnsi="Times" w:cs="Times New Roman"/>
                <w:bCs/>
                <w:color w:val="000000"/>
              </w:rPr>
            </w:pPr>
            <w:r w:rsidRPr="00AC1189">
              <w:rPr>
                <w:rFonts w:ascii="Times" w:eastAsia="等线" w:hAnsi="Times" w:cs="Times New Roman"/>
                <w:bCs/>
                <w:color w:val="000000"/>
              </w:rPr>
              <w:t>1.18105285</w:t>
            </w:r>
          </w:p>
        </w:tc>
        <w:tc>
          <w:tcPr>
            <w:tcW w:w="2073" w:type="dxa"/>
            <w:noWrap/>
            <w:hideMark/>
          </w:tcPr>
          <w:p w14:paraId="74013D7E" w14:textId="77777777" w:rsidR="00927F64" w:rsidRPr="00AC1189" w:rsidRDefault="00927F64" w:rsidP="00EC4168">
            <w:pPr>
              <w:spacing w:line="288" w:lineRule="auto"/>
              <w:jc w:val="center"/>
              <w:rPr>
                <w:rFonts w:ascii="Times" w:eastAsia="等线" w:hAnsi="Times" w:cs="Times New Roman"/>
                <w:bCs/>
                <w:color w:val="000000"/>
              </w:rPr>
            </w:pPr>
            <w:r w:rsidRPr="00AC1189">
              <w:rPr>
                <w:rFonts w:ascii="Times" w:eastAsia="等线" w:hAnsi="Times" w:cs="Times New Roman"/>
                <w:bCs/>
                <w:color w:val="000000"/>
              </w:rPr>
              <w:t>1.57247175</w:t>
            </w:r>
          </w:p>
        </w:tc>
        <w:tc>
          <w:tcPr>
            <w:tcW w:w="2073" w:type="dxa"/>
            <w:noWrap/>
            <w:hideMark/>
          </w:tcPr>
          <w:p w14:paraId="6EA0F5D8" w14:textId="77777777" w:rsidR="00927F64" w:rsidRPr="00AC1189" w:rsidRDefault="00927F64" w:rsidP="00EC4168">
            <w:pPr>
              <w:spacing w:line="288" w:lineRule="auto"/>
              <w:jc w:val="center"/>
              <w:rPr>
                <w:rFonts w:ascii="Times" w:eastAsia="等线" w:hAnsi="Times" w:cs="Times New Roman"/>
                <w:bCs/>
                <w:color w:val="000000"/>
              </w:rPr>
            </w:pPr>
            <w:r w:rsidRPr="00AC1189">
              <w:rPr>
                <w:rFonts w:ascii="Times" w:eastAsia="等线" w:hAnsi="Times" w:cs="Times New Roman"/>
                <w:bCs/>
                <w:color w:val="000000"/>
              </w:rPr>
              <w:t>0.67545415</w:t>
            </w:r>
          </w:p>
        </w:tc>
      </w:tr>
      <w:tr w:rsidR="00927F64" w:rsidRPr="00AC1189" w14:paraId="7885A960" w14:textId="77777777" w:rsidTr="00EC4168">
        <w:trPr>
          <w:trHeight w:val="320"/>
        </w:trPr>
        <w:tc>
          <w:tcPr>
            <w:tcW w:w="2072" w:type="dxa"/>
            <w:hideMark/>
          </w:tcPr>
          <w:p w14:paraId="3058F7F1" w14:textId="77777777" w:rsidR="00927F64" w:rsidRPr="00AC1189" w:rsidRDefault="00927F64" w:rsidP="00EC4168">
            <w:pPr>
              <w:spacing w:line="288" w:lineRule="auto"/>
              <w:jc w:val="center"/>
              <w:rPr>
                <w:rFonts w:ascii="Times" w:hAnsi="Times" w:cs="Times New Roman"/>
                <w:bCs/>
                <w:i/>
                <w:color w:val="000000"/>
              </w:rPr>
            </w:pPr>
            <w:proofErr w:type="spellStart"/>
            <w:r w:rsidRPr="00AC1189">
              <w:rPr>
                <w:rFonts w:ascii="Times" w:hAnsi="Times" w:cs="Times New Roman"/>
                <w:bCs/>
                <w:i/>
                <w:color w:val="000000"/>
              </w:rPr>
              <w:t>gcd</w:t>
            </w:r>
            <w:proofErr w:type="spellEnd"/>
          </w:p>
        </w:tc>
        <w:tc>
          <w:tcPr>
            <w:tcW w:w="2072" w:type="dxa"/>
            <w:noWrap/>
            <w:hideMark/>
          </w:tcPr>
          <w:p w14:paraId="602CB310" w14:textId="77777777" w:rsidR="00927F64" w:rsidRPr="00AC1189" w:rsidRDefault="00927F64" w:rsidP="00EC4168">
            <w:pPr>
              <w:spacing w:line="288" w:lineRule="auto"/>
              <w:jc w:val="center"/>
              <w:rPr>
                <w:rFonts w:ascii="Times" w:eastAsia="等线" w:hAnsi="Times" w:cs="Times New Roman"/>
                <w:bCs/>
                <w:color w:val="000000"/>
              </w:rPr>
            </w:pPr>
            <w:r w:rsidRPr="00AC1189">
              <w:rPr>
                <w:rFonts w:ascii="Times" w:eastAsia="等线" w:hAnsi="Times" w:cs="Times New Roman"/>
                <w:bCs/>
                <w:color w:val="000000"/>
              </w:rPr>
              <w:t>0.75291563</w:t>
            </w:r>
          </w:p>
        </w:tc>
        <w:tc>
          <w:tcPr>
            <w:tcW w:w="2073" w:type="dxa"/>
            <w:noWrap/>
            <w:hideMark/>
          </w:tcPr>
          <w:p w14:paraId="2DDE56D6" w14:textId="77777777" w:rsidR="00927F64" w:rsidRPr="00AC1189" w:rsidRDefault="00927F64" w:rsidP="00EC4168">
            <w:pPr>
              <w:spacing w:line="288" w:lineRule="auto"/>
              <w:jc w:val="center"/>
              <w:rPr>
                <w:rFonts w:ascii="Times" w:eastAsia="等线" w:hAnsi="Times" w:cs="Times New Roman"/>
                <w:bCs/>
                <w:color w:val="000000"/>
              </w:rPr>
            </w:pPr>
            <w:r w:rsidRPr="00AC1189">
              <w:rPr>
                <w:rFonts w:ascii="Times" w:eastAsia="等线" w:hAnsi="Times" w:cs="Times New Roman"/>
                <w:bCs/>
                <w:color w:val="000000"/>
              </w:rPr>
              <w:t>0.61706254</w:t>
            </w:r>
          </w:p>
        </w:tc>
        <w:tc>
          <w:tcPr>
            <w:tcW w:w="2073" w:type="dxa"/>
            <w:noWrap/>
            <w:hideMark/>
          </w:tcPr>
          <w:p w14:paraId="45B62A68" w14:textId="77777777" w:rsidR="00927F64" w:rsidRPr="00AC1189" w:rsidRDefault="00927F64" w:rsidP="00EC4168">
            <w:pPr>
              <w:spacing w:line="288" w:lineRule="auto"/>
              <w:jc w:val="center"/>
              <w:rPr>
                <w:rFonts w:ascii="Times" w:eastAsia="等线" w:hAnsi="Times" w:cs="Times New Roman"/>
                <w:bCs/>
                <w:color w:val="000000"/>
              </w:rPr>
            </w:pPr>
            <w:r w:rsidRPr="00AC1189">
              <w:rPr>
                <w:rFonts w:ascii="Times" w:eastAsia="等线" w:hAnsi="Times" w:cs="Times New Roman"/>
                <w:bCs/>
                <w:color w:val="000000"/>
              </w:rPr>
              <w:t>0.41660213</w:t>
            </w:r>
          </w:p>
        </w:tc>
      </w:tr>
      <w:tr w:rsidR="00927F64" w:rsidRPr="00AC1189" w14:paraId="1CB3697F" w14:textId="77777777" w:rsidTr="00EC4168">
        <w:trPr>
          <w:trHeight w:val="320"/>
        </w:trPr>
        <w:tc>
          <w:tcPr>
            <w:tcW w:w="2072" w:type="dxa"/>
            <w:hideMark/>
          </w:tcPr>
          <w:p w14:paraId="3ABFC0A9" w14:textId="77777777" w:rsidR="00927F64" w:rsidRPr="00AC1189" w:rsidRDefault="00927F64" w:rsidP="00EC4168">
            <w:pPr>
              <w:spacing w:line="288" w:lineRule="auto"/>
              <w:jc w:val="center"/>
              <w:rPr>
                <w:rFonts w:ascii="Times" w:hAnsi="Times" w:cs="Times New Roman"/>
                <w:bCs/>
                <w:i/>
                <w:color w:val="000000"/>
              </w:rPr>
            </w:pPr>
            <w:proofErr w:type="spellStart"/>
            <w:r w:rsidRPr="00AC1189">
              <w:rPr>
                <w:rFonts w:ascii="Times" w:hAnsi="Times" w:cs="Times New Roman"/>
                <w:bCs/>
                <w:i/>
                <w:color w:val="000000"/>
              </w:rPr>
              <w:t>sapD</w:t>
            </w:r>
            <w:proofErr w:type="spellEnd"/>
          </w:p>
        </w:tc>
        <w:tc>
          <w:tcPr>
            <w:tcW w:w="2072" w:type="dxa"/>
            <w:noWrap/>
            <w:hideMark/>
          </w:tcPr>
          <w:p w14:paraId="694EE5BD" w14:textId="77777777" w:rsidR="00927F64" w:rsidRPr="00AC1189" w:rsidRDefault="00927F64" w:rsidP="00EC4168">
            <w:pPr>
              <w:spacing w:line="288" w:lineRule="auto"/>
              <w:jc w:val="center"/>
              <w:rPr>
                <w:rFonts w:ascii="Times" w:eastAsia="等线" w:hAnsi="Times" w:cs="Times New Roman"/>
                <w:bCs/>
                <w:color w:val="000000"/>
              </w:rPr>
            </w:pPr>
            <w:r w:rsidRPr="00AC1189">
              <w:rPr>
                <w:rFonts w:ascii="Times" w:eastAsia="等线" w:hAnsi="Times" w:cs="Times New Roman"/>
                <w:bCs/>
                <w:color w:val="000000"/>
              </w:rPr>
              <w:t>0.90950688</w:t>
            </w:r>
          </w:p>
        </w:tc>
        <w:tc>
          <w:tcPr>
            <w:tcW w:w="2073" w:type="dxa"/>
            <w:noWrap/>
            <w:hideMark/>
          </w:tcPr>
          <w:p w14:paraId="12D07568" w14:textId="77777777" w:rsidR="00927F64" w:rsidRPr="00AC1189" w:rsidRDefault="00927F64" w:rsidP="00EC4168">
            <w:pPr>
              <w:spacing w:line="288" w:lineRule="auto"/>
              <w:jc w:val="center"/>
              <w:rPr>
                <w:rFonts w:ascii="Times" w:eastAsia="等线" w:hAnsi="Times" w:cs="Times New Roman"/>
                <w:bCs/>
                <w:color w:val="000000"/>
              </w:rPr>
            </w:pPr>
            <w:r w:rsidRPr="00AC1189">
              <w:rPr>
                <w:rFonts w:ascii="Times" w:eastAsia="等线" w:hAnsi="Times" w:cs="Times New Roman"/>
                <w:bCs/>
                <w:color w:val="000000"/>
              </w:rPr>
              <w:t>0.90906812</w:t>
            </w:r>
          </w:p>
        </w:tc>
        <w:tc>
          <w:tcPr>
            <w:tcW w:w="2073" w:type="dxa"/>
            <w:noWrap/>
            <w:hideMark/>
          </w:tcPr>
          <w:p w14:paraId="6234BFEA" w14:textId="77777777" w:rsidR="00927F64" w:rsidRPr="00AC1189" w:rsidRDefault="00927F64" w:rsidP="00EC4168">
            <w:pPr>
              <w:spacing w:line="288" w:lineRule="auto"/>
              <w:jc w:val="center"/>
              <w:rPr>
                <w:rFonts w:ascii="Times" w:eastAsia="等线" w:hAnsi="Times" w:cs="Times New Roman"/>
                <w:bCs/>
                <w:color w:val="000000"/>
              </w:rPr>
            </w:pPr>
            <w:r w:rsidRPr="00AC1189">
              <w:rPr>
                <w:rFonts w:ascii="Times" w:eastAsia="等线" w:hAnsi="Times" w:cs="Times New Roman"/>
                <w:bCs/>
                <w:color w:val="000000"/>
              </w:rPr>
              <w:t>0.96688799</w:t>
            </w:r>
          </w:p>
        </w:tc>
      </w:tr>
      <w:tr w:rsidR="00927F64" w:rsidRPr="00AC1189" w14:paraId="7A6AD35F" w14:textId="77777777" w:rsidTr="00EC4168">
        <w:trPr>
          <w:trHeight w:val="320"/>
        </w:trPr>
        <w:tc>
          <w:tcPr>
            <w:tcW w:w="2072" w:type="dxa"/>
            <w:hideMark/>
          </w:tcPr>
          <w:p w14:paraId="29E2FFC9" w14:textId="77777777" w:rsidR="00927F64" w:rsidRPr="00AC1189" w:rsidRDefault="00927F64" w:rsidP="00EC4168">
            <w:pPr>
              <w:spacing w:line="288" w:lineRule="auto"/>
              <w:jc w:val="center"/>
              <w:rPr>
                <w:rFonts w:ascii="Times" w:hAnsi="Times" w:cs="Times New Roman"/>
                <w:bCs/>
                <w:i/>
                <w:color w:val="000000"/>
              </w:rPr>
            </w:pPr>
            <w:proofErr w:type="spellStart"/>
            <w:r w:rsidRPr="00AC1189">
              <w:rPr>
                <w:rFonts w:ascii="Times" w:hAnsi="Times" w:cs="Times New Roman"/>
                <w:bCs/>
                <w:i/>
                <w:color w:val="000000"/>
              </w:rPr>
              <w:t>potG</w:t>
            </w:r>
            <w:proofErr w:type="spellEnd"/>
          </w:p>
        </w:tc>
        <w:tc>
          <w:tcPr>
            <w:tcW w:w="2072" w:type="dxa"/>
            <w:noWrap/>
            <w:hideMark/>
          </w:tcPr>
          <w:p w14:paraId="047B82E9" w14:textId="77777777" w:rsidR="00927F64" w:rsidRPr="00AC1189" w:rsidRDefault="00927F64" w:rsidP="00EC4168">
            <w:pPr>
              <w:spacing w:line="288" w:lineRule="auto"/>
              <w:jc w:val="center"/>
              <w:rPr>
                <w:rFonts w:ascii="Times" w:eastAsia="等线" w:hAnsi="Times" w:cs="Times New Roman"/>
                <w:bCs/>
                <w:color w:val="000000"/>
              </w:rPr>
            </w:pPr>
            <w:r w:rsidRPr="00AC1189">
              <w:rPr>
                <w:rFonts w:ascii="Times" w:eastAsia="等线" w:hAnsi="Times" w:cs="Times New Roman"/>
                <w:bCs/>
                <w:color w:val="000000"/>
              </w:rPr>
              <w:t>0.83343682</w:t>
            </w:r>
          </w:p>
        </w:tc>
        <w:tc>
          <w:tcPr>
            <w:tcW w:w="2073" w:type="dxa"/>
            <w:noWrap/>
            <w:hideMark/>
          </w:tcPr>
          <w:p w14:paraId="1159E3AA" w14:textId="77777777" w:rsidR="00927F64" w:rsidRPr="00AC1189" w:rsidRDefault="00927F64" w:rsidP="00EC4168">
            <w:pPr>
              <w:spacing w:line="288" w:lineRule="auto"/>
              <w:jc w:val="center"/>
              <w:rPr>
                <w:rFonts w:ascii="Times" w:eastAsia="等线" w:hAnsi="Times" w:cs="Times New Roman"/>
                <w:bCs/>
                <w:color w:val="000000"/>
              </w:rPr>
            </w:pPr>
            <w:r w:rsidRPr="00AC1189">
              <w:rPr>
                <w:rFonts w:ascii="Times" w:eastAsia="等线" w:hAnsi="Times" w:cs="Times New Roman"/>
                <w:bCs/>
                <w:color w:val="000000"/>
              </w:rPr>
              <w:t>0.87808162</w:t>
            </w:r>
          </w:p>
        </w:tc>
        <w:tc>
          <w:tcPr>
            <w:tcW w:w="2073" w:type="dxa"/>
            <w:noWrap/>
            <w:hideMark/>
          </w:tcPr>
          <w:p w14:paraId="407F9B05" w14:textId="77777777" w:rsidR="00927F64" w:rsidRPr="00AC1189" w:rsidRDefault="00927F64" w:rsidP="00EC4168">
            <w:pPr>
              <w:spacing w:line="288" w:lineRule="auto"/>
              <w:jc w:val="center"/>
              <w:rPr>
                <w:rFonts w:ascii="Times" w:eastAsia="等线" w:hAnsi="Times" w:cs="Times New Roman"/>
                <w:bCs/>
                <w:color w:val="000000"/>
              </w:rPr>
            </w:pPr>
            <w:r w:rsidRPr="00AC1189">
              <w:rPr>
                <w:rFonts w:ascii="Times" w:eastAsia="等线" w:hAnsi="Times" w:cs="Times New Roman"/>
                <w:bCs/>
                <w:color w:val="000000"/>
              </w:rPr>
              <w:t>0.60461737</w:t>
            </w:r>
          </w:p>
        </w:tc>
      </w:tr>
      <w:tr w:rsidR="00927F64" w:rsidRPr="00AC1189" w14:paraId="22CD8968" w14:textId="77777777" w:rsidTr="00EC4168">
        <w:trPr>
          <w:trHeight w:val="320"/>
        </w:trPr>
        <w:tc>
          <w:tcPr>
            <w:tcW w:w="2072" w:type="dxa"/>
            <w:hideMark/>
          </w:tcPr>
          <w:p w14:paraId="6F3BEB6E" w14:textId="77777777" w:rsidR="00927F64" w:rsidRPr="00AC1189" w:rsidRDefault="00927F64" w:rsidP="00EC4168">
            <w:pPr>
              <w:spacing w:line="288" w:lineRule="auto"/>
              <w:jc w:val="center"/>
              <w:rPr>
                <w:rFonts w:ascii="Times" w:hAnsi="Times" w:cs="Times New Roman"/>
                <w:bCs/>
                <w:i/>
                <w:color w:val="000000"/>
              </w:rPr>
            </w:pPr>
            <w:proofErr w:type="spellStart"/>
            <w:r w:rsidRPr="00AC1189">
              <w:rPr>
                <w:rFonts w:ascii="Times" w:hAnsi="Times" w:cs="Times New Roman"/>
                <w:bCs/>
                <w:i/>
                <w:color w:val="000000"/>
              </w:rPr>
              <w:t>fhuC</w:t>
            </w:r>
            <w:proofErr w:type="spellEnd"/>
          </w:p>
        </w:tc>
        <w:tc>
          <w:tcPr>
            <w:tcW w:w="2072" w:type="dxa"/>
            <w:noWrap/>
            <w:hideMark/>
          </w:tcPr>
          <w:p w14:paraId="68C3C7FB" w14:textId="77777777" w:rsidR="00927F64" w:rsidRPr="00AC1189" w:rsidRDefault="00927F64" w:rsidP="00EC4168">
            <w:pPr>
              <w:spacing w:line="288" w:lineRule="auto"/>
              <w:jc w:val="center"/>
              <w:rPr>
                <w:rFonts w:ascii="Times" w:eastAsia="等线" w:hAnsi="Times" w:cs="Times New Roman"/>
                <w:bCs/>
                <w:color w:val="000000"/>
              </w:rPr>
            </w:pPr>
            <w:r w:rsidRPr="00AC1189">
              <w:rPr>
                <w:rFonts w:ascii="Times" w:eastAsia="等线" w:hAnsi="Times" w:cs="Times New Roman"/>
                <w:bCs/>
                <w:color w:val="000000"/>
              </w:rPr>
              <w:t>0.74404899</w:t>
            </w:r>
          </w:p>
        </w:tc>
        <w:tc>
          <w:tcPr>
            <w:tcW w:w="2073" w:type="dxa"/>
            <w:noWrap/>
            <w:hideMark/>
          </w:tcPr>
          <w:p w14:paraId="39DBCD1D" w14:textId="77777777" w:rsidR="00927F64" w:rsidRPr="00AC1189" w:rsidRDefault="00927F64" w:rsidP="00EC4168">
            <w:pPr>
              <w:spacing w:line="288" w:lineRule="auto"/>
              <w:jc w:val="center"/>
              <w:rPr>
                <w:rFonts w:ascii="Times" w:eastAsia="等线" w:hAnsi="Times" w:cs="Times New Roman"/>
                <w:bCs/>
                <w:color w:val="000000"/>
              </w:rPr>
            </w:pPr>
            <w:r w:rsidRPr="00AC1189">
              <w:rPr>
                <w:rFonts w:ascii="Times" w:eastAsia="等线" w:hAnsi="Times" w:cs="Times New Roman"/>
                <w:bCs/>
                <w:color w:val="000000"/>
              </w:rPr>
              <w:t>0.73697715</w:t>
            </w:r>
          </w:p>
        </w:tc>
        <w:tc>
          <w:tcPr>
            <w:tcW w:w="2073" w:type="dxa"/>
            <w:noWrap/>
            <w:hideMark/>
          </w:tcPr>
          <w:p w14:paraId="40589EB6" w14:textId="77777777" w:rsidR="00927F64" w:rsidRPr="00AC1189" w:rsidRDefault="00927F64" w:rsidP="00EC4168">
            <w:pPr>
              <w:spacing w:line="288" w:lineRule="auto"/>
              <w:jc w:val="center"/>
              <w:rPr>
                <w:rFonts w:ascii="Times" w:eastAsia="等线" w:hAnsi="Times" w:cs="Times New Roman"/>
                <w:bCs/>
                <w:color w:val="000000"/>
              </w:rPr>
            </w:pPr>
            <w:r w:rsidRPr="00AC1189">
              <w:rPr>
                <w:rFonts w:ascii="Times" w:eastAsia="等线" w:hAnsi="Times" w:cs="Times New Roman"/>
                <w:bCs/>
                <w:color w:val="000000"/>
              </w:rPr>
              <w:t>0.71203486</w:t>
            </w:r>
          </w:p>
        </w:tc>
      </w:tr>
      <w:tr w:rsidR="00927F64" w:rsidRPr="00AC1189" w14:paraId="47ECAA42" w14:textId="77777777" w:rsidTr="00EC4168">
        <w:trPr>
          <w:trHeight w:val="320"/>
        </w:trPr>
        <w:tc>
          <w:tcPr>
            <w:tcW w:w="2072" w:type="dxa"/>
            <w:hideMark/>
          </w:tcPr>
          <w:p w14:paraId="421D13BA" w14:textId="77777777" w:rsidR="00927F64" w:rsidRPr="00AC1189" w:rsidRDefault="00927F64" w:rsidP="00EC4168">
            <w:pPr>
              <w:spacing w:line="288" w:lineRule="auto"/>
              <w:jc w:val="center"/>
              <w:rPr>
                <w:rFonts w:ascii="Times" w:hAnsi="Times" w:cs="Times New Roman"/>
                <w:bCs/>
                <w:i/>
                <w:color w:val="000000"/>
              </w:rPr>
            </w:pPr>
            <w:proofErr w:type="spellStart"/>
            <w:r w:rsidRPr="00AC1189">
              <w:rPr>
                <w:rFonts w:ascii="Times" w:hAnsi="Times" w:cs="Times New Roman"/>
                <w:bCs/>
                <w:i/>
                <w:color w:val="000000"/>
              </w:rPr>
              <w:t>fepC</w:t>
            </w:r>
            <w:proofErr w:type="spellEnd"/>
          </w:p>
        </w:tc>
        <w:tc>
          <w:tcPr>
            <w:tcW w:w="2072" w:type="dxa"/>
            <w:noWrap/>
            <w:hideMark/>
          </w:tcPr>
          <w:p w14:paraId="708AA234" w14:textId="77777777" w:rsidR="00927F64" w:rsidRPr="00AC1189" w:rsidRDefault="00927F64" w:rsidP="00EC4168">
            <w:pPr>
              <w:spacing w:line="288" w:lineRule="auto"/>
              <w:jc w:val="center"/>
              <w:rPr>
                <w:rFonts w:ascii="Times" w:eastAsia="等线" w:hAnsi="Times" w:cs="Times New Roman"/>
                <w:bCs/>
                <w:color w:val="000000"/>
              </w:rPr>
            </w:pPr>
            <w:r w:rsidRPr="00AC1189">
              <w:rPr>
                <w:rFonts w:ascii="Times" w:eastAsia="等线" w:hAnsi="Times" w:cs="Times New Roman"/>
                <w:bCs/>
                <w:color w:val="000000"/>
              </w:rPr>
              <w:t>0.71744215</w:t>
            </w:r>
          </w:p>
        </w:tc>
        <w:tc>
          <w:tcPr>
            <w:tcW w:w="2073" w:type="dxa"/>
            <w:noWrap/>
            <w:hideMark/>
          </w:tcPr>
          <w:p w14:paraId="117DAAB7" w14:textId="77777777" w:rsidR="00927F64" w:rsidRPr="00AC1189" w:rsidRDefault="00927F64" w:rsidP="00EC4168">
            <w:pPr>
              <w:spacing w:line="288" w:lineRule="auto"/>
              <w:jc w:val="center"/>
              <w:rPr>
                <w:rFonts w:ascii="Times" w:eastAsia="等线" w:hAnsi="Times" w:cs="Times New Roman"/>
                <w:bCs/>
                <w:color w:val="000000"/>
              </w:rPr>
            </w:pPr>
            <w:r w:rsidRPr="00AC1189">
              <w:rPr>
                <w:rFonts w:ascii="Times" w:eastAsia="等线" w:hAnsi="Times" w:cs="Times New Roman"/>
                <w:bCs/>
                <w:color w:val="000000"/>
              </w:rPr>
              <w:t>0.7685641</w:t>
            </w:r>
          </w:p>
        </w:tc>
        <w:tc>
          <w:tcPr>
            <w:tcW w:w="2073" w:type="dxa"/>
            <w:noWrap/>
            <w:hideMark/>
          </w:tcPr>
          <w:p w14:paraId="1D0AF1D8" w14:textId="77777777" w:rsidR="00927F64" w:rsidRPr="00AC1189" w:rsidRDefault="00927F64" w:rsidP="00EC4168">
            <w:pPr>
              <w:spacing w:line="288" w:lineRule="auto"/>
              <w:jc w:val="center"/>
              <w:rPr>
                <w:rFonts w:ascii="Times" w:eastAsia="等线" w:hAnsi="Times" w:cs="Times New Roman"/>
                <w:bCs/>
                <w:color w:val="000000"/>
              </w:rPr>
            </w:pPr>
            <w:r w:rsidRPr="00AC1189">
              <w:rPr>
                <w:rFonts w:ascii="Times" w:eastAsia="等线" w:hAnsi="Times" w:cs="Times New Roman"/>
                <w:bCs/>
                <w:color w:val="000000"/>
              </w:rPr>
              <w:t>0.88660969</w:t>
            </w:r>
          </w:p>
        </w:tc>
      </w:tr>
      <w:tr w:rsidR="00927F64" w:rsidRPr="00AC1189" w14:paraId="66F249EA" w14:textId="77777777" w:rsidTr="00EC4168">
        <w:trPr>
          <w:trHeight w:val="320"/>
        </w:trPr>
        <w:tc>
          <w:tcPr>
            <w:tcW w:w="2072" w:type="dxa"/>
            <w:hideMark/>
          </w:tcPr>
          <w:p w14:paraId="5D4C880E" w14:textId="77777777" w:rsidR="00927F64" w:rsidRPr="00AC1189" w:rsidRDefault="00927F64" w:rsidP="00EC4168">
            <w:pPr>
              <w:spacing w:line="288" w:lineRule="auto"/>
              <w:jc w:val="center"/>
              <w:rPr>
                <w:rFonts w:ascii="Times" w:hAnsi="Times" w:cs="Times New Roman"/>
                <w:bCs/>
                <w:i/>
                <w:color w:val="000000"/>
              </w:rPr>
            </w:pPr>
            <w:proofErr w:type="spellStart"/>
            <w:r w:rsidRPr="00AC1189">
              <w:rPr>
                <w:rFonts w:ascii="Times" w:hAnsi="Times" w:cs="Times New Roman"/>
                <w:bCs/>
                <w:i/>
                <w:color w:val="000000"/>
              </w:rPr>
              <w:t>ddpF</w:t>
            </w:r>
            <w:proofErr w:type="spellEnd"/>
          </w:p>
        </w:tc>
        <w:tc>
          <w:tcPr>
            <w:tcW w:w="2072" w:type="dxa"/>
            <w:noWrap/>
            <w:hideMark/>
          </w:tcPr>
          <w:p w14:paraId="5C0C785F" w14:textId="77777777" w:rsidR="00927F64" w:rsidRPr="00AC1189" w:rsidRDefault="00927F64" w:rsidP="00EC4168">
            <w:pPr>
              <w:spacing w:line="288" w:lineRule="auto"/>
              <w:jc w:val="center"/>
              <w:rPr>
                <w:rFonts w:ascii="Times" w:eastAsia="等线" w:hAnsi="Times" w:cs="Times New Roman"/>
                <w:bCs/>
                <w:color w:val="000000"/>
              </w:rPr>
            </w:pPr>
            <w:r w:rsidRPr="00AC1189">
              <w:rPr>
                <w:rFonts w:ascii="Times" w:eastAsia="等线" w:hAnsi="Times" w:cs="Times New Roman"/>
                <w:bCs/>
                <w:color w:val="000000"/>
              </w:rPr>
              <w:t>1.07784844</w:t>
            </w:r>
          </w:p>
        </w:tc>
        <w:tc>
          <w:tcPr>
            <w:tcW w:w="2073" w:type="dxa"/>
            <w:noWrap/>
            <w:hideMark/>
          </w:tcPr>
          <w:p w14:paraId="6572B4F1" w14:textId="77777777" w:rsidR="00927F64" w:rsidRPr="00AC1189" w:rsidRDefault="00927F64" w:rsidP="00EC4168">
            <w:pPr>
              <w:spacing w:line="288" w:lineRule="auto"/>
              <w:jc w:val="center"/>
              <w:rPr>
                <w:rFonts w:ascii="Times" w:eastAsia="等线" w:hAnsi="Times" w:cs="Times New Roman"/>
                <w:bCs/>
                <w:color w:val="000000"/>
              </w:rPr>
            </w:pPr>
            <w:r w:rsidRPr="00AC1189">
              <w:rPr>
                <w:rFonts w:ascii="Times" w:eastAsia="等线" w:hAnsi="Times" w:cs="Times New Roman"/>
                <w:bCs/>
                <w:color w:val="000000"/>
              </w:rPr>
              <w:t>0.96683662</w:t>
            </w:r>
          </w:p>
        </w:tc>
        <w:tc>
          <w:tcPr>
            <w:tcW w:w="2073" w:type="dxa"/>
            <w:noWrap/>
            <w:hideMark/>
          </w:tcPr>
          <w:p w14:paraId="7C9478FC" w14:textId="77777777" w:rsidR="00927F64" w:rsidRPr="00AC1189" w:rsidRDefault="00927F64" w:rsidP="00EC4168">
            <w:pPr>
              <w:spacing w:line="288" w:lineRule="auto"/>
              <w:jc w:val="center"/>
              <w:rPr>
                <w:rFonts w:ascii="Times" w:eastAsia="等线" w:hAnsi="Times" w:cs="Times New Roman"/>
                <w:bCs/>
                <w:color w:val="000000"/>
              </w:rPr>
            </w:pPr>
            <w:r w:rsidRPr="00AC1189">
              <w:rPr>
                <w:rFonts w:ascii="Times" w:eastAsia="等线" w:hAnsi="Times" w:cs="Times New Roman"/>
                <w:bCs/>
                <w:color w:val="000000"/>
              </w:rPr>
              <w:t>0.76212256</w:t>
            </w:r>
          </w:p>
        </w:tc>
      </w:tr>
    </w:tbl>
    <w:p w14:paraId="780A8546" w14:textId="77777777" w:rsidR="00927F64" w:rsidRPr="00AC1189" w:rsidRDefault="00927F64" w:rsidP="00927F64">
      <w:pPr>
        <w:rPr>
          <w:rFonts w:ascii="Times New Roman" w:hAnsi="Times New Roman" w:cs="Times New Roman"/>
        </w:rPr>
      </w:pPr>
      <w:r w:rsidRPr="00AC1189">
        <w:rPr>
          <w:rFonts w:ascii="Times New Roman" w:hAnsi="Times New Roman" w:cs="Times New Roman" w:hint="eastAsia"/>
        </w:rPr>
        <w:t>*</w:t>
      </w:r>
      <w:r w:rsidRPr="00AC1189">
        <w:rPr>
          <w:rFonts w:ascii="Times New Roman" w:hAnsi="Times New Roman" w:cs="Times New Roman"/>
        </w:rPr>
        <w:t xml:space="preserve">: Comparing with the control group without </w:t>
      </w:r>
      <w:proofErr w:type="spellStart"/>
      <w:r w:rsidRPr="00AC1189">
        <w:rPr>
          <w:rFonts w:ascii="Times New Roman" w:hAnsi="Times New Roman" w:cs="Times New Roman"/>
        </w:rPr>
        <w:t>chelerythrin</w:t>
      </w:r>
      <w:r w:rsidRPr="00AC1189">
        <w:rPr>
          <w:rFonts w:ascii="Times New Roman" w:hAnsi="Times New Roman" w:cs="Times New Roman" w:hint="eastAsia"/>
        </w:rPr>
        <w:t>e</w:t>
      </w:r>
      <w:proofErr w:type="spellEnd"/>
      <w:r w:rsidRPr="00AC1189">
        <w:rPr>
          <w:rFonts w:ascii="Times New Roman" w:hAnsi="Times New Roman" w:cs="Times New Roman"/>
        </w:rPr>
        <w:t xml:space="preserve"> dosage.</w:t>
      </w:r>
    </w:p>
    <w:p w14:paraId="46A7C484" w14:textId="77777777" w:rsidR="00927F64" w:rsidRPr="00AC1189" w:rsidRDefault="00927F64" w:rsidP="00927F64">
      <w:pPr>
        <w:rPr>
          <w:rFonts w:ascii="Times" w:hAnsi="Times"/>
        </w:rPr>
      </w:pPr>
    </w:p>
    <w:p w14:paraId="2D2ADFFC" w14:textId="77777777" w:rsidR="00927F64" w:rsidRPr="00AC1189" w:rsidRDefault="00927F64" w:rsidP="00927F64">
      <w:pPr>
        <w:rPr>
          <w:rFonts w:ascii="Times" w:hAnsi="Times"/>
          <w:b/>
          <w:bCs/>
        </w:rPr>
      </w:pPr>
      <w:r w:rsidRPr="00AC1189">
        <w:rPr>
          <w:rFonts w:ascii="Times" w:hAnsi="Times"/>
          <w:b/>
          <w:bCs/>
        </w:rPr>
        <w:br w:type="page"/>
      </w:r>
    </w:p>
    <w:p w14:paraId="60DF8CD4" w14:textId="77777777" w:rsidR="00927F64" w:rsidRPr="00AC1189" w:rsidRDefault="00927F64" w:rsidP="00927F64">
      <w:pPr>
        <w:pStyle w:val="a4"/>
        <w:spacing w:line="312" w:lineRule="auto"/>
        <w:rPr>
          <w:rFonts w:ascii="Times" w:hAnsi="Times"/>
          <w:b/>
          <w:bCs/>
        </w:rPr>
      </w:pPr>
      <w:r w:rsidRPr="00AC1189">
        <w:rPr>
          <w:rFonts w:ascii="Times" w:hAnsi="Times"/>
          <w:b/>
          <w:bCs/>
        </w:rPr>
        <w:lastRenderedPageBreak/>
        <w:t>Table S3 Genes relevant to conjugation in donor bacteria after exposure of CHE</w:t>
      </w:r>
    </w:p>
    <w:tbl>
      <w:tblPr>
        <w:tblStyle w:val="a9"/>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72"/>
        <w:gridCol w:w="2072"/>
        <w:gridCol w:w="2073"/>
        <w:gridCol w:w="2073"/>
      </w:tblGrid>
      <w:tr w:rsidR="00927F64" w:rsidRPr="00AC1189" w14:paraId="68A3F09C" w14:textId="77777777" w:rsidTr="00EC4168">
        <w:trPr>
          <w:jc w:val="center"/>
        </w:trPr>
        <w:tc>
          <w:tcPr>
            <w:tcW w:w="2072" w:type="dxa"/>
            <w:vMerge w:val="restart"/>
            <w:tcBorders>
              <w:top w:val="single" w:sz="4" w:space="0" w:color="auto"/>
              <w:bottom w:val="single" w:sz="4" w:space="0" w:color="auto"/>
            </w:tcBorders>
            <w:vAlign w:val="center"/>
          </w:tcPr>
          <w:p w14:paraId="7B2A8963" w14:textId="77777777" w:rsidR="00927F64" w:rsidRPr="00AC1189" w:rsidRDefault="00927F64" w:rsidP="00EC4168">
            <w:pPr>
              <w:pStyle w:val="a4"/>
              <w:spacing w:line="288" w:lineRule="auto"/>
              <w:jc w:val="center"/>
              <w:rPr>
                <w:rFonts w:ascii="Times" w:hAnsi="Times" w:cs="Times New Roman"/>
                <w:bCs/>
              </w:rPr>
            </w:pPr>
            <w:r w:rsidRPr="00AC1189">
              <w:rPr>
                <w:rFonts w:ascii="Times" w:hAnsi="Times" w:cs="Times New Roman"/>
                <w:bCs/>
              </w:rPr>
              <w:t>Gene</w:t>
            </w:r>
          </w:p>
        </w:tc>
        <w:tc>
          <w:tcPr>
            <w:tcW w:w="6218" w:type="dxa"/>
            <w:gridSpan w:val="3"/>
            <w:tcBorders>
              <w:top w:val="single" w:sz="4" w:space="0" w:color="auto"/>
              <w:bottom w:val="single" w:sz="4" w:space="0" w:color="auto"/>
            </w:tcBorders>
          </w:tcPr>
          <w:p w14:paraId="29E59C25" w14:textId="77777777" w:rsidR="00927F64" w:rsidRPr="00AC1189" w:rsidRDefault="00927F64" w:rsidP="00EC4168">
            <w:pPr>
              <w:pStyle w:val="a4"/>
              <w:spacing w:line="288" w:lineRule="auto"/>
              <w:jc w:val="center"/>
              <w:rPr>
                <w:rFonts w:ascii="Times" w:hAnsi="Times" w:cs="Times New Roman"/>
                <w:bCs/>
              </w:rPr>
            </w:pPr>
            <w:r w:rsidRPr="00AC1189">
              <w:rPr>
                <w:rFonts w:ascii="Times" w:hAnsi="Times" w:cs="Times New Roman"/>
                <w:bCs/>
              </w:rPr>
              <w:t>Fold change of FPKM</w:t>
            </w:r>
            <w:r w:rsidRPr="00AC1189">
              <w:rPr>
                <w:rFonts w:ascii="Times" w:hAnsi="Times" w:cs="Times New Roman"/>
                <w:bCs/>
                <w:vertAlign w:val="superscript"/>
              </w:rPr>
              <w:t>*</w:t>
            </w:r>
          </w:p>
        </w:tc>
      </w:tr>
      <w:tr w:rsidR="00927F64" w:rsidRPr="00AC1189" w14:paraId="60FD4B57" w14:textId="77777777" w:rsidTr="00EC4168">
        <w:trPr>
          <w:trHeight w:val="203"/>
          <w:jc w:val="center"/>
        </w:trPr>
        <w:tc>
          <w:tcPr>
            <w:tcW w:w="2072" w:type="dxa"/>
            <w:vMerge/>
            <w:tcBorders>
              <w:top w:val="single" w:sz="4" w:space="0" w:color="auto"/>
              <w:bottom w:val="single" w:sz="4" w:space="0" w:color="auto"/>
            </w:tcBorders>
          </w:tcPr>
          <w:p w14:paraId="74528136" w14:textId="77777777" w:rsidR="00927F64" w:rsidRPr="00AC1189" w:rsidRDefault="00927F64" w:rsidP="00EC4168">
            <w:pPr>
              <w:pStyle w:val="a4"/>
              <w:spacing w:line="288" w:lineRule="auto"/>
              <w:jc w:val="center"/>
              <w:rPr>
                <w:rFonts w:ascii="Times" w:hAnsi="Times" w:cs="Times New Roman"/>
                <w:bCs/>
              </w:rPr>
            </w:pPr>
          </w:p>
        </w:tc>
        <w:tc>
          <w:tcPr>
            <w:tcW w:w="2072" w:type="dxa"/>
            <w:tcBorders>
              <w:top w:val="single" w:sz="4" w:space="0" w:color="auto"/>
              <w:bottom w:val="single" w:sz="4" w:space="0" w:color="auto"/>
            </w:tcBorders>
          </w:tcPr>
          <w:p w14:paraId="1C33EE14" w14:textId="77777777" w:rsidR="00927F64" w:rsidRPr="00AC1189" w:rsidRDefault="00927F64" w:rsidP="00EC4168">
            <w:pPr>
              <w:pStyle w:val="a4"/>
              <w:spacing w:line="288" w:lineRule="auto"/>
              <w:jc w:val="center"/>
              <w:rPr>
                <w:rFonts w:ascii="Times" w:hAnsi="Times" w:cs="Times New Roman"/>
                <w:bCs/>
              </w:rPr>
            </w:pPr>
            <w:r w:rsidRPr="00AC1189">
              <w:rPr>
                <w:rFonts w:ascii="Times" w:hAnsi="Times" w:cs="Times New Roman"/>
                <w:bCs/>
              </w:rPr>
              <w:t>2</w:t>
            </w:r>
          </w:p>
        </w:tc>
        <w:tc>
          <w:tcPr>
            <w:tcW w:w="2073" w:type="dxa"/>
            <w:tcBorders>
              <w:top w:val="single" w:sz="4" w:space="0" w:color="auto"/>
              <w:bottom w:val="single" w:sz="4" w:space="0" w:color="auto"/>
            </w:tcBorders>
          </w:tcPr>
          <w:p w14:paraId="0F4139AE" w14:textId="77777777" w:rsidR="00927F64" w:rsidRPr="00AC1189" w:rsidRDefault="00927F64" w:rsidP="00EC4168">
            <w:pPr>
              <w:pStyle w:val="a4"/>
              <w:spacing w:line="288" w:lineRule="auto"/>
              <w:jc w:val="center"/>
              <w:rPr>
                <w:rFonts w:ascii="Times" w:hAnsi="Times" w:cs="Times New Roman"/>
                <w:bCs/>
              </w:rPr>
            </w:pPr>
            <w:r w:rsidRPr="00AC1189">
              <w:rPr>
                <w:rFonts w:ascii="Times" w:hAnsi="Times" w:cs="Times New Roman"/>
                <w:bCs/>
              </w:rPr>
              <w:t>4</w:t>
            </w:r>
          </w:p>
        </w:tc>
        <w:tc>
          <w:tcPr>
            <w:tcW w:w="2073" w:type="dxa"/>
            <w:tcBorders>
              <w:top w:val="single" w:sz="4" w:space="0" w:color="auto"/>
              <w:bottom w:val="single" w:sz="4" w:space="0" w:color="auto"/>
            </w:tcBorders>
          </w:tcPr>
          <w:p w14:paraId="544E7577" w14:textId="77777777" w:rsidR="00927F64" w:rsidRPr="00AC1189" w:rsidRDefault="00927F64" w:rsidP="00EC4168">
            <w:pPr>
              <w:pStyle w:val="a4"/>
              <w:spacing w:line="288" w:lineRule="auto"/>
              <w:jc w:val="center"/>
              <w:rPr>
                <w:rFonts w:ascii="Times" w:hAnsi="Times" w:cs="Times New Roman"/>
                <w:bCs/>
              </w:rPr>
            </w:pPr>
            <w:r w:rsidRPr="00AC1189">
              <w:rPr>
                <w:rFonts w:ascii="Times" w:hAnsi="Times" w:cs="Times New Roman"/>
                <w:bCs/>
              </w:rPr>
              <w:t>8</w:t>
            </w:r>
          </w:p>
        </w:tc>
      </w:tr>
      <w:tr w:rsidR="00927F64" w:rsidRPr="00AC1189" w14:paraId="34FB1960" w14:textId="77777777" w:rsidTr="00EC4168">
        <w:tblPrEx>
          <w:jc w:val="left"/>
        </w:tblPrEx>
        <w:trPr>
          <w:trHeight w:val="285"/>
        </w:trPr>
        <w:tc>
          <w:tcPr>
            <w:tcW w:w="2072" w:type="dxa"/>
            <w:tcBorders>
              <w:top w:val="single" w:sz="4" w:space="0" w:color="auto"/>
            </w:tcBorders>
            <w:hideMark/>
          </w:tcPr>
          <w:p w14:paraId="70404522" w14:textId="77777777" w:rsidR="00927F64" w:rsidRPr="00AC1189" w:rsidRDefault="00927F64" w:rsidP="00EC4168">
            <w:pPr>
              <w:jc w:val="center"/>
              <w:rPr>
                <w:rFonts w:ascii="Times" w:hAnsi="Times" w:cs="Times New Roman"/>
                <w:bCs/>
                <w:i/>
                <w:color w:val="000000"/>
              </w:rPr>
            </w:pPr>
            <w:r w:rsidRPr="00AC1189">
              <w:rPr>
                <w:rFonts w:ascii="Times" w:hAnsi="Times" w:cs="Times New Roman"/>
                <w:bCs/>
                <w:i/>
                <w:color w:val="000000"/>
              </w:rPr>
              <w:t>virB1</w:t>
            </w:r>
          </w:p>
        </w:tc>
        <w:tc>
          <w:tcPr>
            <w:tcW w:w="2072" w:type="dxa"/>
            <w:tcBorders>
              <w:top w:val="single" w:sz="4" w:space="0" w:color="auto"/>
            </w:tcBorders>
            <w:hideMark/>
          </w:tcPr>
          <w:p w14:paraId="6CA92535" w14:textId="77777777" w:rsidR="00927F64" w:rsidRPr="00AC1189" w:rsidRDefault="00927F64" w:rsidP="00EC4168">
            <w:pPr>
              <w:jc w:val="center"/>
              <w:rPr>
                <w:rFonts w:ascii="Times" w:hAnsi="Times" w:cs="Times New Roman"/>
                <w:bCs/>
                <w:color w:val="000000"/>
              </w:rPr>
            </w:pPr>
            <w:r w:rsidRPr="00AC1189">
              <w:rPr>
                <w:rFonts w:ascii="Times" w:hAnsi="Times" w:cs="Times New Roman"/>
                <w:bCs/>
                <w:color w:val="000000"/>
              </w:rPr>
              <w:t>0.59015048</w:t>
            </w:r>
          </w:p>
        </w:tc>
        <w:tc>
          <w:tcPr>
            <w:tcW w:w="2073" w:type="dxa"/>
            <w:tcBorders>
              <w:top w:val="single" w:sz="4" w:space="0" w:color="auto"/>
            </w:tcBorders>
            <w:hideMark/>
          </w:tcPr>
          <w:p w14:paraId="300545D6" w14:textId="77777777" w:rsidR="00927F64" w:rsidRPr="00AC1189" w:rsidRDefault="00927F64" w:rsidP="00EC4168">
            <w:pPr>
              <w:jc w:val="center"/>
              <w:rPr>
                <w:rFonts w:ascii="Times" w:hAnsi="Times" w:cs="Times New Roman"/>
                <w:bCs/>
                <w:color w:val="000000"/>
              </w:rPr>
            </w:pPr>
            <w:r w:rsidRPr="00AC1189">
              <w:rPr>
                <w:rFonts w:ascii="Times" w:hAnsi="Times" w:cs="Times New Roman"/>
                <w:bCs/>
                <w:color w:val="000000"/>
              </w:rPr>
              <w:t>0.407473127</w:t>
            </w:r>
          </w:p>
        </w:tc>
        <w:tc>
          <w:tcPr>
            <w:tcW w:w="2073" w:type="dxa"/>
            <w:tcBorders>
              <w:top w:val="single" w:sz="4" w:space="0" w:color="auto"/>
            </w:tcBorders>
            <w:hideMark/>
          </w:tcPr>
          <w:p w14:paraId="5554E5A7" w14:textId="77777777" w:rsidR="00927F64" w:rsidRPr="00AC1189" w:rsidRDefault="00927F64" w:rsidP="00EC4168">
            <w:pPr>
              <w:jc w:val="center"/>
              <w:rPr>
                <w:rFonts w:ascii="Times" w:hAnsi="Times" w:cs="Times New Roman"/>
                <w:bCs/>
                <w:color w:val="000000"/>
              </w:rPr>
            </w:pPr>
            <w:r w:rsidRPr="00AC1189">
              <w:rPr>
                <w:rFonts w:ascii="Times" w:hAnsi="Times" w:cs="Times New Roman"/>
                <w:bCs/>
                <w:color w:val="000000"/>
              </w:rPr>
              <w:t>0.202908031</w:t>
            </w:r>
          </w:p>
        </w:tc>
      </w:tr>
      <w:tr w:rsidR="00927F64" w:rsidRPr="00AC1189" w14:paraId="64F41388" w14:textId="77777777" w:rsidTr="00EC4168">
        <w:tblPrEx>
          <w:jc w:val="left"/>
        </w:tblPrEx>
        <w:trPr>
          <w:trHeight w:val="285"/>
        </w:trPr>
        <w:tc>
          <w:tcPr>
            <w:tcW w:w="2072" w:type="dxa"/>
            <w:hideMark/>
          </w:tcPr>
          <w:p w14:paraId="20094C52" w14:textId="77777777" w:rsidR="00927F64" w:rsidRPr="00AC1189" w:rsidRDefault="00927F64" w:rsidP="00EC4168">
            <w:pPr>
              <w:jc w:val="center"/>
              <w:rPr>
                <w:rFonts w:ascii="Times" w:hAnsi="Times" w:cs="Times New Roman"/>
                <w:bCs/>
                <w:i/>
                <w:color w:val="000000"/>
              </w:rPr>
            </w:pPr>
            <w:r w:rsidRPr="00AC1189">
              <w:rPr>
                <w:rFonts w:ascii="Times" w:hAnsi="Times" w:cs="Times New Roman"/>
                <w:bCs/>
                <w:i/>
                <w:color w:val="000000"/>
              </w:rPr>
              <w:t>virB2</w:t>
            </w:r>
          </w:p>
        </w:tc>
        <w:tc>
          <w:tcPr>
            <w:tcW w:w="2072" w:type="dxa"/>
            <w:hideMark/>
          </w:tcPr>
          <w:p w14:paraId="1FC1B477" w14:textId="77777777" w:rsidR="00927F64" w:rsidRPr="00AC1189" w:rsidRDefault="00927F64" w:rsidP="00EC4168">
            <w:pPr>
              <w:jc w:val="center"/>
              <w:rPr>
                <w:rFonts w:ascii="Times" w:hAnsi="Times" w:cs="Times New Roman"/>
                <w:bCs/>
                <w:color w:val="000000"/>
              </w:rPr>
            </w:pPr>
            <w:r w:rsidRPr="00AC1189">
              <w:rPr>
                <w:rFonts w:ascii="Times" w:hAnsi="Times" w:cs="Times New Roman"/>
                <w:bCs/>
                <w:color w:val="000000"/>
              </w:rPr>
              <w:t>0.54451766</w:t>
            </w:r>
          </w:p>
        </w:tc>
        <w:tc>
          <w:tcPr>
            <w:tcW w:w="2073" w:type="dxa"/>
            <w:hideMark/>
          </w:tcPr>
          <w:p w14:paraId="6535086D" w14:textId="77777777" w:rsidR="00927F64" w:rsidRPr="00AC1189" w:rsidRDefault="00927F64" w:rsidP="00EC4168">
            <w:pPr>
              <w:jc w:val="center"/>
              <w:rPr>
                <w:rFonts w:ascii="Times" w:hAnsi="Times" w:cs="Times New Roman"/>
                <w:bCs/>
                <w:color w:val="000000"/>
              </w:rPr>
            </w:pPr>
            <w:r w:rsidRPr="00AC1189">
              <w:rPr>
                <w:rFonts w:ascii="Times" w:hAnsi="Times" w:cs="Times New Roman"/>
                <w:bCs/>
                <w:color w:val="000000"/>
              </w:rPr>
              <w:t>0.404819155</w:t>
            </w:r>
          </w:p>
        </w:tc>
        <w:tc>
          <w:tcPr>
            <w:tcW w:w="2073" w:type="dxa"/>
            <w:hideMark/>
          </w:tcPr>
          <w:p w14:paraId="3E913D93" w14:textId="77777777" w:rsidR="00927F64" w:rsidRPr="00AC1189" w:rsidRDefault="00927F64" w:rsidP="00EC4168">
            <w:pPr>
              <w:jc w:val="center"/>
              <w:rPr>
                <w:rFonts w:ascii="Times" w:hAnsi="Times" w:cs="Times New Roman"/>
                <w:bCs/>
                <w:color w:val="000000"/>
              </w:rPr>
            </w:pPr>
            <w:r w:rsidRPr="00AC1189">
              <w:rPr>
                <w:rFonts w:ascii="Times" w:hAnsi="Times" w:cs="Times New Roman"/>
                <w:bCs/>
                <w:color w:val="000000"/>
              </w:rPr>
              <w:t>0.222242741</w:t>
            </w:r>
          </w:p>
        </w:tc>
      </w:tr>
      <w:tr w:rsidR="00927F64" w:rsidRPr="00AC1189" w14:paraId="53ED7D16" w14:textId="77777777" w:rsidTr="00EC4168">
        <w:tblPrEx>
          <w:jc w:val="left"/>
        </w:tblPrEx>
        <w:trPr>
          <w:trHeight w:val="285"/>
        </w:trPr>
        <w:tc>
          <w:tcPr>
            <w:tcW w:w="2072" w:type="dxa"/>
            <w:hideMark/>
          </w:tcPr>
          <w:p w14:paraId="029E2E2A" w14:textId="77777777" w:rsidR="00927F64" w:rsidRPr="00AC1189" w:rsidRDefault="00927F64" w:rsidP="00EC4168">
            <w:pPr>
              <w:jc w:val="center"/>
              <w:rPr>
                <w:rFonts w:ascii="Times" w:hAnsi="Times" w:cs="Times New Roman"/>
                <w:bCs/>
                <w:i/>
                <w:color w:val="000000"/>
              </w:rPr>
            </w:pPr>
            <w:r w:rsidRPr="00AC1189">
              <w:rPr>
                <w:rFonts w:ascii="Times" w:hAnsi="Times" w:cs="Times New Roman"/>
                <w:bCs/>
                <w:i/>
                <w:color w:val="000000"/>
              </w:rPr>
              <w:t>virB3</w:t>
            </w:r>
          </w:p>
        </w:tc>
        <w:tc>
          <w:tcPr>
            <w:tcW w:w="2072" w:type="dxa"/>
            <w:hideMark/>
          </w:tcPr>
          <w:p w14:paraId="095DA800" w14:textId="77777777" w:rsidR="00927F64" w:rsidRPr="00AC1189" w:rsidRDefault="00927F64" w:rsidP="00EC4168">
            <w:pPr>
              <w:jc w:val="center"/>
              <w:rPr>
                <w:rFonts w:ascii="Times" w:hAnsi="Times" w:cs="Times New Roman"/>
                <w:bCs/>
                <w:color w:val="000000"/>
              </w:rPr>
            </w:pPr>
            <w:r w:rsidRPr="00AC1189">
              <w:rPr>
                <w:rFonts w:ascii="Times" w:hAnsi="Times" w:cs="Times New Roman"/>
                <w:bCs/>
                <w:color w:val="000000"/>
              </w:rPr>
              <w:t>0.544555979</w:t>
            </w:r>
          </w:p>
        </w:tc>
        <w:tc>
          <w:tcPr>
            <w:tcW w:w="2073" w:type="dxa"/>
            <w:hideMark/>
          </w:tcPr>
          <w:p w14:paraId="6902B7F4" w14:textId="77777777" w:rsidR="00927F64" w:rsidRPr="00AC1189" w:rsidRDefault="00927F64" w:rsidP="00EC4168">
            <w:pPr>
              <w:jc w:val="center"/>
              <w:rPr>
                <w:rFonts w:ascii="Times" w:hAnsi="Times" w:cs="Times New Roman"/>
                <w:bCs/>
                <w:color w:val="000000"/>
              </w:rPr>
            </w:pPr>
            <w:r w:rsidRPr="00AC1189">
              <w:rPr>
                <w:rFonts w:ascii="Times" w:hAnsi="Times" w:cs="Times New Roman"/>
                <w:bCs/>
                <w:color w:val="000000"/>
              </w:rPr>
              <w:t>0.40593146</w:t>
            </w:r>
          </w:p>
        </w:tc>
        <w:tc>
          <w:tcPr>
            <w:tcW w:w="2073" w:type="dxa"/>
            <w:hideMark/>
          </w:tcPr>
          <w:p w14:paraId="28580611" w14:textId="77777777" w:rsidR="00927F64" w:rsidRPr="00AC1189" w:rsidRDefault="00927F64" w:rsidP="00EC4168">
            <w:pPr>
              <w:jc w:val="center"/>
              <w:rPr>
                <w:rFonts w:ascii="Times" w:hAnsi="Times" w:cs="Times New Roman"/>
                <w:bCs/>
                <w:color w:val="000000"/>
              </w:rPr>
            </w:pPr>
            <w:r w:rsidRPr="00AC1189">
              <w:rPr>
                <w:rFonts w:ascii="Times" w:hAnsi="Times" w:cs="Times New Roman"/>
                <w:bCs/>
                <w:color w:val="000000"/>
              </w:rPr>
              <w:t>0.226247105</w:t>
            </w:r>
          </w:p>
        </w:tc>
      </w:tr>
      <w:tr w:rsidR="00927F64" w:rsidRPr="00AC1189" w14:paraId="1D7CF357" w14:textId="77777777" w:rsidTr="00EC4168">
        <w:tblPrEx>
          <w:jc w:val="left"/>
        </w:tblPrEx>
        <w:trPr>
          <w:trHeight w:val="285"/>
        </w:trPr>
        <w:tc>
          <w:tcPr>
            <w:tcW w:w="2072" w:type="dxa"/>
            <w:hideMark/>
          </w:tcPr>
          <w:p w14:paraId="58E496B3" w14:textId="77777777" w:rsidR="00927F64" w:rsidRPr="00AC1189" w:rsidRDefault="00927F64" w:rsidP="00EC4168">
            <w:pPr>
              <w:jc w:val="center"/>
              <w:rPr>
                <w:rFonts w:ascii="Times" w:hAnsi="Times" w:cs="Times New Roman"/>
                <w:bCs/>
                <w:i/>
                <w:color w:val="000000"/>
              </w:rPr>
            </w:pPr>
            <w:r w:rsidRPr="00AC1189">
              <w:rPr>
                <w:rFonts w:ascii="Times" w:hAnsi="Times" w:cs="Times New Roman"/>
                <w:bCs/>
                <w:i/>
                <w:color w:val="000000"/>
              </w:rPr>
              <w:t>virB4</w:t>
            </w:r>
          </w:p>
        </w:tc>
        <w:tc>
          <w:tcPr>
            <w:tcW w:w="2072" w:type="dxa"/>
            <w:hideMark/>
          </w:tcPr>
          <w:p w14:paraId="54762578" w14:textId="77777777" w:rsidR="00927F64" w:rsidRPr="00AC1189" w:rsidRDefault="00927F64" w:rsidP="00EC4168">
            <w:pPr>
              <w:jc w:val="center"/>
              <w:rPr>
                <w:rFonts w:ascii="Times" w:hAnsi="Times" w:cs="Times New Roman"/>
                <w:bCs/>
                <w:color w:val="000000"/>
              </w:rPr>
            </w:pPr>
            <w:r w:rsidRPr="00AC1189">
              <w:rPr>
                <w:rFonts w:ascii="Times" w:hAnsi="Times" w:cs="Times New Roman"/>
                <w:bCs/>
                <w:color w:val="000000"/>
              </w:rPr>
              <w:t>0.601443155</w:t>
            </w:r>
          </w:p>
        </w:tc>
        <w:tc>
          <w:tcPr>
            <w:tcW w:w="2073" w:type="dxa"/>
            <w:hideMark/>
          </w:tcPr>
          <w:p w14:paraId="538861A2" w14:textId="77777777" w:rsidR="00927F64" w:rsidRPr="00AC1189" w:rsidRDefault="00927F64" w:rsidP="00EC4168">
            <w:pPr>
              <w:jc w:val="center"/>
              <w:rPr>
                <w:rFonts w:ascii="Times" w:hAnsi="Times" w:cs="Times New Roman"/>
                <w:bCs/>
                <w:color w:val="000000"/>
              </w:rPr>
            </w:pPr>
            <w:r w:rsidRPr="00AC1189">
              <w:rPr>
                <w:rFonts w:ascii="Times" w:hAnsi="Times" w:cs="Times New Roman"/>
                <w:bCs/>
                <w:color w:val="000000"/>
              </w:rPr>
              <w:t>0.419059995</w:t>
            </w:r>
          </w:p>
        </w:tc>
        <w:tc>
          <w:tcPr>
            <w:tcW w:w="2073" w:type="dxa"/>
            <w:hideMark/>
          </w:tcPr>
          <w:p w14:paraId="3216530D" w14:textId="77777777" w:rsidR="00927F64" w:rsidRPr="00AC1189" w:rsidRDefault="00927F64" w:rsidP="00EC4168">
            <w:pPr>
              <w:jc w:val="center"/>
              <w:rPr>
                <w:rFonts w:ascii="Times" w:hAnsi="Times" w:cs="Times New Roman"/>
                <w:bCs/>
                <w:color w:val="000000"/>
              </w:rPr>
            </w:pPr>
            <w:r w:rsidRPr="00AC1189">
              <w:rPr>
                <w:rFonts w:ascii="Times" w:hAnsi="Times" w:cs="Times New Roman"/>
                <w:bCs/>
                <w:color w:val="000000"/>
              </w:rPr>
              <w:t>0.22808542</w:t>
            </w:r>
          </w:p>
        </w:tc>
      </w:tr>
      <w:tr w:rsidR="00927F64" w:rsidRPr="00AC1189" w14:paraId="2F97488B" w14:textId="77777777" w:rsidTr="00EC4168">
        <w:tblPrEx>
          <w:jc w:val="left"/>
        </w:tblPrEx>
        <w:trPr>
          <w:trHeight w:val="285"/>
        </w:trPr>
        <w:tc>
          <w:tcPr>
            <w:tcW w:w="2072" w:type="dxa"/>
            <w:hideMark/>
          </w:tcPr>
          <w:p w14:paraId="5D900D5F" w14:textId="77777777" w:rsidR="00927F64" w:rsidRPr="00AC1189" w:rsidRDefault="00927F64" w:rsidP="00EC4168">
            <w:pPr>
              <w:jc w:val="center"/>
              <w:rPr>
                <w:rFonts w:ascii="Times" w:hAnsi="Times" w:cs="Times New Roman"/>
                <w:bCs/>
                <w:i/>
                <w:color w:val="000000"/>
              </w:rPr>
            </w:pPr>
            <w:r w:rsidRPr="00AC1189">
              <w:rPr>
                <w:rFonts w:ascii="Times" w:hAnsi="Times" w:cs="Times New Roman"/>
                <w:bCs/>
                <w:i/>
                <w:color w:val="000000"/>
              </w:rPr>
              <w:t>virB5</w:t>
            </w:r>
          </w:p>
        </w:tc>
        <w:tc>
          <w:tcPr>
            <w:tcW w:w="2072" w:type="dxa"/>
            <w:hideMark/>
          </w:tcPr>
          <w:p w14:paraId="7A5DDB43" w14:textId="77777777" w:rsidR="00927F64" w:rsidRPr="00AC1189" w:rsidRDefault="00927F64" w:rsidP="00EC4168">
            <w:pPr>
              <w:jc w:val="center"/>
              <w:rPr>
                <w:rFonts w:ascii="Times" w:hAnsi="Times" w:cs="Times New Roman"/>
                <w:bCs/>
                <w:color w:val="000000"/>
              </w:rPr>
            </w:pPr>
            <w:r w:rsidRPr="00AC1189">
              <w:rPr>
                <w:rFonts w:ascii="Times" w:hAnsi="Times" w:cs="Times New Roman"/>
                <w:bCs/>
                <w:color w:val="000000"/>
              </w:rPr>
              <w:t>0.410310781</w:t>
            </w:r>
          </w:p>
        </w:tc>
        <w:tc>
          <w:tcPr>
            <w:tcW w:w="2073" w:type="dxa"/>
            <w:hideMark/>
          </w:tcPr>
          <w:p w14:paraId="7DB18CCD" w14:textId="77777777" w:rsidR="00927F64" w:rsidRPr="00AC1189" w:rsidRDefault="00927F64" w:rsidP="00EC4168">
            <w:pPr>
              <w:jc w:val="center"/>
              <w:rPr>
                <w:rFonts w:ascii="Times" w:hAnsi="Times" w:cs="Times New Roman"/>
                <w:bCs/>
                <w:color w:val="000000"/>
              </w:rPr>
            </w:pPr>
            <w:r w:rsidRPr="00AC1189">
              <w:rPr>
                <w:rFonts w:ascii="Times" w:hAnsi="Times" w:cs="Times New Roman"/>
                <w:bCs/>
                <w:color w:val="000000"/>
              </w:rPr>
              <w:t>0.298165434</w:t>
            </w:r>
          </w:p>
        </w:tc>
        <w:tc>
          <w:tcPr>
            <w:tcW w:w="2073" w:type="dxa"/>
            <w:hideMark/>
          </w:tcPr>
          <w:p w14:paraId="1F73913B" w14:textId="77777777" w:rsidR="00927F64" w:rsidRPr="00AC1189" w:rsidRDefault="00927F64" w:rsidP="00EC4168">
            <w:pPr>
              <w:jc w:val="center"/>
              <w:rPr>
                <w:rFonts w:ascii="Times" w:hAnsi="Times" w:cs="Times New Roman"/>
                <w:bCs/>
                <w:color w:val="000000"/>
              </w:rPr>
            </w:pPr>
            <w:r w:rsidRPr="00AC1189">
              <w:rPr>
                <w:rFonts w:ascii="Times" w:hAnsi="Times" w:cs="Times New Roman"/>
                <w:bCs/>
                <w:color w:val="000000"/>
              </w:rPr>
              <w:t>0.136244774</w:t>
            </w:r>
          </w:p>
        </w:tc>
      </w:tr>
      <w:tr w:rsidR="00927F64" w:rsidRPr="00AC1189" w14:paraId="6B75D8F0" w14:textId="77777777" w:rsidTr="00EC4168">
        <w:tblPrEx>
          <w:jc w:val="left"/>
        </w:tblPrEx>
        <w:trPr>
          <w:trHeight w:val="285"/>
        </w:trPr>
        <w:tc>
          <w:tcPr>
            <w:tcW w:w="2072" w:type="dxa"/>
            <w:hideMark/>
          </w:tcPr>
          <w:p w14:paraId="59C6DA9B" w14:textId="77777777" w:rsidR="00927F64" w:rsidRPr="00AC1189" w:rsidRDefault="00927F64" w:rsidP="00EC4168">
            <w:pPr>
              <w:jc w:val="center"/>
              <w:rPr>
                <w:rFonts w:ascii="Times" w:hAnsi="Times" w:cs="Times New Roman"/>
                <w:bCs/>
                <w:i/>
                <w:color w:val="000000"/>
              </w:rPr>
            </w:pPr>
            <w:r w:rsidRPr="00AC1189">
              <w:rPr>
                <w:rFonts w:ascii="Times" w:hAnsi="Times" w:cs="Times New Roman"/>
                <w:bCs/>
                <w:i/>
                <w:color w:val="000000"/>
              </w:rPr>
              <w:t>virB6</w:t>
            </w:r>
          </w:p>
        </w:tc>
        <w:tc>
          <w:tcPr>
            <w:tcW w:w="2072" w:type="dxa"/>
            <w:hideMark/>
          </w:tcPr>
          <w:p w14:paraId="3CBD4B8B" w14:textId="77777777" w:rsidR="00927F64" w:rsidRPr="00AC1189" w:rsidRDefault="00927F64" w:rsidP="00EC4168">
            <w:pPr>
              <w:jc w:val="center"/>
              <w:rPr>
                <w:rFonts w:ascii="Times" w:hAnsi="Times" w:cs="Times New Roman"/>
                <w:bCs/>
                <w:color w:val="000000"/>
              </w:rPr>
            </w:pPr>
            <w:r w:rsidRPr="00AC1189">
              <w:rPr>
                <w:rFonts w:ascii="Times" w:hAnsi="Times" w:cs="Times New Roman"/>
                <w:bCs/>
                <w:color w:val="000000"/>
              </w:rPr>
              <w:t>0.45522789</w:t>
            </w:r>
          </w:p>
        </w:tc>
        <w:tc>
          <w:tcPr>
            <w:tcW w:w="2073" w:type="dxa"/>
            <w:hideMark/>
          </w:tcPr>
          <w:p w14:paraId="4507E82A" w14:textId="77777777" w:rsidR="00927F64" w:rsidRPr="00AC1189" w:rsidRDefault="00927F64" w:rsidP="00EC4168">
            <w:pPr>
              <w:jc w:val="center"/>
              <w:rPr>
                <w:rFonts w:ascii="Times" w:hAnsi="Times" w:cs="Times New Roman"/>
                <w:bCs/>
                <w:color w:val="000000"/>
              </w:rPr>
            </w:pPr>
            <w:r w:rsidRPr="00AC1189">
              <w:rPr>
                <w:rFonts w:ascii="Times" w:hAnsi="Times" w:cs="Times New Roman"/>
                <w:bCs/>
                <w:color w:val="000000"/>
              </w:rPr>
              <w:t>0.316794893</w:t>
            </w:r>
          </w:p>
        </w:tc>
        <w:tc>
          <w:tcPr>
            <w:tcW w:w="2073" w:type="dxa"/>
            <w:hideMark/>
          </w:tcPr>
          <w:p w14:paraId="5B6276D6" w14:textId="77777777" w:rsidR="00927F64" w:rsidRPr="00AC1189" w:rsidRDefault="00927F64" w:rsidP="00EC4168">
            <w:pPr>
              <w:jc w:val="center"/>
              <w:rPr>
                <w:rFonts w:ascii="Times" w:hAnsi="Times" w:cs="Times New Roman"/>
                <w:bCs/>
                <w:color w:val="000000"/>
              </w:rPr>
            </w:pPr>
            <w:r w:rsidRPr="00AC1189">
              <w:rPr>
                <w:rFonts w:ascii="Times" w:hAnsi="Times" w:cs="Times New Roman"/>
                <w:bCs/>
                <w:color w:val="000000"/>
              </w:rPr>
              <w:t>0.146984821</w:t>
            </w:r>
          </w:p>
        </w:tc>
      </w:tr>
      <w:tr w:rsidR="00927F64" w:rsidRPr="00AC1189" w14:paraId="2EE6E3F8" w14:textId="77777777" w:rsidTr="00EC4168">
        <w:tblPrEx>
          <w:jc w:val="left"/>
        </w:tblPrEx>
        <w:trPr>
          <w:trHeight w:val="285"/>
        </w:trPr>
        <w:tc>
          <w:tcPr>
            <w:tcW w:w="2072" w:type="dxa"/>
            <w:hideMark/>
          </w:tcPr>
          <w:p w14:paraId="2310704B" w14:textId="77777777" w:rsidR="00927F64" w:rsidRPr="00AC1189" w:rsidRDefault="00927F64" w:rsidP="00EC4168">
            <w:pPr>
              <w:jc w:val="center"/>
              <w:rPr>
                <w:rFonts w:ascii="Times" w:hAnsi="Times" w:cs="Times New Roman"/>
                <w:bCs/>
                <w:i/>
                <w:color w:val="000000"/>
              </w:rPr>
            </w:pPr>
            <w:r w:rsidRPr="00AC1189">
              <w:rPr>
                <w:rFonts w:ascii="Times" w:hAnsi="Times" w:cs="Times New Roman"/>
                <w:bCs/>
                <w:i/>
                <w:color w:val="000000"/>
              </w:rPr>
              <w:t>virB8</w:t>
            </w:r>
          </w:p>
        </w:tc>
        <w:tc>
          <w:tcPr>
            <w:tcW w:w="2072" w:type="dxa"/>
            <w:hideMark/>
          </w:tcPr>
          <w:p w14:paraId="48B09F86" w14:textId="77777777" w:rsidR="00927F64" w:rsidRPr="00AC1189" w:rsidRDefault="00927F64" w:rsidP="00EC4168">
            <w:pPr>
              <w:jc w:val="center"/>
              <w:rPr>
                <w:rFonts w:ascii="Times" w:hAnsi="Times" w:cs="Times New Roman"/>
                <w:bCs/>
                <w:color w:val="000000"/>
              </w:rPr>
            </w:pPr>
            <w:r w:rsidRPr="00AC1189">
              <w:rPr>
                <w:rFonts w:ascii="Times" w:hAnsi="Times" w:cs="Times New Roman"/>
                <w:bCs/>
                <w:color w:val="000000"/>
              </w:rPr>
              <w:t>0.560694362</w:t>
            </w:r>
          </w:p>
        </w:tc>
        <w:tc>
          <w:tcPr>
            <w:tcW w:w="2073" w:type="dxa"/>
            <w:hideMark/>
          </w:tcPr>
          <w:p w14:paraId="3AE4ACF3" w14:textId="77777777" w:rsidR="00927F64" w:rsidRPr="00AC1189" w:rsidRDefault="00927F64" w:rsidP="00EC4168">
            <w:pPr>
              <w:jc w:val="center"/>
              <w:rPr>
                <w:rFonts w:ascii="Times" w:hAnsi="Times" w:cs="Times New Roman"/>
                <w:bCs/>
                <w:color w:val="000000"/>
              </w:rPr>
            </w:pPr>
            <w:r w:rsidRPr="00AC1189">
              <w:rPr>
                <w:rFonts w:ascii="Times" w:hAnsi="Times" w:cs="Times New Roman"/>
                <w:bCs/>
                <w:color w:val="000000"/>
              </w:rPr>
              <w:t>0.496293663</w:t>
            </w:r>
          </w:p>
        </w:tc>
        <w:tc>
          <w:tcPr>
            <w:tcW w:w="2073" w:type="dxa"/>
            <w:hideMark/>
          </w:tcPr>
          <w:p w14:paraId="71CBB4E0" w14:textId="77777777" w:rsidR="00927F64" w:rsidRPr="00AC1189" w:rsidRDefault="00927F64" w:rsidP="00EC4168">
            <w:pPr>
              <w:jc w:val="center"/>
              <w:rPr>
                <w:rFonts w:ascii="Times" w:hAnsi="Times" w:cs="Times New Roman"/>
                <w:bCs/>
                <w:color w:val="000000"/>
              </w:rPr>
            </w:pPr>
            <w:r w:rsidRPr="00AC1189">
              <w:rPr>
                <w:rFonts w:ascii="Times" w:hAnsi="Times" w:cs="Times New Roman"/>
                <w:bCs/>
                <w:color w:val="000000"/>
              </w:rPr>
              <w:t>0.252149449</w:t>
            </w:r>
          </w:p>
        </w:tc>
      </w:tr>
      <w:tr w:rsidR="00927F64" w:rsidRPr="00AC1189" w14:paraId="6E3E9402" w14:textId="77777777" w:rsidTr="00EC4168">
        <w:tblPrEx>
          <w:jc w:val="left"/>
        </w:tblPrEx>
        <w:trPr>
          <w:trHeight w:val="285"/>
        </w:trPr>
        <w:tc>
          <w:tcPr>
            <w:tcW w:w="2072" w:type="dxa"/>
            <w:hideMark/>
          </w:tcPr>
          <w:p w14:paraId="6AC47ED4" w14:textId="77777777" w:rsidR="00927F64" w:rsidRPr="00AC1189" w:rsidRDefault="00927F64" w:rsidP="00EC4168">
            <w:pPr>
              <w:jc w:val="center"/>
              <w:rPr>
                <w:rFonts w:ascii="Times" w:hAnsi="Times" w:cs="Times New Roman"/>
                <w:bCs/>
                <w:i/>
                <w:color w:val="000000"/>
              </w:rPr>
            </w:pPr>
            <w:r w:rsidRPr="00AC1189">
              <w:rPr>
                <w:rFonts w:ascii="Times" w:hAnsi="Times" w:cs="Times New Roman"/>
                <w:bCs/>
                <w:i/>
                <w:color w:val="000000"/>
              </w:rPr>
              <w:t>virB9</w:t>
            </w:r>
          </w:p>
        </w:tc>
        <w:tc>
          <w:tcPr>
            <w:tcW w:w="2072" w:type="dxa"/>
            <w:hideMark/>
          </w:tcPr>
          <w:p w14:paraId="0F426DC6" w14:textId="77777777" w:rsidR="00927F64" w:rsidRPr="00AC1189" w:rsidRDefault="00927F64" w:rsidP="00EC4168">
            <w:pPr>
              <w:jc w:val="center"/>
              <w:rPr>
                <w:rFonts w:ascii="Times" w:hAnsi="Times" w:cs="Times New Roman"/>
                <w:bCs/>
                <w:color w:val="000000"/>
              </w:rPr>
            </w:pPr>
            <w:r w:rsidRPr="00AC1189">
              <w:rPr>
                <w:rFonts w:ascii="Times" w:hAnsi="Times" w:cs="Times New Roman"/>
                <w:bCs/>
                <w:color w:val="000000"/>
              </w:rPr>
              <w:t>0.560166805</w:t>
            </w:r>
          </w:p>
        </w:tc>
        <w:tc>
          <w:tcPr>
            <w:tcW w:w="2073" w:type="dxa"/>
            <w:hideMark/>
          </w:tcPr>
          <w:p w14:paraId="027A07D8" w14:textId="77777777" w:rsidR="00927F64" w:rsidRPr="00AC1189" w:rsidRDefault="00927F64" w:rsidP="00EC4168">
            <w:pPr>
              <w:jc w:val="center"/>
              <w:rPr>
                <w:rFonts w:ascii="Times" w:hAnsi="Times" w:cs="Times New Roman"/>
                <w:bCs/>
                <w:color w:val="000000"/>
              </w:rPr>
            </w:pPr>
            <w:r w:rsidRPr="00AC1189">
              <w:rPr>
                <w:rFonts w:ascii="Times" w:hAnsi="Times" w:cs="Times New Roman"/>
                <w:bCs/>
                <w:color w:val="000000"/>
              </w:rPr>
              <w:t>0.426798737</w:t>
            </w:r>
          </w:p>
        </w:tc>
        <w:tc>
          <w:tcPr>
            <w:tcW w:w="2073" w:type="dxa"/>
            <w:hideMark/>
          </w:tcPr>
          <w:p w14:paraId="1E8BA4D0" w14:textId="77777777" w:rsidR="00927F64" w:rsidRPr="00AC1189" w:rsidRDefault="00927F64" w:rsidP="00EC4168">
            <w:pPr>
              <w:jc w:val="center"/>
              <w:rPr>
                <w:rFonts w:ascii="Times" w:hAnsi="Times" w:cs="Times New Roman"/>
                <w:bCs/>
                <w:color w:val="000000"/>
              </w:rPr>
            </w:pPr>
            <w:r w:rsidRPr="00AC1189">
              <w:rPr>
                <w:rFonts w:ascii="Times" w:hAnsi="Times" w:cs="Times New Roman"/>
                <w:bCs/>
                <w:color w:val="000000"/>
              </w:rPr>
              <w:t>0.220779276</w:t>
            </w:r>
          </w:p>
        </w:tc>
      </w:tr>
      <w:tr w:rsidR="00927F64" w:rsidRPr="00AC1189" w14:paraId="58ABCC78" w14:textId="77777777" w:rsidTr="00EC4168">
        <w:tblPrEx>
          <w:jc w:val="left"/>
        </w:tblPrEx>
        <w:trPr>
          <w:trHeight w:val="285"/>
        </w:trPr>
        <w:tc>
          <w:tcPr>
            <w:tcW w:w="2072" w:type="dxa"/>
            <w:hideMark/>
          </w:tcPr>
          <w:p w14:paraId="71C0F667" w14:textId="77777777" w:rsidR="00927F64" w:rsidRPr="00AC1189" w:rsidRDefault="00927F64" w:rsidP="00EC4168">
            <w:pPr>
              <w:jc w:val="center"/>
              <w:rPr>
                <w:rFonts w:ascii="Times" w:hAnsi="Times" w:cs="Times New Roman"/>
                <w:bCs/>
                <w:i/>
                <w:color w:val="000000"/>
              </w:rPr>
            </w:pPr>
            <w:r w:rsidRPr="00AC1189">
              <w:rPr>
                <w:rFonts w:ascii="Times" w:hAnsi="Times" w:cs="Times New Roman"/>
                <w:bCs/>
                <w:i/>
                <w:color w:val="000000"/>
              </w:rPr>
              <w:t>virB10</w:t>
            </w:r>
          </w:p>
        </w:tc>
        <w:tc>
          <w:tcPr>
            <w:tcW w:w="2072" w:type="dxa"/>
            <w:hideMark/>
          </w:tcPr>
          <w:p w14:paraId="12B9B9FE" w14:textId="77777777" w:rsidR="00927F64" w:rsidRPr="00AC1189" w:rsidRDefault="00927F64" w:rsidP="00EC4168">
            <w:pPr>
              <w:jc w:val="center"/>
              <w:rPr>
                <w:rFonts w:ascii="Times" w:hAnsi="Times" w:cs="Times New Roman"/>
                <w:bCs/>
                <w:color w:val="000000"/>
              </w:rPr>
            </w:pPr>
            <w:r w:rsidRPr="00AC1189">
              <w:rPr>
                <w:rFonts w:ascii="Times" w:hAnsi="Times" w:cs="Times New Roman"/>
                <w:bCs/>
                <w:color w:val="000000"/>
              </w:rPr>
              <w:t>0.573603799</w:t>
            </w:r>
          </w:p>
        </w:tc>
        <w:tc>
          <w:tcPr>
            <w:tcW w:w="2073" w:type="dxa"/>
            <w:hideMark/>
          </w:tcPr>
          <w:p w14:paraId="7A210063" w14:textId="77777777" w:rsidR="00927F64" w:rsidRPr="00AC1189" w:rsidRDefault="00927F64" w:rsidP="00EC4168">
            <w:pPr>
              <w:jc w:val="center"/>
              <w:rPr>
                <w:rFonts w:ascii="Times" w:hAnsi="Times" w:cs="Times New Roman"/>
                <w:bCs/>
                <w:color w:val="000000"/>
              </w:rPr>
            </w:pPr>
            <w:r w:rsidRPr="00AC1189">
              <w:rPr>
                <w:rFonts w:ascii="Times" w:hAnsi="Times" w:cs="Times New Roman"/>
                <w:bCs/>
                <w:color w:val="000000"/>
              </w:rPr>
              <w:t>0.418241852</w:t>
            </w:r>
          </w:p>
        </w:tc>
        <w:tc>
          <w:tcPr>
            <w:tcW w:w="2073" w:type="dxa"/>
            <w:hideMark/>
          </w:tcPr>
          <w:p w14:paraId="5F18E23B" w14:textId="77777777" w:rsidR="00927F64" w:rsidRPr="00AC1189" w:rsidRDefault="00927F64" w:rsidP="00EC4168">
            <w:pPr>
              <w:jc w:val="center"/>
              <w:rPr>
                <w:rFonts w:ascii="Times" w:hAnsi="Times" w:cs="Times New Roman"/>
                <w:bCs/>
                <w:color w:val="000000"/>
              </w:rPr>
            </w:pPr>
            <w:r w:rsidRPr="00AC1189">
              <w:rPr>
                <w:rFonts w:ascii="Times" w:hAnsi="Times" w:cs="Times New Roman"/>
                <w:bCs/>
                <w:color w:val="000000"/>
              </w:rPr>
              <w:t>0.232577876</w:t>
            </w:r>
          </w:p>
        </w:tc>
      </w:tr>
      <w:tr w:rsidR="00927F64" w:rsidRPr="00AC1189" w14:paraId="13A6BB51" w14:textId="77777777" w:rsidTr="00EC4168">
        <w:tblPrEx>
          <w:jc w:val="left"/>
        </w:tblPrEx>
        <w:trPr>
          <w:trHeight w:val="285"/>
        </w:trPr>
        <w:tc>
          <w:tcPr>
            <w:tcW w:w="2072" w:type="dxa"/>
            <w:hideMark/>
          </w:tcPr>
          <w:p w14:paraId="51D00C08" w14:textId="77777777" w:rsidR="00927F64" w:rsidRPr="00AC1189" w:rsidRDefault="00927F64" w:rsidP="00EC4168">
            <w:pPr>
              <w:jc w:val="center"/>
              <w:rPr>
                <w:rFonts w:ascii="Times" w:hAnsi="Times" w:cs="Times New Roman"/>
                <w:bCs/>
                <w:i/>
                <w:color w:val="000000"/>
              </w:rPr>
            </w:pPr>
            <w:r w:rsidRPr="00AC1189">
              <w:rPr>
                <w:rFonts w:ascii="Times" w:hAnsi="Times" w:cs="Times New Roman"/>
                <w:bCs/>
                <w:i/>
                <w:color w:val="000000"/>
              </w:rPr>
              <w:t>virB11</w:t>
            </w:r>
          </w:p>
        </w:tc>
        <w:tc>
          <w:tcPr>
            <w:tcW w:w="2072" w:type="dxa"/>
            <w:hideMark/>
          </w:tcPr>
          <w:p w14:paraId="356A7316" w14:textId="77777777" w:rsidR="00927F64" w:rsidRPr="00AC1189" w:rsidRDefault="00927F64" w:rsidP="00EC4168">
            <w:pPr>
              <w:jc w:val="center"/>
              <w:rPr>
                <w:rFonts w:ascii="Times" w:hAnsi="Times" w:cs="Times New Roman"/>
                <w:bCs/>
                <w:color w:val="000000"/>
              </w:rPr>
            </w:pPr>
            <w:r w:rsidRPr="00AC1189">
              <w:rPr>
                <w:rFonts w:ascii="Times" w:hAnsi="Times" w:cs="Times New Roman"/>
                <w:bCs/>
                <w:color w:val="000000"/>
              </w:rPr>
              <w:t>0.609631347</w:t>
            </w:r>
          </w:p>
        </w:tc>
        <w:tc>
          <w:tcPr>
            <w:tcW w:w="2073" w:type="dxa"/>
            <w:hideMark/>
          </w:tcPr>
          <w:p w14:paraId="4FCDE736" w14:textId="77777777" w:rsidR="00927F64" w:rsidRPr="00AC1189" w:rsidRDefault="00927F64" w:rsidP="00EC4168">
            <w:pPr>
              <w:jc w:val="center"/>
              <w:rPr>
                <w:rFonts w:ascii="Times" w:hAnsi="Times" w:cs="Times New Roman"/>
                <w:bCs/>
                <w:color w:val="000000"/>
              </w:rPr>
            </w:pPr>
            <w:r w:rsidRPr="00AC1189">
              <w:rPr>
                <w:rFonts w:ascii="Times" w:hAnsi="Times" w:cs="Times New Roman"/>
                <w:bCs/>
                <w:color w:val="000000"/>
              </w:rPr>
              <w:t>0.462170642</w:t>
            </w:r>
          </w:p>
        </w:tc>
        <w:tc>
          <w:tcPr>
            <w:tcW w:w="2073" w:type="dxa"/>
            <w:hideMark/>
          </w:tcPr>
          <w:p w14:paraId="292BE2C0" w14:textId="77777777" w:rsidR="00927F64" w:rsidRPr="00AC1189" w:rsidRDefault="00927F64" w:rsidP="00EC4168">
            <w:pPr>
              <w:jc w:val="center"/>
              <w:rPr>
                <w:rFonts w:ascii="Times" w:hAnsi="Times" w:cs="Times New Roman"/>
                <w:bCs/>
                <w:color w:val="000000"/>
              </w:rPr>
            </w:pPr>
            <w:r w:rsidRPr="00AC1189">
              <w:rPr>
                <w:rFonts w:ascii="Times" w:hAnsi="Times" w:cs="Times New Roman"/>
                <w:bCs/>
                <w:color w:val="000000"/>
              </w:rPr>
              <w:t>0.235673137</w:t>
            </w:r>
          </w:p>
        </w:tc>
      </w:tr>
      <w:tr w:rsidR="00927F64" w:rsidRPr="00AC1189" w14:paraId="7BD2ACA4" w14:textId="77777777" w:rsidTr="00EC4168">
        <w:tblPrEx>
          <w:jc w:val="left"/>
        </w:tblPrEx>
        <w:trPr>
          <w:trHeight w:val="285"/>
        </w:trPr>
        <w:tc>
          <w:tcPr>
            <w:tcW w:w="2072" w:type="dxa"/>
            <w:hideMark/>
          </w:tcPr>
          <w:p w14:paraId="7E6CC48D" w14:textId="77777777" w:rsidR="00927F64" w:rsidRPr="00AC1189" w:rsidRDefault="00927F64" w:rsidP="00EC4168">
            <w:pPr>
              <w:jc w:val="center"/>
              <w:rPr>
                <w:rFonts w:ascii="Times" w:hAnsi="Times" w:cs="Times New Roman"/>
                <w:bCs/>
                <w:i/>
                <w:color w:val="000000"/>
              </w:rPr>
            </w:pPr>
            <w:r w:rsidRPr="00AC1189">
              <w:rPr>
                <w:rFonts w:ascii="Times" w:hAnsi="Times" w:cs="Times New Roman"/>
                <w:bCs/>
                <w:i/>
                <w:color w:val="000000"/>
              </w:rPr>
              <w:t>virD4</w:t>
            </w:r>
          </w:p>
        </w:tc>
        <w:tc>
          <w:tcPr>
            <w:tcW w:w="2072" w:type="dxa"/>
            <w:hideMark/>
          </w:tcPr>
          <w:p w14:paraId="2DBD42EB" w14:textId="77777777" w:rsidR="00927F64" w:rsidRPr="00AC1189" w:rsidRDefault="00927F64" w:rsidP="00EC4168">
            <w:pPr>
              <w:jc w:val="center"/>
              <w:rPr>
                <w:rFonts w:ascii="Times" w:hAnsi="Times" w:cs="Times New Roman"/>
                <w:bCs/>
                <w:color w:val="000000"/>
              </w:rPr>
            </w:pPr>
            <w:r w:rsidRPr="00AC1189">
              <w:rPr>
                <w:rFonts w:ascii="Times" w:hAnsi="Times" w:cs="Times New Roman"/>
                <w:bCs/>
                <w:color w:val="000000"/>
              </w:rPr>
              <w:t>0.579401115</w:t>
            </w:r>
          </w:p>
        </w:tc>
        <w:tc>
          <w:tcPr>
            <w:tcW w:w="2073" w:type="dxa"/>
            <w:hideMark/>
          </w:tcPr>
          <w:p w14:paraId="50BD0836" w14:textId="77777777" w:rsidR="00927F64" w:rsidRPr="00AC1189" w:rsidRDefault="00927F64" w:rsidP="00EC4168">
            <w:pPr>
              <w:jc w:val="center"/>
              <w:rPr>
                <w:rFonts w:ascii="Times" w:hAnsi="Times" w:cs="Times New Roman"/>
                <w:bCs/>
                <w:color w:val="000000"/>
              </w:rPr>
            </w:pPr>
            <w:r w:rsidRPr="00AC1189">
              <w:rPr>
                <w:rFonts w:ascii="Times" w:hAnsi="Times" w:cs="Times New Roman"/>
                <w:bCs/>
                <w:color w:val="000000"/>
              </w:rPr>
              <w:t>0.436054078</w:t>
            </w:r>
          </w:p>
        </w:tc>
        <w:tc>
          <w:tcPr>
            <w:tcW w:w="2073" w:type="dxa"/>
            <w:hideMark/>
          </w:tcPr>
          <w:p w14:paraId="7EF0ED75" w14:textId="77777777" w:rsidR="00927F64" w:rsidRPr="00AC1189" w:rsidRDefault="00927F64" w:rsidP="00EC4168">
            <w:pPr>
              <w:jc w:val="center"/>
              <w:rPr>
                <w:rFonts w:ascii="Times" w:hAnsi="Times" w:cs="Times New Roman"/>
                <w:bCs/>
                <w:color w:val="000000"/>
              </w:rPr>
            </w:pPr>
            <w:r w:rsidRPr="00AC1189">
              <w:rPr>
                <w:rFonts w:ascii="Times" w:hAnsi="Times" w:cs="Times New Roman"/>
                <w:bCs/>
                <w:color w:val="000000"/>
              </w:rPr>
              <w:t>0.220189766</w:t>
            </w:r>
          </w:p>
        </w:tc>
      </w:tr>
      <w:tr w:rsidR="00927F64" w:rsidRPr="00AC1189" w14:paraId="6061E57B" w14:textId="77777777" w:rsidTr="00EC4168">
        <w:tblPrEx>
          <w:jc w:val="left"/>
        </w:tblPrEx>
        <w:trPr>
          <w:trHeight w:val="285"/>
        </w:trPr>
        <w:tc>
          <w:tcPr>
            <w:tcW w:w="2072" w:type="dxa"/>
            <w:hideMark/>
          </w:tcPr>
          <w:p w14:paraId="5C361B9E" w14:textId="77777777" w:rsidR="00927F64" w:rsidRPr="00AC1189" w:rsidRDefault="00927F64" w:rsidP="00EC4168">
            <w:pPr>
              <w:jc w:val="center"/>
              <w:rPr>
                <w:rFonts w:ascii="Times" w:hAnsi="Times" w:cs="Times New Roman"/>
                <w:bCs/>
                <w:i/>
                <w:color w:val="000000"/>
              </w:rPr>
            </w:pPr>
            <w:proofErr w:type="spellStart"/>
            <w:r w:rsidRPr="00AC1189">
              <w:rPr>
                <w:rFonts w:ascii="Times" w:hAnsi="Times" w:cs="Times New Roman"/>
                <w:bCs/>
                <w:i/>
                <w:color w:val="000000"/>
              </w:rPr>
              <w:t>nikB</w:t>
            </w:r>
            <w:proofErr w:type="spellEnd"/>
          </w:p>
        </w:tc>
        <w:tc>
          <w:tcPr>
            <w:tcW w:w="2072" w:type="dxa"/>
            <w:hideMark/>
          </w:tcPr>
          <w:p w14:paraId="22CE68F9" w14:textId="77777777" w:rsidR="00927F64" w:rsidRPr="00AC1189" w:rsidRDefault="00927F64" w:rsidP="00EC4168">
            <w:pPr>
              <w:jc w:val="center"/>
              <w:rPr>
                <w:rFonts w:ascii="Times" w:hAnsi="Times" w:cs="Times New Roman"/>
                <w:bCs/>
                <w:color w:val="000000"/>
              </w:rPr>
            </w:pPr>
            <w:r w:rsidRPr="00AC1189">
              <w:rPr>
                <w:rFonts w:ascii="Times" w:hAnsi="Times" w:cs="Times New Roman"/>
                <w:bCs/>
                <w:color w:val="000000"/>
              </w:rPr>
              <w:t>0.642432833</w:t>
            </w:r>
          </w:p>
        </w:tc>
        <w:tc>
          <w:tcPr>
            <w:tcW w:w="2073" w:type="dxa"/>
            <w:hideMark/>
          </w:tcPr>
          <w:p w14:paraId="639DD380" w14:textId="77777777" w:rsidR="00927F64" w:rsidRPr="00AC1189" w:rsidRDefault="00927F64" w:rsidP="00EC4168">
            <w:pPr>
              <w:jc w:val="center"/>
              <w:rPr>
                <w:rFonts w:ascii="Times" w:hAnsi="Times" w:cs="Times New Roman"/>
                <w:bCs/>
                <w:color w:val="000000"/>
              </w:rPr>
            </w:pPr>
            <w:r w:rsidRPr="00AC1189">
              <w:rPr>
                <w:rFonts w:ascii="Times" w:hAnsi="Times" w:cs="Times New Roman"/>
                <w:bCs/>
                <w:color w:val="000000"/>
              </w:rPr>
              <w:t>0.548594867</w:t>
            </w:r>
          </w:p>
        </w:tc>
        <w:tc>
          <w:tcPr>
            <w:tcW w:w="2073" w:type="dxa"/>
            <w:hideMark/>
          </w:tcPr>
          <w:p w14:paraId="38C7B46F" w14:textId="77777777" w:rsidR="00927F64" w:rsidRPr="00AC1189" w:rsidRDefault="00927F64" w:rsidP="00EC4168">
            <w:pPr>
              <w:jc w:val="center"/>
              <w:rPr>
                <w:rFonts w:ascii="Times" w:hAnsi="Times" w:cs="Times New Roman"/>
                <w:bCs/>
                <w:color w:val="000000"/>
              </w:rPr>
            </w:pPr>
            <w:r w:rsidRPr="00AC1189">
              <w:rPr>
                <w:rFonts w:ascii="Times" w:hAnsi="Times" w:cs="Times New Roman"/>
                <w:bCs/>
                <w:color w:val="000000"/>
              </w:rPr>
              <w:t>0.45435918</w:t>
            </w:r>
          </w:p>
        </w:tc>
      </w:tr>
      <w:tr w:rsidR="00927F64" w:rsidRPr="00AC1189" w14:paraId="1382C21E" w14:textId="77777777" w:rsidTr="00EC4168">
        <w:tblPrEx>
          <w:jc w:val="left"/>
        </w:tblPrEx>
        <w:trPr>
          <w:trHeight w:val="285"/>
        </w:trPr>
        <w:tc>
          <w:tcPr>
            <w:tcW w:w="2072" w:type="dxa"/>
            <w:hideMark/>
          </w:tcPr>
          <w:p w14:paraId="26AD93C0" w14:textId="77777777" w:rsidR="00927F64" w:rsidRPr="00AC1189" w:rsidRDefault="00927F64" w:rsidP="00EC4168">
            <w:pPr>
              <w:jc w:val="center"/>
              <w:rPr>
                <w:rFonts w:ascii="Times" w:hAnsi="Times" w:cs="Times New Roman"/>
                <w:bCs/>
                <w:i/>
                <w:color w:val="000000"/>
              </w:rPr>
            </w:pPr>
            <w:proofErr w:type="spellStart"/>
            <w:r w:rsidRPr="00AC1189">
              <w:rPr>
                <w:rFonts w:ascii="Times" w:hAnsi="Times" w:cs="Times New Roman"/>
                <w:bCs/>
                <w:i/>
                <w:color w:val="000000"/>
              </w:rPr>
              <w:t>traC</w:t>
            </w:r>
            <w:proofErr w:type="spellEnd"/>
          </w:p>
        </w:tc>
        <w:tc>
          <w:tcPr>
            <w:tcW w:w="2072" w:type="dxa"/>
            <w:hideMark/>
          </w:tcPr>
          <w:p w14:paraId="6C09EE16" w14:textId="77777777" w:rsidR="00927F64" w:rsidRPr="00AC1189" w:rsidRDefault="00927F64" w:rsidP="00EC4168">
            <w:pPr>
              <w:jc w:val="center"/>
              <w:rPr>
                <w:rFonts w:ascii="Times" w:hAnsi="Times" w:cs="Times New Roman"/>
                <w:bCs/>
                <w:color w:val="000000"/>
              </w:rPr>
            </w:pPr>
            <w:r w:rsidRPr="00AC1189">
              <w:rPr>
                <w:rFonts w:ascii="Times" w:hAnsi="Times" w:cs="Times New Roman"/>
                <w:bCs/>
                <w:color w:val="000000"/>
              </w:rPr>
              <w:t>0.459492471</w:t>
            </w:r>
          </w:p>
        </w:tc>
        <w:tc>
          <w:tcPr>
            <w:tcW w:w="2073" w:type="dxa"/>
            <w:hideMark/>
          </w:tcPr>
          <w:p w14:paraId="53FFAAD1" w14:textId="77777777" w:rsidR="00927F64" w:rsidRPr="00AC1189" w:rsidRDefault="00927F64" w:rsidP="00EC4168">
            <w:pPr>
              <w:jc w:val="center"/>
              <w:rPr>
                <w:rFonts w:ascii="Times" w:hAnsi="Times" w:cs="Times New Roman"/>
                <w:bCs/>
                <w:color w:val="000000"/>
              </w:rPr>
            </w:pPr>
            <w:r w:rsidRPr="00AC1189">
              <w:rPr>
                <w:rFonts w:ascii="Times" w:hAnsi="Times" w:cs="Times New Roman"/>
                <w:bCs/>
                <w:color w:val="000000"/>
              </w:rPr>
              <w:t>0.346861446</w:t>
            </w:r>
          </w:p>
        </w:tc>
        <w:tc>
          <w:tcPr>
            <w:tcW w:w="2073" w:type="dxa"/>
            <w:hideMark/>
          </w:tcPr>
          <w:p w14:paraId="1248F243" w14:textId="77777777" w:rsidR="00927F64" w:rsidRPr="00AC1189" w:rsidRDefault="00927F64" w:rsidP="00EC4168">
            <w:pPr>
              <w:jc w:val="center"/>
              <w:rPr>
                <w:rFonts w:ascii="Times" w:hAnsi="Times" w:cs="Times New Roman"/>
                <w:bCs/>
                <w:color w:val="000000"/>
              </w:rPr>
            </w:pPr>
            <w:r w:rsidRPr="00AC1189">
              <w:rPr>
                <w:rFonts w:ascii="Times" w:hAnsi="Times" w:cs="Times New Roman"/>
                <w:bCs/>
                <w:color w:val="000000"/>
              </w:rPr>
              <w:t>0.167556735</w:t>
            </w:r>
          </w:p>
        </w:tc>
      </w:tr>
      <w:tr w:rsidR="00927F64" w:rsidRPr="00AC1189" w14:paraId="45D289CE" w14:textId="77777777" w:rsidTr="00EC4168">
        <w:tblPrEx>
          <w:jc w:val="left"/>
        </w:tblPrEx>
        <w:trPr>
          <w:trHeight w:val="285"/>
        </w:trPr>
        <w:tc>
          <w:tcPr>
            <w:tcW w:w="2072" w:type="dxa"/>
            <w:hideMark/>
          </w:tcPr>
          <w:p w14:paraId="1A5DC135" w14:textId="77777777" w:rsidR="00927F64" w:rsidRPr="00AC1189" w:rsidRDefault="00927F64" w:rsidP="00EC4168">
            <w:pPr>
              <w:jc w:val="center"/>
              <w:rPr>
                <w:rFonts w:ascii="Times" w:hAnsi="Times" w:cs="Times New Roman"/>
                <w:bCs/>
                <w:i/>
                <w:color w:val="000000"/>
              </w:rPr>
            </w:pPr>
            <w:proofErr w:type="spellStart"/>
            <w:r w:rsidRPr="00AC1189">
              <w:rPr>
                <w:rFonts w:ascii="Times" w:hAnsi="Times" w:cs="Times New Roman"/>
                <w:bCs/>
                <w:i/>
                <w:color w:val="000000"/>
              </w:rPr>
              <w:t>pilV</w:t>
            </w:r>
            <w:proofErr w:type="spellEnd"/>
          </w:p>
        </w:tc>
        <w:tc>
          <w:tcPr>
            <w:tcW w:w="2072" w:type="dxa"/>
            <w:hideMark/>
          </w:tcPr>
          <w:p w14:paraId="19C9CC99" w14:textId="77777777" w:rsidR="00927F64" w:rsidRPr="00AC1189" w:rsidRDefault="00927F64" w:rsidP="00EC4168">
            <w:pPr>
              <w:jc w:val="center"/>
              <w:rPr>
                <w:rFonts w:ascii="Times" w:hAnsi="Times" w:cs="Times New Roman"/>
                <w:bCs/>
                <w:color w:val="000000"/>
              </w:rPr>
            </w:pPr>
            <w:r w:rsidRPr="00AC1189">
              <w:rPr>
                <w:rFonts w:ascii="Times" w:hAnsi="Times" w:cs="Times New Roman"/>
                <w:bCs/>
                <w:color w:val="000000"/>
              </w:rPr>
              <w:t>0.538311357</w:t>
            </w:r>
          </w:p>
        </w:tc>
        <w:tc>
          <w:tcPr>
            <w:tcW w:w="2073" w:type="dxa"/>
            <w:hideMark/>
          </w:tcPr>
          <w:p w14:paraId="6DBAC1DA" w14:textId="77777777" w:rsidR="00927F64" w:rsidRPr="00AC1189" w:rsidRDefault="00927F64" w:rsidP="00EC4168">
            <w:pPr>
              <w:jc w:val="center"/>
              <w:rPr>
                <w:rFonts w:ascii="Times" w:hAnsi="Times" w:cs="Times New Roman"/>
                <w:bCs/>
                <w:color w:val="000000"/>
              </w:rPr>
            </w:pPr>
            <w:r w:rsidRPr="00AC1189">
              <w:rPr>
                <w:rFonts w:ascii="Times" w:hAnsi="Times" w:cs="Times New Roman"/>
                <w:bCs/>
                <w:color w:val="000000"/>
              </w:rPr>
              <w:t>0.483353781</w:t>
            </w:r>
          </w:p>
        </w:tc>
        <w:tc>
          <w:tcPr>
            <w:tcW w:w="2073" w:type="dxa"/>
            <w:hideMark/>
          </w:tcPr>
          <w:p w14:paraId="30ABB1D8" w14:textId="77777777" w:rsidR="00927F64" w:rsidRPr="00AC1189" w:rsidRDefault="00927F64" w:rsidP="00EC4168">
            <w:pPr>
              <w:jc w:val="center"/>
              <w:rPr>
                <w:rFonts w:ascii="Times" w:hAnsi="Times" w:cs="Times New Roman"/>
                <w:bCs/>
                <w:color w:val="000000"/>
              </w:rPr>
            </w:pPr>
            <w:r w:rsidRPr="00AC1189">
              <w:rPr>
                <w:rFonts w:ascii="Times" w:hAnsi="Times" w:cs="Times New Roman"/>
                <w:bCs/>
                <w:color w:val="000000"/>
              </w:rPr>
              <w:t>0.301914282</w:t>
            </w:r>
          </w:p>
        </w:tc>
      </w:tr>
      <w:tr w:rsidR="00927F64" w:rsidRPr="00AC1189" w14:paraId="3DD11187" w14:textId="77777777" w:rsidTr="00EC4168">
        <w:tblPrEx>
          <w:jc w:val="left"/>
        </w:tblPrEx>
        <w:trPr>
          <w:trHeight w:val="285"/>
        </w:trPr>
        <w:tc>
          <w:tcPr>
            <w:tcW w:w="2072" w:type="dxa"/>
            <w:hideMark/>
          </w:tcPr>
          <w:p w14:paraId="38FD719D" w14:textId="77777777" w:rsidR="00927F64" w:rsidRPr="00AC1189" w:rsidRDefault="00927F64" w:rsidP="00EC4168">
            <w:pPr>
              <w:jc w:val="center"/>
              <w:rPr>
                <w:rFonts w:ascii="Times" w:hAnsi="Times" w:cs="Times New Roman"/>
                <w:bCs/>
                <w:i/>
                <w:color w:val="000000"/>
              </w:rPr>
            </w:pPr>
            <w:proofErr w:type="spellStart"/>
            <w:r w:rsidRPr="00AC1189">
              <w:rPr>
                <w:rFonts w:ascii="Times" w:hAnsi="Times" w:cs="Times New Roman"/>
                <w:bCs/>
                <w:i/>
                <w:color w:val="000000"/>
              </w:rPr>
              <w:t>pilU</w:t>
            </w:r>
            <w:proofErr w:type="spellEnd"/>
          </w:p>
        </w:tc>
        <w:tc>
          <w:tcPr>
            <w:tcW w:w="2072" w:type="dxa"/>
            <w:hideMark/>
          </w:tcPr>
          <w:p w14:paraId="6DFC5C57" w14:textId="77777777" w:rsidR="00927F64" w:rsidRPr="00AC1189" w:rsidRDefault="00927F64" w:rsidP="00EC4168">
            <w:pPr>
              <w:jc w:val="center"/>
              <w:rPr>
                <w:rFonts w:ascii="Times" w:hAnsi="Times" w:cs="Times New Roman"/>
                <w:bCs/>
                <w:color w:val="000000"/>
              </w:rPr>
            </w:pPr>
            <w:r w:rsidRPr="00AC1189">
              <w:rPr>
                <w:rFonts w:ascii="Times" w:hAnsi="Times" w:cs="Times New Roman"/>
                <w:bCs/>
                <w:color w:val="000000"/>
              </w:rPr>
              <w:t>0.535183355</w:t>
            </w:r>
          </w:p>
        </w:tc>
        <w:tc>
          <w:tcPr>
            <w:tcW w:w="2073" w:type="dxa"/>
            <w:hideMark/>
          </w:tcPr>
          <w:p w14:paraId="056F5A50" w14:textId="77777777" w:rsidR="00927F64" w:rsidRPr="00AC1189" w:rsidRDefault="00927F64" w:rsidP="00EC4168">
            <w:pPr>
              <w:jc w:val="center"/>
              <w:rPr>
                <w:rFonts w:ascii="Times" w:hAnsi="Times" w:cs="Times New Roman"/>
                <w:bCs/>
                <w:color w:val="000000"/>
              </w:rPr>
            </w:pPr>
            <w:r w:rsidRPr="00AC1189">
              <w:rPr>
                <w:rFonts w:ascii="Times" w:hAnsi="Times" w:cs="Times New Roman"/>
                <w:bCs/>
                <w:color w:val="000000"/>
              </w:rPr>
              <w:t>0.43082133</w:t>
            </w:r>
          </w:p>
        </w:tc>
        <w:tc>
          <w:tcPr>
            <w:tcW w:w="2073" w:type="dxa"/>
            <w:hideMark/>
          </w:tcPr>
          <w:p w14:paraId="1BE86756" w14:textId="77777777" w:rsidR="00927F64" w:rsidRPr="00AC1189" w:rsidRDefault="00927F64" w:rsidP="00EC4168">
            <w:pPr>
              <w:jc w:val="center"/>
              <w:rPr>
                <w:rFonts w:ascii="Times" w:hAnsi="Times" w:cs="Times New Roman"/>
                <w:bCs/>
                <w:color w:val="000000"/>
              </w:rPr>
            </w:pPr>
            <w:r w:rsidRPr="00AC1189">
              <w:rPr>
                <w:rFonts w:ascii="Times" w:hAnsi="Times" w:cs="Times New Roman"/>
                <w:bCs/>
                <w:color w:val="000000"/>
              </w:rPr>
              <w:t>0.243861604</w:t>
            </w:r>
          </w:p>
        </w:tc>
      </w:tr>
      <w:tr w:rsidR="00927F64" w:rsidRPr="00AC1189" w14:paraId="2479B17B" w14:textId="77777777" w:rsidTr="00EC4168">
        <w:tblPrEx>
          <w:jc w:val="left"/>
        </w:tblPrEx>
        <w:trPr>
          <w:trHeight w:val="285"/>
        </w:trPr>
        <w:tc>
          <w:tcPr>
            <w:tcW w:w="2072" w:type="dxa"/>
            <w:hideMark/>
          </w:tcPr>
          <w:p w14:paraId="189A463B" w14:textId="77777777" w:rsidR="00927F64" w:rsidRPr="00AC1189" w:rsidRDefault="00927F64" w:rsidP="00EC4168">
            <w:pPr>
              <w:jc w:val="center"/>
              <w:rPr>
                <w:rFonts w:ascii="Times" w:hAnsi="Times" w:cs="Times New Roman"/>
                <w:bCs/>
                <w:i/>
                <w:color w:val="000000"/>
              </w:rPr>
            </w:pPr>
            <w:proofErr w:type="spellStart"/>
            <w:r w:rsidRPr="00AC1189">
              <w:rPr>
                <w:rFonts w:ascii="Times" w:hAnsi="Times" w:cs="Times New Roman"/>
                <w:bCs/>
                <w:i/>
                <w:color w:val="000000"/>
              </w:rPr>
              <w:t>pilT</w:t>
            </w:r>
            <w:proofErr w:type="spellEnd"/>
          </w:p>
        </w:tc>
        <w:tc>
          <w:tcPr>
            <w:tcW w:w="2072" w:type="dxa"/>
            <w:hideMark/>
          </w:tcPr>
          <w:p w14:paraId="71850545" w14:textId="77777777" w:rsidR="00927F64" w:rsidRPr="00AC1189" w:rsidRDefault="00927F64" w:rsidP="00EC4168">
            <w:pPr>
              <w:jc w:val="center"/>
              <w:rPr>
                <w:rFonts w:ascii="Times" w:hAnsi="Times" w:cs="Times New Roman"/>
                <w:bCs/>
                <w:color w:val="000000"/>
              </w:rPr>
            </w:pPr>
            <w:r w:rsidRPr="00AC1189">
              <w:rPr>
                <w:rFonts w:ascii="Times" w:hAnsi="Times" w:cs="Times New Roman"/>
                <w:bCs/>
                <w:color w:val="000000"/>
              </w:rPr>
              <w:t>0.407020141</w:t>
            </w:r>
          </w:p>
        </w:tc>
        <w:tc>
          <w:tcPr>
            <w:tcW w:w="2073" w:type="dxa"/>
            <w:hideMark/>
          </w:tcPr>
          <w:p w14:paraId="17281EFB" w14:textId="77777777" w:rsidR="00927F64" w:rsidRPr="00AC1189" w:rsidRDefault="00927F64" w:rsidP="00EC4168">
            <w:pPr>
              <w:jc w:val="center"/>
              <w:rPr>
                <w:rFonts w:ascii="Times" w:hAnsi="Times" w:cs="Times New Roman"/>
                <w:bCs/>
                <w:color w:val="000000"/>
              </w:rPr>
            </w:pPr>
            <w:r w:rsidRPr="00AC1189">
              <w:rPr>
                <w:rFonts w:ascii="Times" w:hAnsi="Times" w:cs="Times New Roman"/>
                <w:bCs/>
                <w:color w:val="000000"/>
              </w:rPr>
              <w:t>0.418701077</w:t>
            </w:r>
          </w:p>
        </w:tc>
        <w:tc>
          <w:tcPr>
            <w:tcW w:w="2073" w:type="dxa"/>
            <w:hideMark/>
          </w:tcPr>
          <w:p w14:paraId="793940D9" w14:textId="77777777" w:rsidR="00927F64" w:rsidRPr="00AC1189" w:rsidRDefault="00927F64" w:rsidP="00EC4168">
            <w:pPr>
              <w:jc w:val="center"/>
              <w:rPr>
                <w:rFonts w:ascii="Times" w:hAnsi="Times" w:cs="Times New Roman"/>
                <w:bCs/>
                <w:color w:val="000000"/>
              </w:rPr>
            </w:pPr>
            <w:r w:rsidRPr="00AC1189">
              <w:rPr>
                <w:rFonts w:ascii="Times" w:hAnsi="Times" w:cs="Times New Roman"/>
                <w:bCs/>
                <w:color w:val="000000"/>
              </w:rPr>
              <w:t>0.208094989</w:t>
            </w:r>
          </w:p>
        </w:tc>
      </w:tr>
      <w:tr w:rsidR="00927F64" w:rsidRPr="00AC1189" w14:paraId="5D744646" w14:textId="77777777" w:rsidTr="00EC4168">
        <w:tblPrEx>
          <w:jc w:val="left"/>
        </w:tblPrEx>
        <w:trPr>
          <w:trHeight w:val="285"/>
        </w:trPr>
        <w:tc>
          <w:tcPr>
            <w:tcW w:w="2072" w:type="dxa"/>
            <w:hideMark/>
          </w:tcPr>
          <w:p w14:paraId="6B9A7DD8" w14:textId="77777777" w:rsidR="00927F64" w:rsidRPr="00AC1189" w:rsidRDefault="00927F64" w:rsidP="00EC4168">
            <w:pPr>
              <w:jc w:val="center"/>
              <w:rPr>
                <w:rFonts w:ascii="Times" w:hAnsi="Times" w:cs="Times New Roman"/>
                <w:bCs/>
                <w:i/>
                <w:color w:val="000000"/>
              </w:rPr>
            </w:pPr>
            <w:proofErr w:type="spellStart"/>
            <w:r w:rsidRPr="00AC1189">
              <w:rPr>
                <w:rFonts w:ascii="Times" w:hAnsi="Times" w:cs="Times New Roman"/>
                <w:bCs/>
                <w:i/>
                <w:color w:val="000000"/>
              </w:rPr>
              <w:t>pilS</w:t>
            </w:r>
            <w:proofErr w:type="spellEnd"/>
          </w:p>
        </w:tc>
        <w:tc>
          <w:tcPr>
            <w:tcW w:w="2072" w:type="dxa"/>
            <w:hideMark/>
          </w:tcPr>
          <w:p w14:paraId="20DAB039" w14:textId="77777777" w:rsidR="00927F64" w:rsidRPr="00AC1189" w:rsidRDefault="00927F64" w:rsidP="00EC4168">
            <w:pPr>
              <w:jc w:val="center"/>
              <w:rPr>
                <w:rFonts w:ascii="Times" w:hAnsi="Times" w:cs="Times New Roman"/>
                <w:bCs/>
                <w:color w:val="000000"/>
              </w:rPr>
            </w:pPr>
            <w:r w:rsidRPr="00AC1189">
              <w:rPr>
                <w:rFonts w:ascii="Times" w:hAnsi="Times" w:cs="Times New Roman"/>
                <w:bCs/>
                <w:color w:val="000000"/>
              </w:rPr>
              <w:t>0.517455879</w:t>
            </w:r>
          </w:p>
        </w:tc>
        <w:tc>
          <w:tcPr>
            <w:tcW w:w="2073" w:type="dxa"/>
            <w:hideMark/>
          </w:tcPr>
          <w:p w14:paraId="00A72BCA" w14:textId="77777777" w:rsidR="00927F64" w:rsidRPr="00AC1189" w:rsidRDefault="00927F64" w:rsidP="00EC4168">
            <w:pPr>
              <w:jc w:val="center"/>
              <w:rPr>
                <w:rFonts w:ascii="Times" w:hAnsi="Times" w:cs="Times New Roman"/>
                <w:bCs/>
                <w:color w:val="000000"/>
              </w:rPr>
            </w:pPr>
            <w:r w:rsidRPr="00AC1189">
              <w:rPr>
                <w:rFonts w:ascii="Times" w:hAnsi="Times" w:cs="Times New Roman"/>
                <w:bCs/>
                <w:color w:val="000000"/>
              </w:rPr>
              <w:t>0.421174936</w:t>
            </w:r>
          </w:p>
        </w:tc>
        <w:tc>
          <w:tcPr>
            <w:tcW w:w="2073" w:type="dxa"/>
            <w:hideMark/>
          </w:tcPr>
          <w:p w14:paraId="284796E3" w14:textId="77777777" w:rsidR="00927F64" w:rsidRPr="00AC1189" w:rsidRDefault="00927F64" w:rsidP="00EC4168">
            <w:pPr>
              <w:jc w:val="center"/>
              <w:rPr>
                <w:rFonts w:ascii="Times" w:hAnsi="Times" w:cs="Times New Roman"/>
                <w:bCs/>
                <w:color w:val="000000"/>
              </w:rPr>
            </w:pPr>
            <w:r w:rsidRPr="00AC1189">
              <w:rPr>
                <w:rFonts w:ascii="Times" w:hAnsi="Times" w:cs="Times New Roman"/>
                <w:bCs/>
                <w:color w:val="000000"/>
              </w:rPr>
              <w:t>0.242953676</w:t>
            </w:r>
          </w:p>
        </w:tc>
      </w:tr>
      <w:tr w:rsidR="00927F64" w:rsidRPr="00AC1189" w14:paraId="733CD5C2" w14:textId="77777777" w:rsidTr="00EC4168">
        <w:tblPrEx>
          <w:jc w:val="left"/>
        </w:tblPrEx>
        <w:trPr>
          <w:trHeight w:val="285"/>
        </w:trPr>
        <w:tc>
          <w:tcPr>
            <w:tcW w:w="2072" w:type="dxa"/>
            <w:hideMark/>
          </w:tcPr>
          <w:p w14:paraId="50B8DF88" w14:textId="77777777" w:rsidR="00927F64" w:rsidRPr="00AC1189" w:rsidRDefault="00927F64" w:rsidP="00EC4168">
            <w:pPr>
              <w:jc w:val="center"/>
              <w:rPr>
                <w:rFonts w:ascii="Times" w:hAnsi="Times" w:cs="Times New Roman"/>
                <w:bCs/>
                <w:i/>
                <w:color w:val="000000"/>
              </w:rPr>
            </w:pPr>
            <w:proofErr w:type="spellStart"/>
            <w:r w:rsidRPr="00AC1189">
              <w:rPr>
                <w:rFonts w:ascii="Times" w:hAnsi="Times" w:cs="Times New Roman"/>
                <w:bCs/>
                <w:i/>
                <w:color w:val="000000"/>
              </w:rPr>
              <w:t>pilR</w:t>
            </w:r>
            <w:proofErr w:type="spellEnd"/>
          </w:p>
        </w:tc>
        <w:tc>
          <w:tcPr>
            <w:tcW w:w="2072" w:type="dxa"/>
            <w:hideMark/>
          </w:tcPr>
          <w:p w14:paraId="5F643C5F" w14:textId="77777777" w:rsidR="00927F64" w:rsidRPr="00AC1189" w:rsidRDefault="00927F64" w:rsidP="00EC4168">
            <w:pPr>
              <w:jc w:val="center"/>
              <w:rPr>
                <w:rFonts w:ascii="Times" w:hAnsi="Times" w:cs="Times New Roman"/>
                <w:bCs/>
                <w:color w:val="000000"/>
              </w:rPr>
            </w:pPr>
            <w:r w:rsidRPr="00AC1189">
              <w:rPr>
                <w:rFonts w:ascii="Times" w:hAnsi="Times" w:cs="Times New Roman"/>
                <w:bCs/>
                <w:color w:val="000000"/>
              </w:rPr>
              <w:t>0.532490031</w:t>
            </w:r>
          </w:p>
        </w:tc>
        <w:tc>
          <w:tcPr>
            <w:tcW w:w="2073" w:type="dxa"/>
            <w:hideMark/>
          </w:tcPr>
          <w:p w14:paraId="236CEBCB" w14:textId="77777777" w:rsidR="00927F64" w:rsidRPr="00AC1189" w:rsidRDefault="00927F64" w:rsidP="00EC4168">
            <w:pPr>
              <w:jc w:val="center"/>
              <w:rPr>
                <w:rFonts w:ascii="Times" w:hAnsi="Times" w:cs="Times New Roman"/>
                <w:bCs/>
                <w:color w:val="000000"/>
              </w:rPr>
            </w:pPr>
            <w:r w:rsidRPr="00AC1189">
              <w:rPr>
                <w:rFonts w:ascii="Times" w:hAnsi="Times" w:cs="Times New Roman"/>
                <w:bCs/>
                <w:color w:val="000000"/>
              </w:rPr>
              <w:t>0.368994157</w:t>
            </w:r>
          </w:p>
        </w:tc>
        <w:tc>
          <w:tcPr>
            <w:tcW w:w="2073" w:type="dxa"/>
            <w:hideMark/>
          </w:tcPr>
          <w:p w14:paraId="249E9813" w14:textId="77777777" w:rsidR="00927F64" w:rsidRPr="00AC1189" w:rsidRDefault="00927F64" w:rsidP="00EC4168">
            <w:pPr>
              <w:jc w:val="center"/>
              <w:rPr>
                <w:rFonts w:ascii="Times" w:hAnsi="Times" w:cs="Times New Roman"/>
                <w:bCs/>
                <w:color w:val="000000"/>
              </w:rPr>
            </w:pPr>
            <w:r w:rsidRPr="00AC1189">
              <w:rPr>
                <w:rFonts w:ascii="Times" w:hAnsi="Times" w:cs="Times New Roman"/>
                <w:bCs/>
                <w:color w:val="000000"/>
              </w:rPr>
              <w:t>0.217208317</w:t>
            </w:r>
          </w:p>
        </w:tc>
      </w:tr>
      <w:tr w:rsidR="00927F64" w:rsidRPr="00AC1189" w14:paraId="594EAB8B" w14:textId="77777777" w:rsidTr="00EC4168">
        <w:tblPrEx>
          <w:jc w:val="left"/>
        </w:tblPrEx>
        <w:trPr>
          <w:trHeight w:val="285"/>
        </w:trPr>
        <w:tc>
          <w:tcPr>
            <w:tcW w:w="2072" w:type="dxa"/>
            <w:hideMark/>
          </w:tcPr>
          <w:p w14:paraId="7FE170E7" w14:textId="77777777" w:rsidR="00927F64" w:rsidRPr="00AC1189" w:rsidRDefault="00927F64" w:rsidP="00EC4168">
            <w:pPr>
              <w:jc w:val="center"/>
              <w:rPr>
                <w:rFonts w:ascii="Times" w:hAnsi="Times" w:cs="Times New Roman"/>
                <w:bCs/>
                <w:i/>
                <w:color w:val="000000"/>
              </w:rPr>
            </w:pPr>
            <w:proofErr w:type="spellStart"/>
            <w:r w:rsidRPr="00AC1189">
              <w:rPr>
                <w:rFonts w:ascii="Times" w:hAnsi="Times" w:cs="Times New Roman"/>
                <w:bCs/>
                <w:i/>
                <w:color w:val="000000"/>
              </w:rPr>
              <w:t>pilQ</w:t>
            </w:r>
            <w:proofErr w:type="spellEnd"/>
          </w:p>
        </w:tc>
        <w:tc>
          <w:tcPr>
            <w:tcW w:w="2072" w:type="dxa"/>
            <w:hideMark/>
          </w:tcPr>
          <w:p w14:paraId="06B550D2" w14:textId="77777777" w:rsidR="00927F64" w:rsidRPr="00AC1189" w:rsidRDefault="00927F64" w:rsidP="00EC4168">
            <w:pPr>
              <w:jc w:val="center"/>
              <w:rPr>
                <w:rFonts w:ascii="Times" w:hAnsi="Times" w:cs="Times New Roman"/>
                <w:bCs/>
                <w:color w:val="000000"/>
              </w:rPr>
            </w:pPr>
            <w:r w:rsidRPr="00AC1189">
              <w:rPr>
                <w:rFonts w:ascii="Times" w:hAnsi="Times" w:cs="Times New Roman"/>
                <w:bCs/>
                <w:color w:val="000000"/>
              </w:rPr>
              <w:t>0.590640328</w:t>
            </w:r>
          </w:p>
        </w:tc>
        <w:tc>
          <w:tcPr>
            <w:tcW w:w="2073" w:type="dxa"/>
            <w:hideMark/>
          </w:tcPr>
          <w:p w14:paraId="74EA485A" w14:textId="77777777" w:rsidR="00927F64" w:rsidRPr="00AC1189" w:rsidRDefault="00927F64" w:rsidP="00EC4168">
            <w:pPr>
              <w:jc w:val="center"/>
              <w:rPr>
                <w:rFonts w:ascii="Times" w:hAnsi="Times" w:cs="Times New Roman"/>
                <w:bCs/>
                <w:color w:val="000000"/>
              </w:rPr>
            </w:pPr>
            <w:r w:rsidRPr="00AC1189">
              <w:rPr>
                <w:rFonts w:ascii="Times" w:hAnsi="Times" w:cs="Times New Roman"/>
                <w:bCs/>
                <w:color w:val="000000"/>
              </w:rPr>
              <w:t>0.495314034</w:t>
            </w:r>
          </w:p>
        </w:tc>
        <w:tc>
          <w:tcPr>
            <w:tcW w:w="2073" w:type="dxa"/>
            <w:hideMark/>
          </w:tcPr>
          <w:p w14:paraId="5AE68A26" w14:textId="77777777" w:rsidR="00927F64" w:rsidRPr="00AC1189" w:rsidRDefault="00927F64" w:rsidP="00EC4168">
            <w:pPr>
              <w:jc w:val="center"/>
              <w:rPr>
                <w:rFonts w:ascii="Times" w:hAnsi="Times" w:cs="Times New Roman"/>
                <w:bCs/>
                <w:color w:val="000000"/>
              </w:rPr>
            </w:pPr>
            <w:r w:rsidRPr="00AC1189">
              <w:rPr>
                <w:rFonts w:ascii="Times" w:hAnsi="Times" w:cs="Times New Roman"/>
                <w:bCs/>
                <w:color w:val="000000"/>
              </w:rPr>
              <w:t>0.248207231</w:t>
            </w:r>
          </w:p>
        </w:tc>
      </w:tr>
      <w:tr w:rsidR="00927F64" w:rsidRPr="00AC1189" w14:paraId="52AE9161" w14:textId="77777777" w:rsidTr="00EC4168">
        <w:tblPrEx>
          <w:jc w:val="left"/>
        </w:tblPrEx>
        <w:trPr>
          <w:trHeight w:val="285"/>
        </w:trPr>
        <w:tc>
          <w:tcPr>
            <w:tcW w:w="2072" w:type="dxa"/>
            <w:hideMark/>
          </w:tcPr>
          <w:p w14:paraId="3A17E83C" w14:textId="77777777" w:rsidR="00927F64" w:rsidRPr="00AC1189" w:rsidRDefault="00927F64" w:rsidP="00EC4168">
            <w:pPr>
              <w:jc w:val="center"/>
              <w:rPr>
                <w:rFonts w:ascii="Times" w:hAnsi="Times" w:cs="Times New Roman"/>
                <w:bCs/>
                <w:i/>
                <w:color w:val="000000"/>
              </w:rPr>
            </w:pPr>
            <w:proofErr w:type="spellStart"/>
            <w:r w:rsidRPr="00AC1189">
              <w:rPr>
                <w:rFonts w:ascii="Times" w:hAnsi="Times" w:cs="Times New Roman"/>
                <w:bCs/>
                <w:i/>
                <w:color w:val="000000"/>
              </w:rPr>
              <w:t>pilP</w:t>
            </w:r>
            <w:proofErr w:type="spellEnd"/>
          </w:p>
        </w:tc>
        <w:tc>
          <w:tcPr>
            <w:tcW w:w="2072" w:type="dxa"/>
            <w:hideMark/>
          </w:tcPr>
          <w:p w14:paraId="42351F7C" w14:textId="77777777" w:rsidR="00927F64" w:rsidRPr="00AC1189" w:rsidRDefault="00927F64" w:rsidP="00EC4168">
            <w:pPr>
              <w:jc w:val="center"/>
              <w:rPr>
                <w:rFonts w:ascii="Times" w:hAnsi="Times" w:cs="Times New Roman"/>
                <w:bCs/>
                <w:color w:val="000000"/>
              </w:rPr>
            </w:pPr>
            <w:r w:rsidRPr="00AC1189">
              <w:rPr>
                <w:rFonts w:ascii="Times" w:hAnsi="Times" w:cs="Times New Roman"/>
                <w:bCs/>
                <w:color w:val="000000"/>
              </w:rPr>
              <w:t>0.579721158</w:t>
            </w:r>
          </w:p>
        </w:tc>
        <w:tc>
          <w:tcPr>
            <w:tcW w:w="2073" w:type="dxa"/>
            <w:hideMark/>
          </w:tcPr>
          <w:p w14:paraId="0B05C226" w14:textId="77777777" w:rsidR="00927F64" w:rsidRPr="00AC1189" w:rsidRDefault="00927F64" w:rsidP="00EC4168">
            <w:pPr>
              <w:jc w:val="center"/>
              <w:rPr>
                <w:rFonts w:ascii="Times" w:hAnsi="Times" w:cs="Times New Roman"/>
                <w:bCs/>
                <w:color w:val="000000"/>
              </w:rPr>
            </w:pPr>
            <w:r w:rsidRPr="00AC1189">
              <w:rPr>
                <w:rFonts w:ascii="Times" w:hAnsi="Times" w:cs="Times New Roman"/>
                <w:bCs/>
                <w:color w:val="000000"/>
              </w:rPr>
              <w:t>0.495630821</w:t>
            </w:r>
          </w:p>
        </w:tc>
        <w:tc>
          <w:tcPr>
            <w:tcW w:w="2073" w:type="dxa"/>
            <w:hideMark/>
          </w:tcPr>
          <w:p w14:paraId="76F5E712" w14:textId="77777777" w:rsidR="00927F64" w:rsidRPr="00AC1189" w:rsidRDefault="00927F64" w:rsidP="00EC4168">
            <w:pPr>
              <w:jc w:val="center"/>
              <w:rPr>
                <w:rFonts w:ascii="Times" w:hAnsi="Times" w:cs="Times New Roman"/>
                <w:bCs/>
                <w:color w:val="000000"/>
              </w:rPr>
            </w:pPr>
            <w:r w:rsidRPr="00AC1189">
              <w:rPr>
                <w:rFonts w:ascii="Times" w:hAnsi="Times" w:cs="Times New Roman"/>
                <w:bCs/>
                <w:color w:val="000000"/>
              </w:rPr>
              <w:t>0.248027129</w:t>
            </w:r>
          </w:p>
        </w:tc>
      </w:tr>
      <w:tr w:rsidR="00927F64" w:rsidRPr="00AC1189" w14:paraId="7D5AF4F2" w14:textId="77777777" w:rsidTr="00EC4168">
        <w:tblPrEx>
          <w:jc w:val="left"/>
        </w:tblPrEx>
        <w:trPr>
          <w:trHeight w:val="285"/>
        </w:trPr>
        <w:tc>
          <w:tcPr>
            <w:tcW w:w="2072" w:type="dxa"/>
            <w:hideMark/>
          </w:tcPr>
          <w:p w14:paraId="0E0C0930" w14:textId="77777777" w:rsidR="00927F64" w:rsidRPr="00AC1189" w:rsidRDefault="00927F64" w:rsidP="00EC4168">
            <w:pPr>
              <w:jc w:val="center"/>
              <w:rPr>
                <w:rFonts w:ascii="Times" w:hAnsi="Times" w:cs="Times New Roman"/>
                <w:bCs/>
                <w:i/>
                <w:color w:val="000000"/>
              </w:rPr>
            </w:pPr>
            <w:proofErr w:type="spellStart"/>
            <w:r w:rsidRPr="00AC1189">
              <w:rPr>
                <w:rFonts w:ascii="Times" w:hAnsi="Times" w:cs="Times New Roman"/>
                <w:bCs/>
                <w:i/>
                <w:color w:val="000000"/>
              </w:rPr>
              <w:t>pilO</w:t>
            </w:r>
            <w:proofErr w:type="spellEnd"/>
          </w:p>
        </w:tc>
        <w:tc>
          <w:tcPr>
            <w:tcW w:w="2072" w:type="dxa"/>
            <w:hideMark/>
          </w:tcPr>
          <w:p w14:paraId="7EC92CD5" w14:textId="77777777" w:rsidR="00927F64" w:rsidRPr="00AC1189" w:rsidRDefault="00927F64" w:rsidP="00EC4168">
            <w:pPr>
              <w:jc w:val="center"/>
              <w:rPr>
                <w:rFonts w:ascii="Times" w:hAnsi="Times" w:cs="Times New Roman"/>
                <w:bCs/>
                <w:color w:val="000000"/>
              </w:rPr>
            </w:pPr>
            <w:r w:rsidRPr="00AC1189">
              <w:rPr>
                <w:rFonts w:ascii="Times" w:hAnsi="Times" w:cs="Times New Roman"/>
                <w:bCs/>
                <w:color w:val="000000"/>
              </w:rPr>
              <w:t>0.659416574</w:t>
            </w:r>
          </w:p>
        </w:tc>
        <w:tc>
          <w:tcPr>
            <w:tcW w:w="2073" w:type="dxa"/>
            <w:hideMark/>
          </w:tcPr>
          <w:p w14:paraId="06C9E2A4" w14:textId="77777777" w:rsidR="00927F64" w:rsidRPr="00AC1189" w:rsidRDefault="00927F64" w:rsidP="00EC4168">
            <w:pPr>
              <w:jc w:val="center"/>
              <w:rPr>
                <w:rFonts w:ascii="Times" w:hAnsi="Times" w:cs="Times New Roman"/>
                <w:bCs/>
                <w:color w:val="000000"/>
              </w:rPr>
            </w:pPr>
            <w:r w:rsidRPr="00AC1189">
              <w:rPr>
                <w:rFonts w:ascii="Times" w:hAnsi="Times" w:cs="Times New Roman"/>
                <w:bCs/>
                <w:color w:val="000000"/>
              </w:rPr>
              <w:t>0.509241545</w:t>
            </w:r>
          </w:p>
        </w:tc>
        <w:tc>
          <w:tcPr>
            <w:tcW w:w="2073" w:type="dxa"/>
            <w:hideMark/>
          </w:tcPr>
          <w:p w14:paraId="0A08596A" w14:textId="77777777" w:rsidR="00927F64" w:rsidRPr="00AC1189" w:rsidRDefault="00927F64" w:rsidP="00EC4168">
            <w:pPr>
              <w:jc w:val="center"/>
              <w:rPr>
                <w:rFonts w:ascii="Times" w:hAnsi="Times" w:cs="Times New Roman"/>
                <w:bCs/>
                <w:color w:val="000000"/>
              </w:rPr>
            </w:pPr>
            <w:r w:rsidRPr="00AC1189">
              <w:rPr>
                <w:rFonts w:ascii="Times" w:hAnsi="Times" w:cs="Times New Roman"/>
                <w:bCs/>
                <w:color w:val="000000"/>
              </w:rPr>
              <w:t>0.291349807</w:t>
            </w:r>
          </w:p>
        </w:tc>
      </w:tr>
      <w:tr w:rsidR="00927F64" w:rsidRPr="00AC1189" w14:paraId="02CDA311" w14:textId="77777777" w:rsidTr="00EC4168">
        <w:tblPrEx>
          <w:jc w:val="left"/>
        </w:tblPrEx>
        <w:trPr>
          <w:trHeight w:val="285"/>
        </w:trPr>
        <w:tc>
          <w:tcPr>
            <w:tcW w:w="2072" w:type="dxa"/>
            <w:hideMark/>
          </w:tcPr>
          <w:p w14:paraId="2573E605" w14:textId="77777777" w:rsidR="00927F64" w:rsidRPr="00AC1189" w:rsidRDefault="00927F64" w:rsidP="00EC4168">
            <w:pPr>
              <w:jc w:val="center"/>
              <w:rPr>
                <w:rFonts w:ascii="Times" w:hAnsi="Times" w:cs="Times New Roman"/>
                <w:bCs/>
                <w:i/>
                <w:color w:val="000000"/>
              </w:rPr>
            </w:pPr>
            <w:proofErr w:type="spellStart"/>
            <w:r w:rsidRPr="00AC1189">
              <w:rPr>
                <w:rFonts w:ascii="Times" w:hAnsi="Times" w:cs="Times New Roman"/>
                <w:bCs/>
                <w:i/>
                <w:color w:val="000000"/>
              </w:rPr>
              <w:t>pilN</w:t>
            </w:r>
            <w:proofErr w:type="spellEnd"/>
          </w:p>
        </w:tc>
        <w:tc>
          <w:tcPr>
            <w:tcW w:w="2072" w:type="dxa"/>
            <w:hideMark/>
          </w:tcPr>
          <w:p w14:paraId="6A4C1C44" w14:textId="77777777" w:rsidR="00927F64" w:rsidRPr="00AC1189" w:rsidRDefault="00927F64" w:rsidP="00EC4168">
            <w:pPr>
              <w:jc w:val="center"/>
              <w:rPr>
                <w:rFonts w:ascii="Times" w:hAnsi="Times" w:cs="Times New Roman"/>
                <w:bCs/>
                <w:color w:val="000000"/>
              </w:rPr>
            </w:pPr>
            <w:r w:rsidRPr="00AC1189">
              <w:rPr>
                <w:rFonts w:ascii="Times" w:hAnsi="Times" w:cs="Times New Roman"/>
                <w:bCs/>
                <w:color w:val="000000"/>
              </w:rPr>
              <w:t>0.629684925</w:t>
            </w:r>
          </w:p>
        </w:tc>
        <w:tc>
          <w:tcPr>
            <w:tcW w:w="2073" w:type="dxa"/>
            <w:hideMark/>
          </w:tcPr>
          <w:p w14:paraId="04E53D5D" w14:textId="77777777" w:rsidR="00927F64" w:rsidRPr="00AC1189" w:rsidRDefault="00927F64" w:rsidP="00EC4168">
            <w:pPr>
              <w:jc w:val="center"/>
              <w:rPr>
                <w:rFonts w:ascii="Times" w:hAnsi="Times" w:cs="Times New Roman"/>
                <w:bCs/>
                <w:color w:val="000000"/>
              </w:rPr>
            </w:pPr>
            <w:r w:rsidRPr="00AC1189">
              <w:rPr>
                <w:rFonts w:ascii="Times" w:hAnsi="Times" w:cs="Times New Roman"/>
                <w:bCs/>
                <w:color w:val="000000"/>
              </w:rPr>
              <w:t>0.494487556</w:t>
            </w:r>
          </w:p>
        </w:tc>
        <w:tc>
          <w:tcPr>
            <w:tcW w:w="2073" w:type="dxa"/>
            <w:hideMark/>
          </w:tcPr>
          <w:p w14:paraId="696FD866" w14:textId="77777777" w:rsidR="00927F64" w:rsidRPr="00AC1189" w:rsidRDefault="00927F64" w:rsidP="00EC4168">
            <w:pPr>
              <w:jc w:val="center"/>
              <w:rPr>
                <w:rFonts w:ascii="Times" w:hAnsi="Times" w:cs="Times New Roman"/>
                <w:bCs/>
                <w:color w:val="000000"/>
              </w:rPr>
            </w:pPr>
            <w:r w:rsidRPr="00AC1189">
              <w:rPr>
                <w:rFonts w:ascii="Times" w:hAnsi="Times" w:cs="Times New Roman"/>
                <w:bCs/>
                <w:color w:val="000000"/>
              </w:rPr>
              <w:t>0.266301483</w:t>
            </w:r>
          </w:p>
        </w:tc>
      </w:tr>
    </w:tbl>
    <w:p w14:paraId="25F566C5" w14:textId="77777777" w:rsidR="00927F64" w:rsidRPr="00AC1189" w:rsidRDefault="00927F64" w:rsidP="00927F64">
      <w:pPr>
        <w:rPr>
          <w:rFonts w:ascii="Times New Roman" w:hAnsi="Times New Roman" w:cs="Times New Roman"/>
        </w:rPr>
      </w:pPr>
      <w:r w:rsidRPr="00AC1189">
        <w:rPr>
          <w:rFonts w:ascii="Times New Roman" w:hAnsi="Times New Roman" w:cs="Times New Roman" w:hint="eastAsia"/>
        </w:rPr>
        <w:t>*</w:t>
      </w:r>
      <w:r w:rsidRPr="00AC1189">
        <w:rPr>
          <w:rFonts w:ascii="Times New Roman" w:hAnsi="Times New Roman" w:cs="Times New Roman"/>
        </w:rPr>
        <w:t xml:space="preserve">: Comparing with the control group without </w:t>
      </w:r>
      <w:proofErr w:type="spellStart"/>
      <w:r w:rsidRPr="00AC1189">
        <w:rPr>
          <w:rFonts w:ascii="Times New Roman" w:hAnsi="Times New Roman" w:cs="Times New Roman"/>
        </w:rPr>
        <w:t>chelerythrin</w:t>
      </w:r>
      <w:r w:rsidRPr="00AC1189">
        <w:rPr>
          <w:rFonts w:ascii="Times New Roman" w:hAnsi="Times New Roman" w:cs="Times New Roman" w:hint="eastAsia"/>
        </w:rPr>
        <w:t>e</w:t>
      </w:r>
      <w:proofErr w:type="spellEnd"/>
      <w:r w:rsidRPr="00AC1189">
        <w:rPr>
          <w:rFonts w:ascii="Times New Roman" w:hAnsi="Times New Roman" w:cs="Times New Roman"/>
        </w:rPr>
        <w:t xml:space="preserve"> dosage.</w:t>
      </w:r>
    </w:p>
    <w:p w14:paraId="527451C2" w14:textId="77777777" w:rsidR="00927F64" w:rsidRPr="00AC1189" w:rsidRDefault="00927F64" w:rsidP="00927F64">
      <w:pPr>
        <w:spacing w:line="312" w:lineRule="auto"/>
        <w:rPr>
          <w:rFonts w:ascii="Times" w:hAnsi="Times" w:cs="Times New Roman"/>
          <w:b/>
        </w:rPr>
      </w:pPr>
    </w:p>
    <w:p w14:paraId="5371672D" w14:textId="77777777" w:rsidR="00927F64" w:rsidRPr="00AC1189" w:rsidRDefault="00927F64" w:rsidP="00927F64">
      <w:pPr>
        <w:rPr>
          <w:rFonts w:ascii="Times" w:hAnsi="Times"/>
          <w:b/>
          <w:bCs/>
        </w:rPr>
      </w:pPr>
      <w:r w:rsidRPr="00AC1189">
        <w:rPr>
          <w:rFonts w:ascii="Times" w:hAnsi="Times"/>
          <w:b/>
          <w:bCs/>
        </w:rPr>
        <w:br w:type="page"/>
      </w:r>
    </w:p>
    <w:p w14:paraId="4090122C" w14:textId="77777777" w:rsidR="00927F64" w:rsidRPr="00AC1189" w:rsidRDefault="00927F64" w:rsidP="00927F64">
      <w:pPr>
        <w:pStyle w:val="a4"/>
        <w:spacing w:line="312" w:lineRule="auto"/>
        <w:rPr>
          <w:rFonts w:ascii="Times" w:hAnsi="Times"/>
          <w:b/>
          <w:bCs/>
        </w:rPr>
      </w:pPr>
      <w:r w:rsidRPr="00AC1189">
        <w:rPr>
          <w:rFonts w:ascii="Times" w:hAnsi="Times"/>
          <w:b/>
          <w:bCs/>
        </w:rPr>
        <w:lastRenderedPageBreak/>
        <w:t>Table S4 Genes relevant to pilus generation in donor bacteria after exposure of CHE</w:t>
      </w:r>
    </w:p>
    <w:tbl>
      <w:tblPr>
        <w:tblStyle w:val="a9"/>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72"/>
        <w:gridCol w:w="2072"/>
        <w:gridCol w:w="2073"/>
        <w:gridCol w:w="2073"/>
      </w:tblGrid>
      <w:tr w:rsidR="00927F64" w:rsidRPr="00AC1189" w14:paraId="0FA9742B" w14:textId="77777777" w:rsidTr="00EC4168">
        <w:trPr>
          <w:jc w:val="center"/>
        </w:trPr>
        <w:tc>
          <w:tcPr>
            <w:tcW w:w="2072" w:type="dxa"/>
            <w:vMerge w:val="restart"/>
            <w:tcBorders>
              <w:top w:val="single" w:sz="4" w:space="0" w:color="auto"/>
              <w:bottom w:val="single" w:sz="4" w:space="0" w:color="auto"/>
            </w:tcBorders>
            <w:vAlign w:val="center"/>
          </w:tcPr>
          <w:p w14:paraId="7216003E" w14:textId="77777777" w:rsidR="00927F64" w:rsidRPr="00AC1189" w:rsidRDefault="00927F64" w:rsidP="00EC4168">
            <w:pPr>
              <w:pStyle w:val="a4"/>
              <w:spacing w:line="288" w:lineRule="auto"/>
              <w:jc w:val="center"/>
              <w:rPr>
                <w:rFonts w:ascii="Times" w:hAnsi="Times" w:cs="Times New Roman"/>
                <w:bCs/>
              </w:rPr>
            </w:pPr>
            <w:r w:rsidRPr="00AC1189">
              <w:rPr>
                <w:rFonts w:ascii="Times" w:hAnsi="Times" w:cs="Times New Roman"/>
                <w:bCs/>
              </w:rPr>
              <w:t>Gene</w:t>
            </w:r>
          </w:p>
        </w:tc>
        <w:tc>
          <w:tcPr>
            <w:tcW w:w="6218" w:type="dxa"/>
            <w:gridSpan w:val="3"/>
            <w:tcBorders>
              <w:top w:val="single" w:sz="4" w:space="0" w:color="auto"/>
              <w:bottom w:val="single" w:sz="4" w:space="0" w:color="auto"/>
            </w:tcBorders>
          </w:tcPr>
          <w:p w14:paraId="511437B1" w14:textId="77777777" w:rsidR="00927F64" w:rsidRPr="00AC1189" w:rsidRDefault="00927F64" w:rsidP="00EC4168">
            <w:pPr>
              <w:pStyle w:val="a4"/>
              <w:spacing w:line="288" w:lineRule="auto"/>
              <w:jc w:val="center"/>
              <w:rPr>
                <w:rFonts w:ascii="Times" w:hAnsi="Times" w:cs="Times New Roman"/>
                <w:bCs/>
              </w:rPr>
            </w:pPr>
            <w:r w:rsidRPr="00AC1189">
              <w:rPr>
                <w:rFonts w:ascii="Times" w:hAnsi="Times" w:cs="Times New Roman"/>
                <w:bCs/>
              </w:rPr>
              <w:t>Fold change of FPKM</w:t>
            </w:r>
            <w:r w:rsidRPr="00AC1189">
              <w:rPr>
                <w:rFonts w:ascii="Times" w:hAnsi="Times" w:cs="Times New Roman"/>
                <w:bCs/>
                <w:vertAlign w:val="superscript"/>
              </w:rPr>
              <w:t>*</w:t>
            </w:r>
          </w:p>
        </w:tc>
      </w:tr>
      <w:tr w:rsidR="00927F64" w:rsidRPr="00AC1189" w14:paraId="363D79FA" w14:textId="77777777" w:rsidTr="00EC4168">
        <w:trPr>
          <w:trHeight w:val="203"/>
          <w:jc w:val="center"/>
        </w:trPr>
        <w:tc>
          <w:tcPr>
            <w:tcW w:w="2072" w:type="dxa"/>
            <w:vMerge/>
            <w:tcBorders>
              <w:top w:val="single" w:sz="4" w:space="0" w:color="auto"/>
              <w:bottom w:val="single" w:sz="4" w:space="0" w:color="auto"/>
            </w:tcBorders>
          </w:tcPr>
          <w:p w14:paraId="72DA5A8D" w14:textId="77777777" w:rsidR="00927F64" w:rsidRPr="00AC1189" w:rsidRDefault="00927F64" w:rsidP="00EC4168">
            <w:pPr>
              <w:pStyle w:val="a4"/>
              <w:spacing w:line="288" w:lineRule="auto"/>
              <w:jc w:val="center"/>
              <w:rPr>
                <w:rFonts w:ascii="Times" w:hAnsi="Times" w:cs="Times New Roman"/>
                <w:bCs/>
              </w:rPr>
            </w:pPr>
          </w:p>
        </w:tc>
        <w:tc>
          <w:tcPr>
            <w:tcW w:w="2072" w:type="dxa"/>
            <w:tcBorders>
              <w:top w:val="single" w:sz="4" w:space="0" w:color="auto"/>
              <w:bottom w:val="single" w:sz="4" w:space="0" w:color="auto"/>
            </w:tcBorders>
          </w:tcPr>
          <w:p w14:paraId="3DD0D79F" w14:textId="77777777" w:rsidR="00927F64" w:rsidRPr="00AC1189" w:rsidRDefault="00927F64" w:rsidP="00EC4168">
            <w:pPr>
              <w:pStyle w:val="a4"/>
              <w:spacing w:line="288" w:lineRule="auto"/>
              <w:jc w:val="center"/>
              <w:rPr>
                <w:rFonts w:ascii="Times" w:hAnsi="Times" w:cs="Times New Roman"/>
                <w:bCs/>
              </w:rPr>
            </w:pPr>
            <w:r w:rsidRPr="00AC1189">
              <w:rPr>
                <w:rFonts w:ascii="Times" w:hAnsi="Times" w:cs="Times New Roman"/>
                <w:bCs/>
              </w:rPr>
              <w:t>2</w:t>
            </w:r>
          </w:p>
        </w:tc>
        <w:tc>
          <w:tcPr>
            <w:tcW w:w="2073" w:type="dxa"/>
            <w:tcBorders>
              <w:top w:val="single" w:sz="4" w:space="0" w:color="auto"/>
              <w:bottom w:val="single" w:sz="4" w:space="0" w:color="auto"/>
            </w:tcBorders>
          </w:tcPr>
          <w:p w14:paraId="0FECC71B" w14:textId="77777777" w:rsidR="00927F64" w:rsidRPr="00AC1189" w:rsidRDefault="00927F64" w:rsidP="00EC4168">
            <w:pPr>
              <w:pStyle w:val="a4"/>
              <w:spacing w:line="288" w:lineRule="auto"/>
              <w:jc w:val="center"/>
              <w:rPr>
                <w:rFonts w:ascii="Times" w:hAnsi="Times" w:cs="Times New Roman"/>
                <w:bCs/>
              </w:rPr>
            </w:pPr>
            <w:r w:rsidRPr="00AC1189">
              <w:rPr>
                <w:rFonts w:ascii="Times" w:hAnsi="Times" w:cs="Times New Roman"/>
                <w:bCs/>
              </w:rPr>
              <w:t>4</w:t>
            </w:r>
          </w:p>
        </w:tc>
        <w:tc>
          <w:tcPr>
            <w:tcW w:w="2073" w:type="dxa"/>
            <w:tcBorders>
              <w:top w:val="single" w:sz="4" w:space="0" w:color="auto"/>
              <w:bottom w:val="single" w:sz="4" w:space="0" w:color="auto"/>
            </w:tcBorders>
          </w:tcPr>
          <w:p w14:paraId="099F1035" w14:textId="77777777" w:rsidR="00927F64" w:rsidRPr="00AC1189" w:rsidRDefault="00927F64" w:rsidP="00EC4168">
            <w:pPr>
              <w:pStyle w:val="a4"/>
              <w:spacing w:line="288" w:lineRule="auto"/>
              <w:jc w:val="center"/>
              <w:rPr>
                <w:rFonts w:ascii="Times" w:hAnsi="Times" w:cs="Times New Roman"/>
                <w:bCs/>
              </w:rPr>
            </w:pPr>
            <w:r w:rsidRPr="00AC1189">
              <w:rPr>
                <w:rFonts w:ascii="Times" w:hAnsi="Times" w:cs="Times New Roman"/>
                <w:bCs/>
              </w:rPr>
              <w:t>8</w:t>
            </w:r>
          </w:p>
        </w:tc>
      </w:tr>
      <w:tr w:rsidR="00927F64" w:rsidRPr="00AC1189" w14:paraId="42510F78" w14:textId="77777777" w:rsidTr="00EC4168">
        <w:tblPrEx>
          <w:jc w:val="left"/>
          <w:tblBorders>
            <w:left w:val="single" w:sz="4" w:space="0" w:color="auto"/>
            <w:right w:val="single" w:sz="4" w:space="0" w:color="auto"/>
            <w:insideH w:val="single" w:sz="4" w:space="0" w:color="auto"/>
            <w:insideV w:val="single" w:sz="4" w:space="0" w:color="auto"/>
          </w:tblBorders>
        </w:tblPrEx>
        <w:trPr>
          <w:trHeight w:val="285"/>
        </w:trPr>
        <w:tc>
          <w:tcPr>
            <w:tcW w:w="2072" w:type="dxa"/>
            <w:tcBorders>
              <w:top w:val="single" w:sz="4" w:space="0" w:color="auto"/>
              <w:left w:val="nil"/>
              <w:bottom w:val="nil"/>
              <w:right w:val="nil"/>
            </w:tcBorders>
            <w:hideMark/>
          </w:tcPr>
          <w:p w14:paraId="6F7D328D" w14:textId="77777777" w:rsidR="00927F64" w:rsidRPr="00AC1189" w:rsidRDefault="00927F64" w:rsidP="00EC4168">
            <w:pPr>
              <w:jc w:val="center"/>
              <w:rPr>
                <w:rFonts w:ascii="Times" w:hAnsi="Times" w:cs="Times New Roman"/>
                <w:bCs/>
                <w:i/>
                <w:color w:val="000000"/>
              </w:rPr>
            </w:pPr>
            <w:proofErr w:type="spellStart"/>
            <w:r w:rsidRPr="00AC1189">
              <w:rPr>
                <w:rFonts w:ascii="Times" w:hAnsi="Times" w:cs="Times New Roman"/>
                <w:bCs/>
                <w:i/>
                <w:color w:val="000000"/>
              </w:rPr>
              <w:t>fimH</w:t>
            </w:r>
            <w:proofErr w:type="spellEnd"/>
          </w:p>
        </w:tc>
        <w:tc>
          <w:tcPr>
            <w:tcW w:w="2072" w:type="dxa"/>
            <w:tcBorders>
              <w:top w:val="single" w:sz="4" w:space="0" w:color="auto"/>
              <w:left w:val="nil"/>
              <w:bottom w:val="nil"/>
              <w:right w:val="nil"/>
            </w:tcBorders>
            <w:hideMark/>
          </w:tcPr>
          <w:p w14:paraId="3109370C" w14:textId="77777777" w:rsidR="00927F64" w:rsidRPr="00AC1189" w:rsidRDefault="00927F64" w:rsidP="00EC4168">
            <w:pPr>
              <w:jc w:val="center"/>
              <w:rPr>
                <w:rFonts w:ascii="Times" w:hAnsi="Times" w:cs="Times New Roman"/>
                <w:bCs/>
                <w:color w:val="000000"/>
              </w:rPr>
            </w:pPr>
            <w:r w:rsidRPr="00AC1189">
              <w:rPr>
                <w:rFonts w:ascii="Times" w:hAnsi="Times" w:cs="Times New Roman"/>
                <w:bCs/>
                <w:color w:val="000000"/>
              </w:rPr>
              <w:t>0.660128271</w:t>
            </w:r>
          </w:p>
        </w:tc>
        <w:tc>
          <w:tcPr>
            <w:tcW w:w="2073" w:type="dxa"/>
            <w:tcBorders>
              <w:top w:val="single" w:sz="4" w:space="0" w:color="auto"/>
              <w:left w:val="nil"/>
              <w:bottom w:val="nil"/>
              <w:right w:val="nil"/>
            </w:tcBorders>
            <w:hideMark/>
          </w:tcPr>
          <w:p w14:paraId="49918985" w14:textId="77777777" w:rsidR="00927F64" w:rsidRPr="00AC1189" w:rsidRDefault="00927F64" w:rsidP="00EC4168">
            <w:pPr>
              <w:jc w:val="center"/>
              <w:rPr>
                <w:rFonts w:ascii="Times" w:hAnsi="Times" w:cs="Times New Roman"/>
                <w:bCs/>
                <w:color w:val="000000"/>
              </w:rPr>
            </w:pPr>
            <w:r w:rsidRPr="00AC1189">
              <w:rPr>
                <w:rFonts w:ascii="Times" w:hAnsi="Times" w:cs="Times New Roman"/>
                <w:bCs/>
                <w:color w:val="000000"/>
              </w:rPr>
              <w:t>0.596878556</w:t>
            </w:r>
          </w:p>
        </w:tc>
        <w:tc>
          <w:tcPr>
            <w:tcW w:w="2073" w:type="dxa"/>
            <w:tcBorders>
              <w:top w:val="single" w:sz="4" w:space="0" w:color="auto"/>
              <w:left w:val="nil"/>
              <w:bottom w:val="nil"/>
              <w:right w:val="nil"/>
            </w:tcBorders>
            <w:hideMark/>
          </w:tcPr>
          <w:p w14:paraId="6F559C10" w14:textId="77777777" w:rsidR="00927F64" w:rsidRPr="00AC1189" w:rsidRDefault="00927F64" w:rsidP="00EC4168">
            <w:pPr>
              <w:jc w:val="center"/>
              <w:rPr>
                <w:rFonts w:ascii="Times" w:hAnsi="Times" w:cs="Times New Roman"/>
                <w:bCs/>
                <w:color w:val="000000"/>
              </w:rPr>
            </w:pPr>
            <w:r w:rsidRPr="00AC1189">
              <w:rPr>
                <w:rFonts w:ascii="Times" w:hAnsi="Times" w:cs="Times New Roman"/>
                <w:bCs/>
                <w:color w:val="000000"/>
              </w:rPr>
              <w:t>0.442752799</w:t>
            </w:r>
          </w:p>
        </w:tc>
      </w:tr>
      <w:tr w:rsidR="00927F64" w:rsidRPr="00AC1189" w14:paraId="77688768" w14:textId="77777777" w:rsidTr="00EC4168">
        <w:tblPrEx>
          <w:jc w:val="left"/>
          <w:tblBorders>
            <w:left w:val="single" w:sz="4" w:space="0" w:color="auto"/>
            <w:right w:val="single" w:sz="4" w:space="0" w:color="auto"/>
            <w:insideH w:val="single" w:sz="4" w:space="0" w:color="auto"/>
            <w:insideV w:val="single" w:sz="4" w:space="0" w:color="auto"/>
          </w:tblBorders>
        </w:tblPrEx>
        <w:trPr>
          <w:trHeight w:val="285"/>
        </w:trPr>
        <w:tc>
          <w:tcPr>
            <w:tcW w:w="2072" w:type="dxa"/>
            <w:tcBorders>
              <w:top w:val="nil"/>
              <w:left w:val="nil"/>
              <w:bottom w:val="nil"/>
              <w:right w:val="nil"/>
            </w:tcBorders>
            <w:hideMark/>
          </w:tcPr>
          <w:p w14:paraId="3ACB3999" w14:textId="77777777" w:rsidR="00927F64" w:rsidRPr="00AC1189" w:rsidRDefault="00927F64" w:rsidP="00EC4168">
            <w:pPr>
              <w:jc w:val="center"/>
              <w:rPr>
                <w:rFonts w:ascii="Times" w:hAnsi="Times" w:cs="Times New Roman"/>
                <w:bCs/>
                <w:i/>
                <w:color w:val="000000"/>
              </w:rPr>
            </w:pPr>
            <w:proofErr w:type="spellStart"/>
            <w:r w:rsidRPr="00AC1189">
              <w:rPr>
                <w:rFonts w:ascii="Times" w:hAnsi="Times" w:cs="Times New Roman"/>
                <w:bCs/>
                <w:i/>
                <w:color w:val="000000"/>
              </w:rPr>
              <w:t>fimF</w:t>
            </w:r>
            <w:proofErr w:type="spellEnd"/>
          </w:p>
        </w:tc>
        <w:tc>
          <w:tcPr>
            <w:tcW w:w="2072" w:type="dxa"/>
            <w:tcBorders>
              <w:top w:val="nil"/>
              <w:left w:val="nil"/>
              <w:bottom w:val="nil"/>
              <w:right w:val="nil"/>
            </w:tcBorders>
            <w:hideMark/>
          </w:tcPr>
          <w:p w14:paraId="216D759B" w14:textId="77777777" w:rsidR="00927F64" w:rsidRPr="00AC1189" w:rsidRDefault="00927F64" w:rsidP="00EC4168">
            <w:pPr>
              <w:jc w:val="center"/>
              <w:rPr>
                <w:rFonts w:ascii="Times" w:hAnsi="Times" w:cs="Times New Roman"/>
                <w:bCs/>
                <w:color w:val="000000"/>
              </w:rPr>
            </w:pPr>
            <w:r w:rsidRPr="00AC1189">
              <w:rPr>
                <w:rFonts w:ascii="Times" w:hAnsi="Times" w:cs="Times New Roman"/>
                <w:bCs/>
                <w:color w:val="000000"/>
              </w:rPr>
              <w:t>0.92847285</w:t>
            </w:r>
          </w:p>
        </w:tc>
        <w:tc>
          <w:tcPr>
            <w:tcW w:w="2073" w:type="dxa"/>
            <w:tcBorders>
              <w:top w:val="nil"/>
              <w:left w:val="nil"/>
              <w:bottom w:val="nil"/>
              <w:right w:val="nil"/>
            </w:tcBorders>
            <w:hideMark/>
          </w:tcPr>
          <w:p w14:paraId="7F4578AC" w14:textId="77777777" w:rsidR="00927F64" w:rsidRPr="00AC1189" w:rsidRDefault="00927F64" w:rsidP="00EC4168">
            <w:pPr>
              <w:jc w:val="center"/>
              <w:rPr>
                <w:rFonts w:ascii="Times" w:hAnsi="Times" w:cs="Times New Roman"/>
                <w:bCs/>
                <w:color w:val="000000"/>
              </w:rPr>
            </w:pPr>
            <w:r w:rsidRPr="00AC1189">
              <w:rPr>
                <w:rFonts w:ascii="Times" w:hAnsi="Times" w:cs="Times New Roman"/>
                <w:bCs/>
                <w:color w:val="000000"/>
              </w:rPr>
              <w:t>1.32727416</w:t>
            </w:r>
          </w:p>
        </w:tc>
        <w:tc>
          <w:tcPr>
            <w:tcW w:w="2073" w:type="dxa"/>
            <w:tcBorders>
              <w:top w:val="nil"/>
              <w:left w:val="nil"/>
              <w:bottom w:val="nil"/>
              <w:right w:val="nil"/>
            </w:tcBorders>
            <w:hideMark/>
          </w:tcPr>
          <w:p w14:paraId="2733559F" w14:textId="77777777" w:rsidR="00927F64" w:rsidRPr="00AC1189" w:rsidRDefault="00927F64" w:rsidP="00EC4168">
            <w:pPr>
              <w:jc w:val="center"/>
              <w:rPr>
                <w:rFonts w:ascii="Times" w:hAnsi="Times" w:cs="Times New Roman"/>
                <w:bCs/>
                <w:color w:val="000000"/>
              </w:rPr>
            </w:pPr>
            <w:r w:rsidRPr="00AC1189">
              <w:rPr>
                <w:rFonts w:ascii="Times" w:hAnsi="Times" w:cs="Times New Roman"/>
                <w:bCs/>
                <w:color w:val="000000"/>
              </w:rPr>
              <w:t>0.360509335</w:t>
            </w:r>
          </w:p>
        </w:tc>
      </w:tr>
      <w:tr w:rsidR="00927F64" w:rsidRPr="00AC1189" w14:paraId="1AF48222" w14:textId="77777777" w:rsidTr="00EC4168">
        <w:tblPrEx>
          <w:jc w:val="left"/>
          <w:tblBorders>
            <w:left w:val="single" w:sz="4" w:space="0" w:color="auto"/>
            <w:right w:val="single" w:sz="4" w:space="0" w:color="auto"/>
            <w:insideH w:val="single" w:sz="4" w:space="0" w:color="auto"/>
            <w:insideV w:val="single" w:sz="4" w:space="0" w:color="auto"/>
          </w:tblBorders>
        </w:tblPrEx>
        <w:trPr>
          <w:trHeight w:val="285"/>
        </w:trPr>
        <w:tc>
          <w:tcPr>
            <w:tcW w:w="2072" w:type="dxa"/>
            <w:tcBorders>
              <w:top w:val="nil"/>
              <w:left w:val="nil"/>
              <w:bottom w:val="nil"/>
              <w:right w:val="nil"/>
            </w:tcBorders>
            <w:hideMark/>
          </w:tcPr>
          <w:p w14:paraId="001F8809" w14:textId="77777777" w:rsidR="00927F64" w:rsidRPr="00AC1189" w:rsidRDefault="00927F64" w:rsidP="00EC4168">
            <w:pPr>
              <w:jc w:val="center"/>
              <w:rPr>
                <w:rFonts w:ascii="Times" w:hAnsi="Times" w:cs="Times New Roman"/>
                <w:bCs/>
                <w:i/>
                <w:color w:val="000000"/>
              </w:rPr>
            </w:pPr>
            <w:proofErr w:type="spellStart"/>
            <w:r w:rsidRPr="00AC1189">
              <w:rPr>
                <w:rFonts w:ascii="Times" w:hAnsi="Times" w:cs="Times New Roman"/>
                <w:bCs/>
                <w:i/>
                <w:color w:val="000000"/>
              </w:rPr>
              <w:t>sfmC</w:t>
            </w:r>
            <w:proofErr w:type="spellEnd"/>
          </w:p>
        </w:tc>
        <w:tc>
          <w:tcPr>
            <w:tcW w:w="2072" w:type="dxa"/>
            <w:tcBorders>
              <w:top w:val="nil"/>
              <w:left w:val="nil"/>
              <w:bottom w:val="nil"/>
              <w:right w:val="nil"/>
            </w:tcBorders>
            <w:hideMark/>
          </w:tcPr>
          <w:p w14:paraId="54B2806F" w14:textId="77777777" w:rsidR="00927F64" w:rsidRPr="00AC1189" w:rsidRDefault="00927F64" w:rsidP="00EC4168">
            <w:pPr>
              <w:jc w:val="center"/>
              <w:rPr>
                <w:rFonts w:ascii="Times" w:hAnsi="Times" w:cs="Times New Roman"/>
                <w:bCs/>
                <w:color w:val="000000"/>
              </w:rPr>
            </w:pPr>
            <w:r w:rsidRPr="00AC1189">
              <w:rPr>
                <w:rFonts w:ascii="Times" w:hAnsi="Times" w:cs="Times New Roman"/>
                <w:bCs/>
                <w:color w:val="000000"/>
              </w:rPr>
              <w:t>0.610556976</w:t>
            </w:r>
          </w:p>
        </w:tc>
        <w:tc>
          <w:tcPr>
            <w:tcW w:w="2073" w:type="dxa"/>
            <w:tcBorders>
              <w:top w:val="nil"/>
              <w:left w:val="nil"/>
              <w:bottom w:val="nil"/>
              <w:right w:val="nil"/>
            </w:tcBorders>
            <w:hideMark/>
          </w:tcPr>
          <w:p w14:paraId="5EF600E2" w14:textId="77777777" w:rsidR="00927F64" w:rsidRPr="00AC1189" w:rsidRDefault="00927F64" w:rsidP="00EC4168">
            <w:pPr>
              <w:jc w:val="center"/>
              <w:rPr>
                <w:rFonts w:ascii="Times" w:hAnsi="Times" w:cs="Times New Roman"/>
                <w:bCs/>
                <w:color w:val="000000"/>
              </w:rPr>
            </w:pPr>
            <w:r w:rsidRPr="00AC1189">
              <w:rPr>
                <w:rFonts w:ascii="Times" w:hAnsi="Times" w:cs="Times New Roman"/>
                <w:bCs/>
                <w:color w:val="000000"/>
              </w:rPr>
              <w:t>0.597513503</w:t>
            </w:r>
          </w:p>
        </w:tc>
        <w:tc>
          <w:tcPr>
            <w:tcW w:w="2073" w:type="dxa"/>
            <w:tcBorders>
              <w:top w:val="nil"/>
              <w:left w:val="nil"/>
              <w:bottom w:val="nil"/>
              <w:right w:val="nil"/>
            </w:tcBorders>
            <w:hideMark/>
          </w:tcPr>
          <w:p w14:paraId="1E8CCF2C" w14:textId="77777777" w:rsidR="00927F64" w:rsidRPr="00AC1189" w:rsidRDefault="00927F64" w:rsidP="00EC4168">
            <w:pPr>
              <w:jc w:val="center"/>
              <w:rPr>
                <w:rFonts w:ascii="Times" w:hAnsi="Times" w:cs="Times New Roman"/>
                <w:bCs/>
                <w:color w:val="000000"/>
              </w:rPr>
            </w:pPr>
            <w:r w:rsidRPr="00AC1189">
              <w:rPr>
                <w:rFonts w:ascii="Times" w:hAnsi="Times" w:cs="Times New Roman"/>
                <w:bCs/>
                <w:color w:val="000000"/>
              </w:rPr>
              <w:t>0.331774376</w:t>
            </w:r>
          </w:p>
        </w:tc>
      </w:tr>
      <w:tr w:rsidR="00927F64" w:rsidRPr="00AC1189" w14:paraId="245A7EAA" w14:textId="77777777" w:rsidTr="00EC4168">
        <w:tblPrEx>
          <w:jc w:val="left"/>
          <w:tblBorders>
            <w:left w:val="single" w:sz="4" w:space="0" w:color="auto"/>
            <w:right w:val="single" w:sz="4" w:space="0" w:color="auto"/>
            <w:insideH w:val="single" w:sz="4" w:space="0" w:color="auto"/>
            <w:insideV w:val="single" w:sz="4" w:space="0" w:color="auto"/>
          </w:tblBorders>
        </w:tblPrEx>
        <w:trPr>
          <w:trHeight w:val="285"/>
        </w:trPr>
        <w:tc>
          <w:tcPr>
            <w:tcW w:w="2072" w:type="dxa"/>
            <w:tcBorders>
              <w:top w:val="nil"/>
              <w:left w:val="nil"/>
              <w:bottom w:val="nil"/>
              <w:right w:val="nil"/>
            </w:tcBorders>
            <w:hideMark/>
          </w:tcPr>
          <w:p w14:paraId="31312034" w14:textId="77777777" w:rsidR="00927F64" w:rsidRPr="00AC1189" w:rsidRDefault="00927F64" w:rsidP="00EC4168">
            <w:pPr>
              <w:jc w:val="center"/>
              <w:rPr>
                <w:rFonts w:ascii="Times" w:hAnsi="Times" w:cs="Times New Roman"/>
                <w:bCs/>
                <w:i/>
                <w:color w:val="000000"/>
              </w:rPr>
            </w:pPr>
            <w:proofErr w:type="spellStart"/>
            <w:r w:rsidRPr="00AC1189">
              <w:rPr>
                <w:rFonts w:ascii="Times" w:hAnsi="Times" w:cs="Times New Roman"/>
                <w:bCs/>
                <w:i/>
                <w:color w:val="000000"/>
              </w:rPr>
              <w:t>yadL</w:t>
            </w:r>
            <w:proofErr w:type="spellEnd"/>
          </w:p>
        </w:tc>
        <w:tc>
          <w:tcPr>
            <w:tcW w:w="2072" w:type="dxa"/>
            <w:tcBorders>
              <w:top w:val="nil"/>
              <w:left w:val="nil"/>
              <w:bottom w:val="nil"/>
              <w:right w:val="nil"/>
            </w:tcBorders>
            <w:hideMark/>
          </w:tcPr>
          <w:p w14:paraId="44AD3A2A" w14:textId="77777777" w:rsidR="00927F64" w:rsidRPr="00AC1189" w:rsidRDefault="00927F64" w:rsidP="00EC4168">
            <w:pPr>
              <w:jc w:val="center"/>
              <w:rPr>
                <w:rFonts w:ascii="Times" w:hAnsi="Times" w:cs="Times New Roman"/>
                <w:bCs/>
                <w:color w:val="000000"/>
              </w:rPr>
            </w:pPr>
            <w:r w:rsidRPr="00AC1189">
              <w:rPr>
                <w:rFonts w:ascii="Times" w:hAnsi="Times" w:cs="Times New Roman"/>
                <w:bCs/>
                <w:color w:val="000000"/>
              </w:rPr>
              <w:t>0.463534339</w:t>
            </w:r>
          </w:p>
        </w:tc>
        <w:tc>
          <w:tcPr>
            <w:tcW w:w="2073" w:type="dxa"/>
            <w:tcBorders>
              <w:top w:val="nil"/>
              <w:left w:val="nil"/>
              <w:bottom w:val="nil"/>
              <w:right w:val="nil"/>
            </w:tcBorders>
            <w:hideMark/>
          </w:tcPr>
          <w:p w14:paraId="449D3DD7" w14:textId="77777777" w:rsidR="00927F64" w:rsidRPr="00AC1189" w:rsidRDefault="00927F64" w:rsidP="00EC4168">
            <w:pPr>
              <w:jc w:val="center"/>
              <w:rPr>
                <w:rFonts w:ascii="Times" w:hAnsi="Times" w:cs="Times New Roman"/>
                <w:bCs/>
                <w:color w:val="000000"/>
              </w:rPr>
            </w:pPr>
            <w:r w:rsidRPr="00AC1189">
              <w:rPr>
                <w:rFonts w:ascii="Times" w:hAnsi="Times" w:cs="Times New Roman"/>
                <w:bCs/>
                <w:color w:val="000000"/>
              </w:rPr>
              <w:t>0.961303578</w:t>
            </w:r>
          </w:p>
        </w:tc>
        <w:tc>
          <w:tcPr>
            <w:tcW w:w="2073" w:type="dxa"/>
            <w:tcBorders>
              <w:top w:val="nil"/>
              <w:left w:val="nil"/>
              <w:bottom w:val="nil"/>
              <w:right w:val="nil"/>
            </w:tcBorders>
            <w:hideMark/>
          </w:tcPr>
          <w:p w14:paraId="5F5A401D" w14:textId="77777777" w:rsidR="00927F64" w:rsidRPr="00AC1189" w:rsidRDefault="00927F64" w:rsidP="00EC4168">
            <w:pPr>
              <w:jc w:val="center"/>
              <w:rPr>
                <w:rFonts w:ascii="Times" w:hAnsi="Times" w:cs="Times New Roman"/>
                <w:bCs/>
                <w:color w:val="000000"/>
              </w:rPr>
            </w:pPr>
            <w:r w:rsidRPr="00AC1189">
              <w:rPr>
                <w:rFonts w:ascii="Times" w:hAnsi="Times" w:cs="Times New Roman"/>
                <w:bCs/>
                <w:color w:val="000000"/>
              </w:rPr>
              <w:t>0.827582045</w:t>
            </w:r>
          </w:p>
        </w:tc>
      </w:tr>
      <w:tr w:rsidR="00927F64" w:rsidRPr="00AC1189" w14:paraId="6FD94B89" w14:textId="77777777" w:rsidTr="00EC4168">
        <w:tblPrEx>
          <w:jc w:val="left"/>
          <w:tblBorders>
            <w:left w:val="single" w:sz="4" w:space="0" w:color="auto"/>
            <w:right w:val="single" w:sz="4" w:space="0" w:color="auto"/>
            <w:insideH w:val="single" w:sz="4" w:space="0" w:color="auto"/>
            <w:insideV w:val="single" w:sz="4" w:space="0" w:color="auto"/>
          </w:tblBorders>
        </w:tblPrEx>
        <w:trPr>
          <w:trHeight w:val="285"/>
        </w:trPr>
        <w:tc>
          <w:tcPr>
            <w:tcW w:w="2072" w:type="dxa"/>
            <w:tcBorders>
              <w:top w:val="nil"/>
              <w:left w:val="nil"/>
              <w:bottom w:val="nil"/>
              <w:right w:val="nil"/>
            </w:tcBorders>
            <w:hideMark/>
          </w:tcPr>
          <w:p w14:paraId="3EBA0956" w14:textId="77777777" w:rsidR="00927F64" w:rsidRPr="00AC1189" w:rsidRDefault="00927F64" w:rsidP="00EC4168">
            <w:pPr>
              <w:jc w:val="center"/>
              <w:rPr>
                <w:rFonts w:ascii="Times" w:hAnsi="Times" w:cs="Times New Roman"/>
                <w:bCs/>
                <w:i/>
                <w:color w:val="000000"/>
              </w:rPr>
            </w:pPr>
            <w:proofErr w:type="spellStart"/>
            <w:r w:rsidRPr="00AC1189">
              <w:rPr>
                <w:rFonts w:ascii="Times" w:hAnsi="Times" w:cs="Times New Roman"/>
                <w:bCs/>
                <w:i/>
                <w:color w:val="000000"/>
              </w:rPr>
              <w:t>ybgD</w:t>
            </w:r>
            <w:proofErr w:type="spellEnd"/>
          </w:p>
        </w:tc>
        <w:tc>
          <w:tcPr>
            <w:tcW w:w="2072" w:type="dxa"/>
            <w:tcBorders>
              <w:top w:val="nil"/>
              <w:left w:val="nil"/>
              <w:bottom w:val="nil"/>
              <w:right w:val="nil"/>
            </w:tcBorders>
            <w:hideMark/>
          </w:tcPr>
          <w:p w14:paraId="02051052" w14:textId="77777777" w:rsidR="00927F64" w:rsidRPr="00AC1189" w:rsidRDefault="00927F64" w:rsidP="00EC4168">
            <w:pPr>
              <w:jc w:val="center"/>
              <w:rPr>
                <w:rFonts w:ascii="Times" w:hAnsi="Times" w:cs="Times New Roman"/>
                <w:bCs/>
                <w:color w:val="000000"/>
              </w:rPr>
            </w:pPr>
            <w:r w:rsidRPr="00AC1189">
              <w:rPr>
                <w:rFonts w:ascii="Times" w:hAnsi="Times" w:cs="Times New Roman"/>
                <w:bCs/>
                <w:color w:val="000000"/>
              </w:rPr>
              <w:t>1.267375823</w:t>
            </w:r>
          </w:p>
        </w:tc>
        <w:tc>
          <w:tcPr>
            <w:tcW w:w="2073" w:type="dxa"/>
            <w:tcBorders>
              <w:top w:val="nil"/>
              <w:left w:val="nil"/>
              <w:bottom w:val="nil"/>
              <w:right w:val="nil"/>
            </w:tcBorders>
            <w:hideMark/>
          </w:tcPr>
          <w:p w14:paraId="174FD8BB" w14:textId="77777777" w:rsidR="00927F64" w:rsidRPr="00AC1189" w:rsidRDefault="00927F64" w:rsidP="00EC4168">
            <w:pPr>
              <w:jc w:val="center"/>
              <w:rPr>
                <w:rFonts w:ascii="Times" w:hAnsi="Times" w:cs="Times New Roman"/>
                <w:bCs/>
                <w:color w:val="000000"/>
              </w:rPr>
            </w:pPr>
            <w:r w:rsidRPr="00AC1189">
              <w:rPr>
                <w:rFonts w:ascii="Times" w:hAnsi="Times" w:cs="Times New Roman"/>
                <w:bCs/>
                <w:color w:val="000000"/>
              </w:rPr>
              <w:t>0.927282552</w:t>
            </w:r>
          </w:p>
        </w:tc>
        <w:tc>
          <w:tcPr>
            <w:tcW w:w="2073" w:type="dxa"/>
            <w:tcBorders>
              <w:top w:val="nil"/>
              <w:left w:val="nil"/>
              <w:bottom w:val="nil"/>
              <w:right w:val="nil"/>
            </w:tcBorders>
            <w:hideMark/>
          </w:tcPr>
          <w:p w14:paraId="6D3A4797" w14:textId="77777777" w:rsidR="00927F64" w:rsidRPr="00AC1189" w:rsidRDefault="00927F64" w:rsidP="00EC4168">
            <w:pPr>
              <w:jc w:val="center"/>
              <w:rPr>
                <w:rFonts w:ascii="Times" w:hAnsi="Times" w:cs="Times New Roman"/>
                <w:bCs/>
                <w:color w:val="000000"/>
              </w:rPr>
            </w:pPr>
            <w:r w:rsidRPr="00AC1189">
              <w:rPr>
                <w:rFonts w:ascii="Times" w:hAnsi="Times" w:cs="Times New Roman"/>
                <w:bCs/>
                <w:color w:val="000000"/>
              </w:rPr>
              <w:t>0.552714808</w:t>
            </w:r>
          </w:p>
        </w:tc>
      </w:tr>
      <w:tr w:rsidR="00927F64" w:rsidRPr="00AC1189" w14:paraId="110826F6" w14:textId="77777777" w:rsidTr="00EC4168">
        <w:tblPrEx>
          <w:jc w:val="left"/>
          <w:tblBorders>
            <w:left w:val="single" w:sz="4" w:space="0" w:color="auto"/>
            <w:right w:val="single" w:sz="4" w:space="0" w:color="auto"/>
            <w:insideH w:val="single" w:sz="4" w:space="0" w:color="auto"/>
            <w:insideV w:val="single" w:sz="4" w:space="0" w:color="auto"/>
          </w:tblBorders>
        </w:tblPrEx>
        <w:trPr>
          <w:trHeight w:val="285"/>
        </w:trPr>
        <w:tc>
          <w:tcPr>
            <w:tcW w:w="2072" w:type="dxa"/>
            <w:tcBorders>
              <w:top w:val="nil"/>
              <w:left w:val="nil"/>
              <w:bottom w:val="nil"/>
              <w:right w:val="nil"/>
            </w:tcBorders>
            <w:hideMark/>
          </w:tcPr>
          <w:p w14:paraId="7E33C552" w14:textId="77777777" w:rsidR="00927F64" w:rsidRPr="00AC1189" w:rsidRDefault="00927F64" w:rsidP="00EC4168">
            <w:pPr>
              <w:jc w:val="center"/>
              <w:rPr>
                <w:rFonts w:ascii="Times" w:hAnsi="Times" w:cs="Times New Roman"/>
                <w:bCs/>
                <w:i/>
                <w:color w:val="000000"/>
              </w:rPr>
            </w:pPr>
            <w:proofErr w:type="spellStart"/>
            <w:r w:rsidRPr="00AC1189">
              <w:rPr>
                <w:rFonts w:ascii="Times" w:hAnsi="Times" w:cs="Times New Roman"/>
                <w:bCs/>
                <w:i/>
                <w:color w:val="000000"/>
              </w:rPr>
              <w:t>ybgS</w:t>
            </w:r>
            <w:proofErr w:type="spellEnd"/>
          </w:p>
        </w:tc>
        <w:tc>
          <w:tcPr>
            <w:tcW w:w="2072" w:type="dxa"/>
            <w:tcBorders>
              <w:top w:val="nil"/>
              <w:left w:val="nil"/>
              <w:bottom w:val="nil"/>
              <w:right w:val="nil"/>
            </w:tcBorders>
            <w:hideMark/>
          </w:tcPr>
          <w:p w14:paraId="2325D30D" w14:textId="77777777" w:rsidR="00927F64" w:rsidRPr="00AC1189" w:rsidRDefault="00927F64" w:rsidP="00EC4168">
            <w:pPr>
              <w:jc w:val="center"/>
              <w:rPr>
                <w:rFonts w:ascii="Times" w:hAnsi="Times" w:cs="Times New Roman"/>
                <w:bCs/>
                <w:color w:val="000000"/>
              </w:rPr>
            </w:pPr>
            <w:r w:rsidRPr="00AC1189">
              <w:rPr>
                <w:rFonts w:ascii="Times" w:hAnsi="Times" w:cs="Times New Roman"/>
                <w:bCs/>
                <w:color w:val="000000"/>
              </w:rPr>
              <w:t>0.579393936</w:t>
            </w:r>
          </w:p>
        </w:tc>
        <w:tc>
          <w:tcPr>
            <w:tcW w:w="2073" w:type="dxa"/>
            <w:tcBorders>
              <w:top w:val="nil"/>
              <w:left w:val="nil"/>
              <w:bottom w:val="nil"/>
              <w:right w:val="nil"/>
            </w:tcBorders>
            <w:hideMark/>
          </w:tcPr>
          <w:p w14:paraId="7D1E61BA" w14:textId="77777777" w:rsidR="00927F64" w:rsidRPr="00AC1189" w:rsidRDefault="00927F64" w:rsidP="00EC4168">
            <w:pPr>
              <w:jc w:val="center"/>
              <w:rPr>
                <w:rFonts w:ascii="Times" w:hAnsi="Times" w:cs="Times New Roman"/>
                <w:bCs/>
                <w:color w:val="000000"/>
              </w:rPr>
            </w:pPr>
            <w:r w:rsidRPr="00AC1189">
              <w:rPr>
                <w:rFonts w:ascii="Times" w:hAnsi="Times" w:cs="Times New Roman"/>
                <w:bCs/>
                <w:color w:val="000000"/>
              </w:rPr>
              <w:t>0.469337659</w:t>
            </w:r>
          </w:p>
        </w:tc>
        <w:tc>
          <w:tcPr>
            <w:tcW w:w="2073" w:type="dxa"/>
            <w:tcBorders>
              <w:top w:val="nil"/>
              <w:left w:val="nil"/>
              <w:bottom w:val="nil"/>
              <w:right w:val="nil"/>
            </w:tcBorders>
            <w:hideMark/>
          </w:tcPr>
          <w:p w14:paraId="11980BC4" w14:textId="77777777" w:rsidR="00927F64" w:rsidRPr="00AC1189" w:rsidRDefault="00927F64" w:rsidP="00EC4168">
            <w:pPr>
              <w:jc w:val="center"/>
              <w:rPr>
                <w:rFonts w:ascii="Times" w:hAnsi="Times" w:cs="Times New Roman"/>
                <w:bCs/>
                <w:color w:val="000000"/>
              </w:rPr>
            </w:pPr>
            <w:r w:rsidRPr="00AC1189">
              <w:rPr>
                <w:rFonts w:ascii="Times" w:hAnsi="Times" w:cs="Times New Roman"/>
                <w:bCs/>
                <w:color w:val="000000"/>
              </w:rPr>
              <w:t>0.289210248</w:t>
            </w:r>
          </w:p>
        </w:tc>
      </w:tr>
      <w:tr w:rsidR="00927F64" w:rsidRPr="00AC1189" w14:paraId="143F90B5" w14:textId="77777777" w:rsidTr="00EC4168">
        <w:tblPrEx>
          <w:jc w:val="left"/>
          <w:tblBorders>
            <w:left w:val="single" w:sz="4" w:space="0" w:color="auto"/>
            <w:right w:val="single" w:sz="4" w:space="0" w:color="auto"/>
            <w:insideH w:val="single" w:sz="4" w:space="0" w:color="auto"/>
            <w:insideV w:val="single" w:sz="4" w:space="0" w:color="auto"/>
          </w:tblBorders>
        </w:tblPrEx>
        <w:trPr>
          <w:trHeight w:val="285"/>
        </w:trPr>
        <w:tc>
          <w:tcPr>
            <w:tcW w:w="2072" w:type="dxa"/>
            <w:tcBorders>
              <w:top w:val="nil"/>
              <w:left w:val="nil"/>
              <w:bottom w:val="nil"/>
              <w:right w:val="nil"/>
            </w:tcBorders>
            <w:hideMark/>
          </w:tcPr>
          <w:p w14:paraId="00CB6D29" w14:textId="77777777" w:rsidR="00927F64" w:rsidRPr="00AC1189" w:rsidRDefault="00927F64" w:rsidP="00EC4168">
            <w:pPr>
              <w:jc w:val="center"/>
              <w:rPr>
                <w:rFonts w:ascii="Times" w:hAnsi="Times" w:cs="Times New Roman"/>
                <w:bCs/>
                <w:i/>
                <w:color w:val="000000"/>
              </w:rPr>
            </w:pPr>
            <w:proofErr w:type="spellStart"/>
            <w:r w:rsidRPr="00AC1189">
              <w:rPr>
                <w:rFonts w:ascii="Times" w:hAnsi="Times" w:cs="Times New Roman"/>
                <w:bCs/>
                <w:i/>
                <w:color w:val="000000"/>
              </w:rPr>
              <w:t>yfcQ</w:t>
            </w:r>
            <w:proofErr w:type="spellEnd"/>
          </w:p>
        </w:tc>
        <w:tc>
          <w:tcPr>
            <w:tcW w:w="2072" w:type="dxa"/>
            <w:tcBorders>
              <w:top w:val="nil"/>
              <w:left w:val="nil"/>
              <w:bottom w:val="nil"/>
              <w:right w:val="nil"/>
            </w:tcBorders>
            <w:hideMark/>
          </w:tcPr>
          <w:p w14:paraId="17275D71" w14:textId="77777777" w:rsidR="00927F64" w:rsidRPr="00AC1189" w:rsidRDefault="00927F64" w:rsidP="00EC4168">
            <w:pPr>
              <w:jc w:val="center"/>
              <w:rPr>
                <w:rFonts w:ascii="Times" w:hAnsi="Times" w:cs="Times New Roman"/>
                <w:bCs/>
                <w:color w:val="000000"/>
              </w:rPr>
            </w:pPr>
            <w:r w:rsidRPr="00AC1189">
              <w:rPr>
                <w:rFonts w:ascii="Times" w:hAnsi="Times" w:cs="Times New Roman"/>
                <w:bCs/>
                <w:color w:val="000000"/>
              </w:rPr>
              <w:t>0.443519828</w:t>
            </w:r>
          </w:p>
        </w:tc>
        <w:tc>
          <w:tcPr>
            <w:tcW w:w="2073" w:type="dxa"/>
            <w:tcBorders>
              <w:top w:val="nil"/>
              <w:left w:val="nil"/>
              <w:bottom w:val="nil"/>
              <w:right w:val="nil"/>
            </w:tcBorders>
            <w:hideMark/>
          </w:tcPr>
          <w:p w14:paraId="5C387D96" w14:textId="77777777" w:rsidR="00927F64" w:rsidRPr="00AC1189" w:rsidRDefault="00927F64" w:rsidP="00EC4168">
            <w:pPr>
              <w:jc w:val="center"/>
              <w:rPr>
                <w:rFonts w:ascii="Times" w:hAnsi="Times" w:cs="Times New Roman"/>
                <w:bCs/>
                <w:color w:val="000000"/>
              </w:rPr>
            </w:pPr>
            <w:r w:rsidRPr="00AC1189">
              <w:rPr>
                <w:rFonts w:ascii="Times" w:hAnsi="Times" w:cs="Times New Roman"/>
                <w:bCs/>
                <w:color w:val="000000"/>
              </w:rPr>
              <w:t>0.881743236</w:t>
            </w:r>
          </w:p>
        </w:tc>
        <w:tc>
          <w:tcPr>
            <w:tcW w:w="2073" w:type="dxa"/>
            <w:tcBorders>
              <w:top w:val="nil"/>
              <w:left w:val="nil"/>
              <w:bottom w:val="nil"/>
              <w:right w:val="nil"/>
            </w:tcBorders>
            <w:hideMark/>
          </w:tcPr>
          <w:p w14:paraId="7E36B80C" w14:textId="77777777" w:rsidR="00927F64" w:rsidRPr="00AC1189" w:rsidRDefault="00927F64" w:rsidP="00EC4168">
            <w:pPr>
              <w:jc w:val="center"/>
              <w:rPr>
                <w:rFonts w:ascii="Times" w:hAnsi="Times" w:cs="Times New Roman"/>
                <w:bCs/>
                <w:color w:val="000000"/>
              </w:rPr>
            </w:pPr>
            <w:r w:rsidRPr="00AC1189">
              <w:rPr>
                <w:rFonts w:ascii="Times" w:hAnsi="Times" w:cs="Times New Roman"/>
                <w:bCs/>
                <w:color w:val="000000"/>
              </w:rPr>
              <w:t>0.342109026</w:t>
            </w:r>
          </w:p>
        </w:tc>
      </w:tr>
      <w:tr w:rsidR="00927F64" w:rsidRPr="00AC1189" w14:paraId="5E677AD9" w14:textId="77777777" w:rsidTr="00EC4168">
        <w:tblPrEx>
          <w:jc w:val="left"/>
          <w:tblBorders>
            <w:left w:val="single" w:sz="4" w:space="0" w:color="auto"/>
            <w:right w:val="single" w:sz="4" w:space="0" w:color="auto"/>
            <w:insideH w:val="single" w:sz="4" w:space="0" w:color="auto"/>
            <w:insideV w:val="single" w:sz="4" w:space="0" w:color="auto"/>
          </w:tblBorders>
        </w:tblPrEx>
        <w:trPr>
          <w:trHeight w:val="285"/>
        </w:trPr>
        <w:tc>
          <w:tcPr>
            <w:tcW w:w="2072" w:type="dxa"/>
            <w:tcBorders>
              <w:top w:val="nil"/>
              <w:left w:val="nil"/>
              <w:bottom w:val="nil"/>
              <w:right w:val="nil"/>
            </w:tcBorders>
            <w:hideMark/>
          </w:tcPr>
          <w:p w14:paraId="659F3C67" w14:textId="77777777" w:rsidR="00927F64" w:rsidRPr="00AC1189" w:rsidRDefault="00927F64" w:rsidP="00EC4168">
            <w:pPr>
              <w:jc w:val="center"/>
              <w:rPr>
                <w:rFonts w:ascii="Times" w:hAnsi="Times" w:cs="Times New Roman"/>
                <w:bCs/>
                <w:i/>
                <w:color w:val="000000"/>
              </w:rPr>
            </w:pPr>
            <w:proofErr w:type="spellStart"/>
            <w:r w:rsidRPr="00AC1189">
              <w:rPr>
                <w:rFonts w:ascii="Times" w:hAnsi="Times" w:cs="Times New Roman"/>
                <w:bCs/>
                <w:i/>
                <w:color w:val="000000"/>
              </w:rPr>
              <w:t>yraH</w:t>
            </w:r>
            <w:proofErr w:type="spellEnd"/>
          </w:p>
        </w:tc>
        <w:tc>
          <w:tcPr>
            <w:tcW w:w="2072" w:type="dxa"/>
            <w:tcBorders>
              <w:top w:val="nil"/>
              <w:left w:val="nil"/>
              <w:bottom w:val="nil"/>
              <w:right w:val="nil"/>
            </w:tcBorders>
            <w:hideMark/>
          </w:tcPr>
          <w:p w14:paraId="28DD34A7" w14:textId="77777777" w:rsidR="00927F64" w:rsidRPr="00AC1189" w:rsidRDefault="00927F64" w:rsidP="00EC4168">
            <w:pPr>
              <w:jc w:val="center"/>
              <w:rPr>
                <w:rFonts w:ascii="Times" w:hAnsi="Times" w:cs="Times New Roman"/>
                <w:bCs/>
                <w:color w:val="000000"/>
              </w:rPr>
            </w:pPr>
            <w:r w:rsidRPr="00AC1189">
              <w:rPr>
                <w:rFonts w:ascii="Times" w:hAnsi="Times" w:cs="Times New Roman"/>
                <w:bCs/>
                <w:color w:val="000000"/>
              </w:rPr>
              <w:t>0.835530517</w:t>
            </w:r>
          </w:p>
        </w:tc>
        <w:tc>
          <w:tcPr>
            <w:tcW w:w="2073" w:type="dxa"/>
            <w:tcBorders>
              <w:top w:val="nil"/>
              <w:left w:val="nil"/>
              <w:bottom w:val="nil"/>
              <w:right w:val="nil"/>
            </w:tcBorders>
            <w:hideMark/>
          </w:tcPr>
          <w:p w14:paraId="4939C076" w14:textId="77777777" w:rsidR="00927F64" w:rsidRPr="00AC1189" w:rsidRDefault="00927F64" w:rsidP="00EC4168">
            <w:pPr>
              <w:jc w:val="center"/>
              <w:rPr>
                <w:rFonts w:ascii="Times" w:hAnsi="Times" w:cs="Times New Roman"/>
                <w:bCs/>
                <w:color w:val="000000"/>
              </w:rPr>
            </w:pPr>
            <w:r w:rsidRPr="00AC1189">
              <w:rPr>
                <w:rFonts w:ascii="Times" w:hAnsi="Times" w:cs="Times New Roman"/>
                <w:bCs/>
                <w:color w:val="000000"/>
              </w:rPr>
              <w:t>0.712478566</w:t>
            </w:r>
          </w:p>
        </w:tc>
        <w:tc>
          <w:tcPr>
            <w:tcW w:w="2073" w:type="dxa"/>
            <w:tcBorders>
              <w:top w:val="nil"/>
              <w:left w:val="nil"/>
              <w:bottom w:val="nil"/>
              <w:right w:val="nil"/>
            </w:tcBorders>
            <w:hideMark/>
          </w:tcPr>
          <w:p w14:paraId="479947E2" w14:textId="77777777" w:rsidR="00927F64" w:rsidRPr="00AC1189" w:rsidRDefault="00927F64" w:rsidP="00EC4168">
            <w:pPr>
              <w:jc w:val="center"/>
              <w:rPr>
                <w:rFonts w:ascii="Times" w:hAnsi="Times" w:cs="Times New Roman"/>
                <w:bCs/>
                <w:color w:val="000000"/>
              </w:rPr>
            </w:pPr>
            <w:r w:rsidRPr="00AC1189">
              <w:rPr>
                <w:rFonts w:ascii="Times" w:hAnsi="Times" w:cs="Times New Roman"/>
                <w:bCs/>
                <w:color w:val="000000"/>
              </w:rPr>
              <w:t>0.620188502</w:t>
            </w:r>
          </w:p>
        </w:tc>
      </w:tr>
      <w:tr w:rsidR="00927F64" w:rsidRPr="00AC1189" w14:paraId="6D02F038" w14:textId="77777777" w:rsidTr="00EC4168">
        <w:tblPrEx>
          <w:jc w:val="left"/>
          <w:tblBorders>
            <w:left w:val="single" w:sz="4" w:space="0" w:color="auto"/>
            <w:right w:val="single" w:sz="4" w:space="0" w:color="auto"/>
            <w:insideH w:val="single" w:sz="4" w:space="0" w:color="auto"/>
            <w:insideV w:val="single" w:sz="4" w:space="0" w:color="auto"/>
          </w:tblBorders>
        </w:tblPrEx>
        <w:trPr>
          <w:trHeight w:val="285"/>
        </w:trPr>
        <w:tc>
          <w:tcPr>
            <w:tcW w:w="2072" w:type="dxa"/>
            <w:tcBorders>
              <w:top w:val="nil"/>
              <w:left w:val="nil"/>
              <w:bottom w:val="nil"/>
              <w:right w:val="nil"/>
            </w:tcBorders>
            <w:hideMark/>
          </w:tcPr>
          <w:p w14:paraId="42E0B731" w14:textId="77777777" w:rsidR="00927F64" w:rsidRPr="00AC1189" w:rsidRDefault="00927F64" w:rsidP="00EC4168">
            <w:pPr>
              <w:jc w:val="center"/>
              <w:rPr>
                <w:rFonts w:ascii="Times" w:hAnsi="Times" w:cs="Times New Roman"/>
                <w:bCs/>
                <w:i/>
                <w:color w:val="000000"/>
              </w:rPr>
            </w:pPr>
            <w:proofErr w:type="spellStart"/>
            <w:r w:rsidRPr="00AC1189">
              <w:rPr>
                <w:rFonts w:ascii="Times" w:hAnsi="Times" w:cs="Times New Roman"/>
                <w:bCs/>
                <w:i/>
                <w:color w:val="000000"/>
              </w:rPr>
              <w:t>yraJ</w:t>
            </w:r>
            <w:proofErr w:type="spellEnd"/>
          </w:p>
        </w:tc>
        <w:tc>
          <w:tcPr>
            <w:tcW w:w="2072" w:type="dxa"/>
            <w:tcBorders>
              <w:top w:val="nil"/>
              <w:left w:val="nil"/>
              <w:bottom w:val="nil"/>
              <w:right w:val="nil"/>
            </w:tcBorders>
            <w:hideMark/>
          </w:tcPr>
          <w:p w14:paraId="41E09CE8" w14:textId="77777777" w:rsidR="00927F64" w:rsidRPr="00AC1189" w:rsidRDefault="00927F64" w:rsidP="00EC4168">
            <w:pPr>
              <w:jc w:val="center"/>
              <w:rPr>
                <w:rFonts w:ascii="Times" w:hAnsi="Times" w:cs="Times New Roman"/>
                <w:bCs/>
                <w:color w:val="000000"/>
              </w:rPr>
            </w:pPr>
            <w:r w:rsidRPr="00AC1189">
              <w:rPr>
                <w:rFonts w:ascii="Times" w:hAnsi="Times" w:cs="Times New Roman"/>
                <w:bCs/>
                <w:color w:val="000000"/>
              </w:rPr>
              <w:t>0.721059327</w:t>
            </w:r>
          </w:p>
        </w:tc>
        <w:tc>
          <w:tcPr>
            <w:tcW w:w="2073" w:type="dxa"/>
            <w:tcBorders>
              <w:top w:val="nil"/>
              <w:left w:val="nil"/>
              <w:bottom w:val="nil"/>
              <w:right w:val="nil"/>
            </w:tcBorders>
            <w:hideMark/>
          </w:tcPr>
          <w:p w14:paraId="60F03C68" w14:textId="77777777" w:rsidR="00927F64" w:rsidRPr="00AC1189" w:rsidRDefault="00927F64" w:rsidP="00EC4168">
            <w:pPr>
              <w:jc w:val="center"/>
              <w:rPr>
                <w:rFonts w:ascii="Times" w:hAnsi="Times" w:cs="Times New Roman"/>
                <w:bCs/>
                <w:color w:val="000000"/>
              </w:rPr>
            </w:pPr>
            <w:r w:rsidRPr="00AC1189">
              <w:rPr>
                <w:rFonts w:ascii="Times" w:hAnsi="Times" w:cs="Times New Roman"/>
                <w:bCs/>
                <w:color w:val="000000"/>
              </w:rPr>
              <w:t>0.703607858</w:t>
            </w:r>
          </w:p>
        </w:tc>
        <w:tc>
          <w:tcPr>
            <w:tcW w:w="2073" w:type="dxa"/>
            <w:tcBorders>
              <w:top w:val="nil"/>
              <w:left w:val="nil"/>
              <w:bottom w:val="nil"/>
              <w:right w:val="nil"/>
            </w:tcBorders>
            <w:hideMark/>
          </w:tcPr>
          <w:p w14:paraId="7B4A5099" w14:textId="77777777" w:rsidR="00927F64" w:rsidRPr="00AC1189" w:rsidRDefault="00927F64" w:rsidP="00EC4168">
            <w:pPr>
              <w:jc w:val="center"/>
              <w:rPr>
                <w:rFonts w:ascii="Times" w:hAnsi="Times" w:cs="Times New Roman"/>
                <w:bCs/>
                <w:color w:val="000000"/>
              </w:rPr>
            </w:pPr>
            <w:r w:rsidRPr="00AC1189">
              <w:rPr>
                <w:rFonts w:ascii="Times" w:hAnsi="Times" w:cs="Times New Roman"/>
                <w:bCs/>
                <w:color w:val="000000"/>
              </w:rPr>
              <w:t>0.582380203</w:t>
            </w:r>
          </w:p>
        </w:tc>
      </w:tr>
      <w:tr w:rsidR="00927F64" w:rsidRPr="00AC1189" w14:paraId="6364F4C7" w14:textId="77777777" w:rsidTr="00EC4168">
        <w:tblPrEx>
          <w:jc w:val="left"/>
          <w:tblBorders>
            <w:left w:val="single" w:sz="4" w:space="0" w:color="auto"/>
            <w:right w:val="single" w:sz="4" w:space="0" w:color="auto"/>
            <w:insideH w:val="single" w:sz="4" w:space="0" w:color="auto"/>
            <w:insideV w:val="single" w:sz="4" w:space="0" w:color="auto"/>
          </w:tblBorders>
        </w:tblPrEx>
        <w:trPr>
          <w:trHeight w:val="285"/>
        </w:trPr>
        <w:tc>
          <w:tcPr>
            <w:tcW w:w="2072" w:type="dxa"/>
            <w:tcBorders>
              <w:top w:val="nil"/>
              <w:left w:val="nil"/>
              <w:bottom w:val="single" w:sz="4" w:space="0" w:color="auto"/>
              <w:right w:val="nil"/>
            </w:tcBorders>
            <w:hideMark/>
          </w:tcPr>
          <w:p w14:paraId="24C69140" w14:textId="77777777" w:rsidR="00927F64" w:rsidRPr="00AC1189" w:rsidRDefault="00927F64" w:rsidP="00EC4168">
            <w:pPr>
              <w:jc w:val="center"/>
              <w:rPr>
                <w:rFonts w:ascii="Times" w:hAnsi="Times" w:cs="Times New Roman"/>
                <w:bCs/>
                <w:i/>
                <w:color w:val="000000"/>
              </w:rPr>
            </w:pPr>
            <w:proofErr w:type="spellStart"/>
            <w:r w:rsidRPr="00AC1189">
              <w:rPr>
                <w:rFonts w:ascii="Times" w:hAnsi="Times" w:cs="Times New Roman"/>
                <w:bCs/>
                <w:i/>
                <w:color w:val="000000"/>
              </w:rPr>
              <w:t>yraK</w:t>
            </w:r>
            <w:proofErr w:type="spellEnd"/>
          </w:p>
        </w:tc>
        <w:tc>
          <w:tcPr>
            <w:tcW w:w="2072" w:type="dxa"/>
            <w:tcBorders>
              <w:top w:val="nil"/>
              <w:left w:val="nil"/>
              <w:bottom w:val="single" w:sz="4" w:space="0" w:color="auto"/>
              <w:right w:val="nil"/>
            </w:tcBorders>
            <w:hideMark/>
          </w:tcPr>
          <w:p w14:paraId="70BF164B" w14:textId="77777777" w:rsidR="00927F64" w:rsidRPr="00AC1189" w:rsidRDefault="00927F64" w:rsidP="00EC4168">
            <w:pPr>
              <w:jc w:val="center"/>
              <w:rPr>
                <w:rFonts w:ascii="Times" w:hAnsi="Times" w:cs="Times New Roman"/>
                <w:bCs/>
                <w:color w:val="000000"/>
              </w:rPr>
            </w:pPr>
            <w:r w:rsidRPr="00AC1189">
              <w:rPr>
                <w:rFonts w:ascii="Times" w:hAnsi="Times" w:cs="Times New Roman"/>
                <w:bCs/>
                <w:color w:val="000000"/>
              </w:rPr>
              <w:t>0.737747531</w:t>
            </w:r>
          </w:p>
        </w:tc>
        <w:tc>
          <w:tcPr>
            <w:tcW w:w="2073" w:type="dxa"/>
            <w:tcBorders>
              <w:top w:val="nil"/>
              <w:left w:val="nil"/>
              <w:bottom w:val="single" w:sz="4" w:space="0" w:color="auto"/>
              <w:right w:val="nil"/>
            </w:tcBorders>
            <w:hideMark/>
          </w:tcPr>
          <w:p w14:paraId="6DC7377A" w14:textId="77777777" w:rsidR="00927F64" w:rsidRPr="00AC1189" w:rsidRDefault="00927F64" w:rsidP="00EC4168">
            <w:pPr>
              <w:jc w:val="center"/>
              <w:rPr>
                <w:rFonts w:ascii="Times" w:hAnsi="Times" w:cs="Times New Roman"/>
                <w:bCs/>
                <w:color w:val="000000"/>
              </w:rPr>
            </w:pPr>
            <w:r w:rsidRPr="00AC1189">
              <w:rPr>
                <w:rFonts w:ascii="Times" w:hAnsi="Times" w:cs="Times New Roman"/>
                <w:bCs/>
                <w:color w:val="000000"/>
              </w:rPr>
              <w:t>0.729823731</w:t>
            </w:r>
          </w:p>
        </w:tc>
        <w:tc>
          <w:tcPr>
            <w:tcW w:w="2073" w:type="dxa"/>
            <w:tcBorders>
              <w:top w:val="nil"/>
              <w:left w:val="nil"/>
              <w:bottom w:val="single" w:sz="4" w:space="0" w:color="auto"/>
              <w:right w:val="nil"/>
            </w:tcBorders>
            <w:hideMark/>
          </w:tcPr>
          <w:p w14:paraId="0EA82375" w14:textId="77777777" w:rsidR="00927F64" w:rsidRPr="00AC1189" w:rsidRDefault="00927F64" w:rsidP="00EC4168">
            <w:pPr>
              <w:jc w:val="center"/>
              <w:rPr>
                <w:rFonts w:ascii="Times" w:hAnsi="Times" w:cs="Times New Roman"/>
                <w:bCs/>
                <w:color w:val="000000"/>
              </w:rPr>
            </w:pPr>
            <w:r w:rsidRPr="00AC1189">
              <w:rPr>
                <w:rFonts w:ascii="Times" w:hAnsi="Times" w:cs="Times New Roman"/>
                <w:bCs/>
                <w:color w:val="000000"/>
              </w:rPr>
              <w:t>0.727832121</w:t>
            </w:r>
          </w:p>
        </w:tc>
      </w:tr>
    </w:tbl>
    <w:p w14:paraId="330F55C1" w14:textId="77777777" w:rsidR="00927F64" w:rsidRPr="00AC1189" w:rsidRDefault="00927F64" w:rsidP="00927F64">
      <w:pPr>
        <w:rPr>
          <w:rFonts w:ascii="Times New Roman" w:hAnsi="Times New Roman" w:cs="Times New Roman"/>
        </w:rPr>
      </w:pPr>
      <w:r w:rsidRPr="00AC1189">
        <w:rPr>
          <w:rFonts w:ascii="Times New Roman" w:hAnsi="Times New Roman" w:cs="Times New Roman" w:hint="eastAsia"/>
        </w:rPr>
        <w:t>*</w:t>
      </w:r>
      <w:r w:rsidRPr="00AC1189">
        <w:rPr>
          <w:rFonts w:ascii="Times New Roman" w:hAnsi="Times New Roman" w:cs="Times New Roman"/>
        </w:rPr>
        <w:t xml:space="preserve">: Comparing with the control group without </w:t>
      </w:r>
      <w:proofErr w:type="spellStart"/>
      <w:r w:rsidRPr="00AC1189">
        <w:rPr>
          <w:rFonts w:ascii="Times New Roman" w:hAnsi="Times New Roman" w:cs="Times New Roman"/>
        </w:rPr>
        <w:t>chelerythrin</w:t>
      </w:r>
      <w:r w:rsidRPr="00AC1189">
        <w:rPr>
          <w:rFonts w:ascii="Times New Roman" w:hAnsi="Times New Roman" w:cs="Times New Roman" w:hint="eastAsia"/>
        </w:rPr>
        <w:t>e</w:t>
      </w:r>
      <w:proofErr w:type="spellEnd"/>
      <w:r w:rsidRPr="00AC1189">
        <w:rPr>
          <w:rFonts w:ascii="Times New Roman" w:hAnsi="Times New Roman" w:cs="Times New Roman"/>
        </w:rPr>
        <w:t xml:space="preserve"> dosage.</w:t>
      </w:r>
    </w:p>
    <w:p w14:paraId="6E599052" w14:textId="77777777" w:rsidR="00927F64" w:rsidRPr="00AC1189" w:rsidRDefault="00927F64" w:rsidP="00927F64">
      <w:pPr>
        <w:pStyle w:val="a4"/>
        <w:rPr>
          <w:rFonts w:ascii="Times" w:hAnsi="Times"/>
        </w:rPr>
      </w:pPr>
    </w:p>
    <w:p w14:paraId="7D02975E" w14:textId="77777777" w:rsidR="00927F64" w:rsidRPr="00AC1189" w:rsidRDefault="00927F64" w:rsidP="00927F64">
      <w:pPr>
        <w:pStyle w:val="a4"/>
        <w:spacing w:line="312" w:lineRule="auto"/>
        <w:rPr>
          <w:rFonts w:ascii="Times" w:hAnsi="Times"/>
        </w:rPr>
      </w:pPr>
    </w:p>
    <w:p w14:paraId="6775DB78" w14:textId="77777777" w:rsidR="00927F64" w:rsidRPr="00AC1189" w:rsidRDefault="00927F64" w:rsidP="00927F64">
      <w:pPr>
        <w:rPr>
          <w:rFonts w:ascii="Times" w:hAnsi="Times"/>
          <w:b/>
          <w:bCs/>
        </w:rPr>
      </w:pPr>
      <w:r w:rsidRPr="00AC1189">
        <w:rPr>
          <w:rFonts w:ascii="Times" w:hAnsi="Times"/>
          <w:b/>
          <w:bCs/>
        </w:rPr>
        <w:br w:type="page"/>
      </w:r>
    </w:p>
    <w:p w14:paraId="2F718135" w14:textId="77777777" w:rsidR="00927F64" w:rsidRPr="00AC1189" w:rsidRDefault="00927F64" w:rsidP="00927F64">
      <w:pPr>
        <w:pStyle w:val="a4"/>
        <w:spacing w:line="312" w:lineRule="auto"/>
        <w:rPr>
          <w:rFonts w:ascii="Times" w:hAnsi="Times"/>
          <w:b/>
          <w:bCs/>
        </w:rPr>
      </w:pPr>
      <w:r w:rsidRPr="00AC1189">
        <w:rPr>
          <w:rFonts w:ascii="Times" w:hAnsi="Times"/>
          <w:b/>
          <w:bCs/>
        </w:rPr>
        <w:lastRenderedPageBreak/>
        <w:t>Table S5 Genes relevant to ROS and SOS in donor bacteria after exposure of CHE</w:t>
      </w:r>
    </w:p>
    <w:tbl>
      <w:tblPr>
        <w:tblStyle w:val="a9"/>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72"/>
        <w:gridCol w:w="2072"/>
        <w:gridCol w:w="2073"/>
        <w:gridCol w:w="2073"/>
      </w:tblGrid>
      <w:tr w:rsidR="00927F64" w:rsidRPr="00AC1189" w14:paraId="47D037A1" w14:textId="77777777" w:rsidTr="00EC4168">
        <w:trPr>
          <w:jc w:val="center"/>
        </w:trPr>
        <w:tc>
          <w:tcPr>
            <w:tcW w:w="2072" w:type="dxa"/>
            <w:vMerge w:val="restart"/>
            <w:tcBorders>
              <w:top w:val="single" w:sz="4" w:space="0" w:color="auto"/>
              <w:bottom w:val="single" w:sz="4" w:space="0" w:color="auto"/>
            </w:tcBorders>
            <w:vAlign w:val="center"/>
          </w:tcPr>
          <w:p w14:paraId="30769656" w14:textId="77777777" w:rsidR="00927F64" w:rsidRPr="00AC1189" w:rsidRDefault="00927F64" w:rsidP="00EC4168">
            <w:pPr>
              <w:pStyle w:val="a4"/>
              <w:spacing w:line="288" w:lineRule="auto"/>
              <w:jc w:val="center"/>
              <w:rPr>
                <w:rFonts w:ascii="Times" w:hAnsi="Times" w:cs="Times New Roman"/>
                <w:bCs/>
              </w:rPr>
            </w:pPr>
            <w:r w:rsidRPr="00AC1189">
              <w:rPr>
                <w:rFonts w:ascii="Times" w:hAnsi="Times" w:cs="Times New Roman"/>
                <w:bCs/>
              </w:rPr>
              <w:t>Gene</w:t>
            </w:r>
          </w:p>
        </w:tc>
        <w:tc>
          <w:tcPr>
            <w:tcW w:w="6218" w:type="dxa"/>
            <w:gridSpan w:val="3"/>
            <w:tcBorders>
              <w:top w:val="single" w:sz="4" w:space="0" w:color="auto"/>
              <w:bottom w:val="single" w:sz="4" w:space="0" w:color="auto"/>
            </w:tcBorders>
          </w:tcPr>
          <w:p w14:paraId="5072310A" w14:textId="77777777" w:rsidR="00927F64" w:rsidRPr="00AC1189" w:rsidRDefault="00927F64" w:rsidP="00EC4168">
            <w:pPr>
              <w:pStyle w:val="a4"/>
              <w:spacing w:line="288" w:lineRule="auto"/>
              <w:jc w:val="center"/>
              <w:rPr>
                <w:rFonts w:ascii="Times" w:hAnsi="Times" w:cs="Times New Roman"/>
                <w:bCs/>
              </w:rPr>
            </w:pPr>
            <w:r w:rsidRPr="00AC1189">
              <w:rPr>
                <w:rFonts w:ascii="Times" w:hAnsi="Times" w:cs="Times New Roman"/>
                <w:bCs/>
              </w:rPr>
              <w:t>Fold change of FPKM</w:t>
            </w:r>
            <w:r w:rsidRPr="00AC1189">
              <w:rPr>
                <w:rFonts w:ascii="Times" w:hAnsi="Times" w:cs="Times New Roman"/>
                <w:bCs/>
                <w:vertAlign w:val="superscript"/>
              </w:rPr>
              <w:t>*</w:t>
            </w:r>
          </w:p>
        </w:tc>
      </w:tr>
      <w:tr w:rsidR="00927F64" w:rsidRPr="00AC1189" w14:paraId="58084899" w14:textId="77777777" w:rsidTr="00EC4168">
        <w:trPr>
          <w:trHeight w:val="203"/>
          <w:jc w:val="center"/>
        </w:trPr>
        <w:tc>
          <w:tcPr>
            <w:tcW w:w="2072" w:type="dxa"/>
            <w:vMerge/>
            <w:tcBorders>
              <w:top w:val="single" w:sz="4" w:space="0" w:color="auto"/>
              <w:bottom w:val="single" w:sz="4" w:space="0" w:color="auto"/>
            </w:tcBorders>
          </w:tcPr>
          <w:p w14:paraId="19F30404" w14:textId="77777777" w:rsidR="00927F64" w:rsidRPr="00AC1189" w:rsidRDefault="00927F64" w:rsidP="00EC4168">
            <w:pPr>
              <w:pStyle w:val="a4"/>
              <w:spacing w:line="288" w:lineRule="auto"/>
              <w:jc w:val="center"/>
              <w:rPr>
                <w:rFonts w:ascii="Times" w:hAnsi="Times" w:cs="Times New Roman"/>
                <w:bCs/>
              </w:rPr>
            </w:pPr>
          </w:p>
        </w:tc>
        <w:tc>
          <w:tcPr>
            <w:tcW w:w="2072" w:type="dxa"/>
            <w:tcBorders>
              <w:top w:val="single" w:sz="4" w:space="0" w:color="auto"/>
              <w:bottom w:val="single" w:sz="4" w:space="0" w:color="auto"/>
            </w:tcBorders>
          </w:tcPr>
          <w:p w14:paraId="1AEDCFD8" w14:textId="77777777" w:rsidR="00927F64" w:rsidRPr="00AC1189" w:rsidRDefault="00927F64" w:rsidP="00EC4168">
            <w:pPr>
              <w:pStyle w:val="a4"/>
              <w:spacing w:line="288" w:lineRule="auto"/>
              <w:jc w:val="center"/>
              <w:rPr>
                <w:rFonts w:ascii="Times" w:hAnsi="Times" w:cs="Times New Roman"/>
                <w:bCs/>
              </w:rPr>
            </w:pPr>
            <w:r w:rsidRPr="00AC1189">
              <w:rPr>
                <w:rFonts w:ascii="Times" w:hAnsi="Times" w:cs="Times New Roman"/>
                <w:bCs/>
              </w:rPr>
              <w:t>2</w:t>
            </w:r>
          </w:p>
        </w:tc>
        <w:tc>
          <w:tcPr>
            <w:tcW w:w="2073" w:type="dxa"/>
            <w:tcBorders>
              <w:top w:val="single" w:sz="4" w:space="0" w:color="auto"/>
              <w:bottom w:val="single" w:sz="4" w:space="0" w:color="auto"/>
            </w:tcBorders>
          </w:tcPr>
          <w:p w14:paraId="304B4266" w14:textId="77777777" w:rsidR="00927F64" w:rsidRPr="00AC1189" w:rsidRDefault="00927F64" w:rsidP="00EC4168">
            <w:pPr>
              <w:pStyle w:val="a4"/>
              <w:spacing w:line="288" w:lineRule="auto"/>
              <w:jc w:val="center"/>
              <w:rPr>
                <w:rFonts w:ascii="Times" w:hAnsi="Times" w:cs="Times New Roman"/>
                <w:bCs/>
              </w:rPr>
            </w:pPr>
            <w:r w:rsidRPr="00AC1189">
              <w:rPr>
                <w:rFonts w:ascii="Times" w:hAnsi="Times" w:cs="Times New Roman"/>
                <w:bCs/>
              </w:rPr>
              <w:t>4</w:t>
            </w:r>
          </w:p>
        </w:tc>
        <w:tc>
          <w:tcPr>
            <w:tcW w:w="2073" w:type="dxa"/>
            <w:tcBorders>
              <w:top w:val="single" w:sz="4" w:space="0" w:color="auto"/>
              <w:bottom w:val="single" w:sz="4" w:space="0" w:color="auto"/>
            </w:tcBorders>
          </w:tcPr>
          <w:p w14:paraId="523F0DFB" w14:textId="77777777" w:rsidR="00927F64" w:rsidRPr="00AC1189" w:rsidRDefault="00927F64" w:rsidP="00EC4168">
            <w:pPr>
              <w:pStyle w:val="a4"/>
              <w:spacing w:line="288" w:lineRule="auto"/>
              <w:jc w:val="center"/>
              <w:rPr>
                <w:rFonts w:ascii="Times" w:hAnsi="Times" w:cs="Times New Roman"/>
                <w:bCs/>
              </w:rPr>
            </w:pPr>
            <w:r w:rsidRPr="00AC1189">
              <w:rPr>
                <w:rFonts w:ascii="Times" w:hAnsi="Times" w:cs="Times New Roman"/>
                <w:bCs/>
              </w:rPr>
              <w:t>8</w:t>
            </w:r>
          </w:p>
        </w:tc>
      </w:tr>
      <w:tr w:rsidR="00927F64" w:rsidRPr="00AC1189" w14:paraId="4D4E8BDF" w14:textId="77777777" w:rsidTr="00EC4168">
        <w:trPr>
          <w:trHeight w:val="270"/>
          <w:jc w:val="center"/>
        </w:trPr>
        <w:tc>
          <w:tcPr>
            <w:tcW w:w="2072" w:type="dxa"/>
            <w:tcBorders>
              <w:top w:val="single" w:sz="4" w:space="0" w:color="auto"/>
            </w:tcBorders>
            <w:hideMark/>
          </w:tcPr>
          <w:p w14:paraId="50D5FD6F" w14:textId="77777777" w:rsidR="00927F64" w:rsidRPr="00AC1189" w:rsidRDefault="00927F64" w:rsidP="00EC4168">
            <w:pPr>
              <w:jc w:val="center"/>
              <w:rPr>
                <w:rFonts w:ascii="Times" w:hAnsi="Times" w:cs="Times New Roman"/>
                <w:bCs/>
                <w:i/>
                <w:color w:val="000000"/>
              </w:rPr>
            </w:pPr>
            <w:proofErr w:type="spellStart"/>
            <w:r w:rsidRPr="00AC1189">
              <w:rPr>
                <w:rFonts w:ascii="Times" w:hAnsi="Times" w:cs="Times New Roman"/>
                <w:bCs/>
                <w:i/>
                <w:color w:val="000000"/>
              </w:rPr>
              <w:t>ahpC</w:t>
            </w:r>
            <w:proofErr w:type="spellEnd"/>
          </w:p>
        </w:tc>
        <w:tc>
          <w:tcPr>
            <w:tcW w:w="2072" w:type="dxa"/>
            <w:tcBorders>
              <w:top w:val="single" w:sz="4" w:space="0" w:color="auto"/>
            </w:tcBorders>
            <w:hideMark/>
          </w:tcPr>
          <w:p w14:paraId="3C685BB9"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1.015498947</w:t>
            </w:r>
          </w:p>
        </w:tc>
        <w:tc>
          <w:tcPr>
            <w:tcW w:w="2073" w:type="dxa"/>
            <w:tcBorders>
              <w:top w:val="single" w:sz="4" w:space="0" w:color="auto"/>
            </w:tcBorders>
            <w:hideMark/>
          </w:tcPr>
          <w:p w14:paraId="0A939E3A"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0.999663789</w:t>
            </w:r>
          </w:p>
        </w:tc>
        <w:tc>
          <w:tcPr>
            <w:tcW w:w="2073" w:type="dxa"/>
            <w:tcBorders>
              <w:top w:val="single" w:sz="4" w:space="0" w:color="auto"/>
            </w:tcBorders>
            <w:hideMark/>
          </w:tcPr>
          <w:p w14:paraId="5C29DEA0"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1.120351044</w:t>
            </w:r>
          </w:p>
        </w:tc>
      </w:tr>
      <w:tr w:rsidR="00927F64" w:rsidRPr="00AC1189" w14:paraId="44EEB950" w14:textId="77777777" w:rsidTr="00EC4168">
        <w:trPr>
          <w:trHeight w:val="270"/>
          <w:jc w:val="center"/>
        </w:trPr>
        <w:tc>
          <w:tcPr>
            <w:tcW w:w="2072" w:type="dxa"/>
            <w:hideMark/>
          </w:tcPr>
          <w:p w14:paraId="5958CB7E" w14:textId="77777777" w:rsidR="00927F64" w:rsidRPr="00AC1189" w:rsidRDefault="00927F64" w:rsidP="00EC4168">
            <w:pPr>
              <w:jc w:val="center"/>
              <w:rPr>
                <w:rFonts w:ascii="Times" w:hAnsi="Times" w:cs="Times New Roman"/>
                <w:bCs/>
                <w:i/>
                <w:color w:val="000000"/>
              </w:rPr>
            </w:pPr>
            <w:proofErr w:type="spellStart"/>
            <w:r w:rsidRPr="00AC1189">
              <w:rPr>
                <w:rFonts w:ascii="Times" w:hAnsi="Times" w:cs="Times New Roman"/>
                <w:bCs/>
                <w:i/>
                <w:color w:val="000000"/>
              </w:rPr>
              <w:t>alkB</w:t>
            </w:r>
            <w:proofErr w:type="spellEnd"/>
          </w:p>
        </w:tc>
        <w:tc>
          <w:tcPr>
            <w:tcW w:w="2072" w:type="dxa"/>
            <w:hideMark/>
          </w:tcPr>
          <w:p w14:paraId="3E8386AD"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0.812313414</w:t>
            </w:r>
          </w:p>
        </w:tc>
        <w:tc>
          <w:tcPr>
            <w:tcW w:w="2073" w:type="dxa"/>
            <w:hideMark/>
          </w:tcPr>
          <w:p w14:paraId="56D275E2"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0.696951961</w:t>
            </w:r>
          </w:p>
        </w:tc>
        <w:tc>
          <w:tcPr>
            <w:tcW w:w="2073" w:type="dxa"/>
            <w:hideMark/>
          </w:tcPr>
          <w:p w14:paraId="6301538A"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0.677737211</w:t>
            </w:r>
          </w:p>
        </w:tc>
      </w:tr>
      <w:tr w:rsidR="00927F64" w:rsidRPr="00AC1189" w14:paraId="2430DE9D" w14:textId="77777777" w:rsidTr="00EC4168">
        <w:trPr>
          <w:trHeight w:val="270"/>
          <w:jc w:val="center"/>
        </w:trPr>
        <w:tc>
          <w:tcPr>
            <w:tcW w:w="2072" w:type="dxa"/>
            <w:hideMark/>
          </w:tcPr>
          <w:p w14:paraId="15480649" w14:textId="77777777" w:rsidR="00927F64" w:rsidRPr="00AC1189" w:rsidRDefault="00927F64" w:rsidP="00EC4168">
            <w:pPr>
              <w:jc w:val="center"/>
              <w:rPr>
                <w:rFonts w:ascii="Times" w:hAnsi="Times" w:cs="Times New Roman"/>
                <w:bCs/>
                <w:i/>
                <w:color w:val="000000"/>
              </w:rPr>
            </w:pPr>
            <w:proofErr w:type="spellStart"/>
            <w:r w:rsidRPr="00AC1189">
              <w:rPr>
                <w:rFonts w:ascii="Times" w:hAnsi="Times" w:cs="Times New Roman"/>
                <w:bCs/>
                <w:i/>
                <w:color w:val="000000"/>
              </w:rPr>
              <w:t>gor</w:t>
            </w:r>
            <w:proofErr w:type="spellEnd"/>
          </w:p>
        </w:tc>
        <w:tc>
          <w:tcPr>
            <w:tcW w:w="2072" w:type="dxa"/>
            <w:hideMark/>
          </w:tcPr>
          <w:p w14:paraId="0725D84B"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1.008701991</w:t>
            </w:r>
          </w:p>
        </w:tc>
        <w:tc>
          <w:tcPr>
            <w:tcW w:w="2073" w:type="dxa"/>
            <w:hideMark/>
          </w:tcPr>
          <w:p w14:paraId="51E76A72"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1.031039575</w:t>
            </w:r>
          </w:p>
        </w:tc>
        <w:tc>
          <w:tcPr>
            <w:tcW w:w="2073" w:type="dxa"/>
            <w:hideMark/>
          </w:tcPr>
          <w:p w14:paraId="35EB6FE8"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1.192852027</w:t>
            </w:r>
          </w:p>
        </w:tc>
      </w:tr>
      <w:tr w:rsidR="00927F64" w:rsidRPr="00AC1189" w14:paraId="3A97DD1C" w14:textId="77777777" w:rsidTr="00EC4168">
        <w:trPr>
          <w:trHeight w:val="270"/>
          <w:jc w:val="center"/>
        </w:trPr>
        <w:tc>
          <w:tcPr>
            <w:tcW w:w="2072" w:type="dxa"/>
            <w:hideMark/>
          </w:tcPr>
          <w:p w14:paraId="01D903E2" w14:textId="77777777" w:rsidR="00927F64" w:rsidRPr="00AC1189" w:rsidRDefault="00927F64" w:rsidP="00EC4168">
            <w:pPr>
              <w:jc w:val="center"/>
              <w:rPr>
                <w:rFonts w:ascii="Times" w:hAnsi="Times" w:cs="Times New Roman"/>
                <w:bCs/>
                <w:i/>
                <w:color w:val="000000"/>
              </w:rPr>
            </w:pPr>
            <w:proofErr w:type="spellStart"/>
            <w:r w:rsidRPr="00AC1189">
              <w:rPr>
                <w:rFonts w:ascii="Times" w:hAnsi="Times" w:cs="Times New Roman"/>
                <w:bCs/>
                <w:i/>
                <w:color w:val="000000"/>
              </w:rPr>
              <w:t>rutD</w:t>
            </w:r>
            <w:proofErr w:type="spellEnd"/>
          </w:p>
        </w:tc>
        <w:tc>
          <w:tcPr>
            <w:tcW w:w="2072" w:type="dxa"/>
            <w:hideMark/>
          </w:tcPr>
          <w:p w14:paraId="7D769637"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0.827732224</w:t>
            </w:r>
          </w:p>
        </w:tc>
        <w:tc>
          <w:tcPr>
            <w:tcW w:w="2073" w:type="dxa"/>
            <w:hideMark/>
          </w:tcPr>
          <w:p w14:paraId="496DC720"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0.824591177</w:t>
            </w:r>
          </w:p>
        </w:tc>
        <w:tc>
          <w:tcPr>
            <w:tcW w:w="2073" w:type="dxa"/>
            <w:hideMark/>
          </w:tcPr>
          <w:p w14:paraId="137CECDF"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0.927516491</w:t>
            </w:r>
          </w:p>
        </w:tc>
      </w:tr>
      <w:tr w:rsidR="00927F64" w:rsidRPr="00AC1189" w14:paraId="44590C53" w14:textId="77777777" w:rsidTr="00EC4168">
        <w:trPr>
          <w:trHeight w:val="270"/>
          <w:jc w:val="center"/>
        </w:trPr>
        <w:tc>
          <w:tcPr>
            <w:tcW w:w="2072" w:type="dxa"/>
            <w:hideMark/>
          </w:tcPr>
          <w:p w14:paraId="6F0A5A8E" w14:textId="77777777" w:rsidR="00927F64" w:rsidRPr="00AC1189" w:rsidRDefault="00927F64" w:rsidP="00EC4168">
            <w:pPr>
              <w:jc w:val="center"/>
              <w:rPr>
                <w:rFonts w:ascii="Times" w:hAnsi="Times" w:cs="Times New Roman"/>
                <w:bCs/>
                <w:i/>
                <w:color w:val="000000"/>
              </w:rPr>
            </w:pPr>
            <w:proofErr w:type="spellStart"/>
            <w:r w:rsidRPr="00AC1189">
              <w:rPr>
                <w:rFonts w:ascii="Times" w:hAnsi="Times" w:cs="Times New Roman"/>
                <w:bCs/>
                <w:i/>
                <w:color w:val="000000"/>
              </w:rPr>
              <w:t>rutC</w:t>
            </w:r>
            <w:proofErr w:type="spellEnd"/>
          </w:p>
        </w:tc>
        <w:tc>
          <w:tcPr>
            <w:tcW w:w="2072" w:type="dxa"/>
            <w:hideMark/>
          </w:tcPr>
          <w:p w14:paraId="7B40DC30"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1.585868647</w:t>
            </w:r>
          </w:p>
        </w:tc>
        <w:tc>
          <w:tcPr>
            <w:tcW w:w="2073" w:type="dxa"/>
            <w:hideMark/>
          </w:tcPr>
          <w:p w14:paraId="024C1F24"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1.093434459</w:t>
            </w:r>
          </w:p>
        </w:tc>
        <w:tc>
          <w:tcPr>
            <w:tcW w:w="2073" w:type="dxa"/>
            <w:hideMark/>
          </w:tcPr>
          <w:p w14:paraId="3D536BBD"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0.709246195</w:t>
            </w:r>
          </w:p>
        </w:tc>
      </w:tr>
      <w:tr w:rsidR="00927F64" w:rsidRPr="00AC1189" w14:paraId="6884C0C1" w14:textId="77777777" w:rsidTr="00EC4168">
        <w:trPr>
          <w:trHeight w:val="270"/>
          <w:jc w:val="center"/>
        </w:trPr>
        <w:tc>
          <w:tcPr>
            <w:tcW w:w="2072" w:type="dxa"/>
            <w:hideMark/>
          </w:tcPr>
          <w:p w14:paraId="273AB4C1" w14:textId="77777777" w:rsidR="00927F64" w:rsidRPr="00AC1189" w:rsidRDefault="00927F64" w:rsidP="00EC4168">
            <w:pPr>
              <w:jc w:val="center"/>
              <w:rPr>
                <w:rFonts w:ascii="Times" w:hAnsi="Times" w:cs="Times New Roman"/>
                <w:bCs/>
                <w:i/>
                <w:color w:val="000000"/>
              </w:rPr>
            </w:pPr>
            <w:proofErr w:type="spellStart"/>
            <w:r w:rsidRPr="00AC1189">
              <w:rPr>
                <w:rFonts w:ascii="Times" w:hAnsi="Times" w:cs="Times New Roman"/>
                <w:bCs/>
                <w:i/>
                <w:color w:val="000000"/>
              </w:rPr>
              <w:t>rutA</w:t>
            </w:r>
            <w:proofErr w:type="spellEnd"/>
          </w:p>
        </w:tc>
        <w:tc>
          <w:tcPr>
            <w:tcW w:w="2072" w:type="dxa"/>
            <w:hideMark/>
          </w:tcPr>
          <w:p w14:paraId="12351979"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0.805697575</w:t>
            </w:r>
          </w:p>
        </w:tc>
        <w:tc>
          <w:tcPr>
            <w:tcW w:w="2073" w:type="dxa"/>
            <w:hideMark/>
          </w:tcPr>
          <w:p w14:paraId="1A1EE3C4"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0.844116511</w:t>
            </w:r>
          </w:p>
        </w:tc>
        <w:tc>
          <w:tcPr>
            <w:tcW w:w="2073" w:type="dxa"/>
            <w:hideMark/>
          </w:tcPr>
          <w:p w14:paraId="2E14A182"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0.930744402</w:t>
            </w:r>
          </w:p>
        </w:tc>
      </w:tr>
      <w:tr w:rsidR="00927F64" w:rsidRPr="00AC1189" w14:paraId="6EDE8B5A" w14:textId="77777777" w:rsidTr="00EC4168">
        <w:trPr>
          <w:trHeight w:val="270"/>
          <w:jc w:val="center"/>
        </w:trPr>
        <w:tc>
          <w:tcPr>
            <w:tcW w:w="2072" w:type="dxa"/>
            <w:hideMark/>
          </w:tcPr>
          <w:p w14:paraId="47E3A5B9" w14:textId="77777777" w:rsidR="00927F64" w:rsidRPr="00AC1189" w:rsidRDefault="00927F64" w:rsidP="00EC4168">
            <w:pPr>
              <w:jc w:val="center"/>
              <w:rPr>
                <w:rFonts w:ascii="Times" w:hAnsi="Times" w:cs="Times New Roman"/>
                <w:bCs/>
                <w:i/>
                <w:color w:val="000000"/>
              </w:rPr>
            </w:pPr>
            <w:proofErr w:type="spellStart"/>
            <w:r w:rsidRPr="00AC1189">
              <w:rPr>
                <w:rFonts w:ascii="Times" w:hAnsi="Times" w:cs="Times New Roman"/>
                <w:bCs/>
                <w:i/>
                <w:color w:val="000000"/>
              </w:rPr>
              <w:t>sodC</w:t>
            </w:r>
            <w:proofErr w:type="spellEnd"/>
          </w:p>
        </w:tc>
        <w:tc>
          <w:tcPr>
            <w:tcW w:w="2072" w:type="dxa"/>
            <w:hideMark/>
          </w:tcPr>
          <w:p w14:paraId="03597C7B"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0.847202984</w:t>
            </w:r>
          </w:p>
        </w:tc>
        <w:tc>
          <w:tcPr>
            <w:tcW w:w="2073" w:type="dxa"/>
            <w:hideMark/>
          </w:tcPr>
          <w:p w14:paraId="1B093F19"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0.70396002</w:t>
            </w:r>
          </w:p>
        </w:tc>
        <w:tc>
          <w:tcPr>
            <w:tcW w:w="2073" w:type="dxa"/>
            <w:hideMark/>
          </w:tcPr>
          <w:p w14:paraId="4CC64F57"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0.698451375</w:t>
            </w:r>
          </w:p>
        </w:tc>
      </w:tr>
      <w:tr w:rsidR="00927F64" w:rsidRPr="00AC1189" w14:paraId="56E4A689" w14:textId="77777777" w:rsidTr="00EC4168">
        <w:trPr>
          <w:trHeight w:val="270"/>
          <w:jc w:val="center"/>
        </w:trPr>
        <w:tc>
          <w:tcPr>
            <w:tcW w:w="2072" w:type="dxa"/>
            <w:hideMark/>
          </w:tcPr>
          <w:p w14:paraId="6A94F839" w14:textId="77777777" w:rsidR="00927F64" w:rsidRPr="00AC1189" w:rsidRDefault="00927F64" w:rsidP="00EC4168">
            <w:pPr>
              <w:jc w:val="center"/>
              <w:rPr>
                <w:rFonts w:ascii="Times" w:hAnsi="Times" w:cs="Times New Roman"/>
                <w:bCs/>
                <w:i/>
                <w:color w:val="000000"/>
              </w:rPr>
            </w:pPr>
            <w:proofErr w:type="spellStart"/>
            <w:r w:rsidRPr="00AC1189">
              <w:rPr>
                <w:rFonts w:ascii="Times" w:hAnsi="Times" w:cs="Times New Roman"/>
                <w:bCs/>
                <w:i/>
                <w:color w:val="000000"/>
              </w:rPr>
              <w:t>sodB</w:t>
            </w:r>
            <w:proofErr w:type="spellEnd"/>
          </w:p>
        </w:tc>
        <w:tc>
          <w:tcPr>
            <w:tcW w:w="2072" w:type="dxa"/>
            <w:hideMark/>
          </w:tcPr>
          <w:p w14:paraId="70039EB6"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0.78694333</w:t>
            </w:r>
          </w:p>
        </w:tc>
        <w:tc>
          <w:tcPr>
            <w:tcW w:w="2073" w:type="dxa"/>
            <w:hideMark/>
          </w:tcPr>
          <w:p w14:paraId="55EC9D8F"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0.767544722</w:t>
            </w:r>
          </w:p>
        </w:tc>
        <w:tc>
          <w:tcPr>
            <w:tcW w:w="2073" w:type="dxa"/>
            <w:hideMark/>
          </w:tcPr>
          <w:p w14:paraId="71655116"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0.662487245</w:t>
            </w:r>
          </w:p>
        </w:tc>
      </w:tr>
      <w:tr w:rsidR="00927F64" w:rsidRPr="00AC1189" w14:paraId="7AE2BB53" w14:textId="77777777" w:rsidTr="00EC4168">
        <w:trPr>
          <w:trHeight w:val="270"/>
          <w:jc w:val="center"/>
        </w:trPr>
        <w:tc>
          <w:tcPr>
            <w:tcW w:w="2072" w:type="dxa"/>
            <w:hideMark/>
          </w:tcPr>
          <w:p w14:paraId="1CD5C531" w14:textId="77777777" w:rsidR="00927F64" w:rsidRPr="00AC1189" w:rsidRDefault="00927F64" w:rsidP="00EC4168">
            <w:pPr>
              <w:jc w:val="center"/>
              <w:rPr>
                <w:rFonts w:ascii="Times" w:hAnsi="Times" w:cs="Times New Roman"/>
                <w:bCs/>
                <w:i/>
                <w:color w:val="000000"/>
              </w:rPr>
            </w:pPr>
            <w:proofErr w:type="spellStart"/>
            <w:r w:rsidRPr="00AC1189">
              <w:rPr>
                <w:rFonts w:ascii="Times" w:hAnsi="Times" w:cs="Times New Roman"/>
                <w:bCs/>
                <w:i/>
                <w:color w:val="000000"/>
              </w:rPr>
              <w:t>katE</w:t>
            </w:r>
            <w:proofErr w:type="spellEnd"/>
          </w:p>
        </w:tc>
        <w:tc>
          <w:tcPr>
            <w:tcW w:w="2072" w:type="dxa"/>
            <w:hideMark/>
          </w:tcPr>
          <w:p w14:paraId="4FFAA019"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1.419844053</w:t>
            </w:r>
          </w:p>
        </w:tc>
        <w:tc>
          <w:tcPr>
            <w:tcW w:w="2073" w:type="dxa"/>
            <w:hideMark/>
          </w:tcPr>
          <w:p w14:paraId="5CDCBADE"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1.417577774</w:t>
            </w:r>
          </w:p>
        </w:tc>
        <w:tc>
          <w:tcPr>
            <w:tcW w:w="2073" w:type="dxa"/>
            <w:hideMark/>
          </w:tcPr>
          <w:p w14:paraId="1AF9C40C"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1.027002095</w:t>
            </w:r>
          </w:p>
        </w:tc>
      </w:tr>
      <w:tr w:rsidR="00927F64" w:rsidRPr="00AC1189" w14:paraId="7D4C5D2B" w14:textId="77777777" w:rsidTr="00EC4168">
        <w:trPr>
          <w:trHeight w:val="270"/>
          <w:jc w:val="center"/>
        </w:trPr>
        <w:tc>
          <w:tcPr>
            <w:tcW w:w="2072" w:type="dxa"/>
            <w:hideMark/>
          </w:tcPr>
          <w:p w14:paraId="67395D7B" w14:textId="77777777" w:rsidR="00927F64" w:rsidRPr="00AC1189" w:rsidRDefault="00927F64" w:rsidP="00EC4168">
            <w:pPr>
              <w:jc w:val="center"/>
              <w:rPr>
                <w:rFonts w:ascii="Times" w:hAnsi="Times" w:cs="Times New Roman"/>
                <w:bCs/>
                <w:i/>
                <w:color w:val="000000"/>
              </w:rPr>
            </w:pPr>
            <w:proofErr w:type="spellStart"/>
            <w:r w:rsidRPr="00AC1189">
              <w:rPr>
                <w:rFonts w:ascii="Times" w:hAnsi="Times" w:cs="Times New Roman"/>
                <w:bCs/>
                <w:i/>
                <w:color w:val="000000"/>
              </w:rPr>
              <w:t>katG</w:t>
            </w:r>
            <w:proofErr w:type="spellEnd"/>
          </w:p>
        </w:tc>
        <w:tc>
          <w:tcPr>
            <w:tcW w:w="2072" w:type="dxa"/>
            <w:hideMark/>
          </w:tcPr>
          <w:p w14:paraId="1EC41B1E"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0.807585114</w:t>
            </w:r>
          </w:p>
        </w:tc>
        <w:tc>
          <w:tcPr>
            <w:tcW w:w="2073" w:type="dxa"/>
            <w:hideMark/>
          </w:tcPr>
          <w:p w14:paraId="645102CC"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0.82292187</w:t>
            </w:r>
          </w:p>
        </w:tc>
        <w:tc>
          <w:tcPr>
            <w:tcW w:w="2073" w:type="dxa"/>
            <w:hideMark/>
          </w:tcPr>
          <w:p w14:paraId="12E52F18"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0.946839286</w:t>
            </w:r>
          </w:p>
        </w:tc>
      </w:tr>
      <w:tr w:rsidR="00927F64" w:rsidRPr="00AC1189" w14:paraId="27C159C9" w14:textId="77777777" w:rsidTr="00EC4168">
        <w:trPr>
          <w:trHeight w:val="270"/>
          <w:jc w:val="center"/>
        </w:trPr>
        <w:tc>
          <w:tcPr>
            <w:tcW w:w="2072" w:type="dxa"/>
            <w:hideMark/>
          </w:tcPr>
          <w:p w14:paraId="759F3653" w14:textId="77777777" w:rsidR="00927F64" w:rsidRPr="00AC1189" w:rsidRDefault="00927F64" w:rsidP="00EC4168">
            <w:pPr>
              <w:jc w:val="center"/>
              <w:rPr>
                <w:rFonts w:ascii="Times" w:hAnsi="Times" w:cs="Times New Roman"/>
                <w:bCs/>
                <w:i/>
                <w:color w:val="000000"/>
              </w:rPr>
            </w:pPr>
            <w:proofErr w:type="spellStart"/>
            <w:r w:rsidRPr="00AC1189">
              <w:rPr>
                <w:rFonts w:ascii="Times" w:hAnsi="Times" w:cs="Times New Roman"/>
                <w:bCs/>
                <w:i/>
                <w:color w:val="000000"/>
              </w:rPr>
              <w:t>soxR</w:t>
            </w:r>
            <w:proofErr w:type="spellEnd"/>
          </w:p>
        </w:tc>
        <w:tc>
          <w:tcPr>
            <w:tcW w:w="2072" w:type="dxa"/>
            <w:hideMark/>
          </w:tcPr>
          <w:p w14:paraId="77F40A28"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0.871042777</w:t>
            </w:r>
          </w:p>
        </w:tc>
        <w:tc>
          <w:tcPr>
            <w:tcW w:w="2073" w:type="dxa"/>
            <w:hideMark/>
          </w:tcPr>
          <w:p w14:paraId="6836920C"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1.002122493</w:t>
            </w:r>
          </w:p>
        </w:tc>
        <w:tc>
          <w:tcPr>
            <w:tcW w:w="2073" w:type="dxa"/>
            <w:hideMark/>
          </w:tcPr>
          <w:p w14:paraId="108DB765"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0.963789195</w:t>
            </w:r>
          </w:p>
        </w:tc>
      </w:tr>
      <w:tr w:rsidR="00927F64" w:rsidRPr="00AC1189" w14:paraId="3F19BC0E" w14:textId="77777777" w:rsidTr="00EC4168">
        <w:trPr>
          <w:trHeight w:val="270"/>
          <w:jc w:val="center"/>
        </w:trPr>
        <w:tc>
          <w:tcPr>
            <w:tcW w:w="2072" w:type="dxa"/>
            <w:hideMark/>
          </w:tcPr>
          <w:p w14:paraId="3F9E416C" w14:textId="77777777" w:rsidR="00927F64" w:rsidRPr="00AC1189" w:rsidRDefault="00927F64" w:rsidP="00EC4168">
            <w:pPr>
              <w:jc w:val="center"/>
              <w:rPr>
                <w:rFonts w:ascii="Times" w:hAnsi="Times" w:cs="Times New Roman"/>
                <w:bCs/>
                <w:i/>
                <w:color w:val="000000"/>
              </w:rPr>
            </w:pPr>
            <w:proofErr w:type="spellStart"/>
            <w:r w:rsidRPr="00AC1189">
              <w:rPr>
                <w:rFonts w:ascii="Times" w:hAnsi="Times" w:cs="Times New Roman"/>
                <w:bCs/>
                <w:i/>
                <w:color w:val="000000"/>
              </w:rPr>
              <w:t>tpx</w:t>
            </w:r>
            <w:proofErr w:type="spellEnd"/>
          </w:p>
        </w:tc>
        <w:tc>
          <w:tcPr>
            <w:tcW w:w="2072" w:type="dxa"/>
            <w:hideMark/>
          </w:tcPr>
          <w:p w14:paraId="35409810"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1.049423848</w:t>
            </w:r>
          </w:p>
        </w:tc>
        <w:tc>
          <w:tcPr>
            <w:tcW w:w="2073" w:type="dxa"/>
            <w:hideMark/>
          </w:tcPr>
          <w:p w14:paraId="0A1670C3"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0.900350042</w:t>
            </w:r>
          </w:p>
        </w:tc>
        <w:tc>
          <w:tcPr>
            <w:tcW w:w="2073" w:type="dxa"/>
            <w:hideMark/>
          </w:tcPr>
          <w:p w14:paraId="19F09F3E"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0.872974093</w:t>
            </w:r>
          </w:p>
        </w:tc>
      </w:tr>
      <w:tr w:rsidR="00927F64" w:rsidRPr="00AC1189" w14:paraId="359821EC" w14:textId="77777777" w:rsidTr="00EC4168">
        <w:trPr>
          <w:trHeight w:val="270"/>
          <w:jc w:val="center"/>
        </w:trPr>
        <w:tc>
          <w:tcPr>
            <w:tcW w:w="2072" w:type="dxa"/>
            <w:hideMark/>
          </w:tcPr>
          <w:p w14:paraId="59503735" w14:textId="77777777" w:rsidR="00927F64" w:rsidRPr="00AC1189" w:rsidRDefault="00927F64" w:rsidP="00EC4168">
            <w:pPr>
              <w:jc w:val="center"/>
              <w:rPr>
                <w:rFonts w:ascii="Times" w:hAnsi="Times" w:cs="Times New Roman"/>
                <w:bCs/>
                <w:i/>
                <w:color w:val="000000"/>
              </w:rPr>
            </w:pPr>
            <w:proofErr w:type="spellStart"/>
            <w:r w:rsidRPr="00AC1189">
              <w:rPr>
                <w:rFonts w:ascii="Times" w:hAnsi="Times" w:cs="Times New Roman"/>
                <w:bCs/>
                <w:i/>
                <w:color w:val="000000"/>
              </w:rPr>
              <w:t>sulA</w:t>
            </w:r>
            <w:proofErr w:type="spellEnd"/>
          </w:p>
        </w:tc>
        <w:tc>
          <w:tcPr>
            <w:tcW w:w="2072" w:type="dxa"/>
            <w:hideMark/>
          </w:tcPr>
          <w:p w14:paraId="7562C916"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0.92171358</w:t>
            </w:r>
          </w:p>
        </w:tc>
        <w:tc>
          <w:tcPr>
            <w:tcW w:w="2073" w:type="dxa"/>
            <w:hideMark/>
          </w:tcPr>
          <w:p w14:paraId="69C95337"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0.911705421</w:t>
            </w:r>
          </w:p>
        </w:tc>
        <w:tc>
          <w:tcPr>
            <w:tcW w:w="2073" w:type="dxa"/>
            <w:hideMark/>
          </w:tcPr>
          <w:p w14:paraId="6B8A597E"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0.903610657</w:t>
            </w:r>
          </w:p>
        </w:tc>
      </w:tr>
      <w:tr w:rsidR="00927F64" w:rsidRPr="00AC1189" w14:paraId="3094B07B" w14:textId="77777777" w:rsidTr="00EC4168">
        <w:trPr>
          <w:trHeight w:val="270"/>
          <w:jc w:val="center"/>
        </w:trPr>
        <w:tc>
          <w:tcPr>
            <w:tcW w:w="2072" w:type="dxa"/>
            <w:hideMark/>
          </w:tcPr>
          <w:p w14:paraId="285A2AFC" w14:textId="77777777" w:rsidR="00927F64" w:rsidRPr="00AC1189" w:rsidRDefault="00927F64" w:rsidP="00EC4168">
            <w:pPr>
              <w:jc w:val="center"/>
              <w:rPr>
                <w:rFonts w:ascii="Times" w:hAnsi="Times" w:cs="Times New Roman"/>
                <w:bCs/>
                <w:i/>
                <w:color w:val="000000"/>
              </w:rPr>
            </w:pPr>
            <w:proofErr w:type="spellStart"/>
            <w:r w:rsidRPr="00AC1189">
              <w:rPr>
                <w:rFonts w:ascii="Times" w:hAnsi="Times" w:cs="Times New Roman"/>
                <w:bCs/>
                <w:i/>
                <w:color w:val="000000"/>
              </w:rPr>
              <w:t>umuD</w:t>
            </w:r>
            <w:proofErr w:type="spellEnd"/>
          </w:p>
        </w:tc>
        <w:tc>
          <w:tcPr>
            <w:tcW w:w="2072" w:type="dxa"/>
            <w:hideMark/>
          </w:tcPr>
          <w:p w14:paraId="262FCDA1"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0.851130003</w:t>
            </w:r>
          </w:p>
        </w:tc>
        <w:tc>
          <w:tcPr>
            <w:tcW w:w="2073" w:type="dxa"/>
            <w:hideMark/>
          </w:tcPr>
          <w:p w14:paraId="12F0694A"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0.978148807</w:t>
            </w:r>
          </w:p>
        </w:tc>
        <w:tc>
          <w:tcPr>
            <w:tcW w:w="2073" w:type="dxa"/>
            <w:hideMark/>
          </w:tcPr>
          <w:p w14:paraId="2C040085"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1.014851352</w:t>
            </w:r>
          </w:p>
        </w:tc>
      </w:tr>
      <w:tr w:rsidR="00927F64" w:rsidRPr="00AC1189" w14:paraId="6F0C0B99" w14:textId="77777777" w:rsidTr="00EC4168">
        <w:trPr>
          <w:trHeight w:val="270"/>
          <w:jc w:val="center"/>
        </w:trPr>
        <w:tc>
          <w:tcPr>
            <w:tcW w:w="2072" w:type="dxa"/>
            <w:hideMark/>
          </w:tcPr>
          <w:p w14:paraId="53432112" w14:textId="77777777" w:rsidR="00927F64" w:rsidRPr="00AC1189" w:rsidRDefault="00927F64" w:rsidP="00EC4168">
            <w:pPr>
              <w:jc w:val="center"/>
              <w:rPr>
                <w:rFonts w:ascii="Times" w:hAnsi="Times" w:cs="Times New Roman"/>
                <w:bCs/>
                <w:i/>
                <w:color w:val="000000"/>
              </w:rPr>
            </w:pPr>
            <w:proofErr w:type="spellStart"/>
            <w:r w:rsidRPr="00AC1189">
              <w:rPr>
                <w:rFonts w:ascii="Times" w:hAnsi="Times" w:cs="Times New Roman"/>
                <w:bCs/>
                <w:i/>
                <w:color w:val="000000"/>
              </w:rPr>
              <w:t>umuC</w:t>
            </w:r>
            <w:proofErr w:type="spellEnd"/>
          </w:p>
        </w:tc>
        <w:tc>
          <w:tcPr>
            <w:tcW w:w="2072" w:type="dxa"/>
            <w:hideMark/>
          </w:tcPr>
          <w:p w14:paraId="515886D4"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0.992557515</w:t>
            </w:r>
          </w:p>
        </w:tc>
        <w:tc>
          <w:tcPr>
            <w:tcW w:w="2073" w:type="dxa"/>
            <w:hideMark/>
          </w:tcPr>
          <w:p w14:paraId="4C39644F"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1.023539859</w:t>
            </w:r>
          </w:p>
        </w:tc>
        <w:tc>
          <w:tcPr>
            <w:tcW w:w="2073" w:type="dxa"/>
            <w:hideMark/>
          </w:tcPr>
          <w:p w14:paraId="50C9F6C0"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0.772998015</w:t>
            </w:r>
          </w:p>
        </w:tc>
      </w:tr>
      <w:tr w:rsidR="00927F64" w:rsidRPr="00AC1189" w14:paraId="1351CD82" w14:textId="77777777" w:rsidTr="00EC4168">
        <w:trPr>
          <w:trHeight w:val="270"/>
          <w:jc w:val="center"/>
        </w:trPr>
        <w:tc>
          <w:tcPr>
            <w:tcW w:w="2072" w:type="dxa"/>
            <w:hideMark/>
          </w:tcPr>
          <w:p w14:paraId="3C25E358" w14:textId="77777777" w:rsidR="00927F64" w:rsidRPr="00AC1189" w:rsidRDefault="00927F64" w:rsidP="00EC4168">
            <w:pPr>
              <w:jc w:val="center"/>
              <w:rPr>
                <w:rFonts w:ascii="Times" w:hAnsi="Times" w:cs="Times New Roman"/>
                <w:bCs/>
                <w:i/>
                <w:color w:val="000000"/>
              </w:rPr>
            </w:pPr>
            <w:proofErr w:type="spellStart"/>
            <w:r w:rsidRPr="00AC1189">
              <w:rPr>
                <w:rFonts w:ascii="Times" w:hAnsi="Times" w:cs="Times New Roman"/>
                <w:bCs/>
                <w:i/>
                <w:color w:val="000000"/>
              </w:rPr>
              <w:t>lexA</w:t>
            </w:r>
            <w:proofErr w:type="spellEnd"/>
          </w:p>
        </w:tc>
        <w:tc>
          <w:tcPr>
            <w:tcW w:w="2072" w:type="dxa"/>
            <w:hideMark/>
          </w:tcPr>
          <w:p w14:paraId="148F7D10"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0.915190819</w:t>
            </w:r>
          </w:p>
        </w:tc>
        <w:tc>
          <w:tcPr>
            <w:tcW w:w="2073" w:type="dxa"/>
            <w:hideMark/>
          </w:tcPr>
          <w:p w14:paraId="5FBD9D56"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0.995786986</w:t>
            </w:r>
          </w:p>
        </w:tc>
        <w:tc>
          <w:tcPr>
            <w:tcW w:w="2073" w:type="dxa"/>
            <w:hideMark/>
          </w:tcPr>
          <w:p w14:paraId="0849D3DF"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1.115326549</w:t>
            </w:r>
          </w:p>
        </w:tc>
      </w:tr>
      <w:tr w:rsidR="00927F64" w:rsidRPr="00AC1189" w14:paraId="07CB8CB8" w14:textId="77777777" w:rsidTr="00EC4168">
        <w:trPr>
          <w:trHeight w:val="270"/>
          <w:jc w:val="center"/>
        </w:trPr>
        <w:tc>
          <w:tcPr>
            <w:tcW w:w="2072" w:type="dxa"/>
            <w:hideMark/>
          </w:tcPr>
          <w:p w14:paraId="4445B03F" w14:textId="77777777" w:rsidR="00927F64" w:rsidRPr="00AC1189" w:rsidRDefault="00927F64" w:rsidP="00EC4168">
            <w:pPr>
              <w:jc w:val="center"/>
              <w:rPr>
                <w:rFonts w:ascii="Times" w:hAnsi="Times" w:cs="Times New Roman"/>
                <w:bCs/>
                <w:i/>
                <w:color w:val="000000"/>
              </w:rPr>
            </w:pPr>
            <w:proofErr w:type="spellStart"/>
            <w:r w:rsidRPr="00AC1189">
              <w:rPr>
                <w:rFonts w:ascii="Times" w:hAnsi="Times" w:cs="Times New Roman"/>
                <w:bCs/>
                <w:i/>
                <w:color w:val="000000"/>
              </w:rPr>
              <w:t>recA</w:t>
            </w:r>
            <w:proofErr w:type="spellEnd"/>
          </w:p>
        </w:tc>
        <w:tc>
          <w:tcPr>
            <w:tcW w:w="2072" w:type="dxa"/>
            <w:hideMark/>
          </w:tcPr>
          <w:p w14:paraId="40872752"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1.016640286</w:t>
            </w:r>
          </w:p>
        </w:tc>
        <w:tc>
          <w:tcPr>
            <w:tcW w:w="2073" w:type="dxa"/>
            <w:hideMark/>
          </w:tcPr>
          <w:p w14:paraId="1BFC44BD"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1.119266484</w:t>
            </w:r>
          </w:p>
        </w:tc>
        <w:tc>
          <w:tcPr>
            <w:tcW w:w="2073" w:type="dxa"/>
            <w:hideMark/>
          </w:tcPr>
          <w:p w14:paraId="37E5D93B"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1.172869435</w:t>
            </w:r>
          </w:p>
        </w:tc>
      </w:tr>
      <w:tr w:rsidR="00927F64" w:rsidRPr="00AC1189" w14:paraId="675125C3" w14:textId="77777777" w:rsidTr="00EC4168">
        <w:trPr>
          <w:trHeight w:val="270"/>
          <w:jc w:val="center"/>
        </w:trPr>
        <w:tc>
          <w:tcPr>
            <w:tcW w:w="2072" w:type="dxa"/>
            <w:hideMark/>
          </w:tcPr>
          <w:p w14:paraId="26E231FB" w14:textId="77777777" w:rsidR="00927F64" w:rsidRPr="00AC1189" w:rsidRDefault="00927F64" w:rsidP="00EC4168">
            <w:pPr>
              <w:jc w:val="center"/>
              <w:rPr>
                <w:rFonts w:ascii="Times" w:hAnsi="Times" w:cs="Times New Roman"/>
                <w:bCs/>
                <w:i/>
                <w:color w:val="000000"/>
              </w:rPr>
            </w:pPr>
            <w:proofErr w:type="spellStart"/>
            <w:r w:rsidRPr="00AC1189">
              <w:rPr>
                <w:rFonts w:ascii="Times" w:hAnsi="Times" w:cs="Times New Roman"/>
                <w:bCs/>
                <w:i/>
                <w:color w:val="000000"/>
              </w:rPr>
              <w:t>yebG</w:t>
            </w:r>
            <w:proofErr w:type="spellEnd"/>
          </w:p>
        </w:tc>
        <w:tc>
          <w:tcPr>
            <w:tcW w:w="2072" w:type="dxa"/>
            <w:hideMark/>
          </w:tcPr>
          <w:p w14:paraId="4EA43A6E"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0.872265669</w:t>
            </w:r>
          </w:p>
        </w:tc>
        <w:tc>
          <w:tcPr>
            <w:tcW w:w="2073" w:type="dxa"/>
            <w:hideMark/>
          </w:tcPr>
          <w:p w14:paraId="0D627C69"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0.906320096</w:t>
            </w:r>
          </w:p>
        </w:tc>
        <w:tc>
          <w:tcPr>
            <w:tcW w:w="2073" w:type="dxa"/>
            <w:hideMark/>
          </w:tcPr>
          <w:p w14:paraId="164B7195"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1.126602148</w:t>
            </w:r>
          </w:p>
        </w:tc>
      </w:tr>
      <w:tr w:rsidR="00927F64" w:rsidRPr="00AC1189" w14:paraId="2E61B614" w14:textId="77777777" w:rsidTr="00EC4168">
        <w:trPr>
          <w:trHeight w:val="270"/>
          <w:jc w:val="center"/>
        </w:trPr>
        <w:tc>
          <w:tcPr>
            <w:tcW w:w="2072" w:type="dxa"/>
            <w:hideMark/>
          </w:tcPr>
          <w:p w14:paraId="2F22925E" w14:textId="77777777" w:rsidR="00927F64" w:rsidRPr="00AC1189" w:rsidRDefault="00927F64" w:rsidP="00EC4168">
            <w:pPr>
              <w:jc w:val="center"/>
              <w:rPr>
                <w:rFonts w:ascii="Times" w:hAnsi="Times" w:cs="Times New Roman"/>
                <w:bCs/>
                <w:i/>
                <w:color w:val="000000"/>
              </w:rPr>
            </w:pPr>
            <w:proofErr w:type="spellStart"/>
            <w:r w:rsidRPr="00AC1189">
              <w:rPr>
                <w:rFonts w:ascii="Times" w:hAnsi="Times" w:cs="Times New Roman"/>
                <w:bCs/>
                <w:i/>
                <w:color w:val="000000"/>
              </w:rPr>
              <w:t>yedK</w:t>
            </w:r>
            <w:proofErr w:type="spellEnd"/>
          </w:p>
        </w:tc>
        <w:tc>
          <w:tcPr>
            <w:tcW w:w="2072" w:type="dxa"/>
            <w:hideMark/>
          </w:tcPr>
          <w:p w14:paraId="5C55E289"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0.74976766</w:t>
            </w:r>
          </w:p>
        </w:tc>
        <w:tc>
          <w:tcPr>
            <w:tcW w:w="2073" w:type="dxa"/>
            <w:hideMark/>
          </w:tcPr>
          <w:p w14:paraId="65E0790F"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0.69504051</w:t>
            </w:r>
          </w:p>
        </w:tc>
        <w:tc>
          <w:tcPr>
            <w:tcW w:w="2073" w:type="dxa"/>
            <w:hideMark/>
          </w:tcPr>
          <w:p w14:paraId="6F9125BD"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0.543046585</w:t>
            </w:r>
          </w:p>
        </w:tc>
      </w:tr>
      <w:tr w:rsidR="00927F64" w:rsidRPr="00AC1189" w14:paraId="3098291E" w14:textId="77777777" w:rsidTr="00EC4168">
        <w:trPr>
          <w:trHeight w:val="270"/>
          <w:jc w:val="center"/>
        </w:trPr>
        <w:tc>
          <w:tcPr>
            <w:tcW w:w="2072" w:type="dxa"/>
            <w:hideMark/>
          </w:tcPr>
          <w:p w14:paraId="7592DED3" w14:textId="77777777" w:rsidR="00927F64" w:rsidRPr="00AC1189" w:rsidRDefault="00927F64" w:rsidP="00EC4168">
            <w:pPr>
              <w:jc w:val="center"/>
              <w:rPr>
                <w:rFonts w:ascii="Times" w:hAnsi="Times" w:cs="Times New Roman"/>
                <w:bCs/>
                <w:i/>
                <w:color w:val="000000"/>
              </w:rPr>
            </w:pPr>
            <w:proofErr w:type="spellStart"/>
            <w:r w:rsidRPr="00AC1189">
              <w:rPr>
                <w:rFonts w:ascii="Times" w:hAnsi="Times" w:cs="Times New Roman"/>
                <w:bCs/>
                <w:i/>
                <w:color w:val="000000"/>
              </w:rPr>
              <w:t>dps</w:t>
            </w:r>
            <w:proofErr w:type="spellEnd"/>
          </w:p>
        </w:tc>
        <w:tc>
          <w:tcPr>
            <w:tcW w:w="2072" w:type="dxa"/>
            <w:hideMark/>
          </w:tcPr>
          <w:p w14:paraId="1E7B4262"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0.665721538</w:t>
            </w:r>
          </w:p>
        </w:tc>
        <w:tc>
          <w:tcPr>
            <w:tcW w:w="2073" w:type="dxa"/>
            <w:hideMark/>
          </w:tcPr>
          <w:p w14:paraId="79AE7BA5"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0.596470222</w:t>
            </w:r>
          </w:p>
        </w:tc>
        <w:tc>
          <w:tcPr>
            <w:tcW w:w="2073" w:type="dxa"/>
            <w:hideMark/>
          </w:tcPr>
          <w:p w14:paraId="35CA652C"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0.492218719</w:t>
            </w:r>
          </w:p>
        </w:tc>
      </w:tr>
      <w:tr w:rsidR="00927F64" w:rsidRPr="00AC1189" w14:paraId="13BF1A7D" w14:textId="77777777" w:rsidTr="00EC4168">
        <w:trPr>
          <w:trHeight w:val="270"/>
          <w:jc w:val="center"/>
        </w:trPr>
        <w:tc>
          <w:tcPr>
            <w:tcW w:w="2072" w:type="dxa"/>
            <w:hideMark/>
          </w:tcPr>
          <w:p w14:paraId="586E3F76" w14:textId="77777777" w:rsidR="00927F64" w:rsidRPr="00AC1189" w:rsidRDefault="00927F64" w:rsidP="00EC4168">
            <w:pPr>
              <w:jc w:val="center"/>
              <w:rPr>
                <w:rFonts w:ascii="Times" w:hAnsi="Times" w:cs="Times New Roman"/>
                <w:bCs/>
                <w:i/>
                <w:color w:val="000000"/>
              </w:rPr>
            </w:pPr>
            <w:proofErr w:type="spellStart"/>
            <w:r w:rsidRPr="00AC1189">
              <w:rPr>
                <w:rFonts w:ascii="Times" w:hAnsi="Times" w:cs="Times New Roman"/>
                <w:bCs/>
                <w:i/>
                <w:color w:val="000000"/>
              </w:rPr>
              <w:t>phoP</w:t>
            </w:r>
            <w:proofErr w:type="spellEnd"/>
          </w:p>
        </w:tc>
        <w:tc>
          <w:tcPr>
            <w:tcW w:w="2072" w:type="dxa"/>
            <w:hideMark/>
          </w:tcPr>
          <w:p w14:paraId="18856A5C"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1.064797785</w:t>
            </w:r>
          </w:p>
        </w:tc>
        <w:tc>
          <w:tcPr>
            <w:tcW w:w="2073" w:type="dxa"/>
            <w:hideMark/>
          </w:tcPr>
          <w:p w14:paraId="514E12C1"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0.963876276</w:t>
            </w:r>
          </w:p>
        </w:tc>
        <w:tc>
          <w:tcPr>
            <w:tcW w:w="2073" w:type="dxa"/>
            <w:hideMark/>
          </w:tcPr>
          <w:p w14:paraId="3B324CF5"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0.846169911</w:t>
            </w:r>
          </w:p>
        </w:tc>
      </w:tr>
    </w:tbl>
    <w:p w14:paraId="2567EBD4" w14:textId="77777777" w:rsidR="00927F64" w:rsidRPr="00AC1189" w:rsidRDefault="00927F64" w:rsidP="00927F64">
      <w:pPr>
        <w:rPr>
          <w:rFonts w:ascii="Times New Roman" w:hAnsi="Times New Roman" w:cs="Times New Roman"/>
        </w:rPr>
      </w:pPr>
      <w:r w:rsidRPr="00AC1189">
        <w:rPr>
          <w:rFonts w:ascii="Times New Roman" w:hAnsi="Times New Roman" w:cs="Times New Roman" w:hint="eastAsia"/>
        </w:rPr>
        <w:t>*</w:t>
      </w:r>
      <w:r w:rsidRPr="00AC1189">
        <w:rPr>
          <w:rFonts w:ascii="Times New Roman" w:hAnsi="Times New Roman" w:cs="Times New Roman"/>
        </w:rPr>
        <w:t xml:space="preserve">: Comparing with the control group without </w:t>
      </w:r>
      <w:proofErr w:type="spellStart"/>
      <w:r w:rsidRPr="00AC1189">
        <w:rPr>
          <w:rFonts w:ascii="Times New Roman" w:hAnsi="Times New Roman" w:cs="Times New Roman"/>
        </w:rPr>
        <w:t>chelerythrin</w:t>
      </w:r>
      <w:r w:rsidRPr="00AC1189">
        <w:rPr>
          <w:rFonts w:ascii="Times New Roman" w:hAnsi="Times New Roman" w:cs="Times New Roman" w:hint="eastAsia"/>
        </w:rPr>
        <w:t>e</w:t>
      </w:r>
      <w:proofErr w:type="spellEnd"/>
      <w:r w:rsidRPr="00AC1189">
        <w:rPr>
          <w:rFonts w:ascii="Times New Roman" w:hAnsi="Times New Roman" w:cs="Times New Roman"/>
        </w:rPr>
        <w:t xml:space="preserve"> dosage.</w:t>
      </w:r>
    </w:p>
    <w:p w14:paraId="1ECEE342" w14:textId="77777777" w:rsidR="00927F64" w:rsidRPr="00AC1189" w:rsidRDefault="00927F64" w:rsidP="00927F64">
      <w:pPr>
        <w:pStyle w:val="a4"/>
        <w:spacing w:line="312" w:lineRule="auto"/>
        <w:rPr>
          <w:rFonts w:ascii="Times" w:hAnsi="Times"/>
          <w:b/>
          <w:bCs/>
        </w:rPr>
      </w:pPr>
    </w:p>
    <w:p w14:paraId="01F11A25" w14:textId="77777777" w:rsidR="00927F64" w:rsidRPr="00AC1189" w:rsidRDefault="00927F64" w:rsidP="00927F64">
      <w:pPr>
        <w:rPr>
          <w:rFonts w:ascii="Times" w:hAnsi="Times"/>
          <w:b/>
          <w:bCs/>
        </w:rPr>
      </w:pPr>
      <w:r w:rsidRPr="00AC1189">
        <w:rPr>
          <w:rFonts w:ascii="Times" w:hAnsi="Times"/>
          <w:b/>
          <w:bCs/>
        </w:rPr>
        <w:br w:type="page"/>
      </w:r>
    </w:p>
    <w:p w14:paraId="1984B5A4" w14:textId="77777777" w:rsidR="00927F64" w:rsidRPr="00AC1189" w:rsidRDefault="00927F64" w:rsidP="00927F64">
      <w:pPr>
        <w:pStyle w:val="a4"/>
        <w:spacing w:line="312" w:lineRule="auto"/>
        <w:rPr>
          <w:rFonts w:ascii="Times" w:hAnsi="Times"/>
          <w:b/>
          <w:bCs/>
        </w:rPr>
      </w:pPr>
      <w:r w:rsidRPr="00AC1189">
        <w:rPr>
          <w:rFonts w:ascii="Times" w:hAnsi="Times"/>
          <w:b/>
          <w:bCs/>
        </w:rPr>
        <w:lastRenderedPageBreak/>
        <w:t>Table S6 Genes relevant to ROS and SOS in recipient bacteria after exposure of CHE</w:t>
      </w:r>
    </w:p>
    <w:tbl>
      <w:tblPr>
        <w:tblStyle w:val="a9"/>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72"/>
        <w:gridCol w:w="2072"/>
        <w:gridCol w:w="2073"/>
        <w:gridCol w:w="2073"/>
      </w:tblGrid>
      <w:tr w:rsidR="00927F64" w:rsidRPr="00AC1189" w14:paraId="28E77D43" w14:textId="77777777" w:rsidTr="00EC4168">
        <w:tc>
          <w:tcPr>
            <w:tcW w:w="2072" w:type="dxa"/>
            <w:vMerge w:val="restart"/>
            <w:tcBorders>
              <w:top w:val="single" w:sz="4" w:space="0" w:color="auto"/>
              <w:bottom w:val="nil"/>
            </w:tcBorders>
            <w:vAlign w:val="center"/>
          </w:tcPr>
          <w:p w14:paraId="133910E7" w14:textId="77777777" w:rsidR="00927F64" w:rsidRPr="00AC1189" w:rsidRDefault="00927F64" w:rsidP="00EC4168">
            <w:pPr>
              <w:pStyle w:val="a4"/>
              <w:spacing w:line="288" w:lineRule="auto"/>
              <w:jc w:val="center"/>
              <w:rPr>
                <w:rFonts w:ascii="Times" w:hAnsi="Times" w:cs="Times New Roman"/>
                <w:bCs/>
              </w:rPr>
            </w:pPr>
            <w:r w:rsidRPr="00AC1189">
              <w:rPr>
                <w:rFonts w:ascii="Times" w:hAnsi="Times" w:cs="Times New Roman"/>
                <w:bCs/>
              </w:rPr>
              <w:t>Gene</w:t>
            </w:r>
          </w:p>
        </w:tc>
        <w:tc>
          <w:tcPr>
            <w:tcW w:w="6218" w:type="dxa"/>
            <w:gridSpan w:val="3"/>
            <w:tcBorders>
              <w:top w:val="single" w:sz="4" w:space="0" w:color="auto"/>
              <w:bottom w:val="single" w:sz="4" w:space="0" w:color="auto"/>
            </w:tcBorders>
          </w:tcPr>
          <w:p w14:paraId="0F4A1A81" w14:textId="77777777" w:rsidR="00927F64" w:rsidRPr="00AC1189" w:rsidRDefault="00927F64" w:rsidP="00EC4168">
            <w:pPr>
              <w:pStyle w:val="a4"/>
              <w:spacing w:line="288" w:lineRule="auto"/>
              <w:jc w:val="center"/>
              <w:rPr>
                <w:rFonts w:ascii="Times" w:hAnsi="Times" w:cs="Times New Roman"/>
                <w:bCs/>
              </w:rPr>
            </w:pPr>
            <w:r w:rsidRPr="00AC1189">
              <w:rPr>
                <w:rFonts w:ascii="Times" w:hAnsi="Times" w:cs="Times New Roman"/>
                <w:bCs/>
              </w:rPr>
              <w:t>Fold change of FPKM</w:t>
            </w:r>
            <w:r w:rsidRPr="00AC1189">
              <w:rPr>
                <w:rFonts w:ascii="Times" w:hAnsi="Times" w:cs="Times New Roman"/>
                <w:bCs/>
                <w:vertAlign w:val="superscript"/>
              </w:rPr>
              <w:t>*</w:t>
            </w:r>
          </w:p>
        </w:tc>
      </w:tr>
      <w:tr w:rsidR="00927F64" w:rsidRPr="00AC1189" w14:paraId="7F364CE5" w14:textId="77777777" w:rsidTr="00EC4168">
        <w:trPr>
          <w:trHeight w:val="203"/>
        </w:trPr>
        <w:tc>
          <w:tcPr>
            <w:tcW w:w="2072" w:type="dxa"/>
            <w:vMerge/>
            <w:tcBorders>
              <w:top w:val="nil"/>
              <w:bottom w:val="single" w:sz="4" w:space="0" w:color="auto"/>
            </w:tcBorders>
          </w:tcPr>
          <w:p w14:paraId="53BD483C" w14:textId="77777777" w:rsidR="00927F64" w:rsidRPr="00AC1189" w:rsidRDefault="00927F64" w:rsidP="00EC4168">
            <w:pPr>
              <w:pStyle w:val="a4"/>
              <w:spacing w:line="288" w:lineRule="auto"/>
              <w:jc w:val="center"/>
              <w:rPr>
                <w:rFonts w:ascii="Times" w:hAnsi="Times" w:cs="Times New Roman"/>
                <w:bCs/>
              </w:rPr>
            </w:pPr>
          </w:p>
        </w:tc>
        <w:tc>
          <w:tcPr>
            <w:tcW w:w="2072" w:type="dxa"/>
            <w:tcBorders>
              <w:top w:val="nil"/>
              <w:bottom w:val="single" w:sz="4" w:space="0" w:color="auto"/>
            </w:tcBorders>
          </w:tcPr>
          <w:p w14:paraId="1F88F7EC" w14:textId="77777777" w:rsidR="00927F64" w:rsidRPr="00AC1189" w:rsidRDefault="00927F64" w:rsidP="00EC4168">
            <w:pPr>
              <w:pStyle w:val="a4"/>
              <w:spacing w:line="288" w:lineRule="auto"/>
              <w:jc w:val="center"/>
              <w:rPr>
                <w:rFonts w:ascii="Times" w:hAnsi="Times" w:cs="Times New Roman"/>
                <w:bCs/>
              </w:rPr>
            </w:pPr>
            <w:r w:rsidRPr="00AC1189">
              <w:rPr>
                <w:rFonts w:ascii="Times" w:hAnsi="Times" w:cs="Times New Roman"/>
                <w:bCs/>
              </w:rPr>
              <w:t>2</w:t>
            </w:r>
          </w:p>
        </w:tc>
        <w:tc>
          <w:tcPr>
            <w:tcW w:w="2073" w:type="dxa"/>
            <w:tcBorders>
              <w:top w:val="nil"/>
              <w:bottom w:val="single" w:sz="4" w:space="0" w:color="auto"/>
            </w:tcBorders>
          </w:tcPr>
          <w:p w14:paraId="649BCF35" w14:textId="77777777" w:rsidR="00927F64" w:rsidRPr="00AC1189" w:rsidRDefault="00927F64" w:rsidP="00EC4168">
            <w:pPr>
              <w:pStyle w:val="a4"/>
              <w:spacing w:line="288" w:lineRule="auto"/>
              <w:jc w:val="center"/>
              <w:rPr>
                <w:rFonts w:ascii="Times" w:hAnsi="Times" w:cs="Times New Roman"/>
                <w:bCs/>
              </w:rPr>
            </w:pPr>
            <w:r w:rsidRPr="00AC1189">
              <w:rPr>
                <w:rFonts w:ascii="Times" w:hAnsi="Times" w:cs="Times New Roman"/>
                <w:bCs/>
              </w:rPr>
              <w:t>4</w:t>
            </w:r>
          </w:p>
        </w:tc>
        <w:tc>
          <w:tcPr>
            <w:tcW w:w="2073" w:type="dxa"/>
            <w:tcBorders>
              <w:top w:val="single" w:sz="4" w:space="0" w:color="auto"/>
              <w:bottom w:val="single" w:sz="4" w:space="0" w:color="auto"/>
            </w:tcBorders>
          </w:tcPr>
          <w:p w14:paraId="4869001E" w14:textId="77777777" w:rsidR="00927F64" w:rsidRPr="00AC1189" w:rsidRDefault="00927F64" w:rsidP="00EC4168">
            <w:pPr>
              <w:pStyle w:val="a4"/>
              <w:spacing w:line="288" w:lineRule="auto"/>
              <w:jc w:val="center"/>
              <w:rPr>
                <w:rFonts w:ascii="Times" w:hAnsi="Times" w:cs="Times New Roman"/>
                <w:bCs/>
              </w:rPr>
            </w:pPr>
            <w:r w:rsidRPr="00AC1189">
              <w:rPr>
                <w:rFonts w:ascii="Times" w:hAnsi="Times" w:cs="Times New Roman"/>
                <w:bCs/>
              </w:rPr>
              <w:t>8</w:t>
            </w:r>
          </w:p>
        </w:tc>
      </w:tr>
      <w:tr w:rsidR="00927F64" w:rsidRPr="00AC1189" w14:paraId="2A2F9CC3" w14:textId="77777777" w:rsidTr="00EC4168">
        <w:trPr>
          <w:trHeight w:val="320"/>
        </w:trPr>
        <w:tc>
          <w:tcPr>
            <w:tcW w:w="2072" w:type="dxa"/>
            <w:tcBorders>
              <w:top w:val="single" w:sz="4" w:space="0" w:color="auto"/>
            </w:tcBorders>
            <w:hideMark/>
          </w:tcPr>
          <w:p w14:paraId="6130F0C4" w14:textId="77777777" w:rsidR="00927F64" w:rsidRPr="00AC1189" w:rsidRDefault="00927F64" w:rsidP="00EC4168">
            <w:pPr>
              <w:jc w:val="center"/>
              <w:rPr>
                <w:rFonts w:ascii="Times" w:hAnsi="Times" w:cs="Times New Roman"/>
                <w:bCs/>
                <w:i/>
                <w:color w:val="000000"/>
              </w:rPr>
            </w:pPr>
            <w:proofErr w:type="spellStart"/>
            <w:r w:rsidRPr="00AC1189">
              <w:rPr>
                <w:rFonts w:ascii="Times" w:hAnsi="Times" w:cs="Times New Roman"/>
                <w:bCs/>
                <w:i/>
                <w:color w:val="000000"/>
              </w:rPr>
              <w:t>ahpC</w:t>
            </w:r>
            <w:proofErr w:type="spellEnd"/>
          </w:p>
        </w:tc>
        <w:tc>
          <w:tcPr>
            <w:tcW w:w="2072" w:type="dxa"/>
            <w:tcBorders>
              <w:top w:val="single" w:sz="4" w:space="0" w:color="auto"/>
            </w:tcBorders>
            <w:noWrap/>
            <w:hideMark/>
          </w:tcPr>
          <w:p w14:paraId="2D91678C" w14:textId="77777777" w:rsidR="00927F64" w:rsidRPr="00AC1189" w:rsidRDefault="00927F64" w:rsidP="00EC4168">
            <w:pPr>
              <w:jc w:val="right"/>
              <w:rPr>
                <w:rFonts w:ascii="Times" w:eastAsia="等线" w:hAnsi="Times" w:cs="Times New Roman"/>
                <w:bCs/>
                <w:color w:val="000000"/>
              </w:rPr>
            </w:pPr>
            <w:r w:rsidRPr="00AC1189">
              <w:rPr>
                <w:rFonts w:ascii="Times" w:eastAsia="等线" w:hAnsi="Times" w:cs="Times New Roman"/>
                <w:bCs/>
                <w:color w:val="000000"/>
              </w:rPr>
              <w:t>1.00274968</w:t>
            </w:r>
          </w:p>
        </w:tc>
        <w:tc>
          <w:tcPr>
            <w:tcW w:w="2073" w:type="dxa"/>
            <w:tcBorders>
              <w:top w:val="single" w:sz="4" w:space="0" w:color="auto"/>
            </w:tcBorders>
            <w:noWrap/>
            <w:hideMark/>
          </w:tcPr>
          <w:p w14:paraId="3E3E1F41" w14:textId="77777777" w:rsidR="00927F64" w:rsidRPr="00AC1189" w:rsidRDefault="00927F64" w:rsidP="00EC4168">
            <w:pPr>
              <w:jc w:val="right"/>
              <w:rPr>
                <w:rFonts w:ascii="Times" w:eastAsia="等线" w:hAnsi="Times" w:cs="Times New Roman"/>
                <w:bCs/>
                <w:color w:val="000000"/>
              </w:rPr>
            </w:pPr>
            <w:r w:rsidRPr="00AC1189">
              <w:rPr>
                <w:rFonts w:ascii="Times" w:eastAsia="等线" w:hAnsi="Times" w:cs="Times New Roman"/>
                <w:bCs/>
                <w:color w:val="000000"/>
              </w:rPr>
              <w:t>0.9877374</w:t>
            </w:r>
          </w:p>
        </w:tc>
        <w:tc>
          <w:tcPr>
            <w:tcW w:w="2073" w:type="dxa"/>
            <w:tcBorders>
              <w:top w:val="single" w:sz="4" w:space="0" w:color="auto"/>
            </w:tcBorders>
            <w:noWrap/>
            <w:hideMark/>
          </w:tcPr>
          <w:p w14:paraId="7041DFB2" w14:textId="77777777" w:rsidR="00927F64" w:rsidRPr="00AC1189" w:rsidRDefault="00927F64" w:rsidP="00EC4168">
            <w:pPr>
              <w:jc w:val="right"/>
              <w:rPr>
                <w:rFonts w:ascii="Times" w:eastAsia="等线" w:hAnsi="Times" w:cs="Times New Roman"/>
                <w:bCs/>
                <w:color w:val="000000"/>
              </w:rPr>
            </w:pPr>
            <w:r w:rsidRPr="00AC1189">
              <w:rPr>
                <w:rFonts w:ascii="Times" w:eastAsia="等线" w:hAnsi="Times" w:cs="Times New Roman"/>
                <w:bCs/>
                <w:color w:val="000000"/>
              </w:rPr>
              <w:t>1.09963602</w:t>
            </w:r>
          </w:p>
        </w:tc>
      </w:tr>
      <w:tr w:rsidR="00927F64" w:rsidRPr="00AC1189" w14:paraId="163CFC52" w14:textId="77777777" w:rsidTr="00EC4168">
        <w:trPr>
          <w:trHeight w:val="320"/>
        </w:trPr>
        <w:tc>
          <w:tcPr>
            <w:tcW w:w="2072" w:type="dxa"/>
            <w:hideMark/>
          </w:tcPr>
          <w:p w14:paraId="7F9DAA4B" w14:textId="77777777" w:rsidR="00927F64" w:rsidRPr="00AC1189" w:rsidRDefault="00927F64" w:rsidP="00EC4168">
            <w:pPr>
              <w:jc w:val="center"/>
              <w:rPr>
                <w:rFonts w:ascii="Times" w:hAnsi="Times" w:cs="Times New Roman"/>
                <w:bCs/>
                <w:i/>
                <w:color w:val="000000"/>
              </w:rPr>
            </w:pPr>
            <w:proofErr w:type="spellStart"/>
            <w:r w:rsidRPr="00AC1189">
              <w:rPr>
                <w:rFonts w:ascii="Times" w:hAnsi="Times" w:cs="Times New Roman"/>
                <w:bCs/>
                <w:i/>
                <w:color w:val="000000"/>
              </w:rPr>
              <w:t>gor</w:t>
            </w:r>
            <w:proofErr w:type="spellEnd"/>
          </w:p>
        </w:tc>
        <w:tc>
          <w:tcPr>
            <w:tcW w:w="2072" w:type="dxa"/>
            <w:noWrap/>
            <w:hideMark/>
          </w:tcPr>
          <w:p w14:paraId="5E9B0E0F" w14:textId="77777777" w:rsidR="00927F64" w:rsidRPr="00AC1189" w:rsidRDefault="00927F64" w:rsidP="00EC4168">
            <w:pPr>
              <w:jc w:val="right"/>
              <w:rPr>
                <w:rFonts w:ascii="Times" w:eastAsia="等线" w:hAnsi="Times" w:cs="Times New Roman"/>
                <w:bCs/>
                <w:color w:val="000000"/>
              </w:rPr>
            </w:pPr>
            <w:r w:rsidRPr="00AC1189">
              <w:rPr>
                <w:rFonts w:ascii="Times" w:eastAsia="等线" w:hAnsi="Times" w:cs="Times New Roman"/>
                <w:bCs/>
                <w:color w:val="000000"/>
              </w:rPr>
              <w:t>0.99653371</w:t>
            </w:r>
          </w:p>
        </w:tc>
        <w:tc>
          <w:tcPr>
            <w:tcW w:w="2073" w:type="dxa"/>
            <w:noWrap/>
            <w:hideMark/>
          </w:tcPr>
          <w:p w14:paraId="7D773761" w14:textId="77777777" w:rsidR="00927F64" w:rsidRPr="00AC1189" w:rsidRDefault="00927F64" w:rsidP="00EC4168">
            <w:pPr>
              <w:jc w:val="right"/>
              <w:rPr>
                <w:rFonts w:ascii="Times" w:eastAsia="等线" w:hAnsi="Times" w:cs="Times New Roman"/>
                <w:bCs/>
                <w:color w:val="000000"/>
              </w:rPr>
            </w:pPr>
            <w:r w:rsidRPr="00AC1189">
              <w:rPr>
                <w:rFonts w:ascii="Times" w:eastAsia="等线" w:hAnsi="Times" w:cs="Times New Roman"/>
                <w:bCs/>
                <w:color w:val="000000"/>
              </w:rPr>
              <w:t>1.012954</w:t>
            </w:r>
          </w:p>
        </w:tc>
        <w:tc>
          <w:tcPr>
            <w:tcW w:w="2073" w:type="dxa"/>
            <w:noWrap/>
            <w:hideMark/>
          </w:tcPr>
          <w:p w14:paraId="61946D96" w14:textId="77777777" w:rsidR="00927F64" w:rsidRPr="00AC1189" w:rsidRDefault="00927F64" w:rsidP="00EC4168">
            <w:pPr>
              <w:jc w:val="right"/>
              <w:rPr>
                <w:rFonts w:ascii="Times" w:eastAsia="等线" w:hAnsi="Times" w:cs="Times New Roman"/>
                <w:bCs/>
                <w:color w:val="000000"/>
              </w:rPr>
            </w:pPr>
            <w:r w:rsidRPr="00AC1189">
              <w:rPr>
                <w:rFonts w:ascii="Times" w:eastAsia="等线" w:hAnsi="Times" w:cs="Times New Roman"/>
                <w:bCs/>
                <w:color w:val="000000"/>
              </w:rPr>
              <w:t>1.16388211</w:t>
            </w:r>
          </w:p>
        </w:tc>
      </w:tr>
      <w:tr w:rsidR="00927F64" w:rsidRPr="00AC1189" w14:paraId="26B85DFC" w14:textId="77777777" w:rsidTr="00EC4168">
        <w:trPr>
          <w:trHeight w:val="320"/>
        </w:trPr>
        <w:tc>
          <w:tcPr>
            <w:tcW w:w="2072" w:type="dxa"/>
            <w:hideMark/>
          </w:tcPr>
          <w:p w14:paraId="3CA88DB0" w14:textId="77777777" w:rsidR="00927F64" w:rsidRPr="00AC1189" w:rsidRDefault="00927F64" w:rsidP="00EC4168">
            <w:pPr>
              <w:jc w:val="center"/>
              <w:rPr>
                <w:rFonts w:ascii="Times" w:hAnsi="Times" w:cs="Times New Roman"/>
                <w:bCs/>
                <w:i/>
                <w:color w:val="000000"/>
              </w:rPr>
            </w:pPr>
            <w:proofErr w:type="spellStart"/>
            <w:r w:rsidRPr="00AC1189">
              <w:rPr>
                <w:rFonts w:ascii="Times" w:hAnsi="Times" w:cs="Times New Roman"/>
                <w:bCs/>
                <w:i/>
                <w:color w:val="000000"/>
              </w:rPr>
              <w:t>rutD</w:t>
            </w:r>
            <w:proofErr w:type="spellEnd"/>
          </w:p>
        </w:tc>
        <w:tc>
          <w:tcPr>
            <w:tcW w:w="2072" w:type="dxa"/>
            <w:noWrap/>
            <w:hideMark/>
          </w:tcPr>
          <w:p w14:paraId="29505FBF" w14:textId="77777777" w:rsidR="00927F64" w:rsidRPr="00AC1189" w:rsidRDefault="00927F64" w:rsidP="00EC4168">
            <w:pPr>
              <w:jc w:val="right"/>
              <w:rPr>
                <w:rFonts w:ascii="Times" w:eastAsia="等线" w:hAnsi="Times" w:cs="Times New Roman"/>
                <w:bCs/>
                <w:color w:val="000000"/>
              </w:rPr>
            </w:pPr>
            <w:r w:rsidRPr="00AC1189">
              <w:rPr>
                <w:rFonts w:ascii="Times" w:eastAsia="等线" w:hAnsi="Times" w:cs="Times New Roman"/>
                <w:bCs/>
                <w:color w:val="000000"/>
              </w:rPr>
              <w:t>0.94468375</w:t>
            </w:r>
          </w:p>
        </w:tc>
        <w:tc>
          <w:tcPr>
            <w:tcW w:w="2073" w:type="dxa"/>
            <w:noWrap/>
            <w:hideMark/>
          </w:tcPr>
          <w:p w14:paraId="0B75EED1" w14:textId="77777777" w:rsidR="00927F64" w:rsidRPr="00AC1189" w:rsidRDefault="00927F64" w:rsidP="00EC4168">
            <w:pPr>
              <w:jc w:val="right"/>
              <w:rPr>
                <w:rFonts w:ascii="Times" w:eastAsia="等线" w:hAnsi="Times" w:cs="Times New Roman"/>
                <w:bCs/>
                <w:color w:val="000000"/>
              </w:rPr>
            </w:pPr>
            <w:r w:rsidRPr="00AC1189">
              <w:rPr>
                <w:rFonts w:ascii="Times" w:eastAsia="等线" w:hAnsi="Times" w:cs="Times New Roman"/>
                <w:bCs/>
                <w:color w:val="000000"/>
              </w:rPr>
              <w:t>0.92740395</w:t>
            </w:r>
          </w:p>
        </w:tc>
        <w:tc>
          <w:tcPr>
            <w:tcW w:w="2073" w:type="dxa"/>
            <w:noWrap/>
            <w:hideMark/>
          </w:tcPr>
          <w:p w14:paraId="465785E4" w14:textId="77777777" w:rsidR="00927F64" w:rsidRPr="00AC1189" w:rsidRDefault="00927F64" w:rsidP="00EC4168">
            <w:pPr>
              <w:jc w:val="right"/>
              <w:rPr>
                <w:rFonts w:ascii="Times" w:eastAsia="等线" w:hAnsi="Times" w:cs="Times New Roman"/>
                <w:bCs/>
                <w:color w:val="000000"/>
              </w:rPr>
            </w:pPr>
            <w:r w:rsidRPr="00AC1189">
              <w:rPr>
                <w:rFonts w:ascii="Times" w:eastAsia="等线" w:hAnsi="Times" w:cs="Times New Roman"/>
                <w:bCs/>
                <w:color w:val="000000"/>
              </w:rPr>
              <w:t>1.21107538</w:t>
            </w:r>
          </w:p>
        </w:tc>
      </w:tr>
      <w:tr w:rsidR="00927F64" w:rsidRPr="00AC1189" w14:paraId="1E7DDAEE" w14:textId="77777777" w:rsidTr="00EC4168">
        <w:trPr>
          <w:trHeight w:val="320"/>
        </w:trPr>
        <w:tc>
          <w:tcPr>
            <w:tcW w:w="2072" w:type="dxa"/>
            <w:hideMark/>
          </w:tcPr>
          <w:p w14:paraId="09FA6471" w14:textId="77777777" w:rsidR="00927F64" w:rsidRPr="00AC1189" w:rsidRDefault="00927F64" w:rsidP="00EC4168">
            <w:pPr>
              <w:jc w:val="center"/>
              <w:rPr>
                <w:rFonts w:ascii="Times" w:hAnsi="Times" w:cs="Times New Roman"/>
                <w:bCs/>
                <w:i/>
                <w:color w:val="000000"/>
              </w:rPr>
            </w:pPr>
            <w:proofErr w:type="spellStart"/>
            <w:r w:rsidRPr="00AC1189">
              <w:rPr>
                <w:rFonts w:ascii="Times" w:hAnsi="Times" w:cs="Times New Roman"/>
                <w:bCs/>
                <w:i/>
                <w:color w:val="000000"/>
              </w:rPr>
              <w:t>rutA</w:t>
            </w:r>
            <w:proofErr w:type="spellEnd"/>
          </w:p>
        </w:tc>
        <w:tc>
          <w:tcPr>
            <w:tcW w:w="2072" w:type="dxa"/>
            <w:noWrap/>
            <w:hideMark/>
          </w:tcPr>
          <w:p w14:paraId="65EBF8FF" w14:textId="77777777" w:rsidR="00927F64" w:rsidRPr="00AC1189" w:rsidRDefault="00927F64" w:rsidP="00EC4168">
            <w:pPr>
              <w:jc w:val="right"/>
              <w:rPr>
                <w:rFonts w:ascii="Times" w:eastAsia="等线" w:hAnsi="Times" w:cs="Times New Roman"/>
                <w:bCs/>
                <w:color w:val="000000"/>
              </w:rPr>
            </w:pPr>
            <w:r w:rsidRPr="00AC1189">
              <w:rPr>
                <w:rFonts w:ascii="Times" w:eastAsia="等线" w:hAnsi="Times" w:cs="Times New Roman"/>
                <w:bCs/>
                <w:color w:val="000000"/>
              </w:rPr>
              <w:t>0.70493884</w:t>
            </w:r>
          </w:p>
        </w:tc>
        <w:tc>
          <w:tcPr>
            <w:tcW w:w="2073" w:type="dxa"/>
            <w:noWrap/>
            <w:hideMark/>
          </w:tcPr>
          <w:p w14:paraId="28BC4673" w14:textId="77777777" w:rsidR="00927F64" w:rsidRPr="00AC1189" w:rsidRDefault="00927F64" w:rsidP="00EC4168">
            <w:pPr>
              <w:jc w:val="right"/>
              <w:rPr>
                <w:rFonts w:ascii="Times" w:eastAsia="等线" w:hAnsi="Times" w:cs="Times New Roman"/>
                <w:bCs/>
                <w:color w:val="000000"/>
              </w:rPr>
            </w:pPr>
            <w:r w:rsidRPr="00AC1189">
              <w:rPr>
                <w:rFonts w:ascii="Times" w:eastAsia="等线" w:hAnsi="Times" w:cs="Times New Roman"/>
                <w:bCs/>
                <w:color w:val="000000"/>
              </w:rPr>
              <w:t>0.99209829</w:t>
            </w:r>
          </w:p>
        </w:tc>
        <w:tc>
          <w:tcPr>
            <w:tcW w:w="2073" w:type="dxa"/>
            <w:noWrap/>
            <w:hideMark/>
          </w:tcPr>
          <w:p w14:paraId="59E76E43" w14:textId="77777777" w:rsidR="00927F64" w:rsidRPr="00AC1189" w:rsidRDefault="00927F64" w:rsidP="00EC4168">
            <w:pPr>
              <w:jc w:val="right"/>
              <w:rPr>
                <w:rFonts w:ascii="Times" w:eastAsia="等线" w:hAnsi="Times" w:cs="Times New Roman"/>
                <w:bCs/>
                <w:color w:val="000000"/>
              </w:rPr>
            </w:pPr>
            <w:r w:rsidRPr="00AC1189">
              <w:rPr>
                <w:rFonts w:ascii="Times" w:eastAsia="等线" w:hAnsi="Times" w:cs="Times New Roman"/>
                <w:bCs/>
                <w:color w:val="000000"/>
              </w:rPr>
              <w:t>1.19418894</w:t>
            </w:r>
          </w:p>
        </w:tc>
      </w:tr>
      <w:tr w:rsidR="00927F64" w:rsidRPr="00AC1189" w14:paraId="515B56A7" w14:textId="77777777" w:rsidTr="00EC4168">
        <w:trPr>
          <w:trHeight w:val="320"/>
        </w:trPr>
        <w:tc>
          <w:tcPr>
            <w:tcW w:w="2072" w:type="dxa"/>
            <w:hideMark/>
          </w:tcPr>
          <w:p w14:paraId="5D44A717" w14:textId="77777777" w:rsidR="00927F64" w:rsidRPr="00AC1189" w:rsidRDefault="00927F64" w:rsidP="00EC4168">
            <w:pPr>
              <w:jc w:val="center"/>
              <w:rPr>
                <w:rFonts w:ascii="Times" w:hAnsi="Times" w:cs="Times New Roman"/>
                <w:bCs/>
                <w:i/>
                <w:color w:val="000000"/>
              </w:rPr>
            </w:pPr>
            <w:proofErr w:type="spellStart"/>
            <w:r w:rsidRPr="00AC1189">
              <w:rPr>
                <w:rFonts w:ascii="Times" w:hAnsi="Times" w:cs="Times New Roman"/>
                <w:bCs/>
                <w:i/>
                <w:color w:val="000000"/>
              </w:rPr>
              <w:t>sodC</w:t>
            </w:r>
            <w:proofErr w:type="spellEnd"/>
          </w:p>
        </w:tc>
        <w:tc>
          <w:tcPr>
            <w:tcW w:w="2072" w:type="dxa"/>
            <w:noWrap/>
            <w:hideMark/>
          </w:tcPr>
          <w:p w14:paraId="2DCAF3E6" w14:textId="77777777" w:rsidR="00927F64" w:rsidRPr="00AC1189" w:rsidRDefault="00927F64" w:rsidP="00EC4168">
            <w:pPr>
              <w:jc w:val="right"/>
              <w:rPr>
                <w:rFonts w:ascii="Times" w:eastAsia="等线" w:hAnsi="Times" w:cs="Times New Roman"/>
                <w:bCs/>
                <w:color w:val="000000"/>
              </w:rPr>
            </w:pPr>
            <w:r w:rsidRPr="00AC1189">
              <w:rPr>
                <w:rFonts w:ascii="Times" w:eastAsia="等线" w:hAnsi="Times" w:cs="Times New Roman"/>
                <w:bCs/>
                <w:color w:val="000000"/>
              </w:rPr>
              <w:t>0.82102281</w:t>
            </w:r>
          </w:p>
        </w:tc>
        <w:tc>
          <w:tcPr>
            <w:tcW w:w="2073" w:type="dxa"/>
            <w:noWrap/>
            <w:hideMark/>
          </w:tcPr>
          <w:p w14:paraId="5DFB9086" w14:textId="77777777" w:rsidR="00927F64" w:rsidRPr="00AC1189" w:rsidRDefault="00927F64" w:rsidP="00EC4168">
            <w:pPr>
              <w:jc w:val="right"/>
              <w:rPr>
                <w:rFonts w:ascii="Times" w:eastAsia="等线" w:hAnsi="Times" w:cs="Times New Roman"/>
                <w:bCs/>
                <w:color w:val="000000"/>
              </w:rPr>
            </w:pPr>
            <w:r w:rsidRPr="00AC1189">
              <w:rPr>
                <w:rFonts w:ascii="Times" w:eastAsia="等线" w:hAnsi="Times" w:cs="Times New Roman"/>
                <w:bCs/>
                <w:color w:val="000000"/>
              </w:rPr>
              <w:t>0.68718933</w:t>
            </w:r>
          </w:p>
        </w:tc>
        <w:tc>
          <w:tcPr>
            <w:tcW w:w="2073" w:type="dxa"/>
            <w:noWrap/>
            <w:hideMark/>
          </w:tcPr>
          <w:p w14:paraId="16E459F2" w14:textId="77777777" w:rsidR="00927F64" w:rsidRPr="00AC1189" w:rsidRDefault="00927F64" w:rsidP="00EC4168">
            <w:pPr>
              <w:jc w:val="right"/>
              <w:rPr>
                <w:rFonts w:ascii="Times" w:eastAsia="等线" w:hAnsi="Times" w:cs="Times New Roman"/>
                <w:bCs/>
                <w:color w:val="000000"/>
              </w:rPr>
            </w:pPr>
            <w:r w:rsidRPr="00AC1189">
              <w:rPr>
                <w:rFonts w:ascii="Times" w:eastAsia="等线" w:hAnsi="Times" w:cs="Times New Roman"/>
                <w:bCs/>
                <w:color w:val="000000"/>
              </w:rPr>
              <w:t>0.67879882</w:t>
            </w:r>
          </w:p>
        </w:tc>
      </w:tr>
      <w:tr w:rsidR="00927F64" w:rsidRPr="00AC1189" w14:paraId="49ACEBC4" w14:textId="77777777" w:rsidTr="00EC4168">
        <w:trPr>
          <w:trHeight w:val="320"/>
        </w:trPr>
        <w:tc>
          <w:tcPr>
            <w:tcW w:w="2072" w:type="dxa"/>
            <w:hideMark/>
          </w:tcPr>
          <w:p w14:paraId="38183848" w14:textId="77777777" w:rsidR="00927F64" w:rsidRPr="00AC1189" w:rsidRDefault="00927F64" w:rsidP="00EC4168">
            <w:pPr>
              <w:jc w:val="center"/>
              <w:rPr>
                <w:rFonts w:ascii="Times" w:hAnsi="Times" w:cs="Times New Roman"/>
                <w:bCs/>
                <w:i/>
                <w:color w:val="000000"/>
              </w:rPr>
            </w:pPr>
            <w:proofErr w:type="spellStart"/>
            <w:r w:rsidRPr="00AC1189">
              <w:rPr>
                <w:rFonts w:ascii="Times" w:hAnsi="Times" w:cs="Times New Roman"/>
                <w:bCs/>
                <w:i/>
                <w:color w:val="000000"/>
              </w:rPr>
              <w:t>katE</w:t>
            </w:r>
            <w:proofErr w:type="spellEnd"/>
          </w:p>
        </w:tc>
        <w:tc>
          <w:tcPr>
            <w:tcW w:w="2072" w:type="dxa"/>
            <w:noWrap/>
            <w:hideMark/>
          </w:tcPr>
          <w:p w14:paraId="1434066A" w14:textId="77777777" w:rsidR="00927F64" w:rsidRPr="00AC1189" w:rsidRDefault="00927F64" w:rsidP="00EC4168">
            <w:pPr>
              <w:jc w:val="right"/>
              <w:rPr>
                <w:rFonts w:ascii="Times" w:eastAsia="等线" w:hAnsi="Times" w:cs="Times New Roman"/>
                <w:bCs/>
                <w:color w:val="000000"/>
              </w:rPr>
            </w:pPr>
            <w:r w:rsidRPr="00AC1189">
              <w:rPr>
                <w:rFonts w:ascii="Times" w:eastAsia="等线" w:hAnsi="Times" w:cs="Times New Roman"/>
                <w:bCs/>
                <w:color w:val="000000"/>
              </w:rPr>
              <w:t>1.4085702</w:t>
            </w:r>
          </w:p>
        </w:tc>
        <w:tc>
          <w:tcPr>
            <w:tcW w:w="2073" w:type="dxa"/>
            <w:noWrap/>
            <w:hideMark/>
          </w:tcPr>
          <w:p w14:paraId="2AE6C555" w14:textId="77777777" w:rsidR="00927F64" w:rsidRPr="00AC1189" w:rsidRDefault="00927F64" w:rsidP="00EC4168">
            <w:pPr>
              <w:jc w:val="right"/>
              <w:rPr>
                <w:rFonts w:ascii="Times" w:eastAsia="等线" w:hAnsi="Times" w:cs="Times New Roman"/>
                <w:bCs/>
                <w:color w:val="000000"/>
              </w:rPr>
            </w:pPr>
            <w:r w:rsidRPr="00AC1189">
              <w:rPr>
                <w:rFonts w:ascii="Times" w:eastAsia="等线" w:hAnsi="Times" w:cs="Times New Roman"/>
                <w:bCs/>
                <w:color w:val="000000"/>
              </w:rPr>
              <w:t>1.42094874</w:t>
            </w:r>
          </w:p>
        </w:tc>
        <w:tc>
          <w:tcPr>
            <w:tcW w:w="2073" w:type="dxa"/>
            <w:noWrap/>
            <w:hideMark/>
          </w:tcPr>
          <w:p w14:paraId="722D29E3" w14:textId="77777777" w:rsidR="00927F64" w:rsidRPr="00AC1189" w:rsidRDefault="00927F64" w:rsidP="00EC4168">
            <w:pPr>
              <w:jc w:val="right"/>
              <w:rPr>
                <w:rFonts w:ascii="Times" w:eastAsia="等线" w:hAnsi="Times" w:cs="Times New Roman"/>
                <w:bCs/>
                <w:color w:val="000000"/>
              </w:rPr>
            </w:pPr>
            <w:r w:rsidRPr="00AC1189">
              <w:rPr>
                <w:rFonts w:ascii="Times" w:eastAsia="等线" w:hAnsi="Times" w:cs="Times New Roman"/>
                <w:bCs/>
                <w:color w:val="000000"/>
              </w:rPr>
              <w:t>0.99948203</w:t>
            </w:r>
          </w:p>
        </w:tc>
      </w:tr>
      <w:tr w:rsidR="00927F64" w:rsidRPr="00AC1189" w14:paraId="3D140510" w14:textId="77777777" w:rsidTr="00EC4168">
        <w:trPr>
          <w:trHeight w:val="320"/>
        </w:trPr>
        <w:tc>
          <w:tcPr>
            <w:tcW w:w="2072" w:type="dxa"/>
            <w:hideMark/>
          </w:tcPr>
          <w:p w14:paraId="09DD9340" w14:textId="77777777" w:rsidR="00927F64" w:rsidRPr="00AC1189" w:rsidRDefault="00927F64" w:rsidP="00EC4168">
            <w:pPr>
              <w:jc w:val="center"/>
              <w:rPr>
                <w:rFonts w:ascii="Times" w:hAnsi="Times" w:cs="Times New Roman"/>
                <w:bCs/>
                <w:i/>
                <w:color w:val="000000"/>
              </w:rPr>
            </w:pPr>
            <w:proofErr w:type="spellStart"/>
            <w:r w:rsidRPr="00AC1189">
              <w:rPr>
                <w:rFonts w:ascii="Times" w:hAnsi="Times" w:cs="Times New Roman"/>
                <w:bCs/>
                <w:i/>
                <w:color w:val="000000"/>
              </w:rPr>
              <w:t>katG</w:t>
            </w:r>
            <w:proofErr w:type="spellEnd"/>
          </w:p>
        </w:tc>
        <w:tc>
          <w:tcPr>
            <w:tcW w:w="2072" w:type="dxa"/>
            <w:noWrap/>
            <w:hideMark/>
          </w:tcPr>
          <w:p w14:paraId="1466B7F3" w14:textId="77777777" w:rsidR="00927F64" w:rsidRPr="00AC1189" w:rsidRDefault="00927F64" w:rsidP="00EC4168">
            <w:pPr>
              <w:jc w:val="right"/>
              <w:rPr>
                <w:rFonts w:ascii="Times" w:eastAsia="等线" w:hAnsi="Times" w:cs="Times New Roman"/>
                <w:bCs/>
                <w:color w:val="000000"/>
              </w:rPr>
            </w:pPr>
            <w:r w:rsidRPr="00AC1189">
              <w:rPr>
                <w:rFonts w:ascii="Times" w:eastAsia="等线" w:hAnsi="Times" w:cs="Times New Roman"/>
                <w:bCs/>
                <w:color w:val="000000"/>
              </w:rPr>
              <w:t>0.79502787</w:t>
            </w:r>
          </w:p>
        </w:tc>
        <w:tc>
          <w:tcPr>
            <w:tcW w:w="2073" w:type="dxa"/>
            <w:noWrap/>
            <w:hideMark/>
          </w:tcPr>
          <w:p w14:paraId="43AB9382" w14:textId="77777777" w:rsidR="00927F64" w:rsidRPr="00AC1189" w:rsidRDefault="00927F64" w:rsidP="00EC4168">
            <w:pPr>
              <w:jc w:val="right"/>
              <w:rPr>
                <w:rFonts w:ascii="Times" w:eastAsia="等线" w:hAnsi="Times" w:cs="Times New Roman"/>
                <w:bCs/>
                <w:color w:val="000000"/>
              </w:rPr>
            </w:pPr>
            <w:r w:rsidRPr="00AC1189">
              <w:rPr>
                <w:rFonts w:ascii="Times" w:eastAsia="等线" w:hAnsi="Times" w:cs="Times New Roman"/>
                <w:bCs/>
                <w:color w:val="000000"/>
              </w:rPr>
              <w:t>0.81173252</w:t>
            </w:r>
          </w:p>
        </w:tc>
        <w:tc>
          <w:tcPr>
            <w:tcW w:w="2073" w:type="dxa"/>
            <w:noWrap/>
            <w:hideMark/>
          </w:tcPr>
          <w:p w14:paraId="2846BED7" w14:textId="77777777" w:rsidR="00927F64" w:rsidRPr="00AC1189" w:rsidRDefault="00927F64" w:rsidP="00EC4168">
            <w:pPr>
              <w:jc w:val="right"/>
              <w:rPr>
                <w:rFonts w:ascii="Times" w:eastAsia="等线" w:hAnsi="Times" w:cs="Times New Roman"/>
                <w:bCs/>
                <w:color w:val="000000"/>
              </w:rPr>
            </w:pPr>
            <w:r w:rsidRPr="00AC1189">
              <w:rPr>
                <w:rFonts w:ascii="Times" w:eastAsia="等线" w:hAnsi="Times" w:cs="Times New Roman"/>
                <w:bCs/>
                <w:color w:val="000000"/>
              </w:rPr>
              <w:t>0.92518849</w:t>
            </w:r>
          </w:p>
        </w:tc>
      </w:tr>
      <w:tr w:rsidR="00927F64" w:rsidRPr="00AC1189" w14:paraId="1E5DFB9F" w14:textId="77777777" w:rsidTr="00EC4168">
        <w:trPr>
          <w:trHeight w:val="320"/>
        </w:trPr>
        <w:tc>
          <w:tcPr>
            <w:tcW w:w="2072" w:type="dxa"/>
            <w:hideMark/>
          </w:tcPr>
          <w:p w14:paraId="4413112D" w14:textId="77777777" w:rsidR="00927F64" w:rsidRPr="00AC1189" w:rsidRDefault="00927F64" w:rsidP="00EC4168">
            <w:pPr>
              <w:jc w:val="center"/>
              <w:rPr>
                <w:rFonts w:ascii="Times" w:hAnsi="Times" w:cs="Times New Roman"/>
                <w:bCs/>
                <w:i/>
                <w:color w:val="000000"/>
              </w:rPr>
            </w:pPr>
            <w:proofErr w:type="spellStart"/>
            <w:r w:rsidRPr="00AC1189">
              <w:rPr>
                <w:rFonts w:ascii="Times" w:hAnsi="Times" w:cs="Times New Roman"/>
                <w:bCs/>
                <w:i/>
                <w:color w:val="000000"/>
              </w:rPr>
              <w:t>soxR</w:t>
            </w:r>
            <w:proofErr w:type="spellEnd"/>
          </w:p>
        </w:tc>
        <w:tc>
          <w:tcPr>
            <w:tcW w:w="2072" w:type="dxa"/>
            <w:noWrap/>
            <w:hideMark/>
          </w:tcPr>
          <w:p w14:paraId="2A86C770" w14:textId="77777777" w:rsidR="00927F64" w:rsidRPr="00AC1189" w:rsidRDefault="00927F64" w:rsidP="00EC4168">
            <w:pPr>
              <w:jc w:val="right"/>
              <w:rPr>
                <w:rFonts w:ascii="Times" w:eastAsia="等线" w:hAnsi="Times" w:cs="Times New Roman"/>
                <w:bCs/>
                <w:color w:val="000000"/>
              </w:rPr>
            </w:pPr>
            <w:r w:rsidRPr="00AC1189">
              <w:rPr>
                <w:rFonts w:ascii="Times" w:eastAsia="等线" w:hAnsi="Times" w:cs="Times New Roman"/>
                <w:bCs/>
                <w:color w:val="000000"/>
              </w:rPr>
              <w:t>0.88123421</w:t>
            </w:r>
          </w:p>
        </w:tc>
        <w:tc>
          <w:tcPr>
            <w:tcW w:w="2073" w:type="dxa"/>
            <w:noWrap/>
            <w:hideMark/>
          </w:tcPr>
          <w:p w14:paraId="0F9DD03C" w14:textId="77777777" w:rsidR="00927F64" w:rsidRPr="00AC1189" w:rsidRDefault="00927F64" w:rsidP="00EC4168">
            <w:pPr>
              <w:jc w:val="right"/>
              <w:rPr>
                <w:rFonts w:ascii="Times" w:eastAsia="等线" w:hAnsi="Times" w:cs="Times New Roman"/>
                <w:bCs/>
                <w:color w:val="000000"/>
              </w:rPr>
            </w:pPr>
            <w:r w:rsidRPr="00AC1189">
              <w:rPr>
                <w:rFonts w:ascii="Times" w:eastAsia="等线" w:hAnsi="Times" w:cs="Times New Roman"/>
                <w:bCs/>
                <w:color w:val="000000"/>
              </w:rPr>
              <w:t>0.97416724</w:t>
            </w:r>
          </w:p>
        </w:tc>
        <w:tc>
          <w:tcPr>
            <w:tcW w:w="2073" w:type="dxa"/>
            <w:noWrap/>
            <w:hideMark/>
          </w:tcPr>
          <w:p w14:paraId="344A3848" w14:textId="77777777" w:rsidR="00927F64" w:rsidRPr="00AC1189" w:rsidRDefault="00927F64" w:rsidP="00EC4168">
            <w:pPr>
              <w:jc w:val="right"/>
              <w:rPr>
                <w:rFonts w:ascii="Times" w:eastAsia="等线" w:hAnsi="Times" w:cs="Times New Roman"/>
                <w:bCs/>
                <w:color w:val="000000"/>
              </w:rPr>
            </w:pPr>
            <w:r w:rsidRPr="00AC1189">
              <w:rPr>
                <w:rFonts w:ascii="Times" w:eastAsia="等线" w:hAnsi="Times" w:cs="Times New Roman"/>
                <w:bCs/>
                <w:color w:val="000000"/>
              </w:rPr>
              <w:t>0.96521062</w:t>
            </w:r>
          </w:p>
        </w:tc>
      </w:tr>
      <w:tr w:rsidR="00927F64" w:rsidRPr="00AC1189" w14:paraId="1BC035B3" w14:textId="77777777" w:rsidTr="00EC4168">
        <w:trPr>
          <w:trHeight w:val="320"/>
        </w:trPr>
        <w:tc>
          <w:tcPr>
            <w:tcW w:w="2072" w:type="dxa"/>
            <w:hideMark/>
          </w:tcPr>
          <w:p w14:paraId="168AD7F5" w14:textId="77777777" w:rsidR="00927F64" w:rsidRPr="00AC1189" w:rsidRDefault="00927F64" w:rsidP="00EC4168">
            <w:pPr>
              <w:jc w:val="center"/>
              <w:rPr>
                <w:rFonts w:ascii="Times" w:hAnsi="Times" w:cs="Times New Roman"/>
                <w:bCs/>
                <w:i/>
                <w:color w:val="000000"/>
              </w:rPr>
            </w:pPr>
            <w:proofErr w:type="spellStart"/>
            <w:r w:rsidRPr="00AC1189">
              <w:rPr>
                <w:rFonts w:ascii="Times" w:hAnsi="Times" w:cs="Times New Roman"/>
                <w:bCs/>
                <w:i/>
                <w:color w:val="000000"/>
              </w:rPr>
              <w:t>tpx</w:t>
            </w:r>
            <w:proofErr w:type="spellEnd"/>
          </w:p>
        </w:tc>
        <w:tc>
          <w:tcPr>
            <w:tcW w:w="2072" w:type="dxa"/>
            <w:noWrap/>
            <w:hideMark/>
          </w:tcPr>
          <w:p w14:paraId="678B99A2" w14:textId="77777777" w:rsidR="00927F64" w:rsidRPr="00AC1189" w:rsidRDefault="00927F64" w:rsidP="00EC4168">
            <w:pPr>
              <w:jc w:val="right"/>
              <w:rPr>
                <w:rFonts w:ascii="Times" w:eastAsia="等线" w:hAnsi="Times" w:cs="Times New Roman"/>
                <w:bCs/>
                <w:color w:val="000000"/>
              </w:rPr>
            </w:pPr>
            <w:r w:rsidRPr="00AC1189">
              <w:rPr>
                <w:rFonts w:ascii="Times" w:eastAsia="等线" w:hAnsi="Times" w:cs="Times New Roman"/>
                <w:bCs/>
                <w:color w:val="000000"/>
              </w:rPr>
              <w:t>1.06143367</w:t>
            </w:r>
          </w:p>
        </w:tc>
        <w:tc>
          <w:tcPr>
            <w:tcW w:w="2073" w:type="dxa"/>
            <w:noWrap/>
            <w:hideMark/>
          </w:tcPr>
          <w:p w14:paraId="7191CE90" w14:textId="77777777" w:rsidR="00927F64" w:rsidRPr="00AC1189" w:rsidRDefault="00927F64" w:rsidP="00EC4168">
            <w:pPr>
              <w:jc w:val="right"/>
              <w:rPr>
                <w:rFonts w:ascii="Times" w:eastAsia="等线" w:hAnsi="Times" w:cs="Times New Roman"/>
                <w:bCs/>
                <w:color w:val="000000"/>
              </w:rPr>
            </w:pPr>
            <w:r w:rsidRPr="00AC1189">
              <w:rPr>
                <w:rFonts w:ascii="Times" w:eastAsia="等线" w:hAnsi="Times" w:cs="Times New Roman"/>
                <w:bCs/>
                <w:color w:val="000000"/>
              </w:rPr>
              <w:t>0.88183439</w:t>
            </w:r>
          </w:p>
        </w:tc>
        <w:tc>
          <w:tcPr>
            <w:tcW w:w="2073" w:type="dxa"/>
            <w:noWrap/>
            <w:hideMark/>
          </w:tcPr>
          <w:p w14:paraId="01AE6E0A" w14:textId="77777777" w:rsidR="00927F64" w:rsidRPr="00AC1189" w:rsidRDefault="00927F64" w:rsidP="00EC4168">
            <w:pPr>
              <w:jc w:val="right"/>
              <w:rPr>
                <w:rFonts w:ascii="Times" w:eastAsia="等线" w:hAnsi="Times" w:cs="Times New Roman"/>
                <w:bCs/>
                <w:color w:val="000000"/>
              </w:rPr>
            </w:pPr>
            <w:r w:rsidRPr="00AC1189">
              <w:rPr>
                <w:rFonts w:ascii="Times" w:eastAsia="等线" w:hAnsi="Times" w:cs="Times New Roman"/>
                <w:bCs/>
                <w:color w:val="000000"/>
              </w:rPr>
              <w:t>0.84570059</w:t>
            </w:r>
          </w:p>
        </w:tc>
      </w:tr>
      <w:tr w:rsidR="00927F64" w:rsidRPr="00AC1189" w14:paraId="311AAA76" w14:textId="77777777" w:rsidTr="00EC4168">
        <w:trPr>
          <w:trHeight w:val="320"/>
        </w:trPr>
        <w:tc>
          <w:tcPr>
            <w:tcW w:w="2072" w:type="dxa"/>
            <w:hideMark/>
          </w:tcPr>
          <w:p w14:paraId="37D8D31F" w14:textId="77777777" w:rsidR="00927F64" w:rsidRPr="00AC1189" w:rsidRDefault="00927F64" w:rsidP="00EC4168">
            <w:pPr>
              <w:jc w:val="center"/>
              <w:rPr>
                <w:rFonts w:ascii="Times" w:hAnsi="Times" w:cs="Times New Roman"/>
                <w:bCs/>
                <w:i/>
                <w:color w:val="000000"/>
              </w:rPr>
            </w:pPr>
            <w:proofErr w:type="spellStart"/>
            <w:r w:rsidRPr="00AC1189">
              <w:rPr>
                <w:rFonts w:ascii="Times" w:hAnsi="Times" w:cs="Times New Roman"/>
                <w:bCs/>
                <w:i/>
                <w:color w:val="000000"/>
              </w:rPr>
              <w:t>sulA</w:t>
            </w:r>
            <w:proofErr w:type="spellEnd"/>
          </w:p>
        </w:tc>
        <w:tc>
          <w:tcPr>
            <w:tcW w:w="2072" w:type="dxa"/>
            <w:noWrap/>
            <w:hideMark/>
          </w:tcPr>
          <w:p w14:paraId="1428147F" w14:textId="77777777" w:rsidR="00927F64" w:rsidRPr="00AC1189" w:rsidRDefault="00927F64" w:rsidP="00EC4168">
            <w:pPr>
              <w:jc w:val="right"/>
              <w:rPr>
                <w:rFonts w:ascii="Times" w:eastAsia="等线" w:hAnsi="Times" w:cs="Times New Roman"/>
                <w:bCs/>
                <w:color w:val="000000"/>
              </w:rPr>
            </w:pPr>
            <w:r w:rsidRPr="00AC1189">
              <w:rPr>
                <w:rFonts w:ascii="Times" w:eastAsia="等线" w:hAnsi="Times" w:cs="Times New Roman"/>
                <w:bCs/>
                <w:color w:val="000000"/>
              </w:rPr>
              <w:t>0.93073218</w:t>
            </w:r>
          </w:p>
        </w:tc>
        <w:tc>
          <w:tcPr>
            <w:tcW w:w="2073" w:type="dxa"/>
            <w:noWrap/>
            <w:hideMark/>
          </w:tcPr>
          <w:p w14:paraId="60A70382" w14:textId="77777777" w:rsidR="00927F64" w:rsidRPr="00AC1189" w:rsidRDefault="00927F64" w:rsidP="00EC4168">
            <w:pPr>
              <w:jc w:val="right"/>
              <w:rPr>
                <w:rFonts w:ascii="Times" w:eastAsia="等线" w:hAnsi="Times" w:cs="Times New Roman"/>
                <w:bCs/>
                <w:color w:val="000000"/>
              </w:rPr>
            </w:pPr>
            <w:r w:rsidRPr="00AC1189">
              <w:rPr>
                <w:rFonts w:ascii="Times" w:eastAsia="等线" w:hAnsi="Times" w:cs="Times New Roman"/>
                <w:bCs/>
                <w:color w:val="000000"/>
              </w:rPr>
              <w:t>0.95168686</w:t>
            </w:r>
          </w:p>
        </w:tc>
        <w:tc>
          <w:tcPr>
            <w:tcW w:w="2073" w:type="dxa"/>
            <w:noWrap/>
            <w:hideMark/>
          </w:tcPr>
          <w:p w14:paraId="023E74FC" w14:textId="77777777" w:rsidR="00927F64" w:rsidRPr="00AC1189" w:rsidRDefault="00927F64" w:rsidP="00EC4168">
            <w:pPr>
              <w:jc w:val="right"/>
              <w:rPr>
                <w:rFonts w:ascii="Times" w:eastAsia="等线" w:hAnsi="Times" w:cs="Times New Roman"/>
                <w:bCs/>
                <w:color w:val="000000"/>
              </w:rPr>
            </w:pPr>
            <w:r w:rsidRPr="00AC1189">
              <w:rPr>
                <w:rFonts w:ascii="Times" w:eastAsia="等线" w:hAnsi="Times" w:cs="Times New Roman"/>
                <w:bCs/>
                <w:color w:val="000000"/>
              </w:rPr>
              <w:t>0.93443332</w:t>
            </w:r>
          </w:p>
        </w:tc>
      </w:tr>
      <w:tr w:rsidR="00927F64" w:rsidRPr="00AC1189" w14:paraId="77B7E688" w14:textId="77777777" w:rsidTr="00EC4168">
        <w:trPr>
          <w:trHeight w:val="320"/>
        </w:trPr>
        <w:tc>
          <w:tcPr>
            <w:tcW w:w="2072" w:type="dxa"/>
            <w:hideMark/>
          </w:tcPr>
          <w:p w14:paraId="670A2C36" w14:textId="77777777" w:rsidR="00927F64" w:rsidRPr="00AC1189" w:rsidRDefault="00927F64" w:rsidP="00EC4168">
            <w:pPr>
              <w:jc w:val="center"/>
              <w:rPr>
                <w:rFonts w:ascii="Times" w:hAnsi="Times" w:cs="Times New Roman"/>
                <w:bCs/>
                <w:i/>
                <w:color w:val="000000"/>
              </w:rPr>
            </w:pPr>
            <w:proofErr w:type="spellStart"/>
            <w:r w:rsidRPr="00AC1189">
              <w:rPr>
                <w:rFonts w:ascii="Times" w:hAnsi="Times" w:cs="Times New Roman"/>
                <w:bCs/>
                <w:i/>
                <w:color w:val="000000"/>
              </w:rPr>
              <w:t>umuD</w:t>
            </w:r>
            <w:proofErr w:type="spellEnd"/>
          </w:p>
        </w:tc>
        <w:tc>
          <w:tcPr>
            <w:tcW w:w="2072" w:type="dxa"/>
            <w:noWrap/>
            <w:hideMark/>
          </w:tcPr>
          <w:p w14:paraId="0C4EFF11" w14:textId="77777777" w:rsidR="00927F64" w:rsidRPr="00AC1189" w:rsidRDefault="00927F64" w:rsidP="00EC4168">
            <w:pPr>
              <w:jc w:val="right"/>
              <w:rPr>
                <w:rFonts w:ascii="Times" w:eastAsia="等线" w:hAnsi="Times" w:cs="Times New Roman"/>
                <w:bCs/>
                <w:color w:val="000000"/>
              </w:rPr>
            </w:pPr>
            <w:r w:rsidRPr="00AC1189">
              <w:rPr>
                <w:rFonts w:ascii="Times" w:eastAsia="等线" w:hAnsi="Times" w:cs="Times New Roman"/>
                <w:bCs/>
                <w:color w:val="000000"/>
              </w:rPr>
              <w:t>0.81920004</w:t>
            </w:r>
          </w:p>
        </w:tc>
        <w:tc>
          <w:tcPr>
            <w:tcW w:w="2073" w:type="dxa"/>
            <w:noWrap/>
            <w:hideMark/>
          </w:tcPr>
          <w:p w14:paraId="4D9BF4C9" w14:textId="77777777" w:rsidR="00927F64" w:rsidRPr="00AC1189" w:rsidRDefault="00927F64" w:rsidP="00EC4168">
            <w:pPr>
              <w:jc w:val="right"/>
              <w:rPr>
                <w:rFonts w:ascii="Times" w:eastAsia="等线" w:hAnsi="Times" w:cs="Times New Roman"/>
                <w:bCs/>
                <w:color w:val="000000"/>
              </w:rPr>
            </w:pPr>
            <w:r w:rsidRPr="00AC1189">
              <w:rPr>
                <w:rFonts w:ascii="Times" w:eastAsia="等线" w:hAnsi="Times" w:cs="Times New Roman"/>
                <w:bCs/>
                <w:color w:val="000000"/>
              </w:rPr>
              <w:t>0.95513827</w:t>
            </w:r>
          </w:p>
        </w:tc>
        <w:tc>
          <w:tcPr>
            <w:tcW w:w="2073" w:type="dxa"/>
            <w:noWrap/>
            <w:hideMark/>
          </w:tcPr>
          <w:p w14:paraId="730A930A" w14:textId="77777777" w:rsidR="00927F64" w:rsidRPr="00AC1189" w:rsidRDefault="00927F64" w:rsidP="00EC4168">
            <w:pPr>
              <w:jc w:val="right"/>
              <w:rPr>
                <w:rFonts w:ascii="Times" w:eastAsia="等线" w:hAnsi="Times" w:cs="Times New Roman"/>
                <w:bCs/>
                <w:color w:val="000000"/>
              </w:rPr>
            </w:pPr>
            <w:r w:rsidRPr="00AC1189">
              <w:rPr>
                <w:rFonts w:ascii="Times" w:eastAsia="等线" w:hAnsi="Times" w:cs="Times New Roman"/>
                <w:bCs/>
                <w:color w:val="000000"/>
              </w:rPr>
              <w:t>0.97171709</w:t>
            </w:r>
          </w:p>
        </w:tc>
      </w:tr>
      <w:tr w:rsidR="00927F64" w:rsidRPr="00AC1189" w14:paraId="63E9ED11" w14:textId="77777777" w:rsidTr="00EC4168">
        <w:trPr>
          <w:trHeight w:val="320"/>
        </w:trPr>
        <w:tc>
          <w:tcPr>
            <w:tcW w:w="2072" w:type="dxa"/>
            <w:hideMark/>
          </w:tcPr>
          <w:p w14:paraId="6513F201" w14:textId="77777777" w:rsidR="00927F64" w:rsidRPr="00AC1189" w:rsidRDefault="00927F64" w:rsidP="00EC4168">
            <w:pPr>
              <w:jc w:val="center"/>
              <w:rPr>
                <w:rFonts w:ascii="Times" w:hAnsi="Times" w:cs="Times New Roman"/>
                <w:bCs/>
                <w:i/>
                <w:color w:val="000000"/>
              </w:rPr>
            </w:pPr>
            <w:proofErr w:type="spellStart"/>
            <w:r w:rsidRPr="00AC1189">
              <w:rPr>
                <w:rFonts w:ascii="Times" w:hAnsi="Times" w:cs="Times New Roman"/>
                <w:bCs/>
                <w:i/>
                <w:color w:val="000000"/>
              </w:rPr>
              <w:t>umuC</w:t>
            </w:r>
            <w:proofErr w:type="spellEnd"/>
          </w:p>
        </w:tc>
        <w:tc>
          <w:tcPr>
            <w:tcW w:w="2072" w:type="dxa"/>
            <w:noWrap/>
            <w:hideMark/>
          </w:tcPr>
          <w:p w14:paraId="49380148" w14:textId="77777777" w:rsidR="00927F64" w:rsidRPr="00AC1189" w:rsidRDefault="00927F64" w:rsidP="00EC4168">
            <w:pPr>
              <w:jc w:val="right"/>
              <w:rPr>
                <w:rFonts w:ascii="Times" w:eastAsia="等线" w:hAnsi="Times" w:cs="Times New Roman"/>
                <w:bCs/>
                <w:color w:val="000000"/>
              </w:rPr>
            </w:pPr>
            <w:r w:rsidRPr="00AC1189">
              <w:rPr>
                <w:rFonts w:ascii="Times" w:eastAsia="等线" w:hAnsi="Times" w:cs="Times New Roman"/>
                <w:bCs/>
                <w:color w:val="000000"/>
              </w:rPr>
              <w:t>0.92784503</w:t>
            </w:r>
          </w:p>
        </w:tc>
        <w:tc>
          <w:tcPr>
            <w:tcW w:w="2073" w:type="dxa"/>
            <w:noWrap/>
            <w:hideMark/>
          </w:tcPr>
          <w:p w14:paraId="0495F6BC" w14:textId="77777777" w:rsidR="00927F64" w:rsidRPr="00AC1189" w:rsidRDefault="00927F64" w:rsidP="00EC4168">
            <w:pPr>
              <w:jc w:val="right"/>
              <w:rPr>
                <w:rFonts w:ascii="Times" w:eastAsia="等线" w:hAnsi="Times" w:cs="Times New Roman"/>
                <w:bCs/>
                <w:color w:val="000000"/>
              </w:rPr>
            </w:pPr>
            <w:r w:rsidRPr="00AC1189">
              <w:rPr>
                <w:rFonts w:ascii="Times" w:eastAsia="等线" w:hAnsi="Times" w:cs="Times New Roman"/>
                <w:bCs/>
                <w:color w:val="000000"/>
              </w:rPr>
              <w:t>1.01588215</w:t>
            </w:r>
          </w:p>
        </w:tc>
        <w:tc>
          <w:tcPr>
            <w:tcW w:w="2073" w:type="dxa"/>
            <w:noWrap/>
            <w:hideMark/>
          </w:tcPr>
          <w:p w14:paraId="08273A08" w14:textId="77777777" w:rsidR="00927F64" w:rsidRPr="00AC1189" w:rsidRDefault="00927F64" w:rsidP="00EC4168">
            <w:pPr>
              <w:jc w:val="right"/>
              <w:rPr>
                <w:rFonts w:ascii="Times" w:eastAsia="等线" w:hAnsi="Times" w:cs="Times New Roman"/>
                <w:bCs/>
                <w:color w:val="000000"/>
              </w:rPr>
            </w:pPr>
            <w:r w:rsidRPr="00AC1189">
              <w:rPr>
                <w:rFonts w:ascii="Times" w:eastAsia="等线" w:hAnsi="Times" w:cs="Times New Roman"/>
                <w:bCs/>
                <w:color w:val="000000"/>
              </w:rPr>
              <w:t>0.67526864</w:t>
            </w:r>
          </w:p>
        </w:tc>
      </w:tr>
      <w:tr w:rsidR="00927F64" w:rsidRPr="00AC1189" w14:paraId="2FA968DC" w14:textId="77777777" w:rsidTr="00EC4168">
        <w:trPr>
          <w:trHeight w:val="320"/>
        </w:trPr>
        <w:tc>
          <w:tcPr>
            <w:tcW w:w="2072" w:type="dxa"/>
            <w:hideMark/>
          </w:tcPr>
          <w:p w14:paraId="20388CCE" w14:textId="77777777" w:rsidR="00927F64" w:rsidRPr="00AC1189" w:rsidRDefault="00927F64" w:rsidP="00EC4168">
            <w:pPr>
              <w:jc w:val="center"/>
              <w:rPr>
                <w:rFonts w:ascii="Times" w:hAnsi="Times" w:cs="Times New Roman"/>
                <w:bCs/>
                <w:i/>
                <w:color w:val="000000"/>
              </w:rPr>
            </w:pPr>
            <w:proofErr w:type="spellStart"/>
            <w:r w:rsidRPr="00AC1189">
              <w:rPr>
                <w:rFonts w:ascii="Times" w:hAnsi="Times" w:cs="Times New Roman"/>
                <w:bCs/>
                <w:i/>
                <w:color w:val="000000"/>
              </w:rPr>
              <w:t>lexA</w:t>
            </w:r>
            <w:proofErr w:type="spellEnd"/>
          </w:p>
        </w:tc>
        <w:tc>
          <w:tcPr>
            <w:tcW w:w="2072" w:type="dxa"/>
            <w:noWrap/>
            <w:hideMark/>
          </w:tcPr>
          <w:p w14:paraId="347E7654" w14:textId="77777777" w:rsidR="00927F64" w:rsidRPr="00AC1189" w:rsidRDefault="00927F64" w:rsidP="00EC4168">
            <w:pPr>
              <w:jc w:val="right"/>
              <w:rPr>
                <w:rFonts w:ascii="Times" w:eastAsia="等线" w:hAnsi="Times" w:cs="Times New Roman"/>
                <w:bCs/>
                <w:color w:val="000000"/>
              </w:rPr>
            </w:pPr>
            <w:r w:rsidRPr="00AC1189">
              <w:rPr>
                <w:rFonts w:ascii="Times" w:eastAsia="等线" w:hAnsi="Times" w:cs="Times New Roman"/>
                <w:bCs/>
                <w:color w:val="000000"/>
              </w:rPr>
              <w:t>0.904442</w:t>
            </w:r>
          </w:p>
        </w:tc>
        <w:tc>
          <w:tcPr>
            <w:tcW w:w="2073" w:type="dxa"/>
            <w:noWrap/>
            <w:hideMark/>
          </w:tcPr>
          <w:p w14:paraId="728E56E5" w14:textId="77777777" w:rsidR="00927F64" w:rsidRPr="00AC1189" w:rsidRDefault="00927F64" w:rsidP="00EC4168">
            <w:pPr>
              <w:jc w:val="right"/>
              <w:rPr>
                <w:rFonts w:ascii="Times" w:eastAsia="等线" w:hAnsi="Times" w:cs="Times New Roman"/>
                <w:bCs/>
                <w:color w:val="000000"/>
              </w:rPr>
            </w:pPr>
            <w:r w:rsidRPr="00AC1189">
              <w:rPr>
                <w:rFonts w:ascii="Times" w:eastAsia="等线" w:hAnsi="Times" w:cs="Times New Roman"/>
                <w:bCs/>
                <w:color w:val="000000"/>
              </w:rPr>
              <w:t>0.9812643</w:t>
            </w:r>
          </w:p>
        </w:tc>
        <w:tc>
          <w:tcPr>
            <w:tcW w:w="2073" w:type="dxa"/>
            <w:noWrap/>
            <w:hideMark/>
          </w:tcPr>
          <w:p w14:paraId="59A87BFC" w14:textId="77777777" w:rsidR="00927F64" w:rsidRPr="00AC1189" w:rsidRDefault="00927F64" w:rsidP="00EC4168">
            <w:pPr>
              <w:jc w:val="right"/>
              <w:rPr>
                <w:rFonts w:ascii="Times" w:eastAsia="等线" w:hAnsi="Times" w:cs="Times New Roman"/>
                <w:bCs/>
                <w:color w:val="000000"/>
              </w:rPr>
            </w:pPr>
            <w:r w:rsidRPr="00AC1189">
              <w:rPr>
                <w:rFonts w:ascii="Times" w:eastAsia="等线" w:hAnsi="Times" w:cs="Times New Roman"/>
                <w:bCs/>
                <w:color w:val="000000"/>
              </w:rPr>
              <w:t>1.10095714</w:t>
            </w:r>
          </w:p>
        </w:tc>
      </w:tr>
      <w:tr w:rsidR="00927F64" w:rsidRPr="00AC1189" w14:paraId="5745B11A" w14:textId="77777777" w:rsidTr="00EC4168">
        <w:trPr>
          <w:trHeight w:val="320"/>
        </w:trPr>
        <w:tc>
          <w:tcPr>
            <w:tcW w:w="2072" w:type="dxa"/>
            <w:hideMark/>
          </w:tcPr>
          <w:p w14:paraId="1128927F" w14:textId="77777777" w:rsidR="00927F64" w:rsidRPr="00AC1189" w:rsidRDefault="00927F64" w:rsidP="00EC4168">
            <w:pPr>
              <w:jc w:val="center"/>
              <w:rPr>
                <w:rFonts w:ascii="Times" w:hAnsi="Times" w:cs="Times New Roman"/>
                <w:bCs/>
                <w:i/>
                <w:color w:val="000000"/>
              </w:rPr>
            </w:pPr>
            <w:proofErr w:type="spellStart"/>
            <w:r w:rsidRPr="00AC1189">
              <w:rPr>
                <w:rFonts w:ascii="Times" w:hAnsi="Times" w:cs="Times New Roman"/>
                <w:bCs/>
                <w:i/>
                <w:color w:val="000000"/>
              </w:rPr>
              <w:t>recA</w:t>
            </w:r>
            <w:proofErr w:type="spellEnd"/>
          </w:p>
        </w:tc>
        <w:tc>
          <w:tcPr>
            <w:tcW w:w="2072" w:type="dxa"/>
            <w:noWrap/>
            <w:hideMark/>
          </w:tcPr>
          <w:p w14:paraId="5C88CC0E" w14:textId="77777777" w:rsidR="00927F64" w:rsidRPr="00AC1189" w:rsidRDefault="00927F64" w:rsidP="00EC4168">
            <w:pPr>
              <w:jc w:val="right"/>
              <w:rPr>
                <w:rFonts w:ascii="Times" w:eastAsia="等线" w:hAnsi="Times" w:cs="Times New Roman"/>
                <w:bCs/>
                <w:color w:val="000000"/>
              </w:rPr>
            </w:pPr>
            <w:r w:rsidRPr="00AC1189">
              <w:rPr>
                <w:rFonts w:ascii="Times" w:eastAsia="等线" w:hAnsi="Times" w:cs="Times New Roman"/>
                <w:bCs/>
                <w:color w:val="000000"/>
              </w:rPr>
              <w:t>1.01345751</w:t>
            </w:r>
          </w:p>
        </w:tc>
        <w:tc>
          <w:tcPr>
            <w:tcW w:w="2073" w:type="dxa"/>
            <w:noWrap/>
            <w:hideMark/>
          </w:tcPr>
          <w:p w14:paraId="07091E97" w14:textId="77777777" w:rsidR="00927F64" w:rsidRPr="00AC1189" w:rsidRDefault="00927F64" w:rsidP="00EC4168">
            <w:pPr>
              <w:jc w:val="right"/>
              <w:rPr>
                <w:rFonts w:ascii="Times" w:eastAsia="等线" w:hAnsi="Times" w:cs="Times New Roman"/>
                <w:bCs/>
                <w:color w:val="000000"/>
              </w:rPr>
            </w:pPr>
            <w:r w:rsidRPr="00AC1189">
              <w:rPr>
                <w:rFonts w:ascii="Times" w:eastAsia="等线" w:hAnsi="Times" w:cs="Times New Roman"/>
                <w:bCs/>
                <w:color w:val="000000"/>
              </w:rPr>
              <w:t>1.1214431</w:t>
            </w:r>
          </w:p>
        </w:tc>
        <w:tc>
          <w:tcPr>
            <w:tcW w:w="2073" w:type="dxa"/>
            <w:noWrap/>
            <w:hideMark/>
          </w:tcPr>
          <w:p w14:paraId="03E730BF" w14:textId="77777777" w:rsidR="00927F64" w:rsidRPr="00AC1189" w:rsidRDefault="00927F64" w:rsidP="00EC4168">
            <w:pPr>
              <w:jc w:val="right"/>
              <w:rPr>
                <w:rFonts w:ascii="Times" w:eastAsia="等线" w:hAnsi="Times" w:cs="Times New Roman"/>
                <w:bCs/>
                <w:color w:val="000000"/>
              </w:rPr>
            </w:pPr>
            <w:r w:rsidRPr="00AC1189">
              <w:rPr>
                <w:rFonts w:ascii="Times" w:eastAsia="等线" w:hAnsi="Times" w:cs="Times New Roman"/>
                <w:bCs/>
                <w:color w:val="000000"/>
              </w:rPr>
              <w:t>1.16314258</w:t>
            </w:r>
          </w:p>
        </w:tc>
      </w:tr>
      <w:tr w:rsidR="00927F64" w:rsidRPr="00AC1189" w14:paraId="6C9896B8" w14:textId="77777777" w:rsidTr="00EC4168">
        <w:trPr>
          <w:trHeight w:val="320"/>
        </w:trPr>
        <w:tc>
          <w:tcPr>
            <w:tcW w:w="2072" w:type="dxa"/>
            <w:hideMark/>
          </w:tcPr>
          <w:p w14:paraId="27A8289C" w14:textId="77777777" w:rsidR="00927F64" w:rsidRPr="00AC1189" w:rsidRDefault="00927F64" w:rsidP="00EC4168">
            <w:pPr>
              <w:jc w:val="center"/>
              <w:rPr>
                <w:rFonts w:ascii="Times" w:hAnsi="Times" w:cs="Times New Roman"/>
                <w:bCs/>
                <w:i/>
                <w:color w:val="000000"/>
              </w:rPr>
            </w:pPr>
            <w:proofErr w:type="spellStart"/>
            <w:r w:rsidRPr="00AC1189">
              <w:rPr>
                <w:rFonts w:ascii="Times" w:hAnsi="Times" w:cs="Times New Roman"/>
                <w:bCs/>
                <w:i/>
                <w:color w:val="000000"/>
              </w:rPr>
              <w:t>yebG</w:t>
            </w:r>
            <w:proofErr w:type="spellEnd"/>
          </w:p>
        </w:tc>
        <w:tc>
          <w:tcPr>
            <w:tcW w:w="2072" w:type="dxa"/>
            <w:noWrap/>
            <w:hideMark/>
          </w:tcPr>
          <w:p w14:paraId="792AAD4E" w14:textId="77777777" w:rsidR="00927F64" w:rsidRPr="00AC1189" w:rsidRDefault="00927F64" w:rsidP="00EC4168">
            <w:pPr>
              <w:jc w:val="right"/>
              <w:rPr>
                <w:rFonts w:ascii="Times" w:eastAsia="等线" w:hAnsi="Times" w:cs="Times New Roman"/>
                <w:bCs/>
                <w:color w:val="000000"/>
              </w:rPr>
            </w:pPr>
            <w:r w:rsidRPr="00AC1189">
              <w:rPr>
                <w:rFonts w:ascii="Times" w:eastAsia="等线" w:hAnsi="Times" w:cs="Times New Roman"/>
                <w:bCs/>
                <w:color w:val="000000"/>
              </w:rPr>
              <w:t>0.86028025</w:t>
            </w:r>
          </w:p>
        </w:tc>
        <w:tc>
          <w:tcPr>
            <w:tcW w:w="2073" w:type="dxa"/>
            <w:noWrap/>
            <w:hideMark/>
          </w:tcPr>
          <w:p w14:paraId="754771DC" w14:textId="77777777" w:rsidR="00927F64" w:rsidRPr="00AC1189" w:rsidRDefault="00927F64" w:rsidP="00EC4168">
            <w:pPr>
              <w:jc w:val="right"/>
              <w:rPr>
                <w:rFonts w:ascii="Times" w:eastAsia="等线" w:hAnsi="Times" w:cs="Times New Roman"/>
                <w:bCs/>
                <w:color w:val="000000"/>
              </w:rPr>
            </w:pPr>
            <w:r w:rsidRPr="00AC1189">
              <w:rPr>
                <w:rFonts w:ascii="Times" w:eastAsia="等线" w:hAnsi="Times" w:cs="Times New Roman"/>
                <w:bCs/>
                <w:color w:val="000000"/>
              </w:rPr>
              <w:t>0.8906025</w:t>
            </w:r>
          </w:p>
        </w:tc>
        <w:tc>
          <w:tcPr>
            <w:tcW w:w="2073" w:type="dxa"/>
            <w:noWrap/>
            <w:hideMark/>
          </w:tcPr>
          <w:p w14:paraId="50E7EDBF" w14:textId="77777777" w:rsidR="00927F64" w:rsidRPr="00AC1189" w:rsidRDefault="00927F64" w:rsidP="00EC4168">
            <w:pPr>
              <w:jc w:val="right"/>
              <w:rPr>
                <w:rFonts w:ascii="Times" w:eastAsia="等线" w:hAnsi="Times" w:cs="Times New Roman"/>
                <w:bCs/>
                <w:color w:val="000000"/>
              </w:rPr>
            </w:pPr>
            <w:r w:rsidRPr="00AC1189">
              <w:rPr>
                <w:rFonts w:ascii="Times" w:eastAsia="等线" w:hAnsi="Times" w:cs="Times New Roman"/>
                <w:bCs/>
                <w:color w:val="000000"/>
              </w:rPr>
              <w:t>1.09504025</w:t>
            </w:r>
          </w:p>
        </w:tc>
      </w:tr>
    </w:tbl>
    <w:p w14:paraId="34DB04FC" w14:textId="77777777" w:rsidR="00927F64" w:rsidRPr="00AC1189" w:rsidRDefault="00927F64" w:rsidP="00927F64">
      <w:pPr>
        <w:rPr>
          <w:rFonts w:ascii="Times New Roman" w:hAnsi="Times New Roman" w:cs="Times New Roman"/>
        </w:rPr>
      </w:pPr>
      <w:r w:rsidRPr="00AC1189">
        <w:rPr>
          <w:rFonts w:ascii="Times New Roman" w:hAnsi="Times New Roman" w:cs="Times New Roman" w:hint="eastAsia"/>
        </w:rPr>
        <w:t>*</w:t>
      </w:r>
      <w:r w:rsidRPr="00AC1189">
        <w:rPr>
          <w:rFonts w:ascii="Times New Roman" w:hAnsi="Times New Roman" w:cs="Times New Roman"/>
        </w:rPr>
        <w:t xml:space="preserve">: Comparing with the control group without </w:t>
      </w:r>
      <w:proofErr w:type="spellStart"/>
      <w:r w:rsidRPr="00AC1189">
        <w:rPr>
          <w:rFonts w:ascii="Times New Roman" w:hAnsi="Times New Roman" w:cs="Times New Roman"/>
        </w:rPr>
        <w:t>chelerythrin</w:t>
      </w:r>
      <w:r w:rsidRPr="00AC1189">
        <w:rPr>
          <w:rFonts w:ascii="Times New Roman" w:hAnsi="Times New Roman" w:cs="Times New Roman" w:hint="eastAsia"/>
        </w:rPr>
        <w:t>e</w:t>
      </w:r>
      <w:proofErr w:type="spellEnd"/>
      <w:r w:rsidRPr="00AC1189">
        <w:rPr>
          <w:rFonts w:ascii="Times New Roman" w:hAnsi="Times New Roman" w:cs="Times New Roman"/>
        </w:rPr>
        <w:t xml:space="preserve"> dosage.</w:t>
      </w:r>
    </w:p>
    <w:p w14:paraId="515B0000" w14:textId="77777777" w:rsidR="00927F64" w:rsidRPr="00AC1189" w:rsidRDefault="00927F64" w:rsidP="00927F64">
      <w:pPr>
        <w:spacing w:line="312" w:lineRule="auto"/>
        <w:rPr>
          <w:rFonts w:ascii="Times" w:hAnsi="Times"/>
        </w:rPr>
      </w:pPr>
    </w:p>
    <w:p w14:paraId="2B1BF2A4" w14:textId="77777777" w:rsidR="00927F64" w:rsidRPr="00AC1189" w:rsidRDefault="00927F64" w:rsidP="00927F64">
      <w:pPr>
        <w:rPr>
          <w:rFonts w:ascii="Times" w:hAnsi="Times"/>
          <w:b/>
          <w:bCs/>
        </w:rPr>
      </w:pPr>
      <w:r w:rsidRPr="00AC1189">
        <w:rPr>
          <w:rFonts w:ascii="Times" w:hAnsi="Times"/>
          <w:b/>
          <w:bCs/>
        </w:rPr>
        <w:br w:type="page"/>
      </w:r>
      <w:bookmarkStart w:id="6" w:name="_GoBack"/>
      <w:bookmarkEnd w:id="6"/>
    </w:p>
    <w:p w14:paraId="6A3853F8" w14:textId="77777777" w:rsidR="00927F64" w:rsidRPr="00AC1189" w:rsidRDefault="00927F64" w:rsidP="00927F64">
      <w:pPr>
        <w:pStyle w:val="a4"/>
        <w:spacing w:line="312" w:lineRule="auto"/>
        <w:rPr>
          <w:rFonts w:ascii="Times" w:hAnsi="Times"/>
          <w:b/>
          <w:bCs/>
        </w:rPr>
      </w:pPr>
      <w:r w:rsidRPr="00AC1189">
        <w:rPr>
          <w:rFonts w:ascii="Times" w:hAnsi="Times"/>
          <w:b/>
          <w:bCs/>
        </w:rPr>
        <w:lastRenderedPageBreak/>
        <w:t>Table S7 Genes relevant to cell membrane in donor bacteria after exposure of CHE</w:t>
      </w:r>
    </w:p>
    <w:tbl>
      <w:tblPr>
        <w:tblStyle w:val="a9"/>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72"/>
        <w:gridCol w:w="2072"/>
        <w:gridCol w:w="2073"/>
        <w:gridCol w:w="2073"/>
      </w:tblGrid>
      <w:tr w:rsidR="00927F64" w:rsidRPr="00AC1189" w14:paraId="670D1F5C" w14:textId="77777777" w:rsidTr="00EC4168">
        <w:trPr>
          <w:jc w:val="center"/>
        </w:trPr>
        <w:tc>
          <w:tcPr>
            <w:tcW w:w="2072" w:type="dxa"/>
            <w:vMerge w:val="restart"/>
            <w:tcBorders>
              <w:top w:val="single" w:sz="4" w:space="0" w:color="auto"/>
              <w:bottom w:val="single" w:sz="4" w:space="0" w:color="auto"/>
            </w:tcBorders>
            <w:vAlign w:val="center"/>
          </w:tcPr>
          <w:p w14:paraId="0DFA3B7F" w14:textId="77777777" w:rsidR="00927F64" w:rsidRPr="00AC1189" w:rsidRDefault="00927F64" w:rsidP="00EC4168">
            <w:pPr>
              <w:pStyle w:val="a4"/>
              <w:spacing w:line="288" w:lineRule="auto"/>
              <w:jc w:val="center"/>
              <w:rPr>
                <w:rFonts w:ascii="Times" w:hAnsi="Times" w:cs="Times New Roman"/>
                <w:bCs/>
              </w:rPr>
            </w:pPr>
            <w:r w:rsidRPr="00AC1189">
              <w:rPr>
                <w:rFonts w:ascii="Times" w:hAnsi="Times" w:cs="Times New Roman"/>
                <w:bCs/>
              </w:rPr>
              <w:t>Gene</w:t>
            </w:r>
          </w:p>
        </w:tc>
        <w:tc>
          <w:tcPr>
            <w:tcW w:w="6218" w:type="dxa"/>
            <w:gridSpan w:val="3"/>
            <w:tcBorders>
              <w:top w:val="single" w:sz="4" w:space="0" w:color="auto"/>
              <w:bottom w:val="single" w:sz="4" w:space="0" w:color="auto"/>
            </w:tcBorders>
          </w:tcPr>
          <w:p w14:paraId="53C927EA" w14:textId="77777777" w:rsidR="00927F64" w:rsidRPr="00AC1189" w:rsidRDefault="00927F64" w:rsidP="00EC4168">
            <w:pPr>
              <w:pStyle w:val="a4"/>
              <w:spacing w:line="288" w:lineRule="auto"/>
              <w:jc w:val="center"/>
              <w:rPr>
                <w:rFonts w:ascii="Times" w:hAnsi="Times" w:cs="Times New Roman"/>
                <w:bCs/>
              </w:rPr>
            </w:pPr>
            <w:r w:rsidRPr="00AC1189">
              <w:rPr>
                <w:rFonts w:ascii="Times" w:hAnsi="Times" w:cs="Times New Roman"/>
                <w:bCs/>
              </w:rPr>
              <w:t>Fold change of FPKM</w:t>
            </w:r>
            <w:r w:rsidRPr="00AC1189">
              <w:rPr>
                <w:rFonts w:ascii="Times" w:hAnsi="Times" w:cs="Times New Roman"/>
                <w:bCs/>
                <w:vertAlign w:val="superscript"/>
              </w:rPr>
              <w:t>*</w:t>
            </w:r>
          </w:p>
        </w:tc>
      </w:tr>
      <w:tr w:rsidR="00927F64" w:rsidRPr="00AC1189" w14:paraId="3DBDBC05" w14:textId="77777777" w:rsidTr="00EC4168">
        <w:trPr>
          <w:trHeight w:val="203"/>
          <w:jc w:val="center"/>
        </w:trPr>
        <w:tc>
          <w:tcPr>
            <w:tcW w:w="2072" w:type="dxa"/>
            <w:vMerge/>
            <w:tcBorders>
              <w:top w:val="single" w:sz="4" w:space="0" w:color="auto"/>
              <w:bottom w:val="single" w:sz="4" w:space="0" w:color="auto"/>
            </w:tcBorders>
          </w:tcPr>
          <w:p w14:paraId="7D790713" w14:textId="77777777" w:rsidR="00927F64" w:rsidRPr="00AC1189" w:rsidRDefault="00927F64" w:rsidP="00EC4168">
            <w:pPr>
              <w:pStyle w:val="a4"/>
              <w:spacing w:line="288" w:lineRule="auto"/>
              <w:jc w:val="center"/>
              <w:rPr>
                <w:rFonts w:ascii="Times" w:hAnsi="Times" w:cs="Times New Roman"/>
                <w:bCs/>
              </w:rPr>
            </w:pPr>
          </w:p>
        </w:tc>
        <w:tc>
          <w:tcPr>
            <w:tcW w:w="2072" w:type="dxa"/>
            <w:tcBorders>
              <w:top w:val="single" w:sz="4" w:space="0" w:color="auto"/>
              <w:bottom w:val="single" w:sz="4" w:space="0" w:color="auto"/>
            </w:tcBorders>
          </w:tcPr>
          <w:p w14:paraId="2711715E" w14:textId="77777777" w:rsidR="00927F64" w:rsidRPr="00AC1189" w:rsidRDefault="00927F64" w:rsidP="00EC4168">
            <w:pPr>
              <w:pStyle w:val="a4"/>
              <w:spacing w:line="288" w:lineRule="auto"/>
              <w:jc w:val="center"/>
              <w:rPr>
                <w:rFonts w:ascii="Times" w:hAnsi="Times" w:cs="Times New Roman"/>
                <w:bCs/>
              </w:rPr>
            </w:pPr>
            <w:r w:rsidRPr="00AC1189">
              <w:rPr>
                <w:rFonts w:ascii="Times" w:hAnsi="Times" w:cs="Times New Roman"/>
                <w:bCs/>
              </w:rPr>
              <w:t>2</w:t>
            </w:r>
          </w:p>
        </w:tc>
        <w:tc>
          <w:tcPr>
            <w:tcW w:w="2073" w:type="dxa"/>
            <w:tcBorders>
              <w:top w:val="single" w:sz="4" w:space="0" w:color="auto"/>
              <w:bottom w:val="single" w:sz="4" w:space="0" w:color="auto"/>
            </w:tcBorders>
          </w:tcPr>
          <w:p w14:paraId="6336FA97" w14:textId="77777777" w:rsidR="00927F64" w:rsidRPr="00AC1189" w:rsidRDefault="00927F64" w:rsidP="00EC4168">
            <w:pPr>
              <w:pStyle w:val="a4"/>
              <w:spacing w:line="288" w:lineRule="auto"/>
              <w:jc w:val="center"/>
              <w:rPr>
                <w:rFonts w:ascii="Times" w:hAnsi="Times" w:cs="Times New Roman"/>
                <w:bCs/>
              </w:rPr>
            </w:pPr>
            <w:r w:rsidRPr="00AC1189">
              <w:rPr>
                <w:rFonts w:ascii="Times" w:hAnsi="Times" w:cs="Times New Roman"/>
                <w:bCs/>
              </w:rPr>
              <w:t>4</w:t>
            </w:r>
          </w:p>
        </w:tc>
        <w:tc>
          <w:tcPr>
            <w:tcW w:w="2073" w:type="dxa"/>
            <w:tcBorders>
              <w:top w:val="single" w:sz="4" w:space="0" w:color="auto"/>
              <w:bottom w:val="single" w:sz="4" w:space="0" w:color="auto"/>
            </w:tcBorders>
          </w:tcPr>
          <w:p w14:paraId="4F384BB8" w14:textId="77777777" w:rsidR="00927F64" w:rsidRPr="00AC1189" w:rsidRDefault="00927F64" w:rsidP="00EC4168">
            <w:pPr>
              <w:pStyle w:val="a4"/>
              <w:spacing w:line="288" w:lineRule="auto"/>
              <w:jc w:val="center"/>
              <w:rPr>
                <w:rFonts w:ascii="Times" w:hAnsi="Times" w:cs="Times New Roman"/>
                <w:bCs/>
              </w:rPr>
            </w:pPr>
            <w:r w:rsidRPr="00AC1189">
              <w:rPr>
                <w:rFonts w:ascii="Times" w:hAnsi="Times" w:cs="Times New Roman"/>
                <w:bCs/>
              </w:rPr>
              <w:t>8</w:t>
            </w:r>
          </w:p>
        </w:tc>
      </w:tr>
      <w:tr w:rsidR="00927F64" w:rsidRPr="00AC1189" w14:paraId="170F63A0" w14:textId="77777777" w:rsidTr="00EC4168">
        <w:tblPrEx>
          <w:jc w:val="left"/>
        </w:tblPrEx>
        <w:trPr>
          <w:trHeight w:val="270"/>
        </w:trPr>
        <w:tc>
          <w:tcPr>
            <w:tcW w:w="2072" w:type="dxa"/>
            <w:tcBorders>
              <w:top w:val="single" w:sz="4" w:space="0" w:color="auto"/>
            </w:tcBorders>
            <w:hideMark/>
          </w:tcPr>
          <w:p w14:paraId="32E2CE0E" w14:textId="77777777" w:rsidR="00927F64" w:rsidRPr="00AC1189" w:rsidRDefault="00927F64" w:rsidP="00EC4168">
            <w:pPr>
              <w:jc w:val="center"/>
              <w:rPr>
                <w:rFonts w:ascii="Times" w:hAnsi="Times" w:cs="Times New Roman"/>
                <w:bCs/>
                <w:i/>
                <w:color w:val="000000"/>
              </w:rPr>
            </w:pPr>
            <w:proofErr w:type="spellStart"/>
            <w:r w:rsidRPr="00AC1189">
              <w:rPr>
                <w:rFonts w:ascii="Times" w:hAnsi="Times" w:cs="Times New Roman"/>
                <w:bCs/>
                <w:i/>
                <w:color w:val="000000"/>
              </w:rPr>
              <w:t>csgF</w:t>
            </w:r>
            <w:proofErr w:type="spellEnd"/>
          </w:p>
        </w:tc>
        <w:tc>
          <w:tcPr>
            <w:tcW w:w="2072" w:type="dxa"/>
            <w:tcBorders>
              <w:top w:val="single" w:sz="4" w:space="0" w:color="auto"/>
            </w:tcBorders>
            <w:hideMark/>
          </w:tcPr>
          <w:p w14:paraId="4207B871"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1.299125363</w:t>
            </w:r>
          </w:p>
        </w:tc>
        <w:tc>
          <w:tcPr>
            <w:tcW w:w="2073" w:type="dxa"/>
            <w:tcBorders>
              <w:top w:val="single" w:sz="4" w:space="0" w:color="auto"/>
            </w:tcBorders>
            <w:hideMark/>
          </w:tcPr>
          <w:p w14:paraId="3D3B9A39"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0.859570885</w:t>
            </w:r>
          </w:p>
        </w:tc>
        <w:tc>
          <w:tcPr>
            <w:tcW w:w="2073" w:type="dxa"/>
            <w:tcBorders>
              <w:top w:val="single" w:sz="4" w:space="0" w:color="auto"/>
            </w:tcBorders>
            <w:hideMark/>
          </w:tcPr>
          <w:p w14:paraId="32984803"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1.470978504</w:t>
            </w:r>
          </w:p>
        </w:tc>
      </w:tr>
      <w:tr w:rsidR="00927F64" w:rsidRPr="00AC1189" w14:paraId="24079DF4" w14:textId="77777777" w:rsidTr="00EC4168">
        <w:tblPrEx>
          <w:jc w:val="left"/>
        </w:tblPrEx>
        <w:trPr>
          <w:trHeight w:val="270"/>
        </w:trPr>
        <w:tc>
          <w:tcPr>
            <w:tcW w:w="2072" w:type="dxa"/>
            <w:hideMark/>
          </w:tcPr>
          <w:p w14:paraId="446D9E02" w14:textId="77777777" w:rsidR="00927F64" w:rsidRPr="00AC1189" w:rsidRDefault="00927F64" w:rsidP="00EC4168">
            <w:pPr>
              <w:jc w:val="center"/>
              <w:rPr>
                <w:rFonts w:ascii="Times" w:hAnsi="Times" w:cs="Times New Roman"/>
                <w:bCs/>
                <w:i/>
                <w:color w:val="000000"/>
              </w:rPr>
            </w:pPr>
            <w:proofErr w:type="spellStart"/>
            <w:r w:rsidRPr="00AC1189">
              <w:rPr>
                <w:rFonts w:ascii="Times" w:hAnsi="Times" w:cs="Times New Roman"/>
                <w:bCs/>
                <w:i/>
                <w:color w:val="000000"/>
              </w:rPr>
              <w:t>cusC</w:t>
            </w:r>
            <w:proofErr w:type="spellEnd"/>
          </w:p>
        </w:tc>
        <w:tc>
          <w:tcPr>
            <w:tcW w:w="2072" w:type="dxa"/>
            <w:hideMark/>
          </w:tcPr>
          <w:p w14:paraId="3C538500"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0.907164413</w:t>
            </w:r>
          </w:p>
        </w:tc>
        <w:tc>
          <w:tcPr>
            <w:tcW w:w="2073" w:type="dxa"/>
            <w:hideMark/>
          </w:tcPr>
          <w:p w14:paraId="6B221568"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1.206038179</w:t>
            </w:r>
          </w:p>
        </w:tc>
        <w:tc>
          <w:tcPr>
            <w:tcW w:w="2073" w:type="dxa"/>
            <w:hideMark/>
          </w:tcPr>
          <w:p w14:paraId="159C30C4"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1.132633599</w:t>
            </w:r>
          </w:p>
        </w:tc>
      </w:tr>
      <w:tr w:rsidR="00927F64" w:rsidRPr="00AC1189" w14:paraId="2DF2DA1D" w14:textId="77777777" w:rsidTr="00EC4168">
        <w:tblPrEx>
          <w:jc w:val="left"/>
        </w:tblPrEx>
        <w:trPr>
          <w:trHeight w:val="270"/>
        </w:trPr>
        <w:tc>
          <w:tcPr>
            <w:tcW w:w="2072" w:type="dxa"/>
            <w:hideMark/>
          </w:tcPr>
          <w:p w14:paraId="53436FCF" w14:textId="77777777" w:rsidR="00927F64" w:rsidRPr="00AC1189" w:rsidRDefault="00927F64" w:rsidP="00EC4168">
            <w:pPr>
              <w:jc w:val="center"/>
              <w:rPr>
                <w:rFonts w:ascii="Times" w:hAnsi="Times" w:cs="Times New Roman"/>
                <w:bCs/>
                <w:i/>
                <w:color w:val="000000"/>
              </w:rPr>
            </w:pPr>
            <w:proofErr w:type="spellStart"/>
            <w:r w:rsidRPr="00AC1189">
              <w:rPr>
                <w:rFonts w:ascii="Times" w:hAnsi="Times" w:cs="Times New Roman"/>
                <w:bCs/>
                <w:i/>
                <w:color w:val="000000"/>
              </w:rPr>
              <w:t>bamB</w:t>
            </w:r>
            <w:proofErr w:type="spellEnd"/>
          </w:p>
        </w:tc>
        <w:tc>
          <w:tcPr>
            <w:tcW w:w="2072" w:type="dxa"/>
            <w:hideMark/>
          </w:tcPr>
          <w:p w14:paraId="5D252DB1"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1.157092986</w:t>
            </w:r>
          </w:p>
        </w:tc>
        <w:tc>
          <w:tcPr>
            <w:tcW w:w="2073" w:type="dxa"/>
            <w:hideMark/>
          </w:tcPr>
          <w:p w14:paraId="7656C2CD"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1.1881479</w:t>
            </w:r>
          </w:p>
        </w:tc>
        <w:tc>
          <w:tcPr>
            <w:tcW w:w="2073" w:type="dxa"/>
            <w:hideMark/>
          </w:tcPr>
          <w:p w14:paraId="797C3B10"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1.077286812</w:t>
            </w:r>
          </w:p>
        </w:tc>
      </w:tr>
      <w:tr w:rsidR="00927F64" w:rsidRPr="00AC1189" w14:paraId="4A1F9696" w14:textId="77777777" w:rsidTr="00EC4168">
        <w:tblPrEx>
          <w:jc w:val="left"/>
        </w:tblPrEx>
        <w:trPr>
          <w:trHeight w:val="270"/>
        </w:trPr>
        <w:tc>
          <w:tcPr>
            <w:tcW w:w="2072" w:type="dxa"/>
            <w:hideMark/>
          </w:tcPr>
          <w:p w14:paraId="58A64368" w14:textId="77777777" w:rsidR="00927F64" w:rsidRPr="00AC1189" w:rsidRDefault="00927F64" w:rsidP="00EC4168">
            <w:pPr>
              <w:jc w:val="center"/>
              <w:rPr>
                <w:rFonts w:ascii="Times" w:hAnsi="Times" w:cs="Times New Roman"/>
                <w:bCs/>
                <w:i/>
                <w:color w:val="000000"/>
              </w:rPr>
            </w:pPr>
            <w:proofErr w:type="spellStart"/>
            <w:r w:rsidRPr="00AC1189">
              <w:rPr>
                <w:rFonts w:ascii="Times" w:hAnsi="Times" w:cs="Times New Roman"/>
                <w:bCs/>
                <w:i/>
                <w:color w:val="000000"/>
              </w:rPr>
              <w:t>fecA</w:t>
            </w:r>
            <w:proofErr w:type="spellEnd"/>
          </w:p>
        </w:tc>
        <w:tc>
          <w:tcPr>
            <w:tcW w:w="2072" w:type="dxa"/>
            <w:hideMark/>
          </w:tcPr>
          <w:p w14:paraId="7D74C172"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1.041350743</w:t>
            </w:r>
          </w:p>
        </w:tc>
        <w:tc>
          <w:tcPr>
            <w:tcW w:w="2073" w:type="dxa"/>
            <w:hideMark/>
          </w:tcPr>
          <w:p w14:paraId="032E3C5C"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0.926191513</w:t>
            </w:r>
          </w:p>
        </w:tc>
        <w:tc>
          <w:tcPr>
            <w:tcW w:w="2073" w:type="dxa"/>
            <w:hideMark/>
          </w:tcPr>
          <w:p w14:paraId="1FCE5856"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1.182166223</w:t>
            </w:r>
          </w:p>
        </w:tc>
      </w:tr>
      <w:tr w:rsidR="00927F64" w:rsidRPr="00AC1189" w14:paraId="0745ECCF" w14:textId="77777777" w:rsidTr="00EC4168">
        <w:tblPrEx>
          <w:jc w:val="left"/>
        </w:tblPrEx>
        <w:trPr>
          <w:trHeight w:val="270"/>
        </w:trPr>
        <w:tc>
          <w:tcPr>
            <w:tcW w:w="2072" w:type="dxa"/>
            <w:hideMark/>
          </w:tcPr>
          <w:p w14:paraId="38E0E3F1" w14:textId="77777777" w:rsidR="00927F64" w:rsidRPr="00AC1189" w:rsidRDefault="00927F64" w:rsidP="00EC4168">
            <w:pPr>
              <w:jc w:val="center"/>
              <w:rPr>
                <w:rFonts w:ascii="Times" w:hAnsi="Times" w:cs="Times New Roman"/>
                <w:bCs/>
                <w:i/>
                <w:color w:val="000000"/>
              </w:rPr>
            </w:pPr>
            <w:proofErr w:type="spellStart"/>
            <w:r w:rsidRPr="00AC1189">
              <w:rPr>
                <w:rFonts w:ascii="Times" w:hAnsi="Times" w:cs="Times New Roman"/>
                <w:bCs/>
                <w:i/>
                <w:color w:val="000000"/>
              </w:rPr>
              <w:t>lolA</w:t>
            </w:r>
            <w:proofErr w:type="spellEnd"/>
          </w:p>
        </w:tc>
        <w:tc>
          <w:tcPr>
            <w:tcW w:w="2072" w:type="dxa"/>
            <w:hideMark/>
          </w:tcPr>
          <w:p w14:paraId="26955A29"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1.210526173</w:t>
            </w:r>
          </w:p>
        </w:tc>
        <w:tc>
          <w:tcPr>
            <w:tcW w:w="2073" w:type="dxa"/>
            <w:hideMark/>
          </w:tcPr>
          <w:p w14:paraId="4AB0A6EB"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1.235804203</w:t>
            </w:r>
          </w:p>
        </w:tc>
        <w:tc>
          <w:tcPr>
            <w:tcW w:w="2073" w:type="dxa"/>
            <w:hideMark/>
          </w:tcPr>
          <w:p w14:paraId="76005EE8"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1.557984633</w:t>
            </w:r>
          </w:p>
        </w:tc>
      </w:tr>
      <w:tr w:rsidR="00927F64" w:rsidRPr="00AC1189" w14:paraId="1F34E2A4" w14:textId="77777777" w:rsidTr="00EC4168">
        <w:tblPrEx>
          <w:jc w:val="left"/>
        </w:tblPrEx>
        <w:trPr>
          <w:trHeight w:val="270"/>
        </w:trPr>
        <w:tc>
          <w:tcPr>
            <w:tcW w:w="2072" w:type="dxa"/>
            <w:hideMark/>
          </w:tcPr>
          <w:p w14:paraId="209A84DD" w14:textId="77777777" w:rsidR="00927F64" w:rsidRPr="00AC1189" w:rsidRDefault="00927F64" w:rsidP="00EC4168">
            <w:pPr>
              <w:jc w:val="center"/>
              <w:rPr>
                <w:rFonts w:ascii="Times" w:hAnsi="Times" w:cs="Times New Roman"/>
                <w:bCs/>
                <w:i/>
                <w:color w:val="000000"/>
              </w:rPr>
            </w:pPr>
            <w:proofErr w:type="spellStart"/>
            <w:r w:rsidRPr="00AC1189">
              <w:rPr>
                <w:rFonts w:ascii="Times" w:hAnsi="Times" w:cs="Times New Roman"/>
                <w:bCs/>
                <w:i/>
                <w:color w:val="000000"/>
              </w:rPr>
              <w:t>ompC</w:t>
            </w:r>
            <w:proofErr w:type="spellEnd"/>
          </w:p>
        </w:tc>
        <w:tc>
          <w:tcPr>
            <w:tcW w:w="2072" w:type="dxa"/>
            <w:hideMark/>
          </w:tcPr>
          <w:p w14:paraId="62E7C695"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1.189905492</w:t>
            </w:r>
          </w:p>
        </w:tc>
        <w:tc>
          <w:tcPr>
            <w:tcW w:w="2073" w:type="dxa"/>
            <w:hideMark/>
          </w:tcPr>
          <w:p w14:paraId="70BA3A16"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1.2177659</w:t>
            </w:r>
          </w:p>
        </w:tc>
        <w:tc>
          <w:tcPr>
            <w:tcW w:w="2073" w:type="dxa"/>
            <w:hideMark/>
          </w:tcPr>
          <w:p w14:paraId="335356C7"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1.250844776</w:t>
            </w:r>
          </w:p>
        </w:tc>
      </w:tr>
      <w:tr w:rsidR="00927F64" w:rsidRPr="00AC1189" w14:paraId="1A738BD7" w14:textId="77777777" w:rsidTr="00EC4168">
        <w:tblPrEx>
          <w:jc w:val="left"/>
        </w:tblPrEx>
        <w:trPr>
          <w:trHeight w:val="270"/>
        </w:trPr>
        <w:tc>
          <w:tcPr>
            <w:tcW w:w="2072" w:type="dxa"/>
            <w:hideMark/>
          </w:tcPr>
          <w:p w14:paraId="4AE778F5" w14:textId="77777777" w:rsidR="00927F64" w:rsidRPr="00AC1189" w:rsidRDefault="00927F64" w:rsidP="00EC4168">
            <w:pPr>
              <w:jc w:val="center"/>
              <w:rPr>
                <w:rFonts w:ascii="Times" w:hAnsi="Times" w:cs="Times New Roman"/>
                <w:bCs/>
                <w:i/>
                <w:color w:val="000000"/>
              </w:rPr>
            </w:pPr>
            <w:proofErr w:type="spellStart"/>
            <w:r w:rsidRPr="00AC1189">
              <w:rPr>
                <w:rFonts w:ascii="Times" w:hAnsi="Times" w:cs="Times New Roman"/>
                <w:bCs/>
                <w:i/>
                <w:color w:val="000000"/>
              </w:rPr>
              <w:t>ompA</w:t>
            </w:r>
            <w:proofErr w:type="spellEnd"/>
          </w:p>
        </w:tc>
        <w:tc>
          <w:tcPr>
            <w:tcW w:w="2072" w:type="dxa"/>
            <w:hideMark/>
          </w:tcPr>
          <w:p w14:paraId="2D181E81"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0.990368086</w:t>
            </w:r>
          </w:p>
        </w:tc>
        <w:tc>
          <w:tcPr>
            <w:tcW w:w="2073" w:type="dxa"/>
            <w:hideMark/>
          </w:tcPr>
          <w:p w14:paraId="115709FE"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0.938017472</w:t>
            </w:r>
          </w:p>
        </w:tc>
        <w:tc>
          <w:tcPr>
            <w:tcW w:w="2073" w:type="dxa"/>
            <w:hideMark/>
          </w:tcPr>
          <w:p w14:paraId="5327018E"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0.733453371</w:t>
            </w:r>
          </w:p>
        </w:tc>
      </w:tr>
      <w:tr w:rsidR="00927F64" w:rsidRPr="00AC1189" w14:paraId="65B9B409" w14:textId="77777777" w:rsidTr="00EC4168">
        <w:tblPrEx>
          <w:jc w:val="left"/>
        </w:tblPrEx>
        <w:trPr>
          <w:trHeight w:val="270"/>
        </w:trPr>
        <w:tc>
          <w:tcPr>
            <w:tcW w:w="2072" w:type="dxa"/>
            <w:hideMark/>
          </w:tcPr>
          <w:p w14:paraId="5DC8761E" w14:textId="77777777" w:rsidR="00927F64" w:rsidRPr="00AC1189" w:rsidRDefault="00927F64" w:rsidP="00EC4168">
            <w:pPr>
              <w:jc w:val="center"/>
              <w:rPr>
                <w:rFonts w:ascii="Times" w:hAnsi="Times" w:cs="Times New Roman"/>
                <w:bCs/>
                <w:i/>
                <w:color w:val="000000"/>
              </w:rPr>
            </w:pPr>
            <w:proofErr w:type="spellStart"/>
            <w:r w:rsidRPr="00AC1189">
              <w:rPr>
                <w:rFonts w:ascii="Times" w:hAnsi="Times" w:cs="Times New Roman"/>
                <w:bCs/>
                <w:i/>
                <w:color w:val="000000"/>
              </w:rPr>
              <w:t>slp</w:t>
            </w:r>
            <w:proofErr w:type="spellEnd"/>
          </w:p>
        </w:tc>
        <w:tc>
          <w:tcPr>
            <w:tcW w:w="2072" w:type="dxa"/>
            <w:hideMark/>
          </w:tcPr>
          <w:p w14:paraId="6E6853E2"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0.933559723</w:t>
            </w:r>
          </w:p>
        </w:tc>
        <w:tc>
          <w:tcPr>
            <w:tcW w:w="2073" w:type="dxa"/>
            <w:hideMark/>
          </w:tcPr>
          <w:p w14:paraId="3366F006"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0.816396003</w:t>
            </w:r>
          </w:p>
        </w:tc>
        <w:tc>
          <w:tcPr>
            <w:tcW w:w="2073" w:type="dxa"/>
            <w:hideMark/>
          </w:tcPr>
          <w:p w14:paraId="0F12F7D1"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0.778078164</w:t>
            </w:r>
          </w:p>
        </w:tc>
      </w:tr>
      <w:tr w:rsidR="00927F64" w:rsidRPr="00AC1189" w14:paraId="36B798CC" w14:textId="77777777" w:rsidTr="00EC4168">
        <w:tblPrEx>
          <w:jc w:val="left"/>
        </w:tblPrEx>
        <w:trPr>
          <w:trHeight w:val="270"/>
        </w:trPr>
        <w:tc>
          <w:tcPr>
            <w:tcW w:w="2072" w:type="dxa"/>
            <w:hideMark/>
          </w:tcPr>
          <w:p w14:paraId="203CB66E" w14:textId="77777777" w:rsidR="00927F64" w:rsidRPr="00AC1189" w:rsidRDefault="00927F64" w:rsidP="00EC4168">
            <w:pPr>
              <w:jc w:val="center"/>
              <w:rPr>
                <w:rFonts w:ascii="Times" w:hAnsi="Times" w:cs="Times New Roman"/>
                <w:bCs/>
                <w:i/>
                <w:color w:val="000000"/>
              </w:rPr>
            </w:pPr>
            <w:proofErr w:type="spellStart"/>
            <w:r w:rsidRPr="00AC1189">
              <w:rPr>
                <w:rFonts w:ascii="Times" w:hAnsi="Times" w:cs="Times New Roman"/>
                <w:bCs/>
                <w:i/>
                <w:color w:val="000000"/>
              </w:rPr>
              <w:t>ybgE</w:t>
            </w:r>
            <w:proofErr w:type="spellEnd"/>
          </w:p>
        </w:tc>
        <w:tc>
          <w:tcPr>
            <w:tcW w:w="2072" w:type="dxa"/>
            <w:hideMark/>
          </w:tcPr>
          <w:p w14:paraId="542F68C9"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1.154005147</w:t>
            </w:r>
          </w:p>
        </w:tc>
        <w:tc>
          <w:tcPr>
            <w:tcW w:w="2073" w:type="dxa"/>
            <w:hideMark/>
          </w:tcPr>
          <w:p w14:paraId="39D3C428"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1.227842587</w:t>
            </w:r>
          </w:p>
        </w:tc>
        <w:tc>
          <w:tcPr>
            <w:tcW w:w="2073" w:type="dxa"/>
            <w:hideMark/>
          </w:tcPr>
          <w:p w14:paraId="0C1903E8"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1.304607824</w:t>
            </w:r>
          </w:p>
        </w:tc>
      </w:tr>
      <w:tr w:rsidR="00927F64" w:rsidRPr="00AC1189" w14:paraId="01849C13" w14:textId="77777777" w:rsidTr="00EC4168">
        <w:tblPrEx>
          <w:jc w:val="left"/>
        </w:tblPrEx>
        <w:trPr>
          <w:trHeight w:val="270"/>
        </w:trPr>
        <w:tc>
          <w:tcPr>
            <w:tcW w:w="2072" w:type="dxa"/>
            <w:hideMark/>
          </w:tcPr>
          <w:p w14:paraId="3C6DA8D2" w14:textId="77777777" w:rsidR="00927F64" w:rsidRPr="00AC1189" w:rsidRDefault="00927F64" w:rsidP="00EC4168">
            <w:pPr>
              <w:jc w:val="center"/>
              <w:rPr>
                <w:rFonts w:ascii="Times" w:hAnsi="Times" w:cs="Times New Roman"/>
                <w:bCs/>
                <w:i/>
                <w:color w:val="000000"/>
              </w:rPr>
            </w:pPr>
            <w:proofErr w:type="spellStart"/>
            <w:r w:rsidRPr="00AC1189">
              <w:rPr>
                <w:rFonts w:ascii="Times" w:hAnsi="Times" w:cs="Times New Roman"/>
                <w:bCs/>
                <w:i/>
                <w:color w:val="000000"/>
              </w:rPr>
              <w:t>tolC</w:t>
            </w:r>
            <w:proofErr w:type="spellEnd"/>
          </w:p>
        </w:tc>
        <w:tc>
          <w:tcPr>
            <w:tcW w:w="2072" w:type="dxa"/>
            <w:hideMark/>
          </w:tcPr>
          <w:p w14:paraId="55F24A8B"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1.136845298</w:t>
            </w:r>
          </w:p>
        </w:tc>
        <w:tc>
          <w:tcPr>
            <w:tcW w:w="2073" w:type="dxa"/>
            <w:hideMark/>
          </w:tcPr>
          <w:p w14:paraId="4B22908F"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1.073074818</w:t>
            </w:r>
          </w:p>
        </w:tc>
        <w:tc>
          <w:tcPr>
            <w:tcW w:w="2073" w:type="dxa"/>
            <w:hideMark/>
          </w:tcPr>
          <w:p w14:paraId="0810A488"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0.967508731</w:t>
            </w:r>
          </w:p>
        </w:tc>
      </w:tr>
    </w:tbl>
    <w:p w14:paraId="57642DE3" w14:textId="77777777" w:rsidR="00927F64" w:rsidRPr="00AC1189" w:rsidRDefault="00927F64" w:rsidP="00927F64">
      <w:pPr>
        <w:rPr>
          <w:rFonts w:ascii="Times New Roman" w:hAnsi="Times New Roman" w:cs="Times New Roman"/>
        </w:rPr>
      </w:pPr>
      <w:r w:rsidRPr="00AC1189">
        <w:rPr>
          <w:rFonts w:ascii="Times New Roman" w:hAnsi="Times New Roman" w:cs="Times New Roman" w:hint="eastAsia"/>
        </w:rPr>
        <w:t>*</w:t>
      </w:r>
      <w:r w:rsidRPr="00AC1189">
        <w:rPr>
          <w:rFonts w:ascii="Times New Roman" w:hAnsi="Times New Roman" w:cs="Times New Roman"/>
        </w:rPr>
        <w:t xml:space="preserve">: Comparing with the control group without </w:t>
      </w:r>
      <w:proofErr w:type="spellStart"/>
      <w:r w:rsidRPr="00AC1189">
        <w:rPr>
          <w:rFonts w:ascii="Times New Roman" w:hAnsi="Times New Roman" w:cs="Times New Roman"/>
        </w:rPr>
        <w:t>chelerythrin</w:t>
      </w:r>
      <w:r w:rsidRPr="00AC1189">
        <w:rPr>
          <w:rFonts w:ascii="Times New Roman" w:hAnsi="Times New Roman" w:cs="Times New Roman" w:hint="eastAsia"/>
        </w:rPr>
        <w:t>e</w:t>
      </w:r>
      <w:proofErr w:type="spellEnd"/>
      <w:r w:rsidRPr="00AC1189">
        <w:rPr>
          <w:rFonts w:ascii="Times New Roman" w:hAnsi="Times New Roman" w:cs="Times New Roman"/>
        </w:rPr>
        <w:t xml:space="preserve"> dosage.</w:t>
      </w:r>
    </w:p>
    <w:p w14:paraId="39414505" w14:textId="77777777" w:rsidR="00927F64" w:rsidRPr="00AC1189" w:rsidRDefault="00927F64" w:rsidP="00927F64">
      <w:pPr>
        <w:pStyle w:val="a4"/>
        <w:spacing w:line="312" w:lineRule="auto"/>
        <w:rPr>
          <w:rFonts w:ascii="Times" w:hAnsi="Times"/>
          <w:b/>
          <w:bCs/>
        </w:rPr>
      </w:pPr>
    </w:p>
    <w:p w14:paraId="180190CF" w14:textId="77777777" w:rsidR="00927F64" w:rsidRPr="00AC1189" w:rsidRDefault="00927F64" w:rsidP="00927F64">
      <w:pPr>
        <w:rPr>
          <w:rFonts w:ascii="Times" w:hAnsi="Times"/>
          <w:b/>
          <w:bCs/>
        </w:rPr>
      </w:pPr>
      <w:r w:rsidRPr="00AC1189">
        <w:rPr>
          <w:rFonts w:ascii="Times" w:hAnsi="Times"/>
          <w:b/>
          <w:bCs/>
        </w:rPr>
        <w:br w:type="page"/>
      </w:r>
    </w:p>
    <w:p w14:paraId="0F1D0D53" w14:textId="77777777" w:rsidR="00927F64" w:rsidRPr="00AC1189" w:rsidRDefault="00927F64" w:rsidP="00927F64">
      <w:pPr>
        <w:pStyle w:val="a4"/>
        <w:spacing w:line="312" w:lineRule="auto"/>
        <w:rPr>
          <w:rFonts w:ascii="Times" w:hAnsi="Times"/>
          <w:b/>
          <w:bCs/>
        </w:rPr>
      </w:pPr>
      <w:r w:rsidRPr="00AC1189">
        <w:rPr>
          <w:rFonts w:ascii="Times" w:hAnsi="Times"/>
          <w:b/>
          <w:bCs/>
        </w:rPr>
        <w:lastRenderedPageBreak/>
        <w:t>Table S8 Genes relevant to cell membrane in recipient bacteria after exposure of CHE</w:t>
      </w:r>
    </w:p>
    <w:tbl>
      <w:tblPr>
        <w:tblStyle w:val="a9"/>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72"/>
        <w:gridCol w:w="2072"/>
        <w:gridCol w:w="2073"/>
        <w:gridCol w:w="2073"/>
      </w:tblGrid>
      <w:tr w:rsidR="00927F64" w:rsidRPr="00AC1189" w14:paraId="5F97FB8D" w14:textId="77777777" w:rsidTr="00EC4168">
        <w:trPr>
          <w:jc w:val="center"/>
        </w:trPr>
        <w:tc>
          <w:tcPr>
            <w:tcW w:w="2072" w:type="dxa"/>
            <w:vMerge w:val="restart"/>
            <w:tcBorders>
              <w:top w:val="single" w:sz="4" w:space="0" w:color="auto"/>
              <w:bottom w:val="nil"/>
            </w:tcBorders>
            <w:vAlign w:val="center"/>
          </w:tcPr>
          <w:p w14:paraId="6894DE80" w14:textId="77777777" w:rsidR="00927F64" w:rsidRPr="00AC1189" w:rsidRDefault="00927F64" w:rsidP="00EC4168">
            <w:pPr>
              <w:pStyle w:val="a4"/>
              <w:spacing w:line="288" w:lineRule="auto"/>
              <w:jc w:val="center"/>
              <w:rPr>
                <w:rFonts w:ascii="Times" w:hAnsi="Times" w:cs="Times New Roman"/>
                <w:bCs/>
              </w:rPr>
            </w:pPr>
            <w:r w:rsidRPr="00AC1189">
              <w:rPr>
                <w:rFonts w:ascii="Times" w:hAnsi="Times" w:cs="Times New Roman"/>
                <w:bCs/>
              </w:rPr>
              <w:t>Gene</w:t>
            </w:r>
          </w:p>
        </w:tc>
        <w:tc>
          <w:tcPr>
            <w:tcW w:w="6218" w:type="dxa"/>
            <w:gridSpan w:val="3"/>
            <w:tcBorders>
              <w:top w:val="single" w:sz="4" w:space="0" w:color="auto"/>
              <w:bottom w:val="single" w:sz="4" w:space="0" w:color="auto"/>
            </w:tcBorders>
          </w:tcPr>
          <w:p w14:paraId="3228BAEE" w14:textId="77777777" w:rsidR="00927F64" w:rsidRPr="00AC1189" w:rsidRDefault="00927F64" w:rsidP="00EC4168">
            <w:pPr>
              <w:pStyle w:val="a4"/>
              <w:spacing w:line="288" w:lineRule="auto"/>
              <w:jc w:val="center"/>
              <w:rPr>
                <w:rFonts w:ascii="Times" w:hAnsi="Times" w:cs="Times New Roman"/>
                <w:bCs/>
              </w:rPr>
            </w:pPr>
            <w:r w:rsidRPr="00AC1189">
              <w:rPr>
                <w:rFonts w:ascii="Times" w:hAnsi="Times" w:cs="Times New Roman"/>
                <w:bCs/>
              </w:rPr>
              <w:t>Fold change of FPKM</w:t>
            </w:r>
            <w:r w:rsidRPr="00AC1189">
              <w:rPr>
                <w:rFonts w:ascii="Times" w:hAnsi="Times" w:cs="Times New Roman"/>
                <w:bCs/>
                <w:vertAlign w:val="superscript"/>
              </w:rPr>
              <w:t>*</w:t>
            </w:r>
          </w:p>
        </w:tc>
      </w:tr>
      <w:tr w:rsidR="00927F64" w:rsidRPr="00AC1189" w14:paraId="4C43D8B1" w14:textId="77777777" w:rsidTr="00EC4168">
        <w:trPr>
          <w:trHeight w:val="203"/>
          <w:jc w:val="center"/>
        </w:trPr>
        <w:tc>
          <w:tcPr>
            <w:tcW w:w="2072" w:type="dxa"/>
            <w:vMerge/>
            <w:tcBorders>
              <w:top w:val="nil"/>
              <w:bottom w:val="single" w:sz="4" w:space="0" w:color="auto"/>
            </w:tcBorders>
          </w:tcPr>
          <w:p w14:paraId="649A27D0" w14:textId="77777777" w:rsidR="00927F64" w:rsidRPr="00AC1189" w:rsidRDefault="00927F64" w:rsidP="00EC4168">
            <w:pPr>
              <w:pStyle w:val="a4"/>
              <w:spacing w:line="288" w:lineRule="auto"/>
              <w:jc w:val="center"/>
              <w:rPr>
                <w:rFonts w:ascii="Times" w:hAnsi="Times" w:cs="Times New Roman"/>
                <w:bCs/>
              </w:rPr>
            </w:pPr>
          </w:p>
        </w:tc>
        <w:tc>
          <w:tcPr>
            <w:tcW w:w="2072" w:type="dxa"/>
            <w:tcBorders>
              <w:top w:val="nil"/>
              <w:bottom w:val="single" w:sz="4" w:space="0" w:color="auto"/>
            </w:tcBorders>
          </w:tcPr>
          <w:p w14:paraId="08F63D5E" w14:textId="77777777" w:rsidR="00927F64" w:rsidRPr="00AC1189" w:rsidRDefault="00927F64" w:rsidP="00EC4168">
            <w:pPr>
              <w:pStyle w:val="a4"/>
              <w:spacing w:line="288" w:lineRule="auto"/>
              <w:jc w:val="center"/>
              <w:rPr>
                <w:rFonts w:ascii="Times" w:hAnsi="Times" w:cs="Times New Roman"/>
                <w:bCs/>
              </w:rPr>
            </w:pPr>
            <w:r w:rsidRPr="00AC1189">
              <w:rPr>
                <w:rFonts w:ascii="Times" w:hAnsi="Times" w:cs="Times New Roman"/>
                <w:bCs/>
              </w:rPr>
              <w:t>2</w:t>
            </w:r>
          </w:p>
        </w:tc>
        <w:tc>
          <w:tcPr>
            <w:tcW w:w="2073" w:type="dxa"/>
            <w:tcBorders>
              <w:top w:val="nil"/>
              <w:bottom w:val="single" w:sz="4" w:space="0" w:color="auto"/>
            </w:tcBorders>
          </w:tcPr>
          <w:p w14:paraId="699CFAB7" w14:textId="77777777" w:rsidR="00927F64" w:rsidRPr="00AC1189" w:rsidRDefault="00927F64" w:rsidP="00EC4168">
            <w:pPr>
              <w:pStyle w:val="a4"/>
              <w:spacing w:line="288" w:lineRule="auto"/>
              <w:jc w:val="center"/>
              <w:rPr>
                <w:rFonts w:ascii="Times" w:hAnsi="Times" w:cs="Times New Roman"/>
                <w:bCs/>
              </w:rPr>
            </w:pPr>
            <w:r w:rsidRPr="00AC1189">
              <w:rPr>
                <w:rFonts w:ascii="Times" w:hAnsi="Times" w:cs="Times New Roman"/>
                <w:bCs/>
              </w:rPr>
              <w:t>4</w:t>
            </w:r>
          </w:p>
        </w:tc>
        <w:tc>
          <w:tcPr>
            <w:tcW w:w="2073" w:type="dxa"/>
            <w:tcBorders>
              <w:top w:val="single" w:sz="4" w:space="0" w:color="auto"/>
              <w:bottom w:val="single" w:sz="4" w:space="0" w:color="auto"/>
            </w:tcBorders>
          </w:tcPr>
          <w:p w14:paraId="464B27D4" w14:textId="77777777" w:rsidR="00927F64" w:rsidRPr="00AC1189" w:rsidRDefault="00927F64" w:rsidP="00EC4168">
            <w:pPr>
              <w:pStyle w:val="a4"/>
              <w:spacing w:line="288" w:lineRule="auto"/>
              <w:jc w:val="center"/>
              <w:rPr>
                <w:rFonts w:ascii="Times" w:hAnsi="Times" w:cs="Times New Roman"/>
                <w:bCs/>
              </w:rPr>
            </w:pPr>
            <w:r w:rsidRPr="00AC1189">
              <w:rPr>
                <w:rFonts w:ascii="Times" w:hAnsi="Times" w:cs="Times New Roman"/>
                <w:bCs/>
              </w:rPr>
              <w:t>8</w:t>
            </w:r>
          </w:p>
        </w:tc>
      </w:tr>
      <w:tr w:rsidR="00927F64" w:rsidRPr="00AC1189" w14:paraId="0D52280C" w14:textId="77777777" w:rsidTr="00EC4168">
        <w:tblPrEx>
          <w:jc w:val="left"/>
        </w:tblPrEx>
        <w:trPr>
          <w:trHeight w:val="320"/>
        </w:trPr>
        <w:tc>
          <w:tcPr>
            <w:tcW w:w="2072" w:type="dxa"/>
            <w:tcBorders>
              <w:top w:val="single" w:sz="4" w:space="0" w:color="auto"/>
            </w:tcBorders>
            <w:hideMark/>
          </w:tcPr>
          <w:p w14:paraId="61DCCE9F" w14:textId="77777777" w:rsidR="00927F64" w:rsidRPr="00AC1189" w:rsidRDefault="00927F64" w:rsidP="00EC4168">
            <w:pPr>
              <w:jc w:val="center"/>
              <w:rPr>
                <w:rFonts w:ascii="Times" w:hAnsi="Times" w:cs="Times New Roman"/>
                <w:bCs/>
                <w:i/>
                <w:color w:val="000000"/>
              </w:rPr>
            </w:pPr>
            <w:proofErr w:type="spellStart"/>
            <w:r w:rsidRPr="00AC1189">
              <w:rPr>
                <w:rFonts w:ascii="Times" w:hAnsi="Times" w:cs="Times New Roman"/>
                <w:bCs/>
                <w:i/>
                <w:color w:val="000000"/>
              </w:rPr>
              <w:t>csgF</w:t>
            </w:r>
            <w:proofErr w:type="spellEnd"/>
          </w:p>
        </w:tc>
        <w:tc>
          <w:tcPr>
            <w:tcW w:w="2072" w:type="dxa"/>
            <w:tcBorders>
              <w:top w:val="single" w:sz="4" w:space="0" w:color="auto"/>
            </w:tcBorders>
            <w:noWrap/>
            <w:hideMark/>
          </w:tcPr>
          <w:p w14:paraId="6EEF9F2C"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1.43928257</w:t>
            </w:r>
          </w:p>
        </w:tc>
        <w:tc>
          <w:tcPr>
            <w:tcW w:w="2073" w:type="dxa"/>
            <w:tcBorders>
              <w:top w:val="single" w:sz="4" w:space="0" w:color="auto"/>
            </w:tcBorders>
            <w:noWrap/>
            <w:hideMark/>
          </w:tcPr>
          <w:p w14:paraId="79BA4D06"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0.57648234</w:t>
            </w:r>
          </w:p>
        </w:tc>
        <w:tc>
          <w:tcPr>
            <w:tcW w:w="2073" w:type="dxa"/>
            <w:tcBorders>
              <w:top w:val="single" w:sz="4" w:space="0" w:color="auto"/>
            </w:tcBorders>
            <w:noWrap/>
            <w:hideMark/>
          </w:tcPr>
          <w:p w14:paraId="7B29CAB3"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1.43334344</w:t>
            </w:r>
          </w:p>
        </w:tc>
      </w:tr>
      <w:tr w:rsidR="00927F64" w:rsidRPr="00AC1189" w14:paraId="7AFB6875" w14:textId="77777777" w:rsidTr="00EC4168">
        <w:tblPrEx>
          <w:jc w:val="left"/>
        </w:tblPrEx>
        <w:trPr>
          <w:trHeight w:val="320"/>
        </w:trPr>
        <w:tc>
          <w:tcPr>
            <w:tcW w:w="2072" w:type="dxa"/>
            <w:hideMark/>
          </w:tcPr>
          <w:p w14:paraId="23D700F2" w14:textId="77777777" w:rsidR="00927F64" w:rsidRPr="00AC1189" w:rsidRDefault="00927F64" w:rsidP="00EC4168">
            <w:pPr>
              <w:jc w:val="center"/>
              <w:rPr>
                <w:rFonts w:ascii="Times" w:hAnsi="Times" w:cs="Times New Roman"/>
                <w:bCs/>
                <w:i/>
                <w:color w:val="000000"/>
              </w:rPr>
            </w:pPr>
            <w:proofErr w:type="spellStart"/>
            <w:r w:rsidRPr="00AC1189">
              <w:rPr>
                <w:rFonts w:ascii="Times" w:hAnsi="Times" w:cs="Times New Roman"/>
                <w:bCs/>
                <w:i/>
                <w:color w:val="000000"/>
              </w:rPr>
              <w:t>cusC</w:t>
            </w:r>
            <w:proofErr w:type="spellEnd"/>
          </w:p>
        </w:tc>
        <w:tc>
          <w:tcPr>
            <w:tcW w:w="2072" w:type="dxa"/>
            <w:noWrap/>
            <w:hideMark/>
          </w:tcPr>
          <w:p w14:paraId="0A4BFA51"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1.05119945</w:t>
            </w:r>
          </w:p>
        </w:tc>
        <w:tc>
          <w:tcPr>
            <w:tcW w:w="2073" w:type="dxa"/>
            <w:noWrap/>
            <w:hideMark/>
          </w:tcPr>
          <w:p w14:paraId="1FCEA3F5"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1.61759864</w:t>
            </w:r>
          </w:p>
        </w:tc>
        <w:tc>
          <w:tcPr>
            <w:tcW w:w="2073" w:type="dxa"/>
            <w:noWrap/>
            <w:hideMark/>
          </w:tcPr>
          <w:p w14:paraId="5574C020"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1.29465864</w:t>
            </w:r>
          </w:p>
        </w:tc>
      </w:tr>
      <w:tr w:rsidR="00927F64" w:rsidRPr="00AC1189" w14:paraId="5B115CD6" w14:textId="77777777" w:rsidTr="00EC4168">
        <w:tblPrEx>
          <w:jc w:val="left"/>
        </w:tblPrEx>
        <w:trPr>
          <w:trHeight w:val="320"/>
        </w:trPr>
        <w:tc>
          <w:tcPr>
            <w:tcW w:w="2072" w:type="dxa"/>
            <w:hideMark/>
          </w:tcPr>
          <w:p w14:paraId="19E352BB" w14:textId="77777777" w:rsidR="00927F64" w:rsidRPr="00AC1189" w:rsidRDefault="00927F64" w:rsidP="00EC4168">
            <w:pPr>
              <w:jc w:val="center"/>
              <w:rPr>
                <w:rFonts w:ascii="Times" w:hAnsi="Times" w:cs="Times New Roman"/>
                <w:bCs/>
                <w:i/>
                <w:color w:val="000000"/>
              </w:rPr>
            </w:pPr>
            <w:proofErr w:type="spellStart"/>
            <w:r w:rsidRPr="00AC1189">
              <w:rPr>
                <w:rFonts w:ascii="Times" w:hAnsi="Times" w:cs="Times New Roman"/>
                <w:bCs/>
                <w:i/>
                <w:color w:val="000000"/>
              </w:rPr>
              <w:t>bamB</w:t>
            </w:r>
            <w:proofErr w:type="spellEnd"/>
          </w:p>
        </w:tc>
        <w:tc>
          <w:tcPr>
            <w:tcW w:w="2072" w:type="dxa"/>
            <w:noWrap/>
            <w:hideMark/>
          </w:tcPr>
          <w:p w14:paraId="40E99E16"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1.13919673</w:t>
            </w:r>
          </w:p>
        </w:tc>
        <w:tc>
          <w:tcPr>
            <w:tcW w:w="2073" w:type="dxa"/>
            <w:noWrap/>
            <w:hideMark/>
          </w:tcPr>
          <w:p w14:paraId="5D6276C6"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1.18622448</w:t>
            </w:r>
          </w:p>
        </w:tc>
        <w:tc>
          <w:tcPr>
            <w:tcW w:w="2073" w:type="dxa"/>
            <w:noWrap/>
            <w:hideMark/>
          </w:tcPr>
          <w:p w14:paraId="25738065"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1.06405762</w:t>
            </w:r>
          </w:p>
        </w:tc>
      </w:tr>
      <w:tr w:rsidR="00927F64" w:rsidRPr="00AC1189" w14:paraId="0F77917D" w14:textId="77777777" w:rsidTr="00EC4168">
        <w:tblPrEx>
          <w:jc w:val="left"/>
        </w:tblPrEx>
        <w:trPr>
          <w:trHeight w:val="320"/>
        </w:trPr>
        <w:tc>
          <w:tcPr>
            <w:tcW w:w="2072" w:type="dxa"/>
            <w:hideMark/>
          </w:tcPr>
          <w:p w14:paraId="442355C8" w14:textId="77777777" w:rsidR="00927F64" w:rsidRPr="00AC1189" w:rsidRDefault="00927F64" w:rsidP="00EC4168">
            <w:pPr>
              <w:jc w:val="center"/>
              <w:rPr>
                <w:rFonts w:ascii="Times" w:hAnsi="Times" w:cs="Times New Roman"/>
                <w:bCs/>
                <w:i/>
                <w:color w:val="000000"/>
              </w:rPr>
            </w:pPr>
            <w:proofErr w:type="spellStart"/>
            <w:r w:rsidRPr="00AC1189">
              <w:rPr>
                <w:rFonts w:ascii="Times" w:hAnsi="Times" w:cs="Times New Roman"/>
                <w:bCs/>
                <w:i/>
                <w:color w:val="000000"/>
              </w:rPr>
              <w:t>fecA</w:t>
            </w:r>
            <w:proofErr w:type="spellEnd"/>
          </w:p>
        </w:tc>
        <w:tc>
          <w:tcPr>
            <w:tcW w:w="2072" w:type="dxa"/>
            <w:noWrap/>
            <w:hideMark/>
          </w:tcPr>
          <w:p w14:paraId="1A9EC3E8"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1.04211671</w:t>
            </w:r>
          </w:p>
        </w:tc>
        <w:tc>
          <w:tcPr>
            <w:tcW w:w="2073" w:type="dxa"/>
            <w:noWrap/>
            <w:hideMark/>
          </w:tcPr>
          <w:p w14:paraId="57CE647C"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0.9254663</w:t>
            </w:r>
          </w:p>
        </w:tc>
        <w:tc>
          <w:tcPr>
            <w:tcW w:w="2073" w:type="dxa"/>
            <w:noWrap/>
            <w:hideMark/>
          </w:tcPr>
          <w:p w14:paraId="23F1D4A5"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1.20810588</w:t>
            </w:r>
          </w:p>
        </w:tc>
      </w:tr>
      <w:tr w:rsidR="00927F64" w:rsidRPr="00AC1189" w14:paraId="2132CEEA" w14:textId="77777777" w:rsidTr="00EC4168">
        <w:tblPrEx>
          <w:jc w:val="left"/>
        </w:tblPrEx>
        <w:trPr>
          <w:trHeight w:val="320"/>
        </w:trPr>
        <w:tc>
          <w:tcPr>
            <w:tcW w:w="2072" w:type="dxa"/>
            <w:hideMark/>
          </w:tcPr>
          <w:p w14:paraId="79153030" w14:textId="77777777" w:rsidR="00927F64" w:rsidRPr="00AC1189" w:rsidRDefault="00927F64" w:rsidP="00EC4168">
            <w:pPr>
              <w:jc w:val="center"/>
              <w:rPr>
                <w:rFonts w:ascii="Times" w:hAnsi="Times" w:cs="Times New Roman"/>
                <w:bCs/>
                <w:i/>
                <w:color w:val="000000"/>
              </w:rPr>
            </w:pPr>
            <w:proofErr w:type="spellStart"/>
            <w:r w:rsidRPr="00AC1189">
              <w:rPr>
                <w:rFonts w:ascii="Times" w:hAnsi="Times" w:cs="Times New Roman"/>
                <w:bCs/>
                <w:i/>
                <w:color w:val="000000"/>
              </w:rPr>
              <w:t>lolA</w:t>
            </w:r>
            <w:proofErr w:type="spellEnd"/>
          </w:p>
        </w:tc>
        <w:tc>
          <w:tcPr>
            <w:tcW w:w="2072" w:type="dxa"/>
            <w:noWrap/>
            <w:hideMark/>
          </w:tcPr>
          <w:p w14:paraId="3CE6A217"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1.18719585</w:t>
            </w:r>
          </w:p>
        </w:tc>
        <w:tc>
          <w:tcPr>
            <w:tcW w:w="2073" w:type="dxa"/>
            <w:noWrap/>
            <w:hideMark/>
          </w:tcPr>
          <w:p w14:paraId="76E5218C"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1.19732327</w:t>
            </w:r>
          </w:p>
        </w:tc>
        <w:tc>
          <w:tcPr>
            <w:tcW w:w="2073" w:type="dxa"/>
            <w:noWrap/>
            <w:hideMark/>
          </w:tcPr>
          <w:p w14:paraId="4F44E5DA"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1.50828359</w:t>
            </w:r>
          </w:p>
        </w:tc>
      </w:tr>
      <w:tr w:rsidR="00927F64" w:rsidRPr="00AC1189" w14:paraId="3EB9DC47" w14:textId="77777777" w:rsidTr="00EC4168">
        <w:tblPrEx>
          <w:jc w:val="left"/>
        </w:tblPrEx>
        <w:trPr>
          <w:trHeight w:val="320"/>
        </w:trPr>
        <w:tc>
          <w:tcPr>
            <w:tcW w:w="2072" w:type="dxa"/>
            <w:hideMark/>
          </w:tcPr>
          <w:p w14:paraId="35389E02" w14:textId="77777777" w:rsidR="00927F64" w:rsidRPr="00AC1189" w:rsidRDefault="00927F64" w:rsidP="00EC4168">
            <w:pPr>
              <w:jc w:val="center"/>
              <w:rPr>
                <w:rFonts w:ascii="Times" w:hAnsi="Times" w:cs="Times New Roman"/>
                <w:bCs/>
                <w:i/>
                <w:color w:val="000000"/>
              </w:rPr>
            </w:pPr>
            <w:proofErr w:type="spellStart"/>
            <w:r w:rsidRPr="00AC1189">
              <w:rPr>
                <w:rFonts w:ascii="Times" w:hAnsi="Times" w:cs="Times New Roman"/>
                <w:bCs/>
                <w:i/>
                <w:color w:val="000000"/>
              </w:rPr>
              <w:t>ompC</w:t>
            </w:r>
            <w:proofErr w:type="spellEnd"/>
          </w:p>
        </w:tc>
        <w:tc>
          <w:tcPr>
            <w:tcW w:w="2072" w:type="dxa"/>
            <w:noWrap/>
            <w:hideMark/>
          </w:tcPr>
          <w:p w14:paraId="581272A4"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1.16972481</w:t>
            </w:r>
          </w:p>
        </w:tc>
        <w:tc>
          <w:tcPr>
            <w:tcW w:w="2073" w:type="dxa"/>
            <w:noWrap/>
            <w:hideMark/>
          </w:tcPr>
          <w:p w14:paraId="56C4D518"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1.19990686</w:t>
            </w:r>
          </w:p>
        </w:tc>
        <w:tc>
          <w:tcPr>
            <w:tcW w:w="2073" w:type="dxa"/>
            <w:noWrap/>
            <w:hideMark/>
          </w:tcPr>
          <w:p w14:paraId="582FD98D"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1.22462103</w:t>
            </w:r>
          </w:p>
        </w:tc>
      </w:tr>
      <w:tr w:rsidR="00927F64" w:rsidRPr="00AC1189" w14:paraId="7829ED90" w14:textId="77777777" w:rsidTr="00EC4168">
        <w:tblPrEx>
          <w:jc w:val="left"/>
        </w:tblPrEx>
        <w:trPr>
          <w:trHeight w:val="320"/>
        </w:trPr>
        <w:tc>
          <w:tcPr>
            <w:tcW w:w="2072" w:type="dxa"/>
            <w:hideMark/>
          </w:tcPr>
          <w:p w14:paraId="7B445267" w14:textId="77777777" w:rsidR="00927F64" w:rsidRPr="00AC1189" w:rsidRDefault="00927F64" w:rsidP="00EC4168">
            <w:pPr>
              <w:jc w:val="center"/>
              <w:rPr>
                <w:rFonts w:ascii="Times" w:hAnsi="Times" w:cs="Times New Roman"/>
                <w:bCs/>
                <w:i/>
                <w:color w:val="000000"/>
              </w:rPr>
            </w:pPr>
            <w:proofErr w:type="spellStart"/>
            <w:r w:rsidRPr="00AC1189">
              <w:rPr>
                <w:rFonts w:ascii="Times" w:hAnsi="Times" w:cs="Times New Roman"/>
                <w:bCs/>
                <w:i/>
                <w:color w:val="000000"/>
              </w:rPr>
              <w:t>ompA</w:t>
            </w:r>
            <w:proofErr w:type="spellEnd"/>
          </w:p>
        </w:tc>
        <w:tc>
          <w:tcPr>
            <w:tcW w:w="2072" w:type="dxa"/>
            <w:noWrap/>
            <w:hideMark/>
          </w:tcPr>
          <w:p w14:paraId="071A259E"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0.97749085</w:t>
            </w:r>
          </w:p>
        </w:tc>
        <w:tc>
          <w:tcPr>
            <w:tcW w:w="2073" w:type="dxa"/>
            <w:noWrap/>
            <w:hideMark/>
          </w:tcPr>
          <w:p w14:paraId="1121DCF7"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0.92651012</w:t>
            </w:r>
          </w:p>
        </w:tc>
        <w:tc>
          <w:tcPr>
            <w:tcW w:w="2073" w:type="dxa"/>
            <w:noWrap/>
            <w:hideMark/>
          </w:tcPr>
          <w:p w14:paraId="5B26BCE8"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0.71966226</w:t>
            </w:r>
          </w:p>
        </w:tc>
      </w:tr>
      <w:tr w:rsidR="00927F64" w:rsidRPr="00AC1189" w14:paraId="54D0E771" w14:textId="77777777" w:rsidTr="00EC4168">
        <w:tblPrEx>
          <w:jc w:val="left"/>
        </w:tblPrEx>
        <w:trPr>
          <w:trHeight w:val="320"/>
        </w:trPr>
        <w:tc>
          <w:tcPr>
            <w:tcW w:w="2072" w:type="dxa"/>
            <w:hideMark/>
          </w:tcPr>
          <w:p w14:paraId="7B8BB2FB" w14:textId="77777777" w:rsidR="00927F64" w:rsidRPr="00AC1189" w:rsidRDefault="00927F64" w:rsidP="00EC4168">
            <w:pPr>
              <w:jc w:val="center"/>
              <w:rPr>
                <w:rFonts w:ascii="Times" w:hAnsi="Times" w:cs="Times New Roman"/>
                <w:bCs/>
                <w:i/>
                <w:color w:val="000000"/>
              </w:rPr>
            </w:pPr>
            <w:proofErr w:type="spellStart"/>
            <w:r w:rsidRPr="00AC1189">
              <w:rPr>
                <w:rFonts w:ascii="Times" w:hAnsi="Times" w:cs="Times New Roman"/>
                <w:bCs/>
                <w:i/>
                <w:color w:val="000000"/>
              </w:rPr>
              <w:t>slp</w:t>
            </w:r>
            <w:proofErr w:type="spellEnd"/>
          </w:p>
        </w:tc>
        <w:tc>
          <w:tcPr>
            <w:tcW w:w="2072" w:type="dxa"/>
            <w:noWrap/>
            <w:hideMark/>
          </w:tcPr>
          <w:p w14:paraId="395E492F"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0.92015215</w:t>
            </w:r>
          </w:p>
        </w:tc>
        <w:tc>
          <w:tcPr>
            <w:tcW w:w="2073" w:type="dxa"/>
            <w:noWrap/>
            <w:hideMark/>
          </w:tcPr>
          <w:p w14:paraId="712A6F9B"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0.80584792</w:t>
            </w:r>
          </w:p>
        </w:tc>
        <w:tc>
          <w:tcPr>
            <w:tcW w:w="2073" w:type="dxa"/>
            <w:noWrap/>
            <w:hideMark/>
          </w:tcPr>
          <w:p w14:paraId="04087DDB"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0.7617615</w:t>
            </w:r>
          </w:p>
        </w:tc>
      </w:tr>
      <w:tr w:rsidR="00927F64" w:rsidRPr="00AC1189" w14:paraId="6FD45975" w14:textId="77777777" w:rsidTr="00EC4168">
        <w:tblPrEx>
          <w:jc w:val="left"/>
        </w:tblPrEx>
        <w:trPr>
          <w:trHeight w:val="320"/>
        </w:trPr>
        <w:tc>
          <w:tcPr>
            <w:tcW w:w="2072" w:type="dxa"/>
            <w:hideMark/>
          </w:tcPr>
          <w:p w14:paraId="6D4BAC52" w14:textId="77777777" w:rsidR="00927F64" w:rsidRPr="00AC1189" w:rsidRDefault="00927F64" w:rsidP="00EC4168">
            <w:pPr>
              <w:jc w:val="center"/>
              <w:rPr>
                <w:rFonts w:ascii="Times" w:hAnsi="Times" w:cs="Times New Roman"/>
                <w:bCs/>
                <w:i/>
                <w:color w:val="000000"/>
              </w:rPr>
            </w:pPr>
            <w:proofErr w:type="spellStart"/>
            <w:r w:rsidRPr="00AC1189">
              <w:rPr>
                <w:rFonts w:ascii="Times" w:hAnsi="Times" w:cs="Times New Roman"/>
                <w:bCs/>
                <w:i/>
                <w:color w:val="000000"/>
              </w:rPr>
              <w:t>ybgE</w:t>
            </w:r>
            <w:proofErr w:type="spellEnd"/>
          </w:p>
        </w:tc>
        <w:tc>
          <w:tcPr>
            <w:tcW w:w="2072" w:type="dxa"/>
            <w:noWrap/>
            <w:hideMark/>
          </w:tcPr>
          <w:p w14:paraId="0B1EB091"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1.1386807</w:t>
            </w:r>
          </w:p>
        </w:tc>
        <w:tc>
          <w:tcPr>
            <w:tcW w:w="2073" w:type="dxa"/>
            <w:noWrap/>
            <w:hideMark/>
          </w:tcPr>
          <w:p w14:paraId="33685802"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1.21025832</w:t>
            </w:r>
          </w:p>
        </w:tc>
        <w:tc>
          <w:tcPr>
            <w:tcW w:w="2073" w:type="dxa"/>
            <w:noWrap/>
            <w:hideMark/>
          </w:tcPr>
          <w:p w14:paraId="45051A72"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1.27933983</w:t>
            </w:r>
          </w:p>
        </w:tc>
      </w:tr>
      <w:tr w:rsidR="00927F64" w:rsidRPr="00AC1189" w14:paraId="14A6EC0F" w14:textId="77777777" w:rsidTr="00EC4168">
        <w:tblPrEx>
          <w:jc w:val="left"/>
        </w:tblPrEx>
        <w:trPr>
          <w:trHeight w:val="320"/>
        </w:trPr>
        <w:tc>
          <w:tcPr>
            <w:tcW w:w="2072" w:type="dxa"/>
            <w:hideMark/>
          </w:tcPr>
          <w:p w14:paraId="4078D9BC" w14:textId="77777777" w:rsidR="00927F64" w:rsidRPr="00AC1189" w:rsidRDefault="00927F64" w:rsidP="00EC4168">
            <w:pPr>
              <w:jc w:val="center"/>
              <w:rPr>
                <w:rFonts w:ascii="Times" w:hAnsi="Times" w:cs="Times New Roman"/>
                <w:bCs/>
                <w:i/>
                <w:color w:val="000000"/>
              </w:rPr>
            </w:pPr>
            <w:proofErr w:type="spellStart"/>
            <w:r w:rsidRPr="00AC1189">
              <w:rPr>
                <w:rFonts w:ascii="Times" w:hAnsi="Times" w:cs="Times New Roman"/>
                <w:bCs/>
                <w:i/>
                <w:color w:val="000000"/>
              </w:rPr>
              <w:t>tolC</w:t>
            </w:r>
            <w:proofErr w:type="spellEnd"/>
          </w:p>
        </w:tc>
        <w:tc>
          <w:tcPr>
            <w:tcW w:w="2072" w:type="dxa"/>
            <w:noWrap/>
            <w:hideMark/>
          </w:tcPr>
          <w:p w14:paraId="7745E16D"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1.11450764</w:t>
            </w:r>
          </w:p>
        </w:tc>
        <w:tc>
          <w:tcPr>
            <w:tcW w:w="2073" w:type="dxa"/>
            <w:noWrap/>
            <w:hideMark/>
          </w:tcPr>
          <w:p w14:paraId="4EE61486"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1.06461524</w:t>
            </w:r>
          </w:p>
        </w:tc>
        <w:tc>
          <w:tcPr>
            <w:tcW w:w="2073" w:type="dxa"/>
            <w:noWrap/>
            <w:hideMark/>
          </w:tcPr>
          <w:p w14:paraId="6BAE3151" w14:textId="77777777" w:rsidR="00927F64" w:rsidRPr="00AC1189" w:rsidRDefault="00927F64" w:rsidP="00EC4168">
            <w:pPr>
              <w:jc w:val="center"/>
              <w:rPr>
                <w:rFonts w:ascii="Times" w:eastAsia="等线" w:hAnsi="Times" w:cs="Times New Roman"/>
                <w:bCs/>
                <w:color w:val="000000"/>
              </w:rPr>
            </w:pPr>
            <w:r w:rsidRPr="00AC1189">
              <w:rPr>
                <w:rFonts w:ascii="Times" w:eastAsia="等线" w:hAnsi="Times" w:cs="Times New Roman"/>
                <w:bCs/>
                <w:color w:val="000000"/>
              </w:rPr>
              <w:t>0.94113659</w:t>
            </w:r>
          </w:p>
        </w:tc>
      </w:tr>
    </w:tbl>
    <w:p w14:paraId="62BACA32" w14:textId="77777777" w:rsidR="00927F64" w:rsidRPr="00AC1189" w:rsidRDefault="00927F64" w:rsidP="00927F64">
      <w:pPr>
        <w:rPr>
          <w:rFonts w:ascii="Times New Roman" w:hAnsi="Times New Roman" w:cs="Times New Roman"/>
        </w:rPr>
      </w:pPr>
      <w:r w:rsidRPr="00AC1189">
        <w:rPr>
          <w:rFonts w:ascii="Times New Roman" w:hAnsi="Times New Roman" w:cs="Times New Roman" w:hint="eastAsia"/>
        </w:rPr>
        <w:t>*</w:t>
      </w:r>
      <w:r w:rsidRPr="00AC1189">
        <w:rPr>
          <w:rFonts w:ascii="Times New Roman" w:hAnsi="Times New Roman" w:cs="Times New Roman"/>
        </w:rPr>
        <w:t xml:space="preserve">: Comparing with the control group without </w:t>
      </w:r>
      <w:proofErr w:type="spellStart"/>
      <w:r w:rsidRPr="00AC1189">
        <w:rPr>
          <w:rFonts w:ascii="Times New Roman" w:hAnsi="Times New Roman" w:cs="Times New Roman"/>
        </w:rPr>
        <w:t>chelerythrin</w:t>
      </w:r>
      <w:r w:rsidRPr="00AC1189">
        <w:rPr>
          <w:rFonts w:ascii="Times New Roman" w:hAnsi="Times New Roman" w:cs="Times New Roman" w:hint="eastAsia"/>
        </w:rPr>
        <w:t>e</w:t>
      </w:r>
      <w:proofErr w:type="spellEnd"/>
      <w:r w:rsidRPr="00AC1189">
        <w:rPr>
          <w:rFonts w:ascii="Times New Roman" w:hAnsi="Times New Roman" w:cs="Times New Roman"/>
        </w:rPr>
        <w:t xml:space="preserve"> dosage.</w:t>
      </w:r>
    </w:p>
    <w:p w14:paraId="32EBDCB2" w14:textId="77777777" w:rsidR="00927F64" w:rsidRPr="00AC1189" w:rsidRDefault="00927F64" w:rsidP="00927F64">
      <w:pPr>
        <w:rPr>
          <w:rFonts w:ascii="Times" w:hAnsi="Times" w:cs="Times New Roman"/>
          <w:szCs w:val="32"/>
        </w:rPr>
      </w:pPr>
    </w:p>
    <w:p w14:paraId="739B61E6" w14:textId="77777777" w:rsidR="00927F64" w:rsidRPr="00AC1189" w:rsidRDefault="00927F64" w:rsidP="005F7B1B">
      <w:pPr>
        <w:rPr>
          <w:rFonts w:ascii="Times New Roman" w:hAnsi="Times New Roman" w:cs="Times New Roman"/>
          <w:b/>
          <w:bCs/>
        </w:rPr>
      </w:pPr>
    </w:p>
    <w:p w14:paraId="7BBF2C28" w14:textId="716CA358" w:rsidR="005F7B1B" w:rsidRPr="00AC1189" w:rsidRDefault="005F7B1B">
      <w:r w:rsidRPr="00AC1189">
        <w:br w:type="page"/>
      </w:r>
    </w:p>
    <w:p w14:paraId="6FC350EA" w14:textId="77777777" w:rsidR="007278B7" w:rsidRPr="00AC1189" w:rsidRDefault="007278B7"/>
    <w:p w14:paraId="76EC2188" w14:textId="77777777" w:rsidR="008B6FEC" w:rsidRPr="00AC1189" w:rsidRDefault="007278B7">
      <w:pPr>
        <w:rPr>
          <w:rFonts w:ascii="Times New Roman" w:hAnsi="Times New Roman" w:cs="Times New Roman"/>
          <w:b/>
          <w:bCs/>
        </w:rPr>
      </w:pPr>
      <w:r w:rsidRPr="00AC1189">
        <w:rPr>
          <w:rFonts w:ascii="Times New Roman" w:hAnsi="Times New Roman" w:cs="Times New Roman"/>
          <w:b/>
          <w:bCs/>
        </w:rPr>
        <w:t>Reference</w:t>
      </w:r>
    </w:p>
    <w:p w14:paraId="5BCF4FC5" w14:textId="77777777" w:rsidR="008B6FEC" w:rsidRPr="00AC1189" w:rsidRDefault="008B6FEC" w:rsidP="008B6FEC">
      <w:pPr>
        <w:pStyle w:val="EndNoteBibliography"/>
        <w:ind w:left="720" w:hanging="720"/>
        <w:jc w:val="both"/>
        <w:rPr>
          <w:rFonts w:ascii="Times New Roman" w:hAnsi="Times New Roman" w:cs="Times New Roman"/>
          <w:noProof/>
        </w:rPr>
      </w:pPr>
      <w:r w:rsidRPr="00AC1189">
        <w:fldChar w:fldCharType="begin"/>
      </w:r>
      <w:r w:rsidRPr="00AC1189">
        <w:instrText xml:space="preserve"> ADDIN EN.REFLIST </w:instrText>
      </w:r>
      <w:r w:rsidRPr="00AC1189">
        <w:fldChar w:fldCharType="separate"/>
      </w:r>
      <w:r w:rsidRPr="00AC1189">
        <w:rPr>
          <w:rFonts w:ascii="Times New Roman" w:hAnsi="Times New Roman" w:cs="Times New Roman"/>
          <w:noProof/>
        </w:rPr>
        <w:t>1.</w:t>
      </w:r>
      <w:r w:rsidRPr="00AC1189">
        <w:rPr>
          <w:rFonts w:ascii="Times New Roman" w:hAnsi="Times New Roman" w:cs="Times New Roman"/>
          <w:noProof/>
        </w:rPr>
        <w:tab/>
        <w:t>Wang R, Lai TP, Gao P, Zhang H, Ho PL, Woo PC, Ma G, Kao RY, Li H, Sun H.</w:t>
      </w:r>
      <w:r w:rsidRPr="00AC1189">
        <w:rPr>
          <w:rFonts w:ascii="Times New Roman" w:hAnsi="Times New Roman" w:cs="Times New Roman"/>
          <w:b/>
          <w:noProof/>
        </w:rPr>
        <w:t xml:space="preserve"> </w:t>
      </w:r>
      <w:r w:rsidRPr="00AC1189">
        <w:rPr>
          <w:rFonts w:ascii="Times New Roman" w:hAnsi="Times New Roman" w:cs="Times New Roman"/>
          <w:noProof/>
        </w:rPr>
        <w:t>2018. Bismuth antimicrobial drugs serve as broad-spectrum metallo-beta-lactamase inhibitors. Nat Commun 9:439.</w:t>
      </w:r>
    </w:p>
    <w:p w14:paraId="3B343207" w14:textId="77777777" w:rsidR="008B6FEC" w:rsidRPr="00AC1189" w:rsidRDefault="008B6FEC" w:rsidP="008B6FEC">
      <w:pPr>
        <w:pStyle w:val="EndNoteBibliography"/>
        <w:ind w:left="720" w:hanging="720"/>
        <w:jc w:val="both"/>
        <w:rPr>
          <w:rFonts w:ascii="Times New Roman" w:hAnsi="Times New Roman" w:cs="Times New Roman"/>
          <w:noProof/>
        </w:rPr>
      </w:pPr>
      <w:r w:rsidRPr="00AC1189">
        <w:rPr>
          <w:rFonts w:ascii="Times New Roman" w:hAnsi="Times New Roman" w:cs="Times New Roman"/>
          <w:noProof/>
        </w:rPr>
        <w:t>2.</w:t>
      </w:r>
      <w:r w:rsidRPr="00AC1189">
        <w:rPr>
          <w:rFonts w:ascii="Times New Roman" w:hAnsi="Times New Roman" w:cs="Times New Roman"/>
          <w:noProof/>
        </w:rPr>
        <w:tab/>
        <w:t>Kohanski MA, Dwyer DJ, Hayete B, Lawrence CA, Collins JJ.</w:t>
      </w:r>
      <w:r w:rsidRPr="00AC1189">
        <w:rPr>
          <w:rFonts w:ascii="Times New Roman" w:hAnsi="Times New Roman" w:cs="Times New Roman"/>
          <w:b/>
          <w:noProof/>
        </w:rPr>
        <w:t xml:space="preserve"> </w:t>
      </w:r>
      <w:r w:rsidRPr="00AC1189">
        <w:rPr>
          <w:rFonts w:ascii="Times New Roman" w:hAnsi="Times New Roman" w:cs="Times New Roman"/>
          <w:noProof/>
        </w:rPr>
        <w:t>2007. A common mechanism of cellular death induced by bactericidal antibiotics. Cell 130:797-810.</w:t>
      </w:r>
    </w:p>
    <w:p w14:paraId="5C6FFAE0" w14:textId="77777777" w:rsidR="008B6FEC" w:rsidRPr="00AC1189" w:rsidRDefault="008B6FEC" w:rsidP="008B6FEC">
      <w:pPr>
        <w:pStyle w:val="EndNoteBibliography"/>
        <w:ind w:left="720" w:hanging="720"/>
        <w:jc w:val="both"/>
        <w:rPr>
          <w:rFonts w:ascii="Times New Roman" w:hAnsi="Times New Roman" w:cs="Times New Roman"/>
          <w:noProof/>
        </w:rPr>
      </w:pPr>
      <w:r w:rsidRPr="00AC1189">
        <w:rPr>
          <w:rFonts w:ascii="Times New Roman" w:hAnsi="Times New Roman" w:cs="Times New Roman"/>
          <w:noProof/>
        </w:rPr>
        <w:t>3.</w:t>
      </w:r>
      <w:r w:rsidRPr="00AC1189">
        <w:rPr>
          <w:rFonts w:ascii="Times New Roman" w:hAnsi="Times New Roman" w:cs="Times New Roman"/>
          <w:noProof/>
        </w:rPr>
        <w:tab/>
        <w:t>Fang G, Li W, Shen X, Perez-Aguilar JM, Chong Y, Gao X, Chai Z, Chen C, Ge C, Zhou R.</w:t>
      </w:r>
      <w:r w:rsidRPr="00AC1189">
        <w:rPr>
          <w:rFonts w:ascii="Times New Roman" w:hAnsi="Times New Roman" w:cs="Times New Roman"/>
          <w:b/>
          <w:noProof/>
        </w:rPr>
        <w:t xml:space="preserve"> </w:t>
      </w:r>
      <w:r w:rsidRPr="00AC1189">
        <w:rPr>
          <w:rFonts w:ascii="Times New Roman" w:hAnsi="Times New Roman" w:cs="Times New Roman"/>
          <w:noProof/>
        </w:rPr>
        <w:t>2018. Differential Pd-nanocrystal facets demonstrate distinct antibacterial activity against Gram-positive and Gram-negative bacteria. Nat Commun 9:129.</w:t>
      </w:r>
    </w:p>
    <w:p w14:paraId="4EF85664" w14:textId="77777777" w:rsidR="008B6FEC" w:rsidRPr="00AC1189" w:rsidRDefault="008B6FEC" w:rsidP="008B6FEC">
      <w:pPr>
        <w:pStyle w:val="EndNoteBibliography"/>
        <w:ind w:left="720" w:hanging="720"/>
        <w:jc w:val="both"/>
        <w:rPr>
          <w:rFonts w:ascii="Times New Roman" w:hAnsi="Times New Roman" w:cs="Times New Roman"/>
          <w:noProof/>
        </w:rPr>
      </w:pPr>
      <w:r w:rsidRPr="00AC1189">
        <w:rPr>
          <w:rFonts w:ascii="Times New Roman" w:hAnsi="Times New Roman" w:cs="Times New Roman"/>
          <w:noProof/>
        </w:rPr>
        <w:t>4.</w:t>
      </w:r>
      <w:r w:rsidRPr="00AC1189">
        <w:rPr>
          <w:rFonts w:ascii="Times New Roman" w:hAnsi="Times New Roman" w:cs="Times New Roman"/>
          <w:noProof/>
        </w:rPr>
        <w:tab/>
        <w:t>Hess B, Kutzner C, van der Spoel D, Lindahl E.</w:t>
      </w:r>
      <w:r w:rsidRPr="00AC1189">
        <w:rPr>
          <w:rFonts w:ascii="Times New Roman" w:hAnsi="Times New Roman" w:cs="Times New Roman"/>
          <w:b/>
          <w:noProof/>
        </w:rPr>
        <w:t xml:space="preserve"> </w:t>
      </w:r>
      <w:r w:rsidRPr="00AC1189">
        <w:rPr>
          <w:rFonts w:ascii="Times New Roman" w:hAnsi="Times New Roman" w:cs="Times New Roman"/>
          <w:noProof/>
        </w:rPr>
        <w:t>2008. GROMACS 4:  Algorithms for Highly Efficient, Load-Balanced, and Scalable Molecular Simulation. J Chem Theory Comput 4:435-47.</w:t>
      </w:r>
    </w:p>
    <w:p w14:paraId="28170D33" w14:textId="77777777" w:rsidR="008B6FEC" w:rsidRPr="00AC1189" w:rsidRDefault="008B6FEC" w:rsidP="008B6FEC">
      <w:pPr>
        <w:pStyle w:val="EndNoteBibliography"/>
        <w:ind w:left="720" w:hanging="720"/>
        <w:jc w:val="both"/>
        <w:rPr>
          <w:rFonts w:ascii="Times New Roman" w:hAnsi="Times New Roman" w:cs="Times New Roman"/>
          <w:noProof/>
        </w:rPr>
      </w:pPr>
      <w:r w:rsidRPr="00AC1189">
        <w:rPr>
          <w:rFonts w:ascii="Times New Roman" w:hAnsi="Times New Roman" w:cs="Times New Roman"/>
          <w:noProof/>
        </w:rPr>
        <w:t>5.</w:t>
      </w:r>
      <w:r w:rsidRPr="00AC1189">
        <w:rPr>
          <w:rFonts w:ascii="Times New Roman" w:hAnsi="Times New Roman" w:cs="Times New Roman"/>
          <w:noProof/>
        </w:rPr>
        <w:tab/>
        <w:t>Sabnis A, Hagart KL, Klockner A, Becce M, Evans LE, Furniss RCD, Mavridou DA, Murphy R, Stevens MM, Davies JC, Larrouy-Maumus GJ, Clarke TB, Edwards AM.</w:t>
      </w:r>
      <w:r w:rsidRPr="00AC1189">
        <w:rPr>
          <w:rFonts w:ascii="Times New Roman" w:hAnsi="Times New Roman" w:cs="Times New Roman"/>
          <w:b/>
          <w:noProof/>
        </w:rPr>
        <w:t xml:space="preserve"> </w:t>
      </w:r>
      <w:r w:rsidRPr="00AC1189">
        <w:rPr>
          <w:rFonts w:ascii="Times New Roman" w:hAnsi="Times New Roman" w:cs="Times New Roman"/>
          <w:noProof/>
        </w:rPr>
        <w:t>2021. Colistin kills bacteria by targeting lipopolysaccharide in the cytoplasmic membrane. Elife 10.</w:t>
      </w:r>
    </w:p>
    <w:p w14:paraId="17623353" w14:textId="77777777" w:rsidR="00EC070C" w:rsidRDefault="008B6FEC">
      <w:r w:rsidRPr="00AC1189">
        <w:fldChar w:fldCharType="end"/>
      </w:r>
    </w:p>
    <w:sectPr w:rsidR="00EC070C" w:rsidSect="00EC4168">
      <w:pgSz w:w="11900" w:h="16840"/>
      <w:pgMar w:top="1440" w:right="1800" w:bottom="1440" w:left="1800" w:header="851" w:footer="992" w:gutter="0"/>
      <w:cols w:space="425"/>
      <w:docGrid w:type="lines"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w:altName w:val="Sylfae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1D3290"/>
    <w:multiLevelType w:val="multilevel"/>
    <w:tmpl w:val="1AA6CC14"/>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HorizontalSpacing w:val="120"/>
  <w:drawingGridVerticalSpacing w:val="163"/>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mBio&lt;/Style&gt;&lt;LeftDelim&gt;{&lt;/LeftDelim&gt;&lt;RightDelim&gt;}&lt;/RightDelim&gt;&lt;FontName&gt;宋体&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9f0r0e9pvt2r0jeadtq5x05xpew9ea2xws25&quot;&gt;CHE&lt;record-ids&gt;&lt;item&gt;15&lt;/item&gt;&lt;item&gt;45&lt;/item&gt;&lt;item&gt;53&lt;/item&gt;&lt;item&gt;54&lt;/item&gt;&lt;item&gt;56&lt;/item&gt;&lt;/record-ids&gt;&lt;/item&gt;&lt;/Libraries&gt;"/>
  </w:docVars>
  <w:rsids>
    <w:rsidRoot w:val="00EC070C"/>
    <w:rsid w:val="00036A34"/>
    <w:rsid w:val="00040211"/>
    <w:rsid w:val="000445AF"/>
    <w:rsid w:val="00056C3D"/>
    <w:rsid w:val="000600CF"/>
    <w:rsid w:val="000704B7"/>
    <w:rsid w:val="000A6C5E"/>
    <w:rsid w:val="000C6A69"/>
    <w:rsid w:val="000D0761"/>
    <w:rsid w:val="000D4128"/>
    <w:rsid w:val="000D45F3"/>
    <w:rsid w:val="000D48C7"/>
    <w:rsid w:val="000D6486"/>
    <w:rsid w:val="000E517C"/>
    <w:rsid w:val="000E58A7"/>
    <w:rsid w:val="000F2A5C"/>
    <w:rsid w:val="000F30C9"/>
    <w:rsid w:val="001064EB"/>
    <w:rsid w:val="00131870"/>
    <w:rsid w:val="00150C5E"/>
    <w:rsid w:val="001513E7"/>
    <w:rsid w:val="00160660"/>
    <w:rsid w:val="0018061B"/>
    <w:rsid w:val="0019210D"/>
    <w:rsid w:val="001A0637"/>
    <w:rsid w:val="001A65E0"/>
    <w:rsid w:val="001C3597"/>
    <w:rsid w:val="001F31F1"/>
    <w:rsid w:val="001F5154"/>
    <w:rsid w:val="0020290C"/>
    <w:rsid w:val="00204CD8"/>
    <w:rsid w:val="00272CF9"/>
    <w:rsid w:val="00292DB7"/>
    <w:rsid w:val="002945A6"/>
    <w:rsid w:val="002A4D01"/>
    <w:rsid w:val="002B4CF3"/>
    <w:rsid w:val="002C4601"/>
    <w:rsid w:val="002D256C"/>
    <w:rsid w:val="00340E07"/>
    <w:rsid w:val="00342A2B"/>
    <w:rsid w:val="003527C9"/>
    <w:rsid w:val="00370423"/>
    <w:rsid w:val="00393250"/>
    <w:rsid w:val="003A78C9"/>
    <w:rsid w:val="003B2C5E"/>
    <w:rsid w:val="003C1C65"/>
    <w:rsid w:val="003D6809"/>
    <w:rsid w:val="003E1F7A"/>
    <w:rsid w:val="003E5C58"/>
    <w:rsid w:val="003F01D6"/>
    <w:rsid w:val="00403752"/>
    <w:rsid w:val="00413EA3"/>
    <w:rsid w:val="00415B70"/>
    <w:rsid w:val="0042605E"/>
    <w:rsid w:val="00447328"/>
    <w:rsid w:val="00465EED"/>
    <w:rsid w:val="0049274D"/>
    <w:rsid w:val="004936F5"/>
    <w:rsid w:val="004B4B4C"/>
    <w:rsid w:val="004B6FCC"/>
    <w:rsid w:val="004D396C"/>
    <w:rsid w:val="005208C1"/>
    <w:rsid w:val="00537C61"/>
    <w:rsid w:val="0057426F"/>
    <w:rsid w:val="005B4950"/>
    <w:rsid w:val="005C18B3"/>
    <w:rsid w:val="005C39FD"/>
    <w:rsid w:val="005D3A5D"/>
    <w:rsid w:val="005F582E"/>
    <w:rsid w:val="005F7B1B"/>
    <w:rsid w:val="00601AB0"/>
    <w:rsid w:val="00607A8D"/>
    <w:rsid w:val="00616439"/>
    <w:rsid w:val="0062550B"/>
    <w:rsid w:val="006321C1"/>
    <w:rsid w:val="006449B7"/>
    <w:rsid w:val="00647AB1"/>
    <w:rsid w:val="00660C1B"/>
    <w:rsid w:val="00692C9A"/>
    <w:rsid w:val="006940D6"/>
    <w:rsid w:val="006A5666"/>
    <w:rsid w:val="006B2C05"/>
    <w:rsid w:val="006B30CE"/>
    <w:rsid w:val="006B3E24"/>
    <w:rsid w:val="006D026F"/>
    <w:rsid w:val="006E56F5"/>
    <w:rsid w:val="006F3774"/>
    <w:rsid w:val="006F4945"/>
    <w:rsid w:val="006F6BF7"/>
    <w:rsid w:val="00702040"/>
    <w:rsid w:val="00710810"/>
    <w:rsid w:val="00716947"/>
    <w:rsid w:val="007278B7"/>
    <w:rsid w:val="00743836"/>
    <w:rsid w:val="007474B8"/>
    <w:rsid w:val="00764615"/>
    <w:rsid w:val="00764E2D"/>
    <w:rsid w:val="00765A1B"/>
    <w:rsid w:val="007667BE"/>
    <w:rsid w:val="00797942"/>
    <w:rsid w:val="007E02BC"/>
    <w:rsid w:val="007E25CA"/>
    <w:rsid w:val="0086154E"/>
    <w:rsid w:val="00861F62"/>
    <w:rsid w:val="00872C44"/>
    <w:rsid w:val="008B2FA0"/>
    <w:rsid w:val="008B6FEC"/>
    <w:rsid w:val="008C202D"/>
    <w:rsid w:val="008E7415"/>
    <w:rsid w:val="008F1A59"/>
    <w:rsid w:val="00920F19"/>
    <w:rsid w:val="00927F64"/>
    <w:rsid w:val="00937871"/>
    <w:rsid w:val="009824FB"/>
    <w:rsid w:val="00992DB6"/>
    <w:rsid w:val="00992EF2"/>
    <w:rsid w:val="009B7938"/>
    <w:rsid w:val="009F0FCB"/>
    <w:rsid w:val="009F28A5"/>
    <w:rsid w:val="00A04C3A"/>
    <w:rsid w:val="00A13B76"/>
    <w:rsid w:val="00A17DB1"/>
    <w:rsid w:val="00A563A9"/>
    <w:rsid w:val="00A66AEB"/>
    <w:rsid w:val="00A72722"/>
    <w:rsid w:val="00A80CC7"/>
    <w:rsid w:val="00AB6E9E"/>
    <w:rsid w:val="00AC1189"/>
    <w:rsid w:val="00AD226E"/>
    <w:rsid w:val="00AE3543"/>
    <w:rsid w:val="00B54C7A"/>
    <w:rsid w:val="00B626E6"/>
    <w:rsid w:val="00B66D98"/>
    <w:rsid w:val="00B82AA5"/>
    <w:rsid w:val="00BE2A22"/>
    <w:rsid w:val="00C00273"/>
    <w:rsid w:val="00C041A1"/>
    <w:rsid w:val="00C04402"/>
    <w:rsid w:val="00C06B07"/>
    <w:rsid w:val="00C1435C"/>
    <w:rsid w:val="00C22FA1"/>
    <w:rsid w:val="00C56853"/>
    <w:rsid w:val="00C63CFC"/>
    <w:rsid w:val="00C65592"/>
    <w:rsid w:val="00C75E1C"/>
    <w:rsid w:val="00C77E4E"/>
    <w:rsid w:val="00CA3A64"/>
    <w:rsid w:val="00CD0E32"/>
    <w:rsid w:val="00CD17A7"/>
    <w:rsid w:val="00CE1BEE"/>
    <w:rsid w:val="00CE584F"/>
    <w:rsid w:val="00CE6E63"/>
    <w:rsid w:val="00D00203"/>
    <w:rsid w:val="00D04282"/>
    <w:rsid w:val="00D16DDE"/>
    <w:rsid w:val="00D322C7"/>
    <w:rsid w:val="00DE4D63"/>
    <w:rsid w:val="00DE567E"/>
    <w:rsid w:val="00DE7B2A"/>
    <w:rsid w:val="00E15DA2"/>
    <w:rsid w:val="00E90049"/>
    <w:rsid w:val="00EC070C"/>
    <w:rsid w:val="00EC4168"/>
    <w:rsid w:val="00ED2060"/>
    <w:rsid w:val="00EF4EB1"/>
    <w:rsid w:val="00F05FD5"/>
    <w:rsid w:val="00F21153"/>
    <w:rsid w:val="00F37F98"/>
    <w:rsid w:val="00F53418"/>
    <w:rsid w:val="00F61903"/>
    <w:rsid w:val="00F76D57"/>
    <w:rsid w:val="00F82B83"/>
    <w:rsid w:val="00F9208A"/>
    <w:rsid w:val="00F92B25"/>
    <w:rsid w:val="00FA1152"/>
    <w:rsid w:val="00FA4D5E"/>
    <w:rsid w:val="00FC2084"/>
    <w:rsid w:val="00FD354B"/>
    <w:rsid w:val="00FD513C"/>
    <w:rsid w:val="00FF5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9CE684"/>
  <w15:chartTrackingRefBased/>
  <w15:docId w15:val="{FA859867-60F5-4A40-B0F6-48B5A6F49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C070C"/>
    <w:rPr>
      <w:rFonts w:ascii="宋体" w:hAnsi="宋体" w:cs="宋体"/>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rsid w:val="00EC070C"/>
    <w:pPr>
      <w:ind w:firstLineChars="200" w:firstLine="420"/>
    </w:pPr>
  </w:style>
  <w:style w:type="paragraph" w:styleId="a4">
    <w:name w:val="Normal (Web)"/>
    <w:basedOn w:val="a"/>
    <w:uiPriority w:val="99"/>
    <w:unhideWhenUsed/>
    <w:rsid w:val="00EC070C"/>
    <w:pPr>
      <w:spacing w:before="100" w:beforeAutospacing="1" w:after="100" w:afterAutospacing="1"/>
    </w:pPr>
    <w:rPr>
      <w:rFonts w:eastAsia="宋体"/>
    </w:rPr>
  </w:style>
  <w:style w:type="paragraph" w:styleId="a5">
    <w:name w:val="Balloon Text"/>
    <w:basedOn w:val="a"/>
    <w:link w:val="Char"/>
    <w:uiPriority w:val="99"/>
    <w:semiHidden/>
    <w:unhideWhenUsed/>
    <w:rsid w:val="00872C44"/>
    <w:rPr>
      <w:rFonts w:eastAsia="宋体"/>
      <w:sz w:val="18"/>
      <w:szCs w:val="18"/>
    </w:rPr>
  </w:style>
  <w:style w:type="character" w:customStyle="1" w:styleId="Char">
    <w:name w:val="批注框文本 Char"/>
    <w:basedOn w:val="a0"/>
    <w:link w:val="a5"/>
    <w:uiPriority w:val="99"/>
    <w:semiHidden/>
    <w:rsid w:val="00872C44"/>
    <w:rPr>
      <w:rFonts w:ascii="宋体" w:eastAsia="宋体" w:hAnsi="宋体" w:cs="宋体"/>
      <w:kern w:val="0"/>
      <w:sz w:val="18"/>
      <w:szCs w:val="18"/>
    </w:rPr>
  </w:style>
  <w:style w:type="paragraph" w:customStyle="1" w:styleId="EndNoteBibliographyTitle">
    <w:name w:val="EndNote Bibliography Title"/>
    <w:basedOn w:val="a"/>
    <w:link w:val="EndNoteBibliographyTitle0"/>
    <w:rsid w:val="008B6FEC"/>
    <w:pPr>
      <w:jc w:val="center"/>
    </w:pPr>
    <w:rPr>
      <w:rFonts w:eastAsia="宋体"/>
    </w:rPr>
  </w:style>
  <w:style w:type="character" w:customStyle="1" w:styleId="EndNoteBibliographyTitle0">
    <w:name w:val="EndNote Bibliography Title 字符"/>
    <w:basedOn w:val="a0"/>
    <w:link w:val="EndNoteBibliographyTitle"/>
    <w:rsid w:val="008B6FEC"/>
    <w:rPr>
      <w:rFonts w:ascii="宋体" w:eastAsia="宋体" w:hAnsi="宋体" w:cs="宋体"/>
      <w:kern w:val="0"/>
      <w:sz w:val="24"/>
    </w:rPr>
  </w:style>
  <w:style w:type="paragraph" w:customStyle="1" w:styleId="EndNoteBibliography">
    <w:name w:val="EndNote Bibliography"/>
    <w:basedOn w:val="a"/>
    <w:link w:val="EndNoteBibliography0"/>
    <w:rsid w:val="008B6FEC"/>
    <w:rPr>
      <w:rFonts w:eastAsia="宋体"/>
    </w:rPr>
  </w:style>
  <w:style w:type="character" w:customStyle="1" w:styleId="EndNoteBibliography0">
    <w:name w:val="EndNote Bibliography 字符"/>
    <w:basedOn w:val="a0"/>
    <w:link w:val="EndNoteBibliography"/>
    <w:rsid w:val="008B6FEC"/>
    <w:rPr>
      <w:rFonts w:ascii="宋体" w:eastAsia="宋体" w:hAnsi="宋体" w:cs="宋体"/>
      <w:kern w:val="0"/>
      <w:sz w:val="24"/>
    </w:rPr>
  </w:style>
  <w:style w:type="character" w:styleId="a6">
    <w:name w:val="line number"/>
    <w:basedOn w:val="a0"/>
    <w:uiPriority w:val="99"/>
    <w:semiHidden/>
    <w:unhideWhenUsed/>
    <w:rsid w:val="006F6BF7"/>
  </w:style>
  <w:style w:type="paragraph" w:styleId="a7">
    <w:name w:val="annotation text"/>
    <w:basedOn w:val="a"/>
    <w:link w:val="Char0"/>
    <w:uiPriority w:val="99"/>
    <w:unhideWhenUsed/>
    <w:qFormat/>
    <w:rsid w:val="005F7B1B"/>
    <w:rPr>
      <w:rFonts w:cs="Times New Roman" w:hint="eastAsia"/>
    </w:rPr>
  </w:style>
  <w:style w:type="character" w:customStyle="1" w:styleId="Char0">
    <w:name w:val="批注文字 Char"/>
    <w:basedOn w:val="a0"/>
    <w:link w:val="a7"/>
    <w:uiPriority w:val="99"/>
    <w:qFormat/>
    <w:rsid w:val="005F7B1B"/>
    <w:rPr>
      <w:rFonts w:ascii="宋体" w:hAnsi="宋体" w:cs="Times New Roman"/>
      <w:kern w:val="0"/>
      <w:sz w:val="24"/>
    </w:rPr>
  </w:style>
  <w:style w:type="character" w:styleId="a8">
    <w:name w:val="annotation reference"/>
    <w:basedOn w:val="a0"/>
    <w:uiPriority w:val="99"/>
    <w:unhideWhenUsed/>
    <w:qFormat/>
    <w:rsid w:val="005F7B1B"/>
    <w:rPr>
      <w:sz w:val="21"/>
      <w:szCs w:val="21"/>
    </w:rPr>
  </w:style>
  <w:style w:type="character" w:customStyle="1" w:styleId="jlqj4b">
    <w:name w:val="jlqj4b"/>
    <w:basedOn w:val="a0"/>
    <w:qFormat/>
    <w:rsid w:val="005F7B1B"/>
  </w:style>
  <w:style w:type="table" w:styleId="a9">
    <w:name w:val="Table Grid"/>
    <w:basedOn w:val="a1"/>
    <w:uiPriority w:val="39"/>
    <w:rsid w:val="00927F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3356528">
      <w:bodyDiv w:val="1"/>
      <w:marLeft w:val="0"/>
      <w:marRight w:val="0"/>
      <w:marTop w:val="0"/>
      <w:marBottom w:val="0"/>
      <w:divBdr>
        <w:top w:val="none" w:sz="0" w:space="0" w:color="auto"/>
        <w:left w:val="none" w:sz="0" w:space="0" w:color="auto"/>
        <w:bottom w:val="none" w:sz="0" w:space="0" w:color="auto"/>
        <w:right w:val="none" w:sz="0" w:space="0" w:color="auto"/>
      </w:divBdr>
      <w:divsChild>
        <w:div w:id="1078864278">
          <w:marLeft w:val="0"/>
          <w:marRight w:val="0"/>
          <w:marTop w:val="0"/>
          <w:marBottom w:val="0"/>
          <w:divBdr>
            <w:top w:val="none" w:sz="0" w:space="0" w:color="auto"/>
            <w:left w:val="none" w:sz="0" w:space="0" w:color="auto"/>
            <w:bottom w:val="none" w:sz="0" w:space="0" w:color="auto"/>
            <w:right w:val="none" w:sz="0" w:space="0" w:color="auto"/>
          </w:divBdr>
          <w:divsChild>
            <w:div w:id="2087803211">
              <w:marLeft w:val="0"/>
              <w:marRight w:val="0"/>
              <w:marTop w:val="0"/>
              <w:marBottom w:val="0"/>
              <w:divBdr>
                <w:top w:val="none" w:sz="0" w:space="0" w:color="auto"/>
                <w:left w:val="none" w:sz="0" w:space="0" w:color="auto"/>
                <w:bottom w:val="none" w:sz="0" w:space="0" w:color="auto"/>
                <w:right w:val="none" w:sz="0" w:space="0" w:color="auto"/>
              </w:divBdr>
              <w:divsChild>
                <w:div w:id="1876379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8315845">
      <w:bodyDiv w:val="1"/>
      <w:marLeft w:val="0"/>
      <w:marRight w:val="0"/>
      <w:marTop w:val="0"/>
      <w:marBottom w:val="0"/>
      <w:divBdr>
        <w:top w:val="none" w:sz="0" w:space="0" w:color="auto"/>
        <w:left w:val="none" w:sz="0" w:space="0" w:color="auto"/>
        <w:bottom w:val="none" w:sz="0" w:space="0" w:color="auto"/>
        <w:right w:val="none" w:sz="0" w:space="0" w:color="auto"/>
      </w:divBdr>
      <w:divsChild>
        <w:div w:id="1706757971">
          <w:marLeft w:val="0"/>
          <w:marRight w:val="0"/>
          <w:marTop w:val="0"/>
          <w:marBottom w:val="0"/>
          <w:divBdr>
            <w:top w:val="none" w:sz="0" w:space="0" w:color="auto"/>
            <w:left w:val="none" w:sz="0" w:space="0" w:color="auto"/>
            <w:bottom w:val="none" w:sz="0" w:space="0" w:color="auto"/>
            <w:right w:val="none" w:sz="0" w:space="0" w:color="auto"/>
          </w:divBdr>
          <w:divsChild>
            <w:div w:id="83957761">
              <w:marLeft w:val="0"/>
              <w:marRight w:val="0"/>
              <w:marTop w:val="0"/>
              <w:marBottom w:val="0"/>
              <w:divBdr>
                <w:top w:val="none" w:sz="0" w:space="0" w:color="auto"/>
                <w:left w:val="none" w:sz="0" w:space="0" w:color="auto"/>
                <w:bottom w:val="none" w:sz="0" w:space="0" w:color="auto"/>
                <w:right w:val="none" w:sz="0" w:space="0" w:color="auto"/>
              </w:divBdr>
              <w:divsChild>
                <w:div w:id="1503547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wucm@cau.edu.cn"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image" Target="media/image3.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38D243-67EA-4465-9470-7933F9B6D4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19</Pages>
  <Words>3944</Words>
  <Characters>22486</Characters>
  <Application>Microsoft Office Word</Application>
  <DocSecurity>0</DocSecurity>
  <Lines>187</Lines>
  <Paragraphs>52</Paragraphs>
  <ScaleCrop>false</ScaleCrop>
  <Company/>
  <LinksUpToDate>false</LinksUpToDate>
  <CharactersWithSpaces>26378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王雪杨</dc:creator>
  <cp:keywords/>
  <dc:description/>
  <cp:lastModifiedBy>Holle</cp:lastModifiedBy>
  <cp:revision>4</cp:revision>
  <dcterms:created xsi:type="dcterms:W3CDTF">2023-04-06T14:38:00Z</dcterms:created>
  <dcterms:modified xsi:type="dcterms:W3CDTF">2023-09-01T08:09:00Z</dcterms:modified>
</cp:coreProperties>
</file>