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F0C5F" w14:textId="77777777" w:rsidR="004347C3" w:rsidRPr="004661DB" w:rsidRDefault="004347C3" w:rsidP="00B21FDF">
      <w:pPr>
        <w:tabs>
          <w:tab w:val="left" w:pos="5103"/>
        </w:tabs>
        <w:adjustRightInd w:val="0"/>
        <w:snapToGrid w:val="0"/>
        <w:rPr>
          <w:rFonts w:eastAsia="等线"/>
        </w:rPr>
      </w:pPr>
      <w:bookmarkStart w:id="0" w:name="OLE_LINK1"/>
      <w:bookmarkStart w:id="1" w:name="OLE_LINK7"/>
      <w:r w:rsidRPr="004661DB">
        <w:rPr>
          <w:rFonts w:eastAsia="等线"/>
        </w:rPr>
        <w:t>Supplementary Information</w:t>
      </w:r>
      <w:bookmarkEnd w:id="0"/>
      <w:r w:rsidRPr="004661DB">
        <w:rPr>
          <w:rFonts w:eastAsia="等线"/>
        </w:rPr>
        <w:t xml:space="preserve"> for</w:t>
      </w:r>
    </w:p>
    <w:bookmarkEnd w:id="1"/>
    <w:p w14:paraId="6B93D68D" w14:textId="77777777" w:rsidR="004347C3" w:rsidRPr="004661DB" w:rsidRDefault="004347C3" w:rsidP="004347C3">
      <w:pPr>
        <w:autoSpaceDE w:val="0"/>
        <w:autoSpaceDN w:val="0"/>
        <w:adjustRightInd w:val="0"/>
        <w:spacing w:after="120" w:line="420" w:lineRule="exact"/>
        <w:rPr>
          <w:b/>
          <w:bCs/>
          <w:sz w:val="30"/>
          <w:szCs w:val="30"/>
        </w:rPr>
      </w:pPr>
      <w:r w:rsidRPr="004661DB">
        <w:rPr>
          <w:b/>
          <w:bCs/>
          <w:sz w:val="30"/>
          <w:szCs w:val="30"/>
        </w:rPr>
        <w:t xml:space="preserve">Fully </w:t>
      </w:r>
      <w:proofErr w:type="spellStart"/>
      <w:r w:rsidRPr="004661DB">
        <w:rPr>
          <w:b/>
          <w:bCs/>
          <w:sz w:val="30"/>
          <w:szCs w:val="30"/>
        </w:rPr>
        <w:t>Superhydrophilic</w:t>
      </w:r>
      <w:proofErr w:type="spellEnd"/>
      <w:r w:rsidRPr="004661DB">
        <w:rPr>
          <w:b/>
          <w:bCs/>
          <w:sz w:val="30"/>
          <w:szCs w:val="30"/>
        </w:rPr>
        <w:t>, Self-floatable, and Multi-Contamination-Resistant Solar Steam Generator Inspired by Seaweed</w:t>
      </w:r>
    </w:p>
    <w:p w14:paraId="219ADBAE" w14:textId="64F42335" w:rsidR="004347C3" w:rsidRPr="004661DB" w:rsidRDefault="004347C3" w:rsidP="004347C3">
      <w:pPr>
        <w:autoSpaceDE w:val="0"/>
        <w:autoSpaceDN w:val="0"/>
        <w:adjustRightInd w:val="0"/>
        <w:rPr>
          <w:sz w:val="21"/>
          <w:szCs w:val="21"/>
        </w:rPr>
      </w:pPr>
      <w:proofErr w:type="spellStart"/>
      <w:r w:rsidRPr="004661DB">
        <w:rPr>
          <w:sz w:val="21"/>
          <w:szCs w:val="21"/>
        </w:rPr>
        <w:t>Chiyu</w:t>
      </w:r>
      <w:proofErr w:type="spellEnd"/>
      <w:r w:rsidRPr="004661DB">
        <w:rPr>
          <w:sz w:val="21"/>
          <w:szCs w:val="21"/>
        </w:rPr>
        <w:t xml:space="preserve"> Wen </w:t>
      </w:r>
      <w:proofErr w:type="gramStart"/>
      <w:r w:rsidRPr="004661DB">
        <w:rPr>
          <w:sz w:val="21"/>
          <w:szCs w:val="21"/>
          <w:vertAlign w:val="superscript"/>
        </w:rPr>
        <w:t>a,#</w:t>
      </w:r>
      <w:proofErr w:type="gramEnd"/>
      <w:r w:rsidRPr="004661DB">
        <w:rPr>
          <w:sz w:val="21"/>
          <w:szCs w:val="21"/>
        </w:rPr>
        <w:t xml:space="preserve">, </w:t>
      </w:r>
      <w:proofErr w:type="spellStart"/>
      <w:r w:rsidRPr="004661DB">
        <w:rPr>
          <w:sz w:val="21"/>
          <w:szCs w:val="21"/>
        </w:rPr>
        <w:t>Hongshuang</w:t>
      </w:r>
      <w:proofErr w:type="spellEnd"/>
      <w:r w:rsidRPr="004661DB">
        <w:rPr>
          <w:sz w:val="21"/>
          <w:szCs w:val="21"/>
        </w:rPr>
        <w:t xml:space="preserve"> Guo </w:t>
      </w:r>
      <w:r w:rsidRPr="004661DB">
        <w:rPr>
          <w:sz w:val="21"/>
          <w:szCs w:val="21"/>
          <w:vertAlign w:val="superscript"/>
        </w:rPr>
        <w:t>a,#</w:t>
      </w:r>
      <w:r w:rsidRPr="004661DB">
        <w:rPr>
          <w:sz w:val="21"/>
          <w:szCs w:val="21"/>
        </w:rPr>
        <w:t xml:space="preserve">, </w:t>
      </w:r>
      <w:proofErr w:type="spellStart"/>
      <w:r w:rsidRPr="004661DB">
        <w:rPr>
          <w:sz w:val="21"/>
          <w:szCs w:val="21"/>
        </w:rPr>
        <w:t>Yingnan</w:t>
      </w:r>
      <w:proofErr w:type="spellEnd"/>
      <w:r w:rsidRPr="004661DB">
        <w:rPr>
          <w:sz w:val="21"/>
          <w:szCs w:val="21"/>
        </w:rPr>
        <w:t xml:space="preserve"> Zhu </w:t>
      </w:r>
      <w:r w:rsidRPr="004661DB">
        <w:rPr>
          <w:sz w:val="21"/>
          <w:szCs w:val="21"/>
          <w:vertAlign w:val="superscript"/>
        </w:rPr>
        <w:t>a</w:t>
      </w:r>
      <w:r w:rsidRPr="004661DB">
        <w:rPr>
          <w:sz w:val="21"/>
          <w:szCs w:val="21"/>
        </w:rPr>
        <w:t xml:space="preserve">, </w:t>
      </w:r>
      <w:proofErr w:type="spellStart"/>
      <w:r w:rsidRPr="004661DB">
        <w:rPr>
          <w:sz w:val="21"/>
          <w:szCs w:val="21"/>
        </w:rPr>
        <w:t>Haoyu</w:t>
      </w:r>
      <w:proofErr w:type="spellEnd"/>
      <w:r w:rsidRPr="004661DB">
        <w:rPr>
          <w:sz w:val="21"/>
          <w:szCs w:val="21"/>
        </w:rPr>
        <w:t xml:space="preserve"> Bai </w:t>
      </w:r>
      <w:proofErr w:type="spellStart"/>
      <w:r w:rsidRPr="004661DB">
        <w:rPr>
          <w:sz w:val="21"/>
          <w:szCs w:val="21"/>
          <w:vertAlign w:val="superscript"/>
        </w:rPr>
        <w:t>b</w:t>
      </w:r>
      <w:r w:rsidR="008275CA">
        <w:rPr>
          <w:sz w:val="21"/>
          <w:szCs w:val="21"/>
          <w:vertAlign w:val="superscript"/>
        </w:rPr>
        <w:t>,c</w:t>
      </w:r>
      <w:proofErr w:type="spellEnd"/>
      <w:r w:rsidRPr="004661DB">
        <w:rPr>
          <w:sz w:val="21"/>
          <w:szCs w:val="21"/>
        </w:rPr>
        <w:t xml:space="preserve">, </w:t>
      </w:r>
      <w:proofErr w:type="spellStart"/>
      <w:r w:rsidRPr="004661DB">
        <w:rPr>
          <w:sz w:val="21"/>
          <w:szCs w:val="21"/>
        </w:rPr>
        <w:t>Weiqiang</w:t>
      </w:r>
      <w:proofErr w:type="spellEnd"/>
      <w:r w:rsidRPr="004661DB">
        <w:rPr>
          <w:sz w:val="21"/>
          <w:szCs w:val="21"/>
        </w:rPr>
        <w:t xml:space="preserve"> Zhao </w:t>
      </w:r>
      <w:r w:rsidRPr="004661DB">
        <w:rPr>
          <w:sz w:val="21"/>
          <w:szCs w:val="21"/>
          <w:vertAlign w:val="superscript"/>
        </w:rPr>
        <w:t>a</w:t>
      </w:r>
      <w:r w:rsidRPr="004661DB">
        <w:rPr>
          <w:sz w:val="21"/>
          <w:szCs w:val="21"/>
        </w:rPr>
        <w:t xml:space="preserve">, </w:t>
      </w:r>
      <w:proofErr w:type="spellStart"/>
      <w:r w:rsidRPr="004661DB">
        <w:rPr>
          <w:sz w:val="21"/>
          <w:szCs w:val="21"/>
        </w:rPr>
        <w:t>Xinsheng</w:t>
      </w:r>
      <w:proofErr w:type="spellEnd"/>
      <w:r w:rsidRPr="004661DB">
        <w:rPr>
          <w:sz w:val="21"/>
          <w:szCs w:val="21"/>
        </w:rPr>
        <w:t xml:space="preserve"> Wang </w:t>
      </w:r>
      <w:proofErr w:type="spellStart"/>
      <w:r w:rsidR="008275CA" w:rsidRPr="004661DB">
        <w:rPr>
          <w:sz w:val="21"/>
          <w:szCs w:val="21"/>
          <w:vertAlign w:val="superscript"/>
        </w:rPr>
        <w:t>b</w:t>
      </w:r>
      <w:r w:rsidR="008275CA">
        <w:rPr>
          <w:sz w:val="21"/>
          <w:szCs w:val="21"/>
          <w:vertAlign w:val="superscript"/>
        </w:rPr>
        <w:t>,c</w:t>
      </w:r>
      <w:proofErr w:type="spellEnd"/>
      <w:r w:rsidRPr="004661DB">
        <w:rPr>
          <w:sz w:val="21"/>
          <w:szCs w:val="21"/>
        </w:rPr>
        <w:t xml:space="preserve">, Jing Yang </w:t>
      </w:r>
      <w:r w:rsidRPr="004661DB">
        <w:rPr>
          <w:sz w:val="21"/>
          <w:szCs w:val="21"/>
          <w:vertAlign w:val="superscript"/>
        </w:rPr>
        <w:t>a</w:t>
      </w:r>
      <w:r w:rsidRPr="004661DB">
        <w:rPr>
          <w:sz w:val="21"/>
          <w:szCs w:val="21"/>
        </w:rPr>
        <w:t xml:space="preserve">, </w:t>
      </w:r>
      <w:proofErr w:type="spellStart"/>
      <w:r w:rsidRPr="004661DB">
        <w:rPr>
          <w:sz w:val="21"/>
          <w:szCs w:val="21"/>
        </w:rPr>
        <w:t>Moyuan</w:t>
      </w:r>
      <w:proofErr w:type="spellEnd"/>
      <w:r w:rsidRPr="004661DB">
        <w:rPr>
          <w:sz w:val="21"/>
          <w:szCs w:val="21"/>
        </w:rPr>
        <w:t xml:space="preserve"> Cao </w:t>
      </w:r>
      <w:proofErr w:type="spellStart"/>
      <w:r w:rsidR="008275CA" w:rsidRPr="004661DB">
        <w:rPr>
          <w:sz w:val="21"/>
          <w:szCs w:val="21"/>
          <w:vertAlign w:val="superscript"/>
        </w:rPr>
        <w:t>b</w:t>
      </w:r>
      <w:r w:rsidR="008275CA">
        <w:rPr>
          <w:sz w:val="21"/>
          <w:szCs w:val="21"/>
          <w:vertAlign w:val="superscript"/>
        </w:rPr>
        <w:t>,c</w:t>
      </w:r>
      <w:proofErr w:type="spellEnd"/>
      <w:r w:rsidRPr="004661DB">
        <w:rPr>
          <w:sz w:val="21"/>
          <w:szCs w:val="21"/>
          <w:vertAlign w:val="superscript"/>
        </w:rPr>
        <w:t>,</w:t>
      </w:r>
      <w:r w:rsidRPr="004661DB">
        <w:rPr>
          <w:sz w:val="21"/>
          <w:szCs w:val="21"/>
        </w:rPr>
        <w:t xml:space="preserve">*, Lei Zhang </w:t>
      </w:r>
      <w:r w:rsidRPr="004661DB">
        <w:rPr>
          <w:sz w:val="21"/>
          <w:szCs w:val="21"/>
          <w:vertAlign w:val="superscript"/>
        </w:rPr>
        <w:t>a,</w:t>
      </w:r>
      <w:r w:rsidRPr="004661DB">
        <w:rPr>
          <w:sz w:val="21"/>
          <w:szCs w:val="21"/>
        </w:rPr>
        <w:t>*</w:t>
      </w:r>
    </w:p>
    <w:p w14:paraId="4CEA70CF" w14:textId="33BCE452" w:rsidR="004347C3" w:rsidRPr="004661DB" w:rsidRDefault="004347C3" w:rsidP="004347C3">
      <w:pPr>
        <w:autoSpaceDE w:val="0"/>
        <w:autoSpaceDN w:val="0"/>
        <w:adjustRightInd w:val="0"/>
        <w:rPr>
          <w:sz w:val="15"/>
          <w:szCs w:val="15"/>
        </w:rPr>
      </w:pPr>
      <w:bookmarkStart w:id="2" w:name="_Hlk90632286"/>
      <w:r w:rsidRPr="004661DB">
        <w:rPr>
          <w:sz w:val="15"/>
          <w:szCs w:val="15"/>
          <w:vertAlign w:val="superscript"/>
        </w:rPr>
        <w:t>a</w:t>
      </w:r>
      <w:r w:rsidRPr="004661DB">
        <w:rPr>
          <w:sz w:val="15"/>
          <w:szCs w:val="15"/>
        </w:rPr>
        <w:t xml:space="preserve"> </w:t>
      </w:r>
      <w:r w:rsidRPr="004661DB">
        <w:rPr>
          <w:i/>
          <w:iCs/>
          <w:sz w:val="15"/>
          <w:szCs w:val="15"/>
        </w:rPr>
        <w:t xml:space="preserve">Frontier Science Center for Synthetic Biology </w:t>
      </w:r>
      <w:r w:rsidR="00732757" w:rsidRPr="004661DB">
        <w:rPr>
          <w:i/>
          <w:iCs/>
          <w:sz w:val="15"/>
          <w:szCs w:val="15"/>
        </w:rPr>
        <w:t>&amp;</w:t>
      </w:r>
      <w:r w:rsidRPr="004661DB">
        <w:rPr>
          <w:i/>
          <w:iCs/>
          <w:sz w:val="15"/>
          <w:szCs w:val="15"/>
        </w:rPr>
        <w:t xml:space="preserve"> Key Laboratory of Systems Bioengineering (Ministry of Education), </w:t>
      </w:r>
      <w:r w:rsidRPr="004661DB">
        <w:rPr>
          <w:rFonts w:hint="eastAsia"/>
          <w:i/>
          <w:iCs/>
          <w:sz w:val="15"/>
          <w:szCs w:val="15"/>
        </w:rPr>
        <w:t>Depa</w:t>
      </w:r>
      <w:r w:rsidRPr="004661DB">
        <w:rPr>
          <w:i/>
          <w:iCs/>
          <w:sz w:val="15"/>
          <w:szCs w:val="15"/>
        </w:rPr>
        <w:t>rtment of Biochemical Engineering, School of Chemical Engineering and Technology, Tianjin University, Tianjin 300072, China.</w:t>
      </w:r>
    </w:p>
    <w:p w14:paraId="48FE0BBB" w14:textId="77777777" w:rsidR="008275CA" w:rsidRDefault="008275CA" w:rsidP="008275CA">
      <w:pPr>
        <w:autoSpaceDE w:val="0"/>
        <w:autoSpaceDN w:val="0"/>
        <w:adjustRightInd w:val="0"/>
        <w:rPr>
          <w:i/>
          <w:iCs/>
          <w:sz w:val="15"/>
          <w:szCs w:val="15"/>
        </w:rPr>
      </w:pPr>
      <w:r>
        <w:rPr>
          <w:sz w:val="15"/>
          <w:szCs w:val="15"/>
          <w:vertAlign w:val="superscript"/>
        </w:rPr>
        <w:t>b</w:t>
      </w:r>
      <w:r w:rsidRPr="004661DB">
        <w:rPr>
          <w:sz w:val="15"/>
          <w:szCs w:val="15"/>
        </w:rPr>
        <w:t xml:space="preserve"> </w:t>
      </w:r>
      <w:proofErr w:type="spellStart"/>
      <w:r>
        <w:rPr>
          <w:i/>
          <w:iCs/>
          <w:sz w:val="15"/>
          <w:szCs w:val="15"/>
        </w:rPr>
        <w:t>Haihe</w:t>
      </w:r>
      <w:proofErr w:type="spellEnd"/>
      <w:r>
        <w:rPr>
          <w:i/>
          <w:iCs/>
          <w:sz w:val="15"/>
          <w:szCs w:val="15"/>
        </w:rPr>
        <w:t xml:space="preserve"> Laboratory of Sustainable Chemical Transformations, School of Materials Science and Engineering, Nankai University, Tianjin 300071, China</w:t>
      </w:r>
      <w:r w:rsidRPr="004661DB">
        <w:rPr>
          <w:i/>
          <w:iCs/>
          <w:sz w:val="15"/>
          <w:szCs w:val="15"/>
        </w:rPr>
        <w:t>.</w:t>
      </w:r>
    </w:p>
    <w:p w14:paraId="28158474" w14:textId="298E9D9C" w:rsidR="007453D0" w:rsidRPr="00CB789B" w:rsidRDefault="008275CA" w:rsidP="007453D0">
      <w:pPr>
        <w:pStyle w:val="authadd"/>
        <w:autoSpaceDE w:val="0"/>
        <w:autoSpaceDN w:val="0"/>
        <w:adjustRightInd w:val="0"/>
        <w:spacing w:line="240" w:lineRule="auto"/>
        <w:rPr>
          <w:i/>
          <w:iCs/>
          <w:sz w:val="15"/>
          <w:szCs w:val="15"/>
          <w:lang w:val="en-US"/>
        </w:rPr>
      </w:pPr>
      <w:r>
        <w:rPr>
          <w:sz w:val="15"/>
          <w:szCs w:val="15"/>
          <w:vertAlign w:val="superscript"/>
          <w:lang w:val="en-US"/>
        </w:rPr>
        <w:t>c</w:t>
      </w:r>
      <w:r w:rsidR="007453D0" w:rsidRPr="00CB789B">
        <w:rPr>
          <w:sz w:val="15"/>
          <w:szCs w:val="15"/>
          <w:lang w:val="en-US"/>
        </w:rPr>
        <w:t xml:space="preserve"> </w:t>
      </w:r>
      <w:r w:rsidR="007453D0" w:rsidRPr="00CB789B">
        <w:rPr>
          <w:i/>
          <w:iCs/>
          <w:sz w:val="15"/>
          <w:szCs w:val="15"/>
          <w:lang w:val="en-US"/>
        </w:rPr>
        <w:t>State Key Laboratory of Chemical Engineering, School of Chemical Engineering and Technology, Tianjin University, Tianjin 300072, China.</w:t>
      </w:r>
    </w:p>
    <w:p w14:paraId="08F6807C" w14:textId="77777777" w:rsidR="004347C3" w:rsidRPr="004661DB" w:rsidRDefault="004347C3" w:rsidP="004347C3">
      <w:pPr>
        <w:autoSpaceDE w:val="0"/>
        <w:autoSpaceDN w:val="0"/>
        <w:adjustRightInd w:val="0"/>
        <w:rPr>
          <w:i/>
          <w:iCs/>
          <w:sz w:val="15"/>
          <w:szCs w:val="15"/>
        </w:rPr>
      </w:pPr>
    </w:p>
    <w:p w14:paraId="73ABD170" w14:textId="77777777" w:rsidR="004347C3" w:rsidRPr="004661DB" w:rsidRDefault="004347C3" w:rsidP="004347C3">
      <w:pPr>
        <w:pStyle w:val="htitle"/>
        <w:autoSpaceDE w:val="0"/>
        <w:autoSpaceDN w:val="0"/>
        <w:adjustRightInd w:val="0"/>
        <w:snapToGrid w:val="0"/>
        <w:spacing w:before="0"/>
        <w:rPr>
          <w:sz w:val="18"/>
          <w:szCs w:val="18"/>
        </w:rPr>
      </w:pPr>
      <w:bookmarkStart w:id="3" w:name="_Hlk90632303"/>
      <w:bookmarkEnd w:id="2"/>
      <w:r w:rsidRPr="004661DB">
        <w:rPr>
          <w:iCs/>
          <w:sz w:val="18"/>
          <w:szCs w:val="18"/>
        </w:rPr>
        <w:t>* Corresponding authors.</w:t>
      </w:r>
      <w:r w:rsidRPr="004661DB">
        <w:rPr>
          <w:sz w:val="18"/>
          <w:szCs w:val="18"/>
        </w:rPr>
        <w:t xml:space="preserve"> </w:t>
      </w:r>
    </w:p>
    <w:p w14:paraId="218E9EF7" w14:textId="77777777" w:rsidR="004347C3" w:rsidRPr="004661DB" w:rsidRDefault="004347C3" w:rsidP="004347C3">
      <w:pPr>
        <w:autoSpaceDE w:val="0"/>
        <w:autoSpaceDN w:val="0"/>
        <w:adjustRightInd w:val="0"/>
        <w:rPr>
          <w:i/>
          <w:iCs/>
          <w:sz w:val="18"/>
          <w:szCs w:val="18"/>
        </w:rPr>
      </w:pPr>
      <w:r w:rsidRPr="004661DB">
        <w:rPr>
          <w:i/>
          <w:sz w:val="18"/>
          <w:szCs w:val="18"/>
        </w:rPr>
        <w:t>E-mail addresses:</w:t>
      </w:r>
      <w:r w:rsidRPr="004661DB">
        <w:rPr>
          <w:sz w:val="18"/>
          <w:szCs w:val="18"/>
        </w:rPr>
        <w:t xml:space="preserve"> lei_zhang@tju.edu.cn (L. Zhang),</w:t>
      </w:r>
      <w:r w:rsidRPr="004661DB">
        <w:t xml:space="preserve"> </w:t>
      </w:r>
      <w:r w:rsidRPr="004661DB">
        <w:rPr>
          <w:sz w:val="18"/>
          <w:szCs w:val="18"/>
        </w:rPr>
        <w:t>moyuan.cao@tju.edu.cn (M. Cao).</w:t>
      </w:r>
    </w:p>
    <w:bookmarkEnd w:id="3"/>
    <w:p w14:paraId="77752525" w14:textId="77777777" w:rsidR="004347C3" w:rsidRPr="004661DB" w:rsidRDefault="004347C3" w:rsidP="004347C3">
      <w:pPr>
        <w:autoSpaceDE w:val="0"/>
        <w:autoSpaceDN w:val="0"/>
        <w:adjustRightInd w:val="0"/>
        <w:snapToGrid w:val="0"/>
      </w:pPr>
    </w:p>
    <w:p w14:paraId="641EFE37" w14:textId="77777777" w:rsidR="004347C3" w:rsidRPr="004661DB" w:rsidRDefault="004347C3" w:rsidP="004347C3">
      <w:pPr>
        <w:autoSpaceDE w:val="0"/>
        <w:autoSpaceDN w:val="0"/>
        <w:adjustRightInd w:val="0"/>
        <w:snapToGrid w:val="0"/>
        <w:rPr>
          <w:sz w:val="18"/>
          <w:szCs w:val="18"/>
        </w:rPr>
      </w:pPr>
      <w:r w:rsidRPr="004661DB">
        <w:rPr>
          <w:sz w:val="18"/>
          <w:szCs w:val="18"/>
          <w:vertAlign w:val="superscript"/>
        </w:rPr>
        <w:t>#</w:t>
      </w:r>
      <w:r w:rsidRPr="004661DB">
        <w:rPr>
          <w:sz w:val="18"/>
          <w:szCs w:val="18"/>
        </w:rPr>
        <w:t xml:space="preserve"> These authors contributed equally to this work.</w:t>
      </w:r>
    </w:p>
    <w:p w14:paraId="256AD162" w14:textId="2A3046CC" w:rsidR="005E787A" w:rsidRPr="004661DB" w:rsidRDefault="005E787A">
      <w:pPr>
        <w:rPr>
          <w:rFonts w:eastAsia="黑体"/>
          <w:b/>
          <w:lang w:eastAsia="zh-CN"/>
        </w:rPr>
      </w:pPr>
    </w:p>
    <w:p w14:paraId="3544979D" w14:textId="09F56C05" w:rsidR="00D6370D" w:rsidRPr="004661DB" w:rsidRDefault="00732757" w:rsidP="00962404">
      <w:pPr>
        <w:pStyle w:val="hlrunninghead-foot"/>
        <w:autoSpaceDE w:val="0"/>
        <w:autoSpaceDN w:val="0"/>
        <w:adjustRightInd w:val="0"/>
        <w:snapToGrid w:val="0"/>
        <w:jc w:val="both"/>
        <w:rPr>
          <w:rFonts w:eastAsia="黑体"/>
          <w:b/>
          <w:sz w:val="24"/>
          <w:szCs w:val="24"/>
          <w:lang w:eastAsia="zh-CN"/>
        </w:rPr>
      </w:pPr>
      <w:r w:rsidRPr="004661DB">
        <w:rPr>
          <w:rFonts w:eastAsia="黑体"/>
          <w:b/>
          <w:sz w:val="24"/>
          <w:szCs w:val="24"/>
          <w:lang w:eastAsia="zh-CN"/>
        </w:rPr>
        <w:t>S</w:t>
      </w:r>
      <w:r w:rsidR="00C1706F" w:rsidRPr="004661DB">
        <w:rPr>
          <w:rFonts w:eastAsia="黑体"/>
          <w:b/>
          <w:sz w:val="24"/>
          <w:szCs w:val="24"/>
          <w:lang w:eastAsia="zh-CN"/>
        </w:rPr>
        <w:t>1</w:t>
      </w:r>
      <w:r w:rsidR="004347C3" w:rsidRPr="004661DB">
        <w:rPr>
          <w:rFonts w:eastAsia="黑体"/>
          <w:b/>
          <w:sz w:val="24"/>
          <w:szCs w:val="24"/>
          <w:lang w:eastAsia="zh-CN"/>
        </w:rPr>
        <w:t>.</w:t>
      </w:r>
      <w:r w:rsidR="00D6370D" w:rsidRPr="004661DB">
        <w:rPr>
          <w:rFonts w:eastAsia="黑体"/>
          <w:b/>
          <w:sz w:val="24"/>
          <w:szCs w:val="24"/>
          <w:lang w:eastAsia="zh-CN"/>
        </w:rPr>
        <w:t xml:space="preserve"> </w:t>
      </w:r>
      <w:r w:rsidR="00C1706F" w:rsidRPr="004661DB">
        <w:rPr>
          <w:rFonts w:eastAsia="黑体"/>
          <w:b/>
          <w:sz w:val="24"/>
          <w:szCs w:val="24"/>
          <w:lang w:eastAsia="zh-CN"/>
        </w:rPr>
        <w:t xml:space="preserve">Supplementary </w:t>
      </w:r>
      <w:r w:rsidR="00B02D74" w:rsidRPr="004661DB">
        <w:rPr>
          <w:rFonts w:eastAsia="黑体"/>
          <w:b/>
          <w:sz w:val="24"/>
          <w:szCs w:val="24"/>
        </w:rPr>
        <w:t>m</w:t>
      </w:r>
      <w:r w:rsidR="00C1706F" w:rsidRPr="004661DB">
        <w:rPr>
          <w:rFonts w:eastAsia="黑体"/>
          <w:b/>
          <w:sz w:val="24"/>
          <w:szCs w:val="24"/>
        </w:rPr>
        <w:t>aterial</w:t>
      </w:r>
      <w:r w:rsidR="002912E4" w:rsidRPr="004661DB">
        <w:rPr>
          <w:rFonts w:eastAsia="黑体"/>
          <w:b/>
          <w:sz w:val="24"/>
          <w:szCs w:val="24"/>
        </w:rPr>
        <w:t>s</w:t>
      </w:r>
      <w:r w:rsidR="00C1706F" w:rsidRPr="004661DB">
        <w:rPr>
          <w:rFonts w:eastAsia="黑体"/>
          <w:b/>
          <w:sz w:val="24"/>
          <w:szCs w:val="24"/>
        </w:rPr>
        <w:t xml:space="preserve"> and methods</w:t>
      </w:r>
    </w:p>
    <w:p w14:paraId="7DCF8879" w14:textId="273DA853" w:rsidR="0020180D" w:rsidRPr="004661DB" w:rsidRDefault="00732757" w:rsidP="00962404">
      <w:pPr>
        <w:pStyle w:val="hlrunninghead-foot"/>
        <w:autoSpaceDE w:val="0"/>
        <w:autoSpaceDN w:val="0"/>
        <w:adjustRightInd w:val="0"/>
        <w:snapToGrid w:val="0"/>
        <w:jc w:val="both"/>
        <w:rPr>
          <w:rFonts w:eastAsia="黑体"/>
          <w:bCs/>
          <w:i/>
          <w:iCs/>
          <w:szCs w:val="21"/>
          <w:lang w:eastAsia="zh-CN"/>
        </w:rPr>
      </w:pPr>
      <w:r w:rsidRPr="004661DB">
        <w:rPr>
          <w:rFonts w:eastAsia="黑体"/>
          <w:bCs/>
          <w:i/>
          <w:iCs/>
          <w:szCs w:val="21"/>
          <w:lang w:eastAsia="zh-CN"/>
        </w:rPr>
        <w:t>S</w:t>
      </w:r>
      <w:r w:rsidR="00C1706F" w:rsidRPr="004661DB">
        <w:rPr>
          <w:rFonts w:eastAsia="黑体"/>
          <w:bCs/>
          <w:i/>
          <w:iCs/>
          <w:szCs w:val="21"/>
          <w:lang w:eastAsia="zh-CN"/>
        </w:rPr>
        <w:t>1</w:t>
      </w:r>
      <w:r w:rsidR="0020180D" w:rsidRPr="004661DB">
        <w:rPr>
          <w:rFonts w:eastAsia="黑体" w:hint="eastAsia"/>
          <w:bCs/>
          <w:i/>
          <w:iCs/>
          <w:szCs w:val="21"/>
          <w:lang w:eastAsia="zh-CN"/>
        </w:rPr>
        <w:t>.1</w:t>
      </w:r>
      <w:r w:rsidR="00453FE4" w:rsidRPr="004661DB">
        <w:rPr>
          <w:rFonts w:eastAsia="黑体"/>
          <w:bCs/>
          <w:i/>
          <w:iCs/>
          <w:szCs w:val="21"/>
          <w:lang w:eastAsia="zh-CN"/>
        </w:rPr>
        <w:t>.</w:t>
      </w:r>
      <w:r w:rsidR="0020180D" w:rsidRPr="004661DB">
        <w:rPr>
          <w:rFonts w:eastAsia="黑体"/>
          <w:bCs/>
          <w:i/>
          <w:iCs/>
          <w:szCs w:val="21"/>
          <w:lang w:eastAsia="zh-CN"/>
        </w:rPr>
        <w:t xml:space="preserve"> </w:t>
      </w:r>
      <w:r w:rsidR="002F7215" w:rsidRPr="004661DB">
        <w:rPr>
          <w:rFonts w:eastAsia="黑体"/>
          <w:bCs/>
          <w:i/>
          <w:iCs/>
          <w:szCs w:val="21"/>
          <w:lang w:eastAsia="zh-CN"/>
        </w:rPr>
        <w:t>C</w:t>
      </w:r>
      <w:r w:rsidR="00C1706F" w:rsidRPr="004661DB">
        <w:rPr>
          <w:rFonts w:eastAsia="黑体"/>
          <w:bCs/>
          <w:i/>
          <w:iCs/>
          <w:szCs w:val="21"/>
          <w:lang w:eastAsia="zh-CN"/>
        </w:rPr>
        <w:t>haracterization</w:t>
      </w:r>
    </w:p>
    <w:p w14:paraId="4A0C8CA9" w14:textId="4D303403" w:rsidR="00C1706F" w:rsidRPr="004661DB" w:rsidRDefault="00C1706F" w:rsidP="00962404">
      <w:pPr>
        <w:pStyle w:val="hlrunninghead-foot"/>
        <w:autoSpaceDE w:val="0"/>
        <w:autoSpaceDN w:val="0"/>
        <w:adjustRightInd w:val="0"/>
        <w:snapToGrid w:val="0"/>
        <w:spacing w:afterLines="50" w:after="120"/>
        <w:ind w:firstLineChars="100" w:firstLine="210"/>
        <w:jc w:val="both"/>
        <w:rPr>
          <w:szCs w:val="21"/>
          <w:lang w:val="de-DE"/>
        </w:rPr>
      </w:pPr>
      <w:r w:rsidRPr="004661DB">
        <w:rPr>
          <w:szCs w:val="21"/>
          <w:lang w:val="de-DE"/>
        </w:rPr>
        <w:t>The surface morphology of SIFS evaporator was observed via scanning electron microscope (SEM, Regulus 8100, HITACHI, Japan) test. The surface wettability was proved by water contact angle (WCA, JC2000DM, Powereach, China) test with the droplet volume of 5 μL. The mechanical capacity was evaluated by compression tests (WDW-5, Beijing Time Technology, China). The solar absorption and reflection were explored via a UV-visible-near-infrared spectrophotometer (Lambda 750, Perkin Elmer, USA). The heat conductivity efficient was measured by a conductometer (TPS2500S, Hot Disk, Sweden). The water diffusive permeability in SIFS evaporator was determined by water uptake</w:t>
      </w:r>
      <w:r w:rsidR="00C87B0D" w:rsidRPr="004661DB">
        <w:rPr>
          <w:szCs w:val="21"/>
          <w:lang w:val="de-DE"/>
        </w:rPr>
        <w:t xml:space="preserve"> tests</w:t>
      </w:r>
      <w:r w:rsidRPr="004661DB">
        <w:rPr>
          <w:szCs w:val="21"/>
          <w:lang w:val="de-DE"/>
        </w:rPr>
        <w:t>.</w:t>
      </w:r>
    </w:p>
    <w:p w14:paraId="7E6D459F" w14:textId="036F4DF3" w:rsidR="00C1706F" w:rsidRPr="004661DB" w:rsidRDefault="00732757" w:rsidP="00962404">
      <w:pPr>
        <w:pStyle w:val="hlrunninghead-foot"/>
        <w:autoSpaceDE w:val="0"/>
        <w:autoSpaceDN w:val="0"/>
        <w:adjustRightInd w:val="0"/>
        <w:snapToGrid w:val="0"/>
        <w:jc w:val="both"/>
        <w:rPr>
          <w:rFonts w:eastAsia="黑体"/>
          <w:bCs/>
          <w:i/>
          <w:iCs/>
          <w:szCs w:val="21"/>
          <w:lang w:eastAsia="zh-CN"/>
        </w:rPr>
      </w:pPr>
      <w:bookmarkStart w:id="4" w:name="_Hlk67341018"/>
      <w:r w:rsidRPr="004661DB">
        <w:rPr>
          <w:rFonts w:eastAsia="黑体"/>
          <w:bCs/>
          <w:i/>
          <w:iCs/>
          <w:szCs w:val="21"/>
          <w:lang w:eastAsia="zh-CN"/>
        </w:rPr>
        <w:t>S</w:t>
      </w:r>
      <w:r w:rsidR="00C1706F" w:rsidRPr="004661DB">
        <w:rPr>
          <w:rFonts w:eastAsia="黑体"/>
          <w:bCs/>
          <w:i/>
          <w:iCs/>
          <w:szCs w:val="21"/>
          <w:lang w:eastAsia="zh-CN"/>
        </w:rPr>
        <w:t>1</w:t>
      </w:r>
      <w:r w:rsidR="00C1706F" w:rsidRPr="004661DB">
        <w:rPr>
          <w:rFonts w:eastAsia="黑体" w:hint="eastAsia"/>
          <w:bCs/>
          <w:i/>
          <w:iCs/>
          <w:szCs w:val="21"/>
          <w:lang w:eastAsia="zh-CN"/>
        </w:rPr>
        <w:t>.</w:t>
      </w:r>
      <w:r w:rsidR="005E787A" w:rsidRPr="004661DB">
        <w:rPr>
          <w:rFonts w:eastAsia="黑体"/>
          <w:bCs/>
          <w:i/>
          <w:iCs/>
          <w:szCs w:val="21"/>
          <w:lang w:eastAsia="zh-CN"/>
        </w:rPr>
        <w:t>2</w:t>
      </w:r>
      <w:r w:rsidR="00453FE4" w:rsidRPr="004661DB">
        <w:rPr>
          <w:rFonts w:eastAsia="黑体"/>
          <w:bCs/>
          <w:i/>
          <w:iCs/>
          <w:szCs w:val="21"/>
          <w:lang w:eastAsia="zh-CN"/>
        </w:rPr>
        <w:t>.</w:t>
      </w:r>
      <w:r w:rsidR="00C1706F" w:rsidRPr="004661DB">
        <w:rPr>
          <w:rFonts w:eastAsia="黑体"/>
          <w:bCs/>
          <w:i/>
          <w:iCs/>
          <w:szCs w:val="21"/>
          <w:lang w:eastAsia="zh-CN"/>
        </w:rPr>
        <w:t xml:space="preserve"> </w:t>
      </w:r>
      <w:r w:rsidR="002F7215" w:rsidRPr="004661DB">
        <w:rPr>
          <w:rFonts w:eastAsia="黑体"/>
          <w:bCs/>
          <w:i/>
          <w:iCs/>
          <w:szCs w:val="21"/>
          <w:lang w:val="de-DE" w:eastAsia="zh-CN"/>
        </w:rPr>
        <w:t>Actual evaporation enthalpy calculation</w:t>
      </w:r>
    </w:p>
    <w:bookmarkEnd w:id="4"/>
    <w:p w14:paraId="38A6719B" w14:textId="64CF3A7B" w:rsidR="00C1706F" w:rsidRPr="004661DB" w:rsidRDefault="00C1706F" w:rsidP="00962404">
      <w:pPr>
        <w:pStyle w:val="hlrunninghead-foot"/>
        <w:autoSpaceDE w:val="0"/>
        <w:autoSpaceDN w:val="0"/>
        <w:adjustRightInd w:val="0"/>
        <w:snapToGrid w:val="0"/>
        <w:spacing w:afterLines="50" w:after="120"/>
        <w:ind w:firstLineChars="100" w:firstLine="210"/>
        <w:jc w:val="both"/>
        <w:rPr>
          <w:szCs w:val="21"/>
          <w:lang w:val="de-DE" w:eastAsia="zh-CN"/>
        </w:rPr>
      </w:pPr>
      <w:r w:rsidRPr="004661DB">
        <w:rPr>
          <w:szCs w:val="21"/>
          <w:lang w:val="de-DE" w:eastAsia="zh-CN"/>
        </w:rPr>
        <w:t>A controlled experiment was proceeded to estimate the actual evaporation enthalpy</w:t>
      </w:r>
      <w:r w:rsidR="00151DC9" w:rsidRPr="004661DB">
        <w:rPr>
          <w:szCs w:val="21"/>
          <w:lang w:val="de-DE" w:eastAsia="zh-CN"/>
        </w:rPr>
        <w:t xml:space="preserve"> [1]</w:t>
      </w:r>
      <w:r w:rsidRPr="004661DB">
        <w:rPr>
          <w:szCs w:val="21"/>
          <w:lang w:val="de-DE" w:eastAsia="zh-CN"/>
        </w:rPr>
        <w:t>.</w:t>
      </w:r>
      <w:r w:rsidR="008F1699" w:rsidRPr="004661DB">
        <w:rPr>
          <w:szCs w:val="21"/>
          <w:lang w:val="de-DE" w:eastAsia="zh-CN"/>
        </w:rPr>
        <w:t xml:space="preserve"> </w:t>
      </w:r>
      <w:r w:rsidRPr="004661DB">
        <w:rPr>
          <w:szCs w:val="21"/>
          <w:lang w:val="de-DE" w:eastAsia="zh-CN"/>
        </w:rPr>
        <w:t>The ZSB/G, SIFS hydrogels and water with the same surface area were set in a closed case for the same time. The water mass change was measured to calculate the actual evaporation enthalpy (</w:t>
      </w:r>
      <m:oMath>
        <m:sSub>
          <m:sSubPr>
            <m:ctrlPr>
              <w:rPr>
                <w:rFonts w:ascii="Cambria Math" w:eastAsia="等线" w:hAnsi="Cambria Math"/>
                <w:kern w:val="2"/>
                <w:lang w:val="de-DE" w:eastAsia="zh-CN"/>
              </w:rPr>
            </m:ctrlPr>
          </m:sSubPr>
          <m:e>
            <m:r>
              <w:rPr>
                <w:rFonts w:ascii="Cambria Math" w:eastAsia="等线" w:hAnsi="Cambria Math"/>
                <w:kern w:val="2"/>
                <w:lang w:val="de-DE" w:eastAsia="zh-CN"/>
              </w:rPr>
              <m:t>E</m:t>
            </m:r>
          </m:e>
          <m:sub>
            <m:r>
              <m:rPr>
                <m:sty m:val="p"/>
              </m:rPr>
              <w:rPr>
                <w:rFonts w:ascii="Cambria Math" w:eastAsia="等线" w:hAnsi="Cambria Math"/>
                <w:kern w:val="2"/>
                <w:lang w:val="de-DE" w:eastAsia="zh-CN"/>
              </w:rPr>
              <m:t>act</m:t>
            </m:r>
          </m:sub>
        </m:sSub>
      </m:oMath>
      <w:r w:rsidRPr="004661DB">
        <w:rPr>
          <w:szCs w:val="21"/>
          <w:lang w:val="de-DE" w:eastAsia="zh-CN"/>
        </w:rPr>
        <w:t xml:space="preserve">) according to following </w:t>
      </w:r>
      <w:r w:rsidR="00453FE4" w:rsidRPr="004661DB">
        <w:rPr>
          <w:szCs w:val="21"/>
          <w:lang w:val="de-DE" w:eastAsia="zh-CN"/>
        </w:rPr>
        <w:t xml:space="preserve">Eq. </w:t>
      </w:r>
      <w:r w:rsidRPr="004661DB">
        <w:rPr>
          <w:szCs w:val="21"/>
          <w:lang w:val="de-DE" w:eastAsia="zh-CN"/>
        </w:rPr>
        <w:t xml:space="preserve">(1): </w:t>
      </w:r>
    </w:p>
    <w:p w14:paraId="64612232" w14:textId="27F2A0BC" w:rsidR="00C1706F" w:rsidRPr="004661DB" w:rsidRDefault="003B2F99" w:rsidP="00C1706F">
      <w:pPr>
        <w:pStyle w:val="hlrunninghead-foot"/>
        <w:autoSpaceDE w:val="0"/>
        <w:autoSpaceDN w:val="0"/>
        <w:adjustRightInd w:val="0"/>
        <w:snapToGrid w:val="0"/>
        <w:rPr>
          <w:szCs w:val="21"/>
          <w:lang w:val="de-DE" w:eastAsia="zh-CN"/>
        </w:rPr>
      </w:pPr>
      <m:oMath>
        <m:sSub>
          <m:sSubPr>
            <m:ctrlPr>
              <w:rPr>
                <w:rFonts w:ascii="Cambria Math" w:eastAsia="等线" w:hAnsi="Cambria Math"/>
                <w:kern w:val="2"/>
                <w:sz w:val="24"/>
                <w:szCs w:val="16"/>
                <w:lang w:eastAsia="zh-CN"/>
              </w:rPr>
            </m:ctrlPr>
          </m:sSubPr>
          <m:e>
            <m:r>
              <w:rPr>
                <w:rFonts w:ascii="Cambria Math" w:eastAsia="等线" w:hAnsi="Cambria Math"/>
                <w:kern w:val="2"/>
                <w:sz w:val="24"/>
                <w:szCs w:val="16"/>
                <w:lang w:eastAsia="zh-CN"/>
              </w:rPr>
              <m:t>E</m:t>
            </m:r>
          </m:e>
          <m:sub>
            <m:r>
              <m:rPr>
                <m:sty m:val="p"/>
              </m:rPr>
              <w:rPr>
                <w:rFonts w:ascii="Cambria Math" w:eastAsia="等线" w:hAnsi="Cambria Math"/>
                <w:kern w:val="2"/>
                <w:sz w:val="24"/>
                <w:szCs w:val="16"/>
                <w:lang w:eastAsia="zh-CN"/>
              </w:rPr>
              <m:t>act</m:t>
            </m:r>
          </m:sub>
        </m:sSub>
        <m:r>
          <m:rPr>
            <m:sty m:val="p"/>
          </m:rPr>
          <w:rPr>
            <w:rFonts w:ascii="Cambria Math" w:eastAsia="等线" w:hAnsi="Cambria Math"/>
            <w:kern w:val="2"/>
            <w:sz w:val="24"/>
            <w:szCs w:val="16"/>
            <w:lang w:eastAsia="zh-CN"/>
          </w:rPr>
          <m:t>=</m:t>
        </m:r>
        <m:sSub>
          <m:sSubPr>
            <m:ctrlPr>
              <w:rPr>
                <w:rFonts w:ascii="Cambria Math" w:eastAsia="等线" w:hAnsi="Cambria Math"/>
                <w:kern w:val="2"/>
                <w:sz w:val="24"/>
                <w:szCs w:val="16"/>
                <w:lang w:eastAsia="zh-CN"/>
              </w:rPr>
            </m:ctrlPr>
          </m:sSubPr>
          <m:e>
            <m:r>
              <w:rPr>
                <w:rFonts w:ascii="Cambria Math" w:eastAsia="等线" w:hAnsi="Cambria Math"/>
                <w:kern w:val="2"/>
                <w:sz w:val="24"/>
                <w:szCs w:val="16"/>
                <w:lang w:eastAsia="zh-CN"/>
              </w:rPr>
              <m:t>E</m:t>
            </m:r>
          </m:e>
          <m:sub>
            <m:r>
              <m:rPr>
                <m:sty m:val="p"/>
              </m:rPr>
              <w:rPr>
                <w:rFonts w:ascii="Cambria Math" w:eastAsia="等线" w:hAnsi="Cambria Math"/>
                <w:kern w:val="2"/>
                <w:sz w:val="24"/>
                <w:szCs w:val="16"/>
                <w:lang w:eastAsia="zh-CN"/>
              </w:rPr>
              <m:t>0</m:t>
            </m:r>
          </m:sub>
        </m:sSub>
        <m:r>
          <m:rPr>
            <m:sty m:val="p"/>
          </m:rPr>
          <w:rPr>
            <w:rFonts w:ascii="Cambria Math" w:eastAsia="等线" w:hAnsi="Cambria Math"/>
            <w:kern w:val="2"/>
            <w:sz w:val="24"/>
            <w:szCs w:val="16"/>
            <w:lang w:eastAsia="zh-CN"/>
          </w:rPr>
          <m:t>×</m:t>
        </m:r>
        <m:r>
          <w:rPr>
            <w:rFonts w:ascii="Cambria Math" w:eastAsia="等线" w:hAnsi="Cambria Math"/>
            <w:kern w:val="2"/>
            <w:sz w:val="24"/>
            <w:szCs w:val="16"/>
            <w:lang w:eastAsia="zh-CN"/>
          </w:rPr>
          <m:t>M</m:t>
        </m:r>
      </m:oMath>
      <w:r w:rsidR="00C1706F" w:rsidRPr="004661DB">
        <w:rPr>
          <w:szCs w:val="21"/>
          <w:lang w:val="de-DE" w:eastAsia="zh-CN"/>
        </w:rPr>
        <w:t xml:space="preserve">                                                            </w:t>
      </w:r>
      <w:r w:rsidR="00C60874" w:rsidRPr="004661DB">
        <w:rPr>
          <w:szCs w:val="21"/>
          <w:lang w:val="de-DE" w:eastAsia="zh-CN"/>
        </w:rPr>
        <w:t xml:space="preserve">           </w:t>
      </w:r>
      <w:r w:rsidR="00814CE2" w:rsidRPr="004661DB">
        <w:rPr>
          <w:szCs w:val="21"/>
          <w:lang w:val="de-DE" w:eastAsia="zh-CN"/>
        </w:rPr>
        <w:t xml:space="preserve">    </w:t>
      </w:r>
      <w:r w:rsidR="00C60874" w:rsidRPr="004661DB">
        <w:rPr>
          <w:szCs w:val="21"/>
          <w:lang w:val="de-DE" w:eastAsia="zh-CN"/>
        </w:rPr>
        <w:t xml:space="preserve">  </w:t>
      </w:r>
      <w:r w:rsidR="00C1706F" w:rsidRPr="004661DB">
        <w:rPr>
          <w:szCs w:val="21"/>
          <w:lang w:val="de-DE" w:eastAsia="zh-CN"/>
        </w:rPr>
        <w:t xml:space="preserve"> (1)</w:t>
      </w:r>
    </w:p>
    <w:p w14:paraId="5C748DB5" w14:textId="45BB7E81" w:rsidR="00C1706F" w:rsidRPr="004661DB" w:rsidRDefault="00C1706F" w:rsidP="00C1706F">
      <w:pPr>
        <w:pStyle w:val="hlrunninghead-foot"/>
        <w:autoSpaceDE w:val="0"/>
        <w:autoSpaceDN w:val="0"/>
        <w:adjustRightInd w:val="0"/>
        <w:snapToGrid w:val="0"/>
        <w:jc w:val="both"/>
        <w:rPr>
          <w:szCs w:val="21"/>
          <w:lang w:eastAsia="zh-CN"/>
        </w:rPr>
      </w:pPr>
      <w:r w:rsidRPr="004661DB">
        <w:rPr>
          <w:szCs w:val="21"/>
          <w:lang w:val="de-DE" w:eastAsia="zh-CN"/>
        </w:rPr>
        <w:t xml:space="preserve">where </w:t>
      </w:r>
      <m:oMath>
        <m:sSub>
          <m:sSubPr>
            <m:ctrlPr>
              <w:rPr>
                <w:rFonts w:ascii="Cambria Math" w:eastAsia="等线" w:hAnsi="Cambria Math"/>
                <w:kern w:val="2"/>
                <w:lang w:val="de-DE" w:eastAsia="zh-CN"/>
              </w:rPr>
            </m:ctrlPr>
          </m:sSubPr>
          <m:e>
            <m:r>
              <w:rPr>
                <w:rFonts w:ascii="Cambria Math" w:eastAsia="等线" w:hAnsi="Cambria Math"/>
                <w:kern w:val="2"/>
                <w:lang w:val="de-DE" w:eastAsia="zh-CN"/>
              </w:rPr>
              <m:t>E</m:t>
            </m:r>
          </m:e>
          <m:sub>
            <m:r>
              <w:rPr>
                <w:rFonts w:ascii="Cambria Math" w:eastAsia="等线" w:hAnsi="Cambria Math"/>
                <w:kern w:val="2"/>
                <w:lang w:val="de-DE" w:eastAsia="zh-CN"/>
              </w:rPr>
              <m:t>0</m:t>
            </m:r>
          </m:sub>
        </m:sSub>
      </m:oMath>
      <w:r w:rsidRPr="004661DB">
        <w:rPr>
          <w:szCs w:val="21"/>
          <w:lang w:val="de-DE" w:eastAsia="zh-CN"/>
        </w:rPr>
        <w:t xml:space="preserve"> is the evaporation enthalpy of bulk water, and </w:t>
      </w:r>
      <w:r w:rsidRPr="004661DB">
        <w:rPr>
          <w:i/>
          <w:szCs w:val="21"/>
          <w:lang w:val="de-DE" w:eastAsia="zh-CN"/>
        </w:rPr>
        <w:t>M</w:t>
      </w:r>
      <w:r w:rsidRPr="004661DB">
        <w:rPr>
          <w:szCs w:val="21"/>
          <w:lang w:val="de-DE" w:eastAsia="zh-CN"/>
        </w:rPr>
        <w:t xml:space="preserve"> is the ratio of mass change of water over the mass change of testing sample</w:t>
      </w:r>
      <w:r w:rsidR="00151DC9" w:rsidRPr="004661DB">
        <w:rPr>
          <w:szCs w:val="21"/>
          <w:lang w:val="de-DE" w:eastAsia="zh-CN"/>
        </w:rPr>
        <w:t xml:space="preserve"> [1]</w:t>
      </w:r>
      <w:r w:rsidRPr="004661DB">
        <w:rPr>
          <w:szCs w:val="21"/>
          <w:lang w:val="de-DE" w:eastAsia="zh-CN"/>
        </w:rPr>
        <w:t>.</w:t>
      </w:r>
    </w:p>
    <w:p w14:paraId="45272052" w14:textId="600E15ED" w:rsidR="00C1706F" w:rsidRPr="004661DB" w:rsidRDefault="00732757" w:rsidP="00962404">
      <w:pPr>
        <w:pStyle w:val="hlrunninghead-foot"/>
        <w:autoSpaceDE w:val="0"/>
        <w:autoSpaceDN w:val="0"/>
        <w:adjustRightInd w:val="0"/>
        <w:snapToGrid w:val="0"/>
        <w:jc w:val="both"/>
        <w:rPr>
          <w:rFonts w:eastAsia="黑体"/>
          <w:bCs/>
          <w:i/>
          <w:iCs/>
          <w:szCs w:val="21"/>
          <w:lang w:eastAsia="zh-CN"/>
        </w:rPr>
      </w:pPr>
      <w:r w:rsidRPr="004661DB">
        <w:rPr>
          <w:rFonts w:eastAsia="黑体"/>
          <w:bCs/>
          <w:i/>
          <w:iCs/>
          <w:szCs w:val="21"/>
          <w:lang w:eastAsia="zh-CN"/>
        </w:rPr>
        <w:t>S</w:t>
      </w:r>
      <w:r w:rsidR="00C1706F" w:rsidRPr="004661DB">
        <w:rPr>
          <w:rFonts w:eastAsia="黑体"/>
          <w:bCs/>
          <w:i/>
          <w:iCs/>
          <w:szCs w:val="21"/>
          <w:lang w:eastAsia="zh-CN"/>
        </w:rPr>
        <w:t>1</w:t>
      </w:r>
      <w:r w:rsidR="00C1706F" w:rsidRPr="004661DB">
        <w:rPr>
          <w:rFonts w:eastAsia="黑体" w:hint="eastAsia"/>
          <w:bCs/>
          <w:i/>
          <w:iCs/>
          <w:szCs w:val="21"/>
          <w:lang w:eastAsia="zh-CN"/>
        </w:rPr>
        <w:t>.</w:t>
      </w:r>
      <w:r w:rsidR="005E787A" w:rsidRPr="004661DB">
        <w:rPr>
          <w:rFonts w:eastAsia="黑体"/>
          <w:bCs/>
          <w:i/>
          <w:iCs/>
          <w:szCs w:val="21"/>
          <w:lang w:eastAsia="zh-CN"/>
        </w:rPr>
        <w:t>3</w:t>
      </w:r>
      <w:r w:rsidR="00453FE4" w:rsidRPr="004661DB">
        <w:rPr>
          <w:rFonts w:eastAsia="黑体"/>
          <w:bCs/>
          <w:i/>
          <w:iCs/>
          <w:szCs w:val="21"/>
          <w:lang w:eastAsia="zh-CN"/>
        </w:rPr>
        <w:t>.</w:t>
      </w:r>
      <w:r w:rsidR="00C1706F" w:rsidRPr="004661DB">
        <w:rPr>
          <w:rFonts w:eastAsia="黑体"/>
          <w:bCs/>
          <w:i/>
          <w:iCs/>
          <w:szCs w:val="21"/>
          <w:lang w:eastAsia="zh-CN"/>
        </w:rPr>
        <w:t xml:space="preserve"> </w:t>
      </w:r>
      <w:r w:rsidR="002672EA" w:rsidRPr="004661DB">
        <w:rPr>
          <w:rFonts w:eastAsia="黑体"/>
          <w:bCs/>
          <w:i/>
          <w:iCs/>
          <w:szCs w:val="21"/>
          <w:lang w:eastAsia="zh-CN"/>
        </w:rPr>
        <w:t>Wastewater purification and outdoor test</w:t>
      </w:r>
    </w:p>
    <w:p w14:paraId="0D449661" w14:textId="633B86A8" w:rsidR="002672EA" w:rsidRPr="004661DB" w:rsidRDefault="002672EA" w:rsidP="00962404">
      <w:pPr>
        <w:pStyle w:val="hlrunninghead-foot"/>
        <w:autoSpaceDE w:val="0"/>
        <w:autoSpaceDN w:val="0"/>
        <w:adjustRightInd w:val="0"/>
        <w:snapToGrid w:val="0"/>
        <w:spacing w:afterLines="50" w:after="120"/>
        <w:ind w:firstLineChars="100" w:firstLine="210"/>
        <w:jc w:val="both"/>
        <w:rPr>
          <w:szCs w:val="21"/>
          <w:lang w:val="de-DE" w:eastAsia="zh-CN"/>
        </w:rPr>
      </w:pPr>
      <w:r w:rsidRPr="004661DB">
        <w:rPr>
          <w:szCs w:val="21"/>
          <w:lang w:val="de-DE" w:eastAsia="zh-CN"/>
        </w:rPr>
        <w:t xml:space="preserve">Artificial wastewater samples (artificial industrial wastewater </w:t>
      </w:r>
      <w:r w:rsidR="00A106D3" w:rsidRPr="004661DB">
        <w:rPr>
          <w:szCs w:val="21"/>
          <w:lang w:val="de-DE" w:eastAsia="zh-CN"/>
        </w:rPr>
        <w:t>(</w:t>
      </w:r>
      <w:r w:rsidRPr="004661DB">
        <w:rPr>
          <w:szCs w:val="21"/>
          <w:lang w:val="de-DE" w:eastAsia="zh-CN"/>
        </w:rPr>
        <w:t>AIW</w:t>
      </w:r>
      <w:r w:rsidR="00A106D3" w:rsidRPr="004661DB">
        <w:rPr>
          <w:szCs w:val="21"/>
          <w:lang w:val="de-DE" w:eastAsia="zh-CN"/>
        </w:rPr>
        <w:t>)</w:t>
      </w:r>
      <w:r w:rsidRPr="004661DB">
        <w:rPr>
          <w:szCs w:val="21"/>
          <w:lang w:val="de-DE" w:eastAsia="zh-CN"/>
        </w:rPr>
        <w:t xml:space="preserve">, artificial domestic wastewater </w:t>
      </w:r>
      <w:r w:rsidR="00A106D3" w:rsidRPr="004661DB">
        <w:rPr>
          <w:szCs w:val="21"/>
          <w:lang w:val="de-DE" w:eastAsia="zh-CN"/>
        </w:rPr>
        <w:t>(</w:t>
      </w:r>
      <w:r w:rsidRPr="004661DB">
        <w:rPr>
          <w:szCs w:val="21"/>
          <w:lang w:val="de-DE" w:eastAsia="zh-CN"/>
        </w:rPr>
        <w:t>ADW</w:t>
      </w:r>
      <w:r w:rsidR="00A106D3" w:rsidRPr="004661DB">
        <w:rPr>
          <w:szCs w:val="21"/>
          <w:lang w:val="de-DE" w:eastAsia="zh-CN"/>
        </w:rPr>
        <w:t>)</w:t>
      </w:r>
      <w:r w:rsidRPr="004661DB">
        <w:rPr>
          <w:szCs w:val="21"/>
          <w:lang w:val="de-DE" w:eastAsia="zh-CN"/>
        </w:rPr>
        <w:t xml:space="preserve">, artificial oily wastewater </w:t>
      </w:r>
      <w:r w:rsidR="00A106D3" w:rsidRPr="004661DB">
        <w:rPr>
          <w:szCs w:val="21"/>
          <w:lang w:val="de-DE" w:eastAsia="zh-CN"/>
        </w:rPr>
        <w:t>(</w:t>
      </w:r>
      <w:r w:rsidRPr="004661DB">
        <w:rPr>
          <w:szCs w:val="21"/>
          <w:lang w:val="de-DE" w:eastAsia="zh-CN"/>
        </w:rPr>
        <w:t>AOW</w:t>
      </w:r>
      <w:r w:rsidR="00A106D3" w:rsidRPr="004661DB">
        <w:rPr>
          <w:szCs w:val="21"/>
          <w:lang w:val="de-DE" w:eastAsia="zh-CN"/>
        </w:rPr>
        <w:t>)</w:t>
      </w:r>
      <w:r w:rsidRPr="004661DB">
        <w:rPr>
          <w:szCs w:val="21"/>
          <w:lang w:val="de-DE" w:eastAsia="zh-CN"/>
        </w:rPr>
        <w:t xml:space="preserve">, artificial medical wastewater </w:t>
      </w:r>
      <w:r w:rsidR="00A106D3" w:rsidRPr="004661DB">
        <w:rPr>
          <w:szCs w:val="21"/>
          <w:lang w:val="de-DE" w:eastAsia="zh-CN"/>
        </w:rPr>
        <w:t>(</w:t>
      </w:r>
      <w:r w:rsidRPr="004661DB">
        <w:rPr>
          <w:szCs w:val="21"/>
          <w:lang w:val="de-DE" w:eastAsia="zh-CN"/>
        </w:rPr>
        <w:t>AMW</w:t>
      </w:r>
      <w:r w:rsidR="00A106D3" w:rsidRPr="004661DB">
        <w:rPr>
          <w:szCs w:val="21"/>
          <w:lang w:val="de-DE" w:eastAsia="zh-CN"/>
        </w:rPr>
        <w:t>),</w:t>
      </w:r>
      <w:r w:rsidRPr="004661DB">
        <w:rPr>
          <w:szCs w:val="21"/>
          <w:lang w:val="de-DE" w:eastAsia="zh-CN"/>
        </w:rPr>
        <w:t xml:space="preserve"> and artificial printing and dyeing wastewater </w:t>
      </w:r>
      <w:r w:rsidR="00A106D3" w:rsidRPr="004661DB">
        <w:rPr>
          <w:szCs w:val="21"/>
          <w:lang w:val="de-DE" w:eastAsia="zh-CN"/>
        </w:rPr>
        <w:t>(</w:t>
      </w:r>
      <w:r w:rsidRPr="004661DB">
        <w:rPr>
          <w:szCs w:val="21"/>
          <w:lang w:val="de-DE" w:eastAsia="zh-CN"/>
        </w:rPr>
        <w:t>APW</w:t>
      </w:r>
      <w:r w:rsidR="00A106D3" w:rsidRPr="004661DB">
        <w:rPr>
          <w:szCs w:val="21"/>
          <w:lang w:val="de-DE" w:eastAsia="zh-CN"/>
        </w:rPr>
        <w:t>)</w:t>
      </w:r>
      <w:r w:rsidRPr="004661DB">
        <w:rPr>
          <w:szCs w:val="21"/>
          <w:lang w:val="de-DE" w:eastAsia="zh-CN"/>
        </w:rPr>
        <w:t xml:space="preserve">) were prepared in the lab (see more details in </w:t>
      </w:r>
      <w:r w:rsidR="00743D1A" w:rsidRPr="004661DB">
        <w:rPr>
          <w:szCs w:val="21"/>
          <w:lang w:val="de-DE" w:eastAsia="zh-CN"/>
        </w:rPr>
        <w:t>Fig. S15</w:t>
      </w:r>
      <w:r w:rsidRPr="004661DB">
        <w:rPr>
          <w:szCs w:val="21"/>
          <w:lang w:val="de-DE" w:eastAsia="zh-CN"/>
        </w:rPr>
        <w:t xml:space="preserve">). SIFS evaporators with a size of 5 </w:t>
      </w:r>
      <w:r w:rsidR="00453FE4" w:rsidRPr="004661DB">
        <w:rPr>
          <w:szCs w:val="21"/>
          <w:lang w:val="de-DE" w:eastAsia="zh-CN"/>
        </w:rPr>
        <w:t xml:space="preserve">cm </w:t>
      </w:r>
      <w:r w:rsidRPr="004661DB">
        <w:rPr>
          <w:szCs w:val="21"/>
          <w:lang w:val="de-DE" w:eastAsia="zh-CN"/>
        </w:rPr>
        <w:t>× 5 cm were floated on wastewaters under 1</w:t>
      </w:r>
      <w:r w:rsidR="00453FE4" w:rsidRPr="004661DB">
        <w:rPr>
          <w:szCs w:val="21"/>
          <w:lang w:val="de-DE" w:eastAsia="zh-CN"/>
        </w:rPr>
        <w:t xml:space="preserve"> </w:t>
      </w:r>
      <w:r w:rsidRPr="004661DB">
        <w:rPr>
          <w:szCs w:val="21"/>
          <w:lang w:val="de-DE" w:eastAsia="zh-CN"/>
        </w:rPr>
        <w:t xml:space="preserve">sun to evaluate the evaporation performance. SIFS floaters were also applied in wastewaters for 30 d to exhibit the physical and chemical stability. </w:t>
      </w:r>
    </w:p>
    <w:p w14:paraId="1B49B206" w14:textId="758EFE05" w:rsidR="002672EA" w:rsidRPr="004661DB" w:rsidRDefault="002672EA" w:rsidP="00962404">
      <w:pPr>
        <w:pStyle w:val="hlrunninghead-foot"/>
        <w:autoSpaceDE w:val="0"/>
        <w:autoSpaceDN w:val="0"/>
        <w:adjustRightInd w:val="0"/>
        <w:snapToGrid w:val="0"/>
        <w:spacing w:afterLines="50" w:after="120"/>
        <w:ind w:firstLineChars="100" w:firstLine="210"/>
        <w:jc w:val="both"/>
        <w:rPr>
          <w:szCs w:val="21"/>
          <w:lang w:eastAsia="zh-CN"/>
        </w:rPr>
      </w:pPr>
      <w:r w:rsidRPr="004661DB">
        <w:rPr>
          <w:szCs w:val="21"/>
          <w:lang w:val="de-DE" w:eastAsia="zh-CN"/>
        </w:rPr>
        <w:t>The cytotoxicity of wastewaters was assessed via in vitro MTT test, mouse fibroblast NIH-3T3 cells with a concentration of 3</w:t>
      </w:r>
      <w:r w:rsidR="00453FE4" w:rsidRPr="004661DB">
        <w:rPr>
          <w:szCs w:val="21"/>
          <w:lang w:val="de-DE" w:eastAsia="zh-CN"/>
        </w:rPr>
        <w:t xml:space="preserve"> </w:t>
      </w:r>
      <w:r w:rsidRPr="004661DB">
        <w:rPr>
          <w:szCs w:val="21"/>
          <w:lang w:val="de-DE" w:eastAsia="zh-CN"/>
        </w:rPr>
        <w:t>×</w:t>
      </w:r>
      <w:r w:rsidR="00453FE4" w:rsidRPr="004661DB">
        <w:rPr>
          <w:szCs w:val="21"/>
          <w:lang w:val="de-DE" w:eastAsia="zh-CN"/>
        </w:rPr>
        <w:t xml:space="preserve"> </w:t>
      </w:r>
      <w:r w:rsidRPr="004661DB">
        <w:rPr>
          <w:szCs w:val="21"/>
          <w:lang w:val="de-DE" w:eastAsia="zh-CN"/>
        </w:rPr>
        <w:t>10</w:t>
      </w:r>
      <w:r w:rsidRPr="004661DB">
        <w:rPr>
          <w:szCs w:val="21"/>
          <w:vertAlign w:val="superscript"/>
          <w:lang w:val="de-DE" w:eastAsia="zh-CN"/>
        </w:rPr>
        <w:t>3</w:t>
      </w:r>
      <w:r w:rsidRPr="004661DB">
        <w:rPr>
          <w:szCs w:val="21"/>
          <w:lang w:val="de-DE" w:eastAsia="zh-CN"/>
        </w:rPr>
        <w:t xml:space="preserve"> were seeded in 96</w:t>
      </w:r>
      <w:r w:rsidR="006D13D8">
        <w:rPr>
          <w:szCs w:val="21"/>
          <w:lang w:val="de-DE" w:eastAsia="zh-CN"/>
        </w:rPr>
        <w:t>-</w:t>
      </w:r>
      <w:r w:rsidRPr="004661DB">
        <w:rPr>
          <w:szCs w:val="21"/>
          <w:lang w:val="de-DE" w:eastAsia="zh-CN"/>
        </w:rPr>
        <w:t>well TCPS plate and cultured in DMEM complete medium containing 1% Penicillin</w:t>
      </w:r>
      <w:r w:rsidR="00453FE4" w:rsidRPr="004661DB">
        <w:rPr>
          <w:szCs w:val="21"/>
          <w:lang w:val="de-DE" w:eastAsia="zh-CN"/>
        </w:rPr>
        <w:t>–</w:t>
      </w:r>
      <w:r w:rsidRPr="004661DB">
        <w:rPr>
          <w:szCs w:val="21"/>
          <w:lang w:val="de-DE" w:eastAsia="zh-CN"/>
        </w:rPr>
        <w:t>Streptomycin solution and 10%</w:t>
      </w:r>
      <w:r w:rsidR="006D13D8" w:rsidRPr="004661DB">
        <w:rPr>
          <w:szCs w:val="21"/>
          <w:lang w:val="de-DE" w:eastAsia="zh-CN"/>
        </w:rPr>
        <w:t xml:space="preserve"> fetal bovine serum</w:t>
      </w:r>
      <w:r w:rsidRPr="004661DB">
        <w:rPr>
          <w:szCs w:val="21"/>
          <w:lang w:val="de-DE" w:eastAsia="zh-CN"/>
        </w:rPr>
        <w:t>. After the cells were attached, a sterile mixture that containing 20% testing solution and 80% DMEM compete culture medium was applied. After 12 h co-culture, the mixture was replaced with 90 μL culture medium and 10 μL MTT solution, followed by 4 h co-incubation. Finally, 110 μL DMSO was applied to dissolve the formazan, and the absorbance was measured at 490 nm via a Microplate Reader (Infinite M200 PRO, Tecan, Switzerland).</w:t>
      </w:r>
    </w:p>
    <w:p w14:paraId="6A61CDF5" w14:textId="3FF7DC4D" w:rsidR="00C1706F" w:rsidRPr="004661DB" w:rsidRDefault="002672EA" w:rsidP="00962404">
      <w:pPr>
        <w:pStyle w:val="hlrunninghead-foot"/>
        <w:autoSpaceDE w:val="0"/>
        <w:autoSpaceDN w:val="0"/>
        <w:adjustRightInd w:val="0"/>
        <w:snapToGrid w:val="0"/>
        <w:spacing w:afterLines="50" w:after="120"/>
        <w:ind w:firstLineChars="100" w:firstLine="210"/>
        <w:jc w:val="both"/>
        <w:rPr>
          <w:szCs w:val="21"/>
          <w:lang w:eastAsia="zh-CN"/>
        </w:rPr>
      </w:pPr>
      <w:r w:rsidRPr="004661DB">
        <w:rPr>
          <w:szCs w:val="21"/>
          <w:lang w:val="de-DE" w:eastAsia="zh-CN"/>
        </w:rPr>
        <w:t>An outdoor experiment was conducted in Jinnan District, Tianjin, China, in December. The sunlight density there was from 200 to 1000 W</w:t>
      </w:r>
      <w:r w:rsidR="00453FE4" w:rsidRPr="004661DB">
        <w:rPr>
          <w:szCs w:val="21"/>
          <w:lang w:val="de-DE" w:eastAsia="zh-CN"/>
        </w:rPr>
        <w:t>·</w:t>
      </w:r>
      <w:r w:rsidRPr="004661DB">
        <w:rPr>
          <w:szCs w:val="21"/>
          <w:lang w:val="de-DE" w:eastAsia="zh-CN"/>
        </w:rPr>
        <w:t>m</w:t>
      </w:r>
      <w:r w:rsidRPr="004661DB">
        <w:rPr>
          <w:szCs w:val="21"/>
          <w:vertAlign w:val="superscript"/>
          <w:lang w:val="de-DE" w:eastAsia="zh-CN"/>
        </w:rPr>
        <w:t>−2</w:t>
      </w:r>
      <w:r w:rsidRPr="004661DB">
        <w:rPr>
          <w:szCs w:val="21"/>
          <w:lang w:val="de-DE" w:eastAsia="zh-CN"/>
        </w:rPr>
        <w:t xml:space="preserve"> and the air temperature was from </w:t>
      </w:r>
      <w:r w:rsidR="00453FE4" w:rsidRPr="004661DB">
        <w:rPr>
          <w:szCs w:val="21"/>
          <w:lang w:val="de-DE" w:eastAsia="zh-CN"/>
        </w:rPr>
        <w:t>−</w:t>
      </w:r>
      <w:r w:rsidRPr="004661DB">
        <w:rPr>
          <w:szCs w:val="21"/>
          <w:lang w:val="de-DE" w:eastAsia="zh-CN"/>
        </w:rPr>
        <w:t xml:space="preserve">5 to 10 °C at those time in sunny days. A SIFS evaporator with an area of 10 </w:t>
      </w:r>
      <w:r w:rsidR="00453FE4" w:rsidRPr="004661DB">
        <w:rPr>
          <w:szCs w:val="21"/>
          <w:lang w:val="de-DE" w:eastAsia="zh-CN"/>
        </w:rPr>
        <w:t xml:space="preserve">cm </w:t>
      </w:r>
      <w:r w:rsidRPr="004661DB">
        <w:rPr>
          <w:szCs w:val="21"/>
          <w:lang w:val="de-DE" w:eastAsia="zh-CN"/>
        </w:rPr>
        <w:t>× 15 cm</w:t>
      </w:r>
      <w:r w:rsidRPr="004661DB">
        <w:rPr>
          <w:szCs w:val="21"/>
          <w:vertAlign w:val="superscript"/>
          <w:lang w:val="de-DE" w:eastAsia="zh-CN"/>
        </w:rPr>
        <w:t xml:space="preserve"> </w:t>
      </w:r>
      <w:r w:rsidRPr="004661DB">
        <w:rPr>
          <w:szCs w:val="21"/>
          <w:lang w:val="de-DE" w:eastAsia="zh-CN"/>
        </w:rPr>
        <w:t>was floated in a rectangle trough that filled with artificial seawater</w:t>
      </w:r>
      <w:r w:rsidR="00256EBF" w:rsidRPr="004661DB">
        <w:rPr>
          <w:szCs w:val="21"/>
          <w:lang w:val="de-DE" w:eastAsia="zh-CN"/>
        </w:rPr>
        <w:t xml:space="preserve"> (ASW)</w:t>
      </w:r>
      <w:r w:rsidRPr="004661DB">
        <w:rPr>
          <w:szCs w:val="21"/>
          <w:lang w:val="de-DE" w:eastAsia="zh-CN"/>
        </w:rPr>
        <w:t xml:space="preserve">. A transparent cage was employed to cover on the trough to provide an enclosed environment. The test was carried out from 9:00 to 16:00 under natural sunlight. The temperature of bulk </w:t>
      </w:r>
      <w:r w:rsidR="00374FD0" w:rsidRPr="004661DB">
        <w:rPr>
          <w:szCs w:val="21"/>
          <w:lang w:val="de-DE" w:eastAsia="zh-CN"/>
        </w:rPr>
        <w:t>water</w:t>
      </w:r>
      <w:r w:rsidRPr="004661DB">
        <w:rPr>
          <w:szCs w:val="21"/>
          <w:lang w:val="de-DE" w:eastAsia="zh-CN"/>
        </w:rPr>
        <w:t>, floating SIFS evaporator and outdoor ground, the volume of collected water, and the sunlight flux were recorded versus time during the period.</w:t>
      </w:r>
    </w:p>
    <w:p w14:paraId="77CF2031" w14:textId="176C1D36" w:rsidR="002672EA" w:rsidRPr="004661DB" w:rsidRDefault="00732757" w:rsidP="00962404">
      <w:pPr>
        <w:pStyle w:val="hlrunninghead-foot"/>
        <w:autoSpaceDE w:val="0"/>
        <w:autoSpaceDN w:val="0"/>
        <w:adjustRightInd w:val="0"/>
        <w:snapToGrid w:val="0"/>
        <w:jc w:val="both"/>
        <w:rPr>
          <w:rFonts w:eastAsia="黑体"/>
          <w:bCs/>
          <w:i/>
          <w:iCs/>
          <w:szCs w:val="21"/>
          <w:lang w:eastAsia="zh-CN"/>
        </w:rPr>
      </w:pPr>
      <w:r w:rsidRPr="004661DB">
        <w:rPr>
          <w:rFonts w:eastAsia="黑体"/>
          <w:bCs/>
          <w:i/>
          <w:iCs/>
          <w:szCs w:val="21"/>
          <w:lang w:eastAsia="zh-CN"/>
        </w:rPr>
        <w:t>S</w:t>
      </w:r>
      <w:r w:rsidR="002672EA" w:rsidRPr="004661DB">
        <w:rPr>
          <w:rFonts w:eastAsia="黑体"/>
          <w:bCs/>
          <w:i/>
          <w:iCs/>
          <w:szCs w:val="21"/>
          <w:lang w:eastAsia="zh-CN"/>
        </w:rPr>
        <w:t>1</w:t>
      </w:r>
      <w:r w:rsidR="002672EA" w:rsidRPr="004661DB">
        <w:rPr>
          <w:rFonts w:eastAsia="黑体" w:hint="eastAsia"/>
          <w:bCs/>
          <w:i/>
          <w:iCs/>
          <w:szCs w:val="21"/>
          <w:lang w:eastAsia="zh-CN"/>
        </w:rPr>
        <w:t>.</w:t>
      </w:r>
      <w:r w:rsidR="005E787A" w:rsidRPr="004661DB">
        <w:rPr>
          <w:rFonts w:eastAsia="黑体"/>
          <w:bCs/>
          <w:i/>
          <w:iCs/>
          <w:szCs w:val="21"/>
          <w:lang w:eastAsia="zh-CN"/>
        </w:rPr>
        <w:t>4</w:t>
      </w:r>
      <w:r w:rsidR="00962404" w:rsidRPr="004661DB">
        <w:rPr>
          <w:rFonts w:eastAsia="黑体"/>
          <w:bCs/>
          <w:i/>
          <w:iCs/>
          <w:szCs w:val="21"/>
          <w:lang w:eastAsia="zh-CN"/>
        </w:rPr>
        <w:t>.</w:t>
      </w:r>
      <w:r w:rsidR="002672EA" w:rsidRPr="004661DB">
        <w:rPr>
          <w:rFonts w:eastAsia="黑体"/>
          <w:bCs/>
          <w:i/>
          <w:iCs/>
          <w:szCs w:val="21"/>
          <w:lang w:eastAsia="zh-CN"/>
        </w:rPr>
        <w:t xml:space="preserve"> </w:t>
      </w:r>
      <w:r w:rsidR="00C15823" w:rsidRPr="004661DB">
        <w:rPr>
          <w:rFonts w:eastAsia="黑体"/>
          <w:bCs/>
          <w:i/>
          <w:iCs/>
          <w:szCs w:val="21"/>
          <w:lang w:eastAsia="zh-CN"/>
        </w:rPr>
        <w:t>COMSOL simulation</w:t>
      </w:r>
    </w:p>
    <w:p w14:paraId="41B75377" w14:textId="2564A579" w:rsidR="002672EA" w:rsidRPr="004661DB" w:rsidRDefault="002672EA" w:rsidP="00962404">
      <w:pPr>
        <w:pStyle w:val="hlrunninghead-foot"/>
        <w:autoSpaceDE w:val="0"/>
        <w:autoSpaceDN w:val="0"/>
        <w:adjustRightInd w:val="0"/>
        <w:snapToGrid w:val="0"/>
        <w:spacing w:afterLines="50" w:after="120"/>
        <w:ind w:firstLineChars="100" w:firstLine="210"/>
        <w:jc w:val="both"/>
        <w:rPr>
          <w:szCs w:val="21"/>
          <w:vertAlign w:val="superscript"/>
          <w:lang w:val="de-DE" w:eastAsia="zh-CN"/>
        </w:rPr>
      </w:pPr>
      <w:r w:rsidRPr="004661DB">
        <w:rPr>
          <w:szCs w:val="21"/>
          <w:lang w:val="de-DE" w:eastAsia="zh-CN"/>
        </w:rPr>
        <w:lastRenderedPageBreak/>
        <w:t xml:space="preserve">The heat transfer inside SIFS floater could be described with the equations below: </w:t>
      </w:r>
    </w:p>
    <w:p w14:paraId="3109D65F" w14:textId="212CCE9A" w:rsidR="002672EA" w:rsidRPr="004661DB" w:rsidRDefault="00453FE4" w:rsidP="002672EA">
      <w:pPr>
        <w:pStyle w:val="hlrunninghead-foot"/>
        <w:autoSpaceDE w:val="0"/>
        <w:autoSpaceDN w:val="0"/>
        <w:adjustRightInd w:val="0"/>
        <w:snapToGrid w:val="0"/>
        <w:rPr>
          <w:szCs w:val="21"/>
          <w:lang w:val="de-DE" w:eastAsia="zh-CN"/>
        </w:rPr>
      </w:pPr>
      <m:oMath>
        <m:r>
          <w:rPr>
            <w:rFonts w:ascii="Cambria Math" w:eastAsia="等线" w:hAnsi="Cambria Math"/>
            <w:kern w:val="2"/>
            <w:sz w:val="24"/>
            <w:szCs w:val="24"/>
            <w:lang w:val="de-DE" w:eastAsia="zh-CN"/>
          </w:rPr>
          <m:t>ρ</m:t>
        </m:r>
        <m:sSub>
          <m:sSubPr>
            <m:ctrlPr>
              <w:rPr>
                <w:rFonts w:ascii="Cambria Math" w:eastAsia="等线" w:hAnsi="Cambria Math"/>
                <w:kern w:val="2"/>
                <w:sz w:val="24"/>
                <w:szCs w:val="24"/>
                <w:lang w:val="de-DE" w:eastAsia="zh-CN"/>
              </w:rPr>
            </m:ctrlPr>
          </m:sSubPr>
          <m:e>
            <m:r>
              <w:rPr>
                <w:rFonts w:ascii="Cambria Math" w:eastAsia="等线" w:hAnsi="Cambria Math"/>
                <w:kern w:val="2"/>
                <w:sz w:val="24"/>
                <w:szCs w:val="24"/>
                <w:lang w:val="de-DE" w:eastAsia="zh-CN"/>
              </w:rPr>
              <m:t>C</m:t>
            </m:r>
          </m:e>
          <m:sub>
            <m:r>
              <m:rPr>
                <m:sty m:val="p"/>
              </m:rPr>
              <w:rPr>
                <w:rFonts w:ascii="Cambria Math" w:eastAsia="等线" w:hAnsi="Cambria Math"/>
                <w:kern w:val="2"/>
                <w:sz w:val="24"/>
                <w:szCs w:val="24"/>
                <w:lang w:val="de-DE" w:eastAsia="zh-CN"/>
              </w:rPr>
              <m:t>p</m:t>
            </m:r>
          </m:sub>
        </m:sSub>
        <m:f>
          <m:fPr>
            <m:ctrlPr>
              <w:rPr>
                <w:rFonts w:ascii="Cambria Math" w:eastAsia="等线" w:hAnsi="Cambria Math"/>
                <w:kern w:val="2"/>
                <w:sz w:val="24"/>
                <w:szCs w:val="24"/>
                <w:lang w:val="de-DE" w:eastAsia="zh-CN"/>
              </w:rPr>
            </m:ctrlPr>
          </m:fPr>
          <m:num>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T</m:t>
            </m:r>
          </m:num>
          <m:den>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t</m:t>
            </m:r>
          </m:den>
        </m:f>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ρ</m:t>
        </m:r>
        <m:sSub>
          <m:sSubPr>
            <m:ctrlPr>
              <w:rPr>
                <w:rFonts w:ascii="Cambria Math" w:eastAsia="等线" w:hAnsi="Cambria Math"/>
                <w:kern w:val="2"/>
                <w:sz w:val="24"/>
                <w:szCs w:val="24"/>
                <w:lang w:val="de-DE" w:eastAsia="zh-CN"/>
              </w:rPr>
            </m:ctrlPr>
          </m:sSubPr>
          <m:e>
            <m:r>
              <w:rPr>
                <w:rFonts w:ascii="Cambria Math" w:eastAsia="等线" w:hAnsi="Cambria Math"/>
                <w:kern w:val="2"/>
                <w:sz w:val="24"/>
                <w:szCs w:val="24"/>
                <w:lang w:val="de-DE" w:eastAsia="zh-CN"/>
              </w:rPr>
              <m:t>C</m:t>
            </m:r>
          </m:e>
          <m:sub>
            <m:r>
              <m:rPr>
                <m:sty m:val="p"/>
              </m:rPr>
              <w:rPr>
                <w:rFonts w:ascii="Cambria Math" w:eastAsia="等线" w:hAnsi="Cambria Math"/>
                <w:kern w:val="2"/>
                <w:sz w:val="24"/>
                <w:szCs w:val="24"/>
                <w:lang w:val="de-DE" w:eastAsia="zh-CN"/>
              </w:rPr>
              <m:t>p</m:t>
            </m:r>
          </m:sub>
        </m:sSub>
        <m:r>
          <w:rPr>
            <w:rFonts w:ascii="Cambria Math" w:eastAsia="等线" w:hAnsi="Cambria Math"/>
            <w:kern w:val="2"/>
            <w:sz w:val="24"/>
            <w:szCs w:val="24"/>
            <w:lang w:val="de-DE" w:eastAsia="zh-CN"/>
          </w:rPr>
          <m:t>u</m:t>
        </m:r>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T</m:t>
        </m:r>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q</m:t>
        </m:r>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Q</m:t>
        </m:r>
      </m:oMath>
      <w:r w:rsidR="002672EA" w:rsidRPr="004661DB">
        <w:rPr>
          <w:i/>
          <w:szCs w:val="21"/>
          <w:lang w:val="de-DE" w:eastAsia="zh-CN"/>
        </w:rPr>
        <w:tab/>
      </w:r>
      <w:r w:rsidR="002672EA" w:rsidRPr="004661DB">
        <w:rPr>
          <w:i/>
          <w:szCs w:val="21"/>
          <w:lang w:val="de-DE" w:eastAsia="zh-CN"/>
        </w:rPr>
        <w:tab/>
        <w:t xml:space="preserve">                                       </w:t>
      </w:r>
      <w:r w:rsidR="00654063" w:rsidRPr="004661DB">
        <w:rPr>
          <w:iCs/>
          <w:szCs w:val="21"/>
          <w:lang w:val="de-DE" w:eastAsia="zh-CN"/>
        </w:rPr>
        <w:t xml:space="preserve">                </w:t>
      </w:r>
      <w:r w:rsidR="002672EA" w:rsidRPr="004661DB">
        <w:rPr>
          <w:i/>
          <w:szCs w:val="21"/>
          <w:lang w:val="de-DE" w:eastAsia="zh-CN"/>
        </w:rPr>
        <w:t xml:space="preserve"> </w:t>
      </w:r>
      <w:r w:rsidR="002672EA" w:rsidRPr="004661DB">
        <w:rPr>
          <w:szCs w:val="21"/>
          <w:lang w:val="de-DE" w:eastAsia="zh-CN"/>
        </w:rPr>
        <w:t>(</w:t>
      </w:r>
      <w:r w:rsidR="00931294" w:rsidRPr="004661DB">
        <w:rPr>
          <w:szCs w:val="21"/>
          <w:lang w:val="de-DE" w:eastAsia="zh-CN"/>
        </w:rPr>
        <w:t>2</w:t>
      </w:r>
      <w:r w:rsidR="002672EA" w:rsidRPr="004661DB">
        <w:rPr>
          <w:szCs w:val="21"/>
          <w:lang w:val="de-DE" w:eastAsia="zh-CN"/>
        </w:rPr>
        <w:t>)</w:t>
      </w:r>
    </w:p>
    <w:p w14:paraId="6171C1B1" w14:textId="23554C52" w:rsidR="002672EA" w:rsidRPr="004661DB" w:rsidRDefault="00827B1C" w:rsidP="002672EA">
      <w:pPr>
        <w:pStyle w:val="hlrunninghead-foot"/>
        <w:autoSpaceDE w:val="0"/>
        <w:autoSpaceDN w:val="0"/>
        <w:adjustRightInd w:val="0"/>
        <w:snapToGrid w:val="0"/>
        <w:rPr>
          <w:szCs w:val="21"/>
          <w:lang w:val="de-DE" w:eastAsia="zh-CN"/>
        </w:rPr>
      </w:pPr>
      <m:oMath>
        <m:r>
          <w:rPr>
            <w:rFonts w:ascii="Cambria Math" w:eastAsia="等线" w:hAnsi="Cambria Math"/>
            <w:kern w:val="2"/>
            <w:sz w:val="24"/>
            <w:szCs w:val="24"/>
            <w:lang w:val="de-DE" w:eastAsia="zh-CN"/>
          </w:rPr>
          <m:t>q</m:t>
        </m:r>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k</m:t>
        </m:r>
        <m:r>
          <m:rPr>
            <m:sty m:val="p"/>
          </m:rPr>
          <w:rPr>
            <w:rFonts w:ascii="Cambria Math" w:eastAsia="等线" w:hAnsi="Cambria Math"/>
            <w:kern w:val="2"/>
            <w:sz w:val="24"/>
            <w:szCs w:val="24"/>
            <w:lang w:val="de-DE" w:eastAsia="zh-CN"/>
          </w:rPr>
          <m:t>∇</m:t>
        </m:r>
        <m:r>
          <w:rPr>
            <w:rFonts w:ascii="Cambria Math" w:eastAsia="等线" w:hAnsi="Cambria Math"/>
            <w:kern w:val="2"/>
            <w:sz w:val="24"/>
            <w:szCs w:val="24"/>
            <w:lang w:val="de-DE" w:eastAsia="zh-CN"/>
          </w:rPr>
          <m:t>T</m:t>
        </m:r>
      </m:oMath>
      <w:r w:rsidR="002672EA" w:rsidRPr="004661DB">
        <w:rPr>
          <w:szCs w:val="21"/>
          <w:lang w:val="de-DE" w:eastAsia="zh-CN"/>
        </w:rPr>
        <w:t xml:space="preserve"> </w:t>
      </w:r>
      <w:r w:rsidR="002672EA" w:rsidRPr="004661DB">
        <w:rPr>
          <w:szCs w:val="21"/>
          <w:lang w:val="de-DE" w:eastAsia="zh-CN"/>
        </w:rPr>
        <w:tab/>
      </w:r>
      <w:r w:rsidR="002672EA" w:rsidRPr="004661DB">
        <w:rPr>
          <w:szCs w:val="21"/>
          <w:lang w:val="de-DE" w:eastAsia="zh-CN"/>
        </w:rPr>
        <w:tab/>
      </w:r>
      <w:r w:rsidR="002672EA" w:rsidRPr="004661DB">
        <w:rPr>
          <w:szCs w:val="21"/>
          <w:lang w:val="de-DE" w:eastAsia="zh-CN"/>
        </w:rPr>
        <w:tab/>
        <w:t xml:space="preserve">                                                          </w:t>
      </w:r>
      <w:r w:rsidR="00654063" w:rsidRPr="004661DB">
        <w:rPr>
          <w:szCs w:val="21"/>
          <w:lang w:val="de-DE" w:eastAsia="zh-CN"/>
        </w:rPr>
        <w:t xml:space="preserve">              </w:t>
      </w:r>
      <w:r w:rsidR="002672EA" w:rsidRPr="004661DB">
        <w:rPr>
          <w:szCs w:val="21"/>
          <w:lang w:val="de-DE" w:eastAsia="zh-CN"/>
        </w:rPr>
        <w:t>(</w:t>
      </w:r>
      <w:r w:rsidR="00931294" w:rsidRPr="004661DB">
        <w:rPr>
          <w:szCs w:val="21"/>
          <w:lang w:val="de-DE" w:eastAsia="zh-CN"/>
        </w:rPr>
        <w:t>3</w:t>
      </w:r>
      <w:r w:rsidR="002672EA" w:rsidRPr="004661DB">
        <w:rPr>
          <w:szCs w:val="21"/>
          <w:lang w:val="de-DE" w:eastAsia="zh-CN"/>
        </w:rPr>
        <w:t>)</w:t>
      </w:r>
    </w:p>
    <w:p w14:paraId="307AF328" w14:textId="2251DF03" w:rsidR="002672EA" w:rsidRPr="004661DB" w:rsidRDefault="002672EA" w:rsidP="002672EA">
      <w:pPr>
        <w:pStyle w:val="hlrunninghead-foot"/>
        <w:autoSpaceDE w:val="0"/>
        <w:autoSpaceDN w:val="0"/>
        <w:adjustRightInd w:val="0"/>
        <w:snapToGrid w:val="0"/>
        <w:jc w:val="both"/>
        <w:rPr>
          <w:szCs w:val="21"/>
          <w:lang w:val="de-DE" w:eastAsia="zh-CN"/>
        </w:rPr>
      </w:pPr>
      <w:r w:rsidRPr="004661DB">
        <w:rPr>
          <w:szCs w:val="21"/>
          <w:lang w:val="de-DE" w:eastAsia="zh-CN"/>
        </w:rPr>
        <w:t>where</w:t>
      </w:r>
      <m:oMath>
        <m:r>
          <w:rPr>
            <w:rFonts w:ascii="Cambria Math" w:eastAsia="等线" w:hAnsi="Cambria Math"/>
            <w:kern w:val="2"/>
            <w:lang w:val="de-DE" w:eastAsia="zh-CN"/>
          </w:rPr>
          <m:t xml:space="preserve"> ρ</m:t>
        </m:r>
      </m:oMath>
      <w:r w:rsidRPr="004661DB">
        <w:rPr>
          <w:szCs w:val="21"/>
          <w:lang w:val="de-DE" w:eastAsia="zh-CN"/>
        </w:rPr>
        <w:t xml:space="preserve"> is the mass density, </w:t>
      </w:r>
      <m:oMath>
        <m:sSub>
          <m:sSubPr>
            <m:ctrlPr>
              <w:rPr>
                <w:rFonts w:ascii="Cambria Math" w:eastAsia="等线" w:hAnsi="Cambria Math"/>
                <w:i/>
                <w:kern w:val="2"/>
                <w:lang w:val="de-DE" w:eastAsia="zh-CN"/>
              </w:rPr>
            </m:ctrlPr>
          </m:sSubPr>
          <m:e>
            <m:r>
              <w:rPr>
                <w:rFonts w:ascii="Cambria Math" w:eastAsia="等线" w:hAnsi="Cambria Math"/>
                <w:kern w:val="2"/>
                <w:lang w:val="de-DE" w:eastAsia="zh-CN"/>
              </w:rPr>
              <m:t>C</m:t>
            </m:r>
          </m:e>
          <m:sub>
            <m:r>
              <m:rPr>
                <m:sty m:val="p"/>
              </m:rPr>
              <w:rPr>
                <w:rFonts w:ascii="Cambria Math" w:eastAsia="等线" w:hAnsi="Cambria Math"/>
                <w:kern w:val="2"/>
                <w:lang w:val="de-DE" w:eastAsia="zh-CN"/>
              </w:rPr>
              <m:t>p</m:t>
            </m:r>
          </m:sub>
        </m:sSub>
      </m:oMath>
      <w:r w:rsidRPr="004661DB">
        <w:rPr>
          <w:szCs w:val="21"/>
          <w:lang w:val="de-DE" w:eastAsia="zh-CN"/>
        </w:rPr>
        <w:t xml:space="preserve"> is the fluid capacity at constant pressure, </w:t>
      </w:r>
      <w:r w:rsidRPr="001A12B6">
        <w:rPr>
          <w:i/>
          <w:iCs/>
          <w:szCs w:val="21"/>
          <w:lang w:val="de-DE" w:eastAsia="zh-CN"/>
        </w:rPr>
        <w:t>T</w:t>
      </w:r>
      <w:r w:rsidRPr="004661DB">
        <w:rPr>
          <w:szCs w:val="21"/>
          <w:lang w:val="de-DE" w:eastAsia="zh-CN"/>
        </w:rPr>
        <w:t xml:space="preserve"> is the local temperature, </w:t>
      </w:r>
      <w:r w:rsidRPr="001A12B6">
        <w:rPr>
          <w:i/>
          <w:iCs/>
          <w:szCs w:val="21"/>
          <w:lang w:val="de-DE" w:eastAsia="zh-CN"/>
        </w:rPr>
        <w:t>t</w:t>
      </w:r>
      <w:r w:rsidRPr="004661DB">
        <w:rPr>
          <w:szCs w:val="21"/>
          <w:lang w:val="de-DE" w:eastAsia="zh-CN"/>
        </w:rPr>
        <w:t xml:space="preserve"> is the time, </w:t>
      </w:r>
      <w:r w:rsidRPr="001A12B6">
        <w:rPr>
          <w:i/>
          <w:iCs/>
          <w:szCs w:val="21"/>
          <w:lang w:val="de-DE" w:eastAsia="zh-CN"/>
        </w:rPr>
        <w:t>k</w:t>
      </w:r>
      <w:r w:rsidRPr="004661DB">
        <w:rPr>
          <w:szCs w:val="21"/>
          <w:lang w:val="de-DE" w:eastAsia="zh-CN"/>
        </w:rPr>
        <w:t xml:space="preserve"> is the thermal conductivity, </w:t>
      </w:r>
      <w:r w:rsidRPr="001A12B6">
        <w:rPr>
          <w:i/>
          <w:iCs/>
          <w:szCs w:val="21"/>
          <w:lang w:val="de-DE" w:eastAsia="zh-CN"/>
        </w:rPr>
        <w:t>q</w:t>
      </w:r>
      <w:r w:rsidRPr="004661DB">
        <w:rPr>
          <w:szCs w:val="21"/>
          <w:lang w:val="de-DE" w:eastAsia="zh-CN"/>
        </w:rPr>
        <w:t xml:space="preserve"> is the conductive heat flux, </w:t>
      </w:r>
      <w:r w:rsidRPr="001A12B6">
        <w:rPr>
          <w:i/>
          <w:iCs/>
          <w:szCs w:val="21"/>
          <w:lang w:val="de-DE" w:eastAsia="zh-CN"/>
        </w:rPr>
        <w:t>u</w:t>
      </w:r>
      <w:r w:rsidRPr="004661DB">
        <w:rPr>
          <w:szCs w:val="21"/>
          <w:lang w:val="de-DE" w:eastAsia="zh-CN"/>
        </w:rPr>
        <w:t xml:space="preserve"> is the velocity field, </w:t>
      </w:r>
      <w:r w:rsidRPr="001A12B6">
        <w:rPr>
          <w:i/>
          <w:iCs/>
          <w:szCs w:val="21"/>
          <w:lang w:val="de-DE" w:eastAsia="zh-CN"/>
        </w:rPr>
        <w:t>Q</w:t>
      </w:r>
      <w:r w:rsidRPr="004661DB">
        <w:rPr>
          <w:szCs w:val="21"/>
          <w:lang w:val="de-DE" w:eastAsia="zh-CN"/>
        </w:rPr>
        <w:t xml:space="preserve"> is the heat source</w:t>
      </w:r>
      <w:r w:rsidR="00980427" w:rsidRPr="004661DB">
        <w:rPr>
          <w:szCs w:val="21"/>
          <w:lang w:val="de-DE" w:eastAsia="zh-CN"/>
        </w:rPr>
        <w:t xml:space="preserve"> [2]</w:t>
      </w:r>
      <w:r w:rsidRPr="004661DB">
        <w:rPr>
          <w:szCs w:val="21"/>
          <w:lang w:val="de-DE" w:eastAsia="zh-CN"/>
        </w:rPr>
        <w:t>. The heat distribution simulation was conducted via COMSOL Multiphysics 5.5</w:t>
      </w:r>
      <w:r w:rsidR="004469A2" w:rsidRPr="004661DB">
        <w:rPr>
          <w:szCs w:val="21"/>
          <w:lang w:val="de-DE" w:eastAsia="zh-CN"/>
        </w:rPr>
        <w:t xml:space="preserve"> software</w:t>
      </w:r>
      <w:r w:rsidRPr="004661DB">
        <w:rPr>
          <w:szCs w:val="21"/>
          <w:lang w:val="de-DE" w:eastAsia="zh-CN"/>
        </w:rPr>
        <w:t>.</w:t>
      </w:r>
    </w:p>
    <w:p w14:paraId="056D5795" w14:textId="29A95A9D" w:rsidR="00485C70" w:rsidRPr="004661DB" w:rsidRDefault="00732757" w:rsidP="00980427">
      <w:pPr>
        <w:pStyle w:val="hlrunninghead-foot"/>
        <w:autoSpaceDE w:val="0"/>
        <w:autoSpaceDN w:val="0"/>
        <w:adjustRightInd w:val="0"/>
        <w:snapToGrid w:val="0"/>
        <w:spacing w:afterLines="50" w:after="120"/>
        <w:jc w:val="left"/>
        <w:rPr>
          <w:rFonts w:eastAsia="黑体"/>
          <w:b/>
          <w:sz w:val="24"/>
          <w:szCs w:val="24"/>
          <w:lang w:eastAsia="zh-CN"/>
        </w:rPr>
      </w:pPr>
      <w:r w:rsidRPr="004661DB">
        <w:rPr>
          <w:rFonts w:eastAsia="黑体"/>
          <w:b/>
          <w:sz w:val="24"/>
          <w:szCs w:val="24"/>
          <w:lang w:eastAsia="zh-CN"/>
        </w:rPr>
        <w:t>S</w:t>
      </w:r>
      <w:r w:rsidR="00485C70" w:rsidRPr="004661DB">
        <w:rPr>
          <w:rFonts w:eastAsia="黑体"/>
          <w:b/>
          <w:sz w:val="24"/>
          <w:szCs w:val="24"/>
          <w:lang w:eastAsia="zh-CN"/>
        </w:rPr>
        <w:t>2</w:t>
      </w:r>
      <w:r w:rsidR="00827B1C" w:rsidRPr="004661DB">
        <w:rPr>
          <w:rFonts w:eastAsia="黑体"/>
          <w:b/>
          <w:sz w:val="24"/>
          <w:szCs w:val="24"/>
          <w:lang w:eastAsia="zh-CN"/>
        </w:rPr>
        <w:t>.</w:t>
      </w:r>
      <w:r w:rsidR="00485C70" w:rsidRPr="004661DB">
        <w:rPr>
          <w:rFonts w:eastAsia="黑体"/>
          <w:b/>
          <w:sz w:val="24"/>
          <w:szCs w:val="24"/>
          <w:lang w:eastAsia="zh-CN"/>
        </w:rPr>
        <w:t xml:space="preserve"> Supplementary </w:t>
      </w:r>
      <w:r w:rsidR="00B703A8" w:rsidRPr="004661DB">
        <w:rPr>
          <w:rFonts w:eastAsia="黑体"/>
          <w:b/>
          <w:sz w:val="24"/>
          <w:szCs w:val="24"/>
        </w:rPr>
        <w:t>figures and tables</w:t>
      </w:r>
    </w:p>
    <w:p w14:paraId="35850A76" w14:textId="61060323" w:rsidR="0020180D" w:rsidRPr="004661DB" w:rsidRDefault="00732757" w:rsidP="00980427">
      <w:pPr>
        <w:pStyle w:val="hlrunninghead-foot"/>
        <w:autoSpaceDE w:val="0"/>
        <w:autoSpaceDN w:val="0"/>
        <w:adjustRightInd w:val="0"/>
        <w:snapToGrid w:val="0"/>
        <w:spacing w:afterLines="50" w:after="120"/>
        <w:jc w:val="left"/>
        <w:rPr>
          <w:rFonts w:eastAsia="黑体"/>
          <w:bCs/>
          <w:i/>
          <w:iCs/>
          <w:szCs w:val="21"/>
          <w:lang w:eastAsia="zh-CN"/>
        </w:rPr>
      </w:pPr>
      <w:r w:rsidRPr="004661DB">
        <w:rPr>
          <w:rFonts w:eastAsia="黑体"/>
          <w:bCs/>
          <w:i/>
          <w:iCs/>
          <w:szCs w:val="21"/>
          <w:lang w:eastAsia="zh-CN"/>
        </w:rPr>
        <w:t>S</w:t>
      </w:r>
      <w:r w:rsidR="00485C70" w:rsidRPr="004661DB">
        <w:rPr>
          <w:rFonts w:eastAsia="黑体"/>
          <w:bCs/>
          <w:i/>
          <w:iCs/>
          <w:szCs w:val="21"/>
          <w:lang w:eastAsia="zh-CN"/>
        </w:rPr>
        <w:t>2</w:t>
      </w:r>
      <w:r w:rsidR="0020180D" w:rsidRPr="004661DB">
        <w:rPr>
          <w:rFonts w:eastAsia="黑体" w:hint="eastAsia"/>
          <w:bCs/>
          <w:i/>
          <w:iCs/>
          <w:szCs w:val="21"/>
          <w:lang w:eastAsia="zh-CN"/>
        </w:rPr>
        <w:t>.</w:t>
      </w:r>
      <w:r w:rsidR="00485C70" w:rsidRPr="004661DB">
        <w:rPr>
          <w:rFonts w:eastAsia="黑体"/>
          <w:bCs/>
          <w:i/>
          <w:iCs/>
          <w:szCs w:val="21"/>
          <w:lang w:eastAsia="zh-CN"/>
        </w:rPr>
        <w:t>1</w:t>
      </w:r>
      <w:r w:rsidR="00827B1C" w:rsidRPr="004661DB">
        <w:rPr>
          <w:rFonts w:eastAsia="黑体"/>
          <w:bCs/>
          <w:i/>
          <w:iCs/>
          <w:szCs w:val="21"/>
          <w:lang w:eastAsia="zh-CN"/>
        </w:rPr>
        <w:t>.</w:t>
      </w:r>
      <w:r w:rsidR="0020180D" w:rsidRPr="004661DB">
        <w:rPr>
          <w:rFonts w:eastAsia="黑体"/>
          <w:bCs/>
          <w:i/>
          <w:iCs/>
          <w:szCs w:val="21"/>
          <w:lang w:eastAsia="zh-CN"/>
        </w:rPr>
        <w:t xml:space="preserve"> </w:t>
      </w:r>
      <w:r w:rsidR="00485C70" w:rsidRPr="004661DB">
        <w:rPr>
          <w:rFonts w:eastAsia="黑体"/>
          <w:bCs/>
          <w:i/>
          <w:iCs/>
          <w:szCs w:val="21"/>
          <w:lang w:eastAsia="zh-CN"/>
        </w:rPr>
        <w:t>Fabrication and characterization</w:t>
      </w:r>
    </w:p>
    <w:p w14:paraId="3024785C" w14:textId="0B541D01" w:rsidR="00485C70" w:rsidRPr="004661DB" w:rsidRDefault="008C60F5" w:rsidP="00485C70">
      <w:pPr>
        <w:jc w:val="center"/>
        <w:rPr>
          <w:lang w:eastAsia="zh-CN"/>
        </w:rPr>
      </w:pPr>
      <w:r w:rsidRPr="004661DB">
        <w:rPr>
          <w:noProof/>
        </w:rPr>
        <w:drawing>
          <wp:inline distT="0" distB="0" distL="0" distR="0" wp14:anchorId="42EBC24D" wp14:editId="2D534C09">
            <wp:extent cx="5760000" cy="1218928"/>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00" cy="1218928"/>
                    </a:xfrm>
                    <a:prstGeom prst="rect">
                      <a:avLst/>
                    </a:prstGeom>
                    <a:noFill/>
                    <a:ln>
                      <a:noFill/>
                    </a:ln>
                  </pic:spPr>
                </pic:pic>
              </a:graphicData>
            </a:graphic>
          </wp:inline>
        </w:drawing>
      </w:r>
    </w:p>
    <w:p w14:paraId="5D2E64B9" w14:textId="46194B68" w:rsidR="00485C70" w:rsidRPr="004661DB" w:rsidRDefault="00827B1C" w:rsidP="00485C70">
      <w:pPr>
        <w:pStyle w:val="hlrunninghead-foot"/>
        <w:autoSpaceDE w:val="0"/>
        <w:autoSpaceDN w:val="0"/>
        <w:adjustRightInd w:val="0"/>
        <w:jc w:val="both"/>
        <w:rPr>
          <w:sz w:val="18"/>
          <w:szCs w:val="18"/>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485C70" w:rsidRPr="004661DB">
        <w:rPr>
          <w:b/>
          <w:sz w:val="18"/>
          <w:szCs w:val="18"/>
          <w:lang w:eastAsia="zh-CN"/>
        </w:rPr>
        <w:t>S1</w:t>
      </w:r>
      <w:r w:rsidRPr="004661DB">
        <w:rPr>
          <w:b/>
          <w:sz w:val="18"/>
          <w:szCs w:val="18"/>
          <w:lang w:eastAsia="zh-CN"/>
        </w:rPr>
        <w:t>.</w:t>
      </w:r>
      <w:r w:rsidR="00485C70" w:rsidRPr="004661DB">
        <w:rPr>
          <w:rFonts w:hint="eastAsia"/>
          <w:sz w:val="18"/>
          <w:szCs w:val="18"/>
          <w:lang w:eastAsia="zh-CN"/>
        </w:rPr>
        <w:t xml:space="preserve"> </w:t>
      </w:r>
      <w:r w:rsidRPr="004661DB">
        <w:rPr>
          <w:sz w:val="18"/>
          <w:szCs w:val="18"/>
          <w:lang w:eastAsia="zh-CN"/>
        </w:rPr>
        <w:t>(</w:t>
      </w:r>
      <w:r w:rsidR="00485C70" w:rsidRPr="004661DB">
        <w:rPr>
          <w:sz w:val="18"/>
          <w:szCs w:val="18"/>
        </w:rPr>
        <w:t xml:space="preserve">a) Schematic diagram of SIFS preparation. </w:t>
      </w:r>
      <w:r w:rsidRPr="004661DB">
        <w:rPr>
          <w:sz w:val="18"/>
          <w:szCs w:val="18"/>
        </w:rPr>
        <w:t>(</w:t>
      </w:r>
      <w:r w:rsidR="00485C70" w:rsidRPr="004661DB">
        <w:rPr>
          <w:sz w:val="18"/>
          <w:szCs w:val="18"/>
        </w:rPr>
        <w:t>b) Hollow glass micro-bead (HGB) and pre-gel solution are thoroughly mixed, after 30</w:t>
      </w:r>
      <w:r w:rsidR="008371A7" w:rsidRPr="004661DB">
        <w:rPr>
          <w:sz w:val="18"/>
          <w:szCs w:val="18"/>
        </w:rPr>
        <w:t xml:space="preserve"> </w:t>
      </w:r>
      <w:r w:rsidR="00485C70" w:rsidRPr="004661DB">
        <w:rPr>
          <w:sz w:val="18"/>
          <w:szCs w:val="18"/>
        </w:rPr>
        <w:t>min standing, HGB floats at the upper layer.</w:t>
      </w:r>
    </w:p>
    <w:p w14:paraId="081490EB" w14:textId="13599DF2" w:rsidR="00485C70" w:rsidRPr="004661DB" w:rsidRDefault="00485C70" w:rsidP="00485C70">
      <w:pPr>
        <w:pStyle w:val="hlrunninghead-foot"/>
        <w:autoSpaceDE w:val="0"/>
        <w:autoSpaceDN w:val="0"/>
        <w:adjustRightInd w:val="0"/>
        <w:jc w:val="both"/>
        <w:rPr>
          <w:sz w:val="18"/>
          <w:szCs w:val="18"/>
        </w:rPr>
      </w:pPr>
    </w:p>
    <w:p w14:paraId="11DFE174" w14:textId="306F4CA7" w:rsidR="002575C2" w:rsidRPr="004661DB" w:rsidRDefault="005B391F" w:rsidP="00D007A0">
      <w:pPr>
        <w:pStyle w:val="hlrunninghead-foot"/>
        <w:autoSpaceDE w:val="0"/>
        <w:autoSpaceDN w:val="0"/>
        <w:adjustRightInd w:val="0"/>
        <w:rPr>
          <w:b/>
          <w:sz w:val="18"/>
          <w:szCs w:val="18"/>
          <w:lang w:eastAsia="zh-CN"/>
        </w:rPr>
      </w:pPr>
      <w:r w:rsidRPr="004661DB">
        <w:rPr>
          <w:noProof/>
        </w:rPr>
        <w:drawing>
          <wp:inline distT="0" distB="0" distL="0" distR="0" wp14:anchorId="509C1566" wp14:editId="16DFA491">
            <wp:extent cx="2784108" cy="183093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6882" cy="1832754"/>
                    </a:xfrm>
                    <a:prstGeom prst="rect">
                      <a:avLst/>
                    </a:prstGeom>
                    <a:noFill/>
                    <a:ln>
                      <a:noFill/>
                    </a:ln>
                  </pic:spPr>
                </pic:pic>
              </a:graphicData>
            </a:graphic>
          </wp:inline>
        </w:drawing>
      </w:r>
    </w:p>
    <w:p w14:paraId="700D1BBC" w14:textId="536E9D9C" w:rsidR="002575C2" w:rsidRPr="004661DB" w:rsidRDefault="008371A7" w:rsidP="00962404">
      <w:pPr>
        <w:pStyle w:val="hlrunninghead-foot"/>
        <w:autoSpaceDE w:val="0"/>
        <w:autoSpaceDN w:val="0"/>
        <w:adjustRightInd w:val="0"/>
        <w:rPr>
          <w:sz w:val="18"/>
          <w:szCs w:val="18"/>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2575C2" w:rsidRPr="004661DB">
        <w:rPr>
          <w:b/>
          <w:sz w:val="18"/>
          <w:szCs w:val="18"/>
          <w:lang w:eastAsia="zh-CN"/>
        </w:rPr>
        <w:t>S2</w:t>
      </w:r>
      <w:r w:rsidRPr="004661DB">
        <w:rPr>
          <w:b/>
          <w:sz w:val="18"/>
          <w:szCs w:val="18"/>
          <w:lang w:eastAsia="zh-CN"/>
        </w:rPr>
        <w:t>.</w:t>
      </w:r>
      <w:r w:rsidR="002575C2" w:rsidRPr="004661DB">
        <w:rPr>
          <w:rFonts w:hint="eastAsia"/>
          <w:sz w:val="18"/>
          <w:szCs w:val="18"/>
          <w:lang w:eastAsia="zh-CN"/>
        </w:rPr>
        <w:t xml:space="preserve"> </w:t>
      </w:r>
      <w:r w:rsidR="002575C2" w:rsidRPr="004661DB">
        <w:rPr>
          <w:sz w:val="18"/>
          <w:szCs w:val="18"/>
        </w:rPr>
        <w:t>The FTIR spectra of ZSB, ZSB/G</w:t>
      </w:r>
      <w:r w:rsidR="00980427" w:rsidRPr="004661DB">
        <w:rPr>
          <w:sz w:val="18"/>
          <w:szCs w:val="18"/>
        </w:rPr>
        <w:t>,</w:t>
      </w:r>
      <w:r w:rsidR="002575C2" w:rsidRPr="004661DB">
        <w:rPr>
          <w:sz w:val="18"/>
          <w:szCs w:val="18"/>
        </w:rPr>
        <w:t xml:space="preserve"> and SIFS.</w:t>
      </w:r>
    </w:p>
    <w:p w14:paraId="6254A98E" w14:textId="12A05F26" w:rsidR="002575C2" w:rsidRPr="004661DB" w:rsidRDefault="002575C2" w:rsidP="00485C70">
      <w:pPr>
        <w:pStyle w:val="hlrunninghead-foot"/>
        <w:autoSpaceDE w:val="0"/>
        <w:autoSpaceDN w:val="0"/>
        <w:adjustRightInd w:val="0"/>
        <w:jc w:val="both"/>
        <w:rPr>
          <w:sz w:val="18"/>
          <w:szCs w:val="18"/>
        </w:rPr>
      </w:pPr>
    </w:p>
    <w:p w14:paraId="2D6F0235" w14:textId="2479BED7" w:rsidR="00D007A0" w:rsidRPr="004661DB" w:rsidRDefault="007C59AC" w:rsidP="00D007A0">
      <w:pPr>
        <w:pStyle w:val="hlrunninghead-foot"/>
        <w:autoSpaceDE w:val="0"/>
        <w:autoSpaceDN w:val="0"/>
        <w:adjustRightInd w:val="0"/>
        <w:rPr>
          <w:sz w:val="18"/>
          <w:szCs w:val="18"/>
        </w:rPr>
      </w:pPr>
      <w:r w:rsidRPr="004661DB">
        <w:rPr>
          <w:noProof/>
        </w:rPr>
        <w:drawing>
          <wp:inline distT="0" distB="0" distL="0" distR="0" wp14:anchorId="1CFB1B95" wp14:editId="5F27737B">
            <wp:extent cx="5454650" cy="1820953"/>
            <wp:effectExtent l="0" t="0" r="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61367" cy="1823196"/>
                    </a:xfrm>
                    <a:prstGeom prst="rect">
                      <a:avLst/>
                    </a:prstGeom>
                    <a:noFill/>
                    <a:ln>
                      <a:noFill/>
                    </a:ln>
                  </pic:spPr>
                </pic:pic>
              </a:graphicData>
            </a:graphic>
          </wp:inline>
        </w:drawing>
      </w:r>
    </w:p>
    <w:p w14:paraId="6C0B106D" w14:textId="29D82589" w:rsidR="002575C2" w:rsidRPr="004661DB" w:rsidRDefault="008371A7" w:rsidP="00962404">
      <w:pPr>
        <w:pStyle w:val="hlrunninghead-foot"/>
        <w:autoSpaceDE w:val="0"/>
        <w:autoSpaceDN w:val="0"/>
        <w:adjustRightInd w:val="0"/>
        <w:rPr>
          <w:sz w:val="18"/>
          <w:szCs w:val="18"/>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2575C2" w:rsidRPr="004661DB">
        <w:rPr>
          <w:b/>
          <w:sz w:val="18"/>
          <w:szCs w:val="18"/>
          <w:lang w:eastAsia="zh-CN"/>
        </w:rPr>
        <w:t>S3</w:t>
      </w:r>
      <w:r w:rsidRPr="004661DB">
        <w:rPr>
          <w:b/>
          <w:sz w:val="18"/>
          <w:szCs w:val="18"/>
          <w:lang w:eastAsia="zh-CN"/>
        </w:rPr>
        <w:t>.</w:t>
      </w:r>
      <w:r w:rsidR="002575C2" w:rsidRPr="004661DB">
        <w:rPr>
          <w:rFonts w:hint="eastAsia"/>
          <w:sz w:val="18"/>
          <w:szCs w:val="18"/>
          <w:lang w:eastAsia="zh-CN"/>
        </w:rPr>
        <w:t xml:space="preserve"> </w:t>
      </w:r>
      <w:r w:rsidRPr="004661DB">
        <w:rPr>
          <w:sz w:val="18"/>
          <w:szCs w:val="18"/>
        </w:rPr>
        <w:t>(</w:t>
      </w:r>
      <w:r w:rsidR="003F507A" w:rsidRPr="004661DB">
        <w:rPr>
          <w:sz w:val="18"/>
          <w:szCs w:val="18"/>
        </w:rPr>
        <w:t xml:space="preserve">a) </w:t>
      </w:r>
      <w:r w:rsidRPr="004661DB">
        <w:rPr>
          <w:sz w:val="18"/>
          <w:szCs w:val="18"/>
        </w:rPr>
        <w:t xml:space="preserve">The </w:t>
      </w:r>
      <w:r w:rsidR="002575C2" w:rsidRPr="004661DB">
        <w:rPr>
          <w:sz w:val="18"/>
          <w:szCs w:val="18"/>
        </w:rPr>
        <w:t>XPS survey</w:t>
      </w:r>
      <w:r w:rsidRPr="004661DB">
        <w:rPr>
          <w:sz w:val="18"/>
          <w:szCs w:val="18"/>
        </w:rPr>
        <w:t>;</w:t>
      </w:r>
      <w:r w:rsidR="002575C2" w:rsidRPr="004661DB">
        <w:rPr>
          <w:sz w:val="18"/>
          <w:szCs w:val="18"/>
        </w:rPr>
        <w:t xml:space="preserve"> and </w:t>
      </w:r>
      <w:r w:rsidRPr="004661DB">
        <w:rPr>
          <w:sz w:val="18"/>
          <w:szCs w:val="18"/>
        </w:rPr>
        <w:t>(</w:t>
      </w:r>
      <w:r w:rsidR="002575C2" w:rsidRPr="004661DB">
        <w:rPr>
          <w:sz w:val="18"/>
          <w:szCs w:val="18"/>
        </w:rPr>
        <w:t>b) Si spectra of ZSB, ZSB/G</w:t>
      </w:r>
      <w:r w:rsidR="00CF5A89" w:rsidRPr="004661DB">
        <w:rPr>
          <w:sz w:val="18"/>
          <w:szCs w:val="18"/>
        </w:rPr>
        <w:t>,</w:t>
      </w:r>
      <w:r w:rsidR="002575C2" w:rsidRPr="004661DB">
        <w:rPr>
          <w:sz w:val="18"/>
          <w:szCs w:val="18"/>
        </w:rPr>
        <w:t xml:space="preserve"> and SIFS.</w:t>
      </w:r>
    </w:p>
    <w:p w14:paraId="4F182332" w14:textId="77777777" w:rsidR="002575C2" w:rsidRPr="004661DB" w:rsidRDefault="002575C2" w:rsidP="00485C70">
      <w:pPr>
        <w:pStyle w:val="hlrunninghead-foot"/>
        <w:autoSpaceDE w:val="0"/>
        <w:autoSpaceDN w:val="0"/>
        <w:adjustRightInd w:val="0"/>
        <w:jc w:val="both"/>
        <w:rPr>
          <w:sz w:val="18"/>
          <w:szCs w:val="18"/>
        </w:rPr>
      </w:pPr>
    </w:p>
    <w:p w14:paraId="0CC99F66" w14:textId="6370D516" w:rsidR="00485C70" w:rsidRPr="004661DB" w:rsidRDefault="007C59AC" w:rsidP="00485C70">
      <w:pPr>
        <w:pStyle w:val="hlrunninghead-foot"/>
        <w:autoSpaceDE w:val="0"/>
        <w:autoSpaceDN w:val="0"/>
        <w:adjustRightInd w:val="0"/>
        <w:rPr>
          <w:sz w:val="18"/>
          <w:szCs w:val="18"/>
        </w:rPr>
      </w:pPr>
      <w:r w:rsidRPr="004661DB">
        <w:rPr>
          <w:noProof/>
        </w:rPr>
        <w:lastRenderedPageBreak/>
        <w:drawing>
          <wp:inline distT="0" distB="0" distL="0" distR="0" wp14:anchorId="7B43B65F" wp14:editId="44571640">
            <wp:extent cx="4855825" cy="1644432"/>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71964" cy="1649897"/>
                    </a:xfrm>
                    <a:prstGeom prst="rect">
                      <a:avLst/>
                    </a:prstGeom>
                    <a:noFill/>
                    <a:ln>
                      <a:noFill/>
                    </a:ln>
                  </pic:spPr>
                </pic:pic>
              </a:graphicData>
            </a:graphic>
          </wp:inline>
        </w:drawing>
      </w:r>
    </w:p>
    <w:p w14:paraId="216775F3" w14:textId="70B3DEBE" w:rsidR="00485C70" w:rsidRPr="004661DB" w:rsidRDefault="008371A7" w:rsidP="00485C70">
      <w:pPr>
        <w:pStyle w:val="hlrunninghead-foot"/>
        <w:autoSpaceDE w:val="0"/>
        <w:autoSpaceDN w:val="0"/>
        <w:adjustRightInd w:val="0"/>
        <w:jc w:val="both"/>
        <w:rPr>
          <w:sz w:val="18"/>
          <w:szCs w:val="18"/>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485C70" w:rsidRPr="004661DB">
        <w:rPr>
          <w:b/>
          <w:sz w:val="18"/>
          <w:szCs w:val="18"/>
          <w:lang w:eastAsia="zh-CN"/>
        </w:rPr>
        <w:t>S</w:t>
      </w:r>
      <w:r w:rsidR="002575C2" w:rsidRPr="004661DB">
        <w:rPr>
          <w:b/>
          <w:sz w:val="18"/>
          <w:szCs w:val="18"/>
          <w:lang w:eastAsia="zh-CN"/>
        </w:rPr>
        <w:t>4</w:t>
      </w:r>
      <w:r w:rsidRPr="004661DB">
        <w:rPr>
          <w:b/>
          <w:sz w:val="18"/>
          <w:szCs w:val="18"/>
          <w:lang w:eastAsia="zh-CN"/>
        </w:rPr>
        <w:t>.</w:t>
      </w:r>
      <w:r w:rsidR="00485C70" w:rsidRPr="004661DB">
        <w:rPr>
          <w:rFonts w:hint="eastAsia"/>
          <w:sz w:val="18"/>
          <w:szCs w:val="18"/>
          <w:lang w:eastAsia="zh-CN"/>
        </w:rPr>
        <w:t xml:space="preserve"> </w:t>
      </w:r>
      <w:r w:rsidRPr="004661DB">
        <w:rPr>
          <w:sz w:val="18"/>
          <w:szCs w:val="18"/>
          <w:lang w:eastAsia="zh-CN"/>
        </w:rPr>
        <w:t>(</w:t>
      </w:r>
      <w:r w:rsidR="00485C70" w:rsidRPr="004661DB">
        <w:rPr>
          <w:sz w:val="18"/>
          <w:szCs w:val="18"/>
        </w:rPr>
        <w:t xml:space="preserve">a) The densities of ZSB, ZSB/G, and SIFS gels in both dry and wet states. Photographs of SIFS </w:t>
      </w:r>
      <w:r w:rsidRPr="004661DB">
        <w:rPr>
          <w:sz w:val="18"/>
          <w:szCs w:val="18"/>
        </w:rPr>
        <w:t>(</w:t>
      </w:r>
      <w:r w:rsidR="00485C70" w:rsidRPr="004661DB">
        <w:rPr>
          <w:sz w:val="18"/>
          <w:szCs w:val="18"/>
        </w:rPr>
        <w:t>b) standing on</w:t>
      </w:r>
      <w:r w:rsidR="007B5B3B" w:rsidRPr="004661DB">
        <w:rPr>
          <w:sz w:val="18"/>
          <w:szCs w:val="18"/>
        </w:rPr>
        <w:t xml:space="preserve"> the</w:t>
      </w:r>
      <w:r w:rsidR="00485C70" w:rsidRPr="004661DB">
        <w:rPr>
          <w:sz w:val="18"/>
          <w:szCs w:val="18"/>
        </w:rPr>
        <w:t xml:space="preserve"> top of a dandelion and </w:t>
      </w:r>
      <w:r w:rsidRPr="004661DB">
        <w:rPr>
          <w:sz w:val="18"/>
          <w:szCs w:val="18"/>
        </w:rPr>
        <w:t>(</w:t>
      </w:r>
      <w:r w:rsidR="00485C70" w:rsidRPr="004661DB">
        <w:rPr>
          <w:sz w:val="18"/>
          <w:szCs w:val="18"/>
        </w:rPr>
        <w:t>c) supporting a 1 kg weight</w:t>
      </w:r>
      <w:r w:rsidR="006D13D8">
        <w:rPr>
          <w:sz w:val="18"/>
          <w:szCs w:val="18"/>
        </w:rPr>
        <w:t xml:space="preserve"> (</w:t>
      </w:r>
      <w:r w:rsidR="00485C70" w:rsidRPr="004661DB">
        <w:rPr>
          <w:sz w:val="18"/>
          <w:szCs w:val="18"/>
        </w:rPr>
        <w:t>scale bar</w:t>
      </w:r>
      <w:r w:rsidRPr="004661DB">
        <w:rPr>
          <w:sz w:val="18"/>
          <w:szCs w:val="18"/>
        </w:rPr>
        <w:t>:</w:t>
      </w:r>
      <w:r w:rsidR="00485C70" w:rsidRPr="004661DB">
        <w:rPr>
          <w:sz w:val="18"/>
          <w:szCs w:val="18"/>
        </w:rPr>
        <w:t xml:space="preserve"> 1 cm</w:t>
      </w:r>
      <w:r w:rsidR="006D13D8">
        <w:rPr>
          <w:sz w:val="18"/>
          <w:szCs w:val="18"/>
        </w:rPr>
        <w:t>)</w:t>
      </w:r>
      <w:r w:rsidR="00485C70" w:rsidRPr="004661DB">
        <w:rPr>
          <w:sz w:val="18"/>
          <w:szCs w:val="18"/>
        </w:rPr>
        <w:t>.</w:t>
      </w:r>
    </w:p>
    <w:p w14:paraId="31FB8976" w14:textId="19D53C1A" w:rsidR="00485C70" w:rsidRPr="004661DB" w:rsidRDefault="00485C70" w:rsidP="00485C70">
      <w:pPr>
        <w:pStyle w:val="hlrunninghead-foot"/>
        <w:autoSpaceDE w:val="0"/>
        <w:autoSpaceDN w:val="0"/>
        <w:adjustRightInd w:val="0"/>
        <w:jc w:val="both"/>
        <w:rPr>
          <w:sz w:val="18"/>
          <w:szCs w:val="18"/>
        </w:rPr>
      </w:pPr>
    </w:p>
    <w:p w14:paraId="246F68D2" w14:textId="1374C87F" w:rsidR="00485C70" w:rsidRPr="004661DB" w:rsidRDefault="007C59AC" w:rsidP="00485C70">
      <w:pPr>
        <w:pStyle w:val="hlrunninghead-foot"/>
        <w:autoSpaceDE w:val="0"/>
        <w:autoSpaceDN w:val="0"/>
        <w:adjustRightInd w:val="0"/>
        <w:rPr>
          <w:sz w:val="18"/>
          <w:szCs w:val="18"/>
          <w:lang w:eastAsia="zh-CN"/>
        </w:rPr>
      </w:pPr>
      <w:r w:rsidRPr="004661DB">
        <w:rPr>
          <w:noProof/>
        </w:rPr>
        <w:drawing>
          <wp:inline distT="0" distB="0" distL="0" distR="0" wp14:anchorId="5B2A1950" wp14:editId="53C3487E">
            <wp:extent cx="3600000" cy="1307285"/>
            <wp:effectExtent l="0" t="0" r="63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1307285"/>
                    </a:xfrm>
                    <a:prstGeom prst="rect">
                      <a:avLst/>
                    </a:prstGeom>
                    <a:noFill/>
                    <a:ln>
                      <a:noFill/>
                    </a:ln>
                  </pic:spPr>
                </pic:pic>
              </a:graphicData>
            </a:graphic>
          </wp:inline>
        </w:drawing>
      </w:r>
    </w:p>
    <w:p w14:paraId="29A61087" w14:textId="3F750E71" w:rsidR="00485C70" w:rsidRPr="004661DB" w:rsidRDefault="008371A7" w:rsidP="00485C70">
      <w:pPr>
        <w:pStyle w:val="hlrunninghead-foot"/>
        <w:autoSpaceDE w:val="0"/>
        <w:autoSpaceDN w:val="0"/>
        <w:adjustRightInd w:val="0"/>
        <w:jc w:val="both"/>
        <w:rPr>
          <w:sz w:val="18"/>
          <w:szCs w:val="18"/>
          <w:lang w:eastAsia="zh-CN"/>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485C70" w:rsidRPr="004661DB">
        <w:rPr>
          <w:b/>
          <w:sz w:val="18"/>
          <w:szCs w:val="18"/>
          <w:lang w:eastAsia="zh-CN"/>
        </w:rPr>
        <w:t>S</w:t>
      </w:r>
      <w:r w:rsidR="002575C2" w:rsidRPr="004661DB">
        <w:rPr>
          <w:b/>
          <w:sz w:val="18"/>
          <w:szCs w:val="18"/>
          <w:lang w:eastAsia="zh-CN"/>
        </w:rPr>
        <w:t>5</w:t>
      </w:r>
      <w:r w:rsidRPr="004661DB">
        <w:rPr>
          <w:b/>
          <w:sz w:val="18"/>
          <w:szCs w:val="18"/>
          <w:lang w:eastAsia="zh-CN"/>
        </w:rPr>
        <w:t>.</w:t>
      </w:r>
      <w:r w:rsidR="00485C70" w:rsidRPr="004661DB">
        <w:rPr>
          <w:rFonts w:hint="eastAsia"/>
          <w:sz w:val="18"/>
          <w:szCs w:val="18"/>
          <w:lang w:eastAsia="zh-CN"/>
        </w:rPr>
        <w:t xml:space="preserve"> </w:t>
      </w:r>
      <w:r w:rsidRPr="004661DB">
        <w:rPr>
          <w:sz w:val="18"/>
          <w:szCs w:val="18"/>
          <w:lang w:eastAsia="zh-CN"/>
        </w:rPr>
        <w:t>(</w:t>
      </w:r>
      <w:r w:rsidR="00485C70" w:rsidRPr="004661DB">
        <w:rPr>
          <w:sz w:val="18"/>
          <w:szCs w:val="18"/>
        </w:rPr>
        <w:t>a) Stress-strain curves of fully wetted ZSB, ZSB/G</w:t>
      </w:r>
      <w:r w:rsidR="002203D7" w:rsidRPr="004661DB">
        <w:rPr>
          <w:sz w:val="18"/>
          <w:szCs w:val="18"/>
        </w:rPr>
        <w:t>,</w:t>
      </w:r>
      <w:r w:rsidR="00485C70" w:rsidRPr="004661DB">
        <w:rPr>
          <w:sz w:val="18"/>
          <w:szCs w:val="18"/>
        </w:rPr>
        <w:t xml:space="preserve"> and SIFS gels. </w:t>
      </w:r>
      <w:r w:rsidRPr="004661DB">
        <w:rPr>
          <w:sz w:val="18"/>
          <w:szCs w:val="18"/>
        </w:rPr>
        <w:t>(</w:t>
      </w:r>
      <w:r w:rsidR="00485C70" w:rsidRPr="004661DB">
        <w:rPr>
          <w:sz w:val="18"/>
          <w:szCs w:val="18"/>
        </w:rPr>
        <w:t>b) Compression modulus of fully wetted ZSB, ZSB/G</w:t>
      </w:r>
      <w:r w:rsidR="00980427" w:rsidRPr="004661DB">
        <w:rPr>
          <w:sz w:val="18"/>
          <w:szCs w:val="18"/>
        </w:rPr>
        <w:t>,</w:t>
      </w:r>
      <w:r w:rsidR="00485C70" w:rsidRPr="004661DB">
        <w:rPr>
          <w:sz w:val="18"/>
          <w:szCs w:val="18"/>
        </w:rPr>
        <w:t xml:space="preserve"> and SIFS gels.</w:t>
      </w:r>
    </w:p>
    <w:p w14:paraId="1AD0D59F" w14:textId="58A00768" w:rsidR="00485C70" w:rsidRPr="004661DB" w:rsidRDefault="00485C70" w:rsidP="00485C70">
      <w:pPr>
        <w:pStyle w:val="hlrunninghead-foot"/>
        <w:autoSpaceDE w:val="0"/>
        <w:autoSpaceDN w:val="0"/>
        <w:adjustRightInd w:val="0"/>
        <w:jc w:val="both"/>
        <w:rPr>
          <w:sz w:val="18"/>
          <w:szCs w:val="18"/>
          <w:lang w:eastAsia="zh-CN"/>
        </w:rPr>
      </w:pPr>
    </w:p>
    <w:p w14:paraId="0E490809" w14:textId="0739EBE4" w:rsidR="00485C70" w:rsidRPr="004661DB" w:rsidRDefault="007C59AC" w:rsidP="00485C70">
      <w:pPr>
        <w:pStyle w:val="hlrunninghead-foot"/>
        <w:autoSpaceDE w:val="0"/>
        <w:autoSpaceDN w:val="0"/>
        <w:adjustRightInd w:val="0"/>
        <w:rPr>
          <w:sz w:val="18"/>
          <w:szCs w:val="18"/>
          <w:lang w:eastAsia="zh-CN"/>
        </w:rPr>
      </w:pPr>
      <w:r w:rsidRPr="004661DB">
        <w:rPr>
          <w:noProof/>
        </w:rPr>
        <w:drawing>
          <wp:inline distT="0" distB="0" distL="0" distR="0" wp14:anchorId="0EDE8B6A" wp14:editId="122E6BDF">
            <wp:extent cx="3478973" cy="2640822"/>
            <wp:effectExtent l="0" t="0" r="762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81733" cy="2642917"/>
                    </a:xfrm>
                    <a:prstGeom prst="rect">
                      <a:avLst/>
                    </a:prstGeom>
                    <a:noFill/>
                    <a:ln>
                      <a:noFill/>
                    </a:ln>
                  </pic:spPr>
                </pic:pic>
              </a:graphicData>
            </a:graphic>
          </wp:inline>
        </w:drawing>
      </w:r>
    </w:p>
    <w:p w14:paraId="2105C125" w14:textId="08B7E2CA" w:rsidR="00485C70" w:rsidRPr="004661DB" w:rsidRDefault="008371A7" w:rsidP="00962404">
      <w:pPr>
        <w:pStyle w:val="hlrunninghead-foot"/>
        <w:autoSpaceDE w:val="0"/>
        <w:autoSpaceDN w:val="0"/>
        <w:adjustRightInd w:val="0"/>
        <w:rPr>
          <w:sz w:val="18"/>
          <w:szCs w:val="18"/>
          <w:lang w:eastAsia="zh-CN"/>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485C70" w:rsidRPr="004661DB">
        <w:rPr>
          <w:b/>
          <w:sz w:val="18"/>
          <w:szCs w:val="18"/>
          <w:lang w:eastAsia="zh-CN"/>
        </w:rPr>
        <w:t>S</w:t>
      </w:r>
      <w:r w:rsidR="002575C2" w:rsidRPr="004661DB">
        <w:rPr>
          <w:b/>
          <w:sz w:val="18"/>
          <w:szCs w:val="18"/>
          <w:lang w:eastAsia="zh-CN"/>
        </w:rPr>
        <w:t>6</w:t>
      </w:r>
      <w:r w:rsidRPr="004661DB">
        <w:rPr>
          <w:b/>
          <w:sz w:val="18"/>
          <w:szCs w:val="18"/>
          <w:lang w:eastAsia="zh-CN"/>
        </w:rPr>
        <w:t>.</w:t>
      </w:r>
      <w:r w:rsidR="00485C70" w:rsidRPr="004661DB">
        <w:rPr>
          <w:rFonts w:hint="eastAsia"/>
          <w:sz w:val="18"/>
          <w:szCs w:val="18"/>
          <w:lang w:eastAsia="zh-CN"/>
        </w:rPr>
        <w:t xml:space="preserve"> </w:t>
      </w:r>
      <w:r w:rsidR="00485C70" w:rsidRPr="004661DB">
        <w:rPr>
          <w:sz w:val="18"/>
          <w:szCs w:val="18"/>
        </w:rPr>
        <w:t xml:space="preserve">The surface wettability and water contact angles of </w:t>
      </w:r>
      <w:r w:rsidRPr="004661DB">
        <w:rPr>
          <w:sz w:val="18"/>
          <w:szCs w:val="18"/>
        </w:rPr>
        <w:t>(</w:t>
      </w:r>
      <w:r w:rsidR="00485C70" w:rsidRPr="004661DB">
        <w:rPr>
          <w:sz w:val="18"/>
          <w:szCs w:val="18"/>
        </w:rPr>
        <w:t xml:space="preserve">a) dry ZSB, </w:t>
      </w:r>
      <w:r w:rsidRPr="004661DB">
        <w:rPr>
          <w:sz w:val="18"/>
          <w:szCs w:val="18"/>
        </w:rPr>
        <w:t>(</w:t>
      </w:r>
      <w:r w:rsidR="00485C70" w:rsidRPr="004661DB">
        <w:rPr>
          <w:sz w:val="18"/>
          <w:szCs w:val="18"/>
        </w:rPr>
        <w:t xml:space="preserve">b) dry SIFS, </w:t>
      </w:r>
      <w:r w:rsidRPr="004661DB">
        <w:rPr>
          <w:sz w:val="18"/>
          <w:szCs w:val="18"/>
        </w:rPr>
        <w:t>(</w:t>
      </w:r>
      <w:r w:rsidR="00485C70" w:rsidRPr="004661DB">
        <w:rPr>
          <w:sz w:val="18"/>
          <w:szCs w:val="18"/>
        </w:rPr>
        <w:t>c) wet ZSB</w:t>
      </w:r>
      <w:r w:rsidRPr="004661DB">
        <w:rPr>
          <w:sz w:val="18"/>
          <w:szCs w:val="18"/>
        </w:rPr>
        <w:t>,</w:t>
      </w:r>
      <w:r w:rsidR="00485C70" w:rsidRPr="004661DB">
        <w:rPr>
          <w:sz w:val="18"/>
          <w:szCs w:val="18"/>
        </w:rPr>
        <w:t xml:space="preserve"> and </w:t>
      </w:r>
      <w:r w:rsidRPr="004661DB">
        <w:rPr>
          <w:sz w:val="18"/>
          <w:szCs w:val="18"/>
        </w:rPr>
        <w:t>(</w:t>
      </w:r>
      <w:r w:rsidR="00485C70" w:rsidRPr="004661DB">
        <w:rPr>
          <w:sz w:val="18"/>
          <w:szCs w:val="18"/>
        </w:rPr>
        <w:t>d) wet SIFS gels.</w:t>
      </w:r>
    </w:p>
    <w:p w14:paraId="54957A8E" w14:textId="058B869C" w:rsidR="00485C70" w:rsidRPr="004661DB" w:rsidRDefault="00485C70" w:rsidP="00485C70">
      <w:pPr>
        <w:pStyle w:val="hlrunninghead-foot"/>
        <w:autoSpaceDE w:val="0"/>
        <w:autoSpaceDN w:val="0"/>
        <w:adjustRightInd w:val="0"/>
        <w:jc w:val="both"/>
        <w:rPr>
          <w:sz w:val="18"/>
          <w:szCs w:val="18"/>
          <w:lang w:eastAsia="zh-CN"/>
        </w:rPr>
      </w:pPr>
    </w:p>
    <w:p w14:paraId="54B7CD29" w14:textId="57924D98" w:rsidR="00485C70" w:rsidRPr="004661DB" w:rsidRDefault="007C59AC" w:rsidP="00485C70">
      <w:pPr>
        <w:pStyle w:val="hlrunninghead-foot"/>
        <w:autoSpaceDE w:val="0"/>
        <w:autoSpaceDN w:val="0"/>
        <w:adjustRightInd w:val="0"/>
        <w:rPr>
          <w:sz w:val="18"/>
          <w:szCs w:val="18"/>
          <w:lang w:eastAsia="zh-CN"/>
        </w:rPr>
      </w:pPr>
      <w:r w:rsidRPr="004661DB">
        <w:rPr>
          <w:noProof/>
        </w:rPr>
        <w:drawing>
          <wp:inline distT="0" distB="0" distL="0" distR="0" wp14:anchorId="04DB87D8" wp14:editId="1970423A">
            <wp:extent cx="5040000" cy="1076677"/>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1076677"/>
                    </a:xfrm>
                    <a:prstGeom prst="rect">
                      <a:avLst/>
                    </a:prstGeom>
                    <a:noFill/>
                    <a:ln>
                      <a:noFill/>
                    </a:ln>
                  </pic:spPr>
                </pic:pic>
              </a:graphicData>
            </a:graphic>
          </wp:inline>
        </w:drawing>
      </w:r>
    </w:p>
    <w:p w14:paraId="46511894" w14:textId="142A6435" w:rsidR="00485C70" w:rsidRPr="004661DB" w:rsidRDefault="008371A7" w:rsidP="00732757">
      <w:pPr>
        <w:pStyle w:val="hlrunninghead-foot"/>
        <w:autoSpaceDE w:val="0"/>
        <w:autoSpaceDN w:val="0"/>
        <w:adjustRightInd w:val="0"/>
        <w:rPr>
          <w:sz w:val="18"/>
          <w:szCs w:val="18"/>
          <w:lang w:eastAsia="zh-CN"/>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485C70" w:rsidRPr="004661DB">
        <w:rPr>
          <w:b/>
          <w:sz w:val="18"/>
          <w:szCs w:val="18"/>
          <w:lang w:eastAsia="zh-CN"/>
        </w:rPr>
        <w:t>S</w:t>
      </w:r>
      <w:r w:rsidR="002575C2" w:rsidRPr="004661DB">
        <w:rPr>
          <w:b/>
          <w:sz w:val="18"/>
          <w:szCs w:val="18"/>
          <w:lang w:eastAsia="zh-CN"/>
        </w:rPr>
        <w:t>7</w:t>
      </w:r>
      <w:r w:rsidRPr="004661DB">
        <w:rPr>
          <w:b/>
          <w:sz w:val="18"/>
          <w:szCs w:val="18"/>
          <w:lang w:eastAsia="zh-CN"/>
        </w:rPr>
        <w:t>.</w:t>
      </w:r>
      <w:r w:rsidR="00485C70" w:rsidRPr="004661DB">
        <w:rPr>
          <w:rFonts w:hint="eastAsia"/>
          <w:sz w:val="18"/>
          <w:szCs w:val="18"/>
          <w:lang w:eastAsia="zh-CN"/>
        </w:rPr>
        <w:t xml:space="preserve"> </w:t>
      </w:r>
      <w:r w:rsidR="00485C70" w:rsidRPr="004661DB">
        <w:rPr>
          <w:sz w:val="18"/>
          <w:szCs w:val="18"/>
        </w:rPr>
        <w:t xml:space="preserve">SEM images of original </w:t>
      </w:r>
      <w:r w:rsidRPr="004661DB">
        <w:rPr>
          <w:sz w:val="18"/>
          <w:szCs w:val="18"/>
        </w:rPr>
        <w:t>(</w:t>
      </w:r>
      <w:r w:rsidR="00485C70" w:rsidRPr="004661DB">
        <w:rPr>
          <w:sz w:val="18"/>
          <w:szCs w:val="18"/>
        </w:rPr>
        <w:t xml:space="preserve">a) ZSB, </w:t>
      </w:r>
      <w:r w:rsidRPr="004661DB">
        <w:rPr>
          <w:sz w:val="18"/>
          <w:szCs w:val="18"/>
        </w:rPr>
        <w:t>(</w:t>
      </w:r>
      <w:r w:rsidR="00485C70" w:rsidRPr="004661DB">
        <w:rPr>
          <w:sz w:val="18"/>
          <w:szCs w:val="18"/>
        </w:rPr>
        <w:t>b) ZSB/G</w:t>
      </w:r>
      <w:r w:rsidRPr="004661DB">
        <w:rPr>
          <w:sz w:val="18"/>
          <w:szCs w:val="18"/>
        </w:rPr>
        <w:t>,</w:t>
      </w:r>
      <w:r w:rsidR="00485C70" w:rsidRPr="004661DB">
        <w:rPr>
          <w:sz w:val="18"/>
          <w:szCs w:val="18"/>
        </w:rPr>
        <w:t xml:space="preserve"> and </w:t>
      </w:r>
      <w:r w:rsidRPr="004661DB">
        <w:rPr>
          <w:sz w:val="18"/>
          <w:szCs w:val="18"/>
        </w:rPr>
        <w:t>(</w:t>
      </w:r>
      <w:r w:rsidR="00485C70" w:rsidRPr="004661DB">
        <w:rPr>
          <w:sz w:val="18"/>
          <w:szCs w:val="18"/>
        </w:rPr>
        <w:t>c) SIFS gels</w:t>
      </w:r>
      <w:r w:rsidR="006D13D8">
        <w:rPr>
          <w:sz w:val="18"/>
          <w:szCs w:val="18"/>
        </w:rPr>
        <w:t xml:space="preserve"> (</w:t>
      </w:r>
      <w:r w:rsidR="00485C70" w:rsidRPr="004661DB">
        <w:rPr>
          <w:sz w:val="18"/>
          <w:szCs w:val="18"/>
        </w:rPr>
        <w:t>scale bar</w:t>
      </w:r>
      <w:r w:rsidR="00AC4288" w:rsidRPr="004661DB">
        <w:rPr>
          <w:sz w:val="18"/>
          <w:szCs w:val="18"/>
        </w:rPr>
        <w:t>:</w:t>
      </w:r>
      <w:r w:rsidR="00485C70" w:rsidRPr="004661DB">
        <w:rPr>
          <w:sz w:val="18"/>
          <w:szCs w:val="18"/>
        </w:rPr>
        <w:t xml:space="preserve"> 100 </w:t>
      </w:r>
      <w:proofErr w:type="spellStart"/>
      <w:r w:rsidR="00485C70" w:rsidRPr="004661DB">
        <w:rPr>
          <w:sz w:val="18"/>
          <w:szCs w:val="18"/>
        </w:rPr>
        <w:t>μm</w:t>
      </w:r>
      <w:proofErr w:type="spellEnd"/>
      <w:r w:rsidR="006D13D8">
        <w:rPr>
          <w:sz w:val="18"/>
          <w:szCs w:val="18"/>
        </w:rPr>
        <w:t>)</w:t>
      </w:r>
      <w:r w:rsidR="00485C70" w:rsidRPr="004661DB">
        <w:rPr>
          <w:sz w:val="18"/>
          <w:szCs w:val="18"/>
        </w:rPr>
        <w:t>.</w:t>
      </w:r>
      <w:r w:rsidR="00BD18A4" w:rsidRPr="004661DB">
        <w:rPr>
          <w:sz w:val="18"/>
          <w:szCs w:val="18"/>
        </w:rPr>
        <w:t xml:space="preserve"> </w:t>
      </w:r>
      <w:r w:rsidR="00AC4288" w:rsidRPr="004661DB">
        <w:rPr>
          <w:sz w:val="18"/>
          <w:szCs w:val="18"/>
        </w:rPr>
        <w:t>(</w:t>
      </w:r>
      <w:r w:rsidR="00BD18A4" w:rsidRPr="004661DB">
        <w:rPr>
          <w:sz w:val="18"/>
          <w:szCs w:val="18"/>
        </w:rPr>
        <w:t>d) The TEM image of porous ZSB gel.</w:t>
      </w:r>
    </w:p>
    <w:p w14:paraId="37BB66DA" w14:textId="3EB34835" w:rsidR="000B5138" w:rsidRPr="004661DB" w:rsidRDefault="00732757" w:rsidP="003C61A0">
      <w:pPr>
        <w:pStyle w:val="hlrunninghead-foot"/>
        <w:autoSpaceDE w:val="0"/>
        <w:autoSpaceDN w:val="0"/>
        <w:adjustRightInd w:val="0"/>
        <w:snapToGrid w:val="0"/>
        <w:jc w:val="left"/>
        <w:rPr>
          <w:rFonts w:eastAsia="黑体"/>
          <w:bCs/>
          <w:i/>
          <w:iCs/>
          <w:szCs w:val="21"/>
          <w:lang w:eastAsia="zh-CN"/>
        </w:rPr>
      </w:pPr>
      <w:r w:rsidRPr="004661DB">
        <w:rPr>
          <w:rFonts w:eastAsia="黑体"/>
          <w:bCs/>
          <w:i/>
          <w:iCs/>
          <w:szCs w:val="21"/>
          <w:lang w:eastAsia="zh-CN"/>
        </w:rPr>
        <w:lastRenderedPageBreak/>
        <w:t>S</w:t>
      </w:r>
      <w:r w:rsidR="0095317D" w:rsidRPr="004661DB">
        <w:rPr>
          <w:rFonts w:eastAsia="黑体"/>
          <w:bCs/>
          <w:i/>
          <w:iCs/>
          <w:szCs w:val="21"/>
          <w:lang w:eastAsia="zh-CN"/>
        </w:rPr>
        <w:t>2</w:t>
      </w:r>
      <w:r w:rsidR="000B5138" w:rsidRPr="004661DB">
        <w:rPr>
          <w:rFonts w:eastAsia="黑体" w:hint="eastAsia"/>
          <w:bCs/>
          <w:i/>
          <w:iCs/>
          <w:szCs w:val="21"/>
          <w:lang w:eastAsia="zh-CN"/>
        </w:rPr>
        <w:t>.</w:t>
      </w:r>
      <w:r w:rsidR="0095317D" w:rsidRPr="004661DB">
        <w:rPr>
          <w:rFonts w:eastAsia="黑体"/>
          <w:bCs/>
          <w:i/>
          <w:iCs/>
          <w:szCs w:val="21"/>
          <w:lang w:eastAsia="zh-CN"/>
        </w:rPr>
        <w:t>2</w:t>
      </w:r>
      <w:r w:rsidR="00AC4288" w:rsidRPr="004661DB">
        <w:rPr>
          <w:rFonts w:eastAsia="黑体"/>
          <w:bCs/>
          <w:i/>
          <w:iCs/>
          <w:szCs w:val="21"/>
          <w:lang w:eastAsia="zh-CN"/>
        </w:rPr>
        <w:t>.</w:t>
      </w:r>
      <w:r w:rsidR="000B5138" w:rsidRPr="004661DB">
        <w:rPr>
          <w:rFonts w:eastAsia="黑体" w:hint="eastAsia"/>
          <w:bCs/>
          <w:i/>
          <w:iCs/>
          <w:szCs w:val="21"/>
          <w:lang w:eastAsia="zh-CN"/>
        </w:rPr>
        <w:t xml:space="preserve"> </w:t>
      </w:r>
      <w:r w:rsidR="0095317D" w:rsidRPr="004661DB">
        <w:rPr>
          <w:rFonts w:eastAsia="黑体"/>
          <w:bCs/>
          <w:i/>
          <w:iCs/>
          <w:szCs w:val="21"/>
          <w:lang w:eastAsia="zh-CN"/>
        </w:rPr>
        <w:t>Water transport</w:t>
      </w:r>
    </w:p>
    <w:p w14:paraId="45BE007A" w14:textId="06D15F54" w:rsidR="0095317D" w:rsidRPr="004661DB" w:rsidRDefault="007C59AC" w:rsidP="0095317D">
      <w:pPr>
        <w:pStyle w:val="hlrunninghead-foot"/>
        <w:autoSpaceDE w:val="0"/>
        <w:autoSpaceDN w:val="0"/>
        <w:adjustRightInd w:val="0"/>
        <w:snapToGrid w:val="0"/>
        <w:rPr>
          <w:szCs w:val="21"/>
        </w:rPr>
      </w:pPr>
      <w:r w:rsidRPr="004661DB">
        <w:rPr>
          <w:noProof/>
        </w:rPr>
        <w:drawing>
          <wp:inline distT="0" distB="0" distL="0" distR="0" wp14:anchorId="0D49D960" wp14:editId="038C784B">
            <wp:extent cx="1924685" cy="1813253"/>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26340" cy="1814812"/>
                    </a:xfrm>
                    <a:prstGeom prst="rect">
                      <a:avLst/>
                    </a:prstGeom>
                    <a:noFill/>
                    <a:ln>
                      <a:noFill/>
                    </a:ln>
                  </pic:spPr>
                </pic:pic>
              </a:graphicData>
            </a:graphic>
          </wp:inline>
        </w:drawing>
      </w:r>
    </w:p>
    <w:p w14:paraId="7CF4B233" w14:textId="0CF002CA" w:rsidR="0095317D" w:rsidRPr="004661DB" w:rsidRDefault="00AC4288" w:rsidP="003C61A0">
      <w:pPr>
        <w:pStyle w:val="hlrunninghead-foot"/>
        <w:autoSpaceDE w:val="0"/>
        <w:autoSpaceDN w:val="0"/>
        <w:adjustRightInd w:val="0"/>
        <w:snapToGrid w:val="0"/>
        <w:rPr>
          <w:sz w:val="18"/>
          <w:szCs w:val="18"/>
        </w:rPr>
      </w:pPr>
      <w:r w:rsidRPr="004661DB">
        <w:rPr>
          <w:b/>
          <w:sz w:val="18"/>
          <w:szCs w:val="18"/>
          <w:lang w:eastAsia="zh-CN"/>
        </w:rPr>
        <w:t xml:space="preserve">Fig. </w:t>
      </w:r>
      <w:r w:rsidR="0095317D" w:rsidRPr="004661DB">
        <w:rPr>
          <w:b/>
          <w:sz w:val="18"/>
          <w:szCs w:val="18"/>
          <w:lang w:eastAsia="zh-CN"/>
        </w:rPr>
        <w:t>S</w:t>
      </w:r>
      <w:r w:rsidR="002575C2" w:rsidRPr="004661DB">
        <w:rPr>
          <w:b/>
          <w:sz w:val="18"/>
          <w:szCs w:val="18"/>
          <w:lang w:eastAsia="zh-CN"/>
        </w:rPr>
        <w:t>8</w:t>
      </w:r>
      <w:r w:rsidRPr="004661DB">
        <w:rPr>
          <w:b/>
          <w:sz w:val="18"/>
          <w:szCs w:val="18"/>
          <w:lang w:eastAsia="zh-CN"/>
        </w:rPr>
        <w:t>.</w:t>
      </w:r>
      <w:r w:rsidR="0095317D" w:rsidRPr="004661DB">
        <w:rPr>
          <w:sz w:val="18"/>
          <w:szCs w:val="18"/>
          <w:lang w:eastAsia="zh-CN"/>
        </w:rPr>
        <w:t xml:space="preserve"> </w:t>
      </w:r>
      <w:r w:rsidR="0095317D" w:rsidRPr="004661DB">
        <w:rPr>
          <w:sz w:val="18"/>
          <w:szCs w:val="18"/>
        </w:rPr>
        <w:t>Linear fitting of</w:t>
      </w:r>
      <w:bookmarkStart w:id="5" w:name="OLE_LINK3"/>
      <w:r w:rsidR="0095317D" w:rsidRPr="004661DB">
        <w:rPr>
          <w:sz w:val="18"/>
          <w:szCs w:val="18"/>
        </w:rPr>
        <w:t xml:space="preserve"> </w:t>
      </w:r>
      <m:oMath>
        <m:sSub>
          <m:sSubPr>
            <m:ctrlPr>
              <w:rPr>
                <w:rFonts w:ascii="Cambria Math" w:eastAsia="等线" w:hAnsi="Cambria Math"/>
                <w:i/>
                <w:kern w:val="2"/>
                <w:sz w:val="18"/>
                <w:szCs w:val="18"/>
                <w:lang w:eastAsia="zh-CN"/>
              </w:rPr>
            </m:ctrlPr>
          </m:sSubPr>
          <m:e>
            <m:r>
              <w:rPr>
                <w:rFonts w:ascii="Cambria Math" w:eastAsia="等线" w:hAnsi="Cambria Math"/>
                <w:kern w:val="2"/>
                <w:sz w:val="18"/>
                <w:szCs w:val="18"/>
                <w:lang w:eastAsia="zh-CN"/>
              </w:rPr>
              <m:t>M</m:t>
            </m:r>
          </m:e>
          <m:sub>
            <m:r>
              <w:rPr>
                <w:rFonts w:ascii="Cambria Math" w:eastAsia="等线" w:hAnsi="Cambria Math"/>
                <w:kern w:val="2"/>
                <w:sz w:val="18"/>
                <w:szCs w:val="18"/>
                <w:lang w:eastAsia="zh-CN"/>
              </w:rPr>
              <m:t>t</m:t>
            </m:r>
          </m:sub>
        </m:sSub>
        <m:r>
          <w:rPr>
            <w:rFonts w:ascii="Cambria Math" w:eastAsia="等线" w:hAnsi="Cambria Math"/>
            <w:kern w:val="2"/>
            <w:sz w:val="18"/>
            <w:szCs w:val="18"/>
            <w:lang w:eastAsia="zh-CN"/>
          </w:rPr>
          <m:t>/</m:t>
        </m:r>
        <m:sSub>
          <m:sSubPr>
            <m:ctrlPr>
              <w:rPr>
                <w:rFonts w:ascii="Cambria Math" w:eastAsia="等线" w:hAnsi="Cambria Math"/>
                <w:i/>
                <w:kern w:val="2"/>
                <w:sz w:val="18"/>
                <w:szCs w:val="18"/>
                <w:lang w:eastAsia="zh-CN"/>
              </w:rPr>
            </m:ctrlPr>
          </m:sSubPr>
          <m:e>
            <m:r>
              <w:rPr>
                <w:rFonts w:ascii="Cambria Math" w:eastAsia="等线" w:hAnsi="Cambria Math"/>
                <w:kern w:val="2"/>
                <w:sz w:val="18"/>
                <w:szCs w:val="18"/>
                <w:lang w:eastAsia="zh-CN"/>
              </w:rPr>
              <m:t>M</m:t>
            </m:r>
          </m:e>
          <m:sub>
            <m:r>
              <w:rPr>
                <w:rFonts w:ascii="Cambria Math" w:eastAsia="等线" w:hAnsi="Cambria Math"/>
                <w:kern w:val="2"/>
                <w:sz w:val="18"/>
                <w:szCs w:val="18"/>
                <w:lang w:eastAsia="zh-CN"/>
              </w:rPr>
              <m:t>∞</m:t>
            </m:r>
          </m:sub>
        </m:sSub>
      </m:oMath>
      <w:r w:rsidR="0095317D" w:rsidRPr="004661DB">
        <w:rPr>
          <w:sz w:val="18"/>
          <w:szCs w:val="18"/>
        </w:rPr>
        <w:t xml:space="preserve"> as a function of </w:t>
      </w:r>
      <m:oMath>
        <m:sSup>
          <m:sSupPr>
            <m:ctrlPr>
              <w:rPr>
                <w:rFonts w:ascii="Cambria Math" w:eastAsia="等线" w:hAnsi="Cambria Math"/>
                <w:i/>
                <w:kern w:val="2"/>
                <w:sz w:val="18"/>
                <w:szCs w:val="18"/>
                <w:lang w:eastAsia="zh-CN"/>
              </w:rPr>
            </m:ctrlPr>
          </m:sSupPr>
          <m:e>
            <m:r>
              <w:rPr>
                <w:rFonts w:ascii="Cambria Math" w:eastAsia="等线" w:hAnsi="Cambria Math"/>
                <w:kern w:val="2"/>
                <w:sz w:val="18"/>
                <w:szCs w:val="18"/>
                <w:lang w:eastAsia="zh-CN"/>
              </w:rPr>
              <m:t>t</m:t>
            </m:r>
          </m:e>
          <m:sup>
            <m:r>
              <w:rPr>
                <w:rFonts w:ascii="Cambria Math" w:eastAsia="等线" w:hAnsi="Cambria Math"/>
                <w:kern w:val="2"/>
                <w:sz w:val="18"/>
                <w:szCs w:val="18"/>
                <w:lang w:eastAsia="zh-CN"/>
              </w:rPr>
              <m:t>1/2</m:t>
            </m:r>
          </m:sup>
        </m:sSup>
      </m:oMath>
      <w:r w:rsidR="0095317D" w:rsidRPr="004661DB">
        <w:rPr>
          <w:sz w:val="18"/>
          <w:szCs w:val="18"/>
        </w:rPr>
        <w:t>.</w:t>
      </w:r>
      <w:bookmarkEnd w:id="5"/>
    </w:p>
    <w:p w14:paraId="1C6892E6" w14:textId="52653FD1" w:rsidR="0095317D" w:rsidRPr="004661DB" w:rsidRDefault="0095317D" w:rsidP="000B5138">
      <w:pPr>
        <w:pStyle w:val="hlrunninghead-foot"/>
        <w:autoSpaceDE w:val="0"/>
        <w:autoSpaceDN w:val="0"/>
        <w:adjustRightInd w:val="0"/>
        <w:snapToGrid w:val="0"/>
        <w:jc w:val="both"/>
        <w:rPr>
          <w:szCs w:val="21"/>
        </w:rPr>
      </w:pPr>
    </w:p>
    <w:p w14:paraId="753C1015" w14:textId="0625378D" w:rsidR="0095317D" w:rsidRPr="004661DB" w:rsidRDefault="0095317D" w:rsidP="002825F3">
      <w:pPr>
        <w:keepNext/>
        <w:rPr>
          <w:b/>
          <w:sz w:val="18"/>
          <w:szCs w:val="18"/>
        </w:rPr>
      </w:pPr>
      <w:r w:rsidRPr="004661DB">
        <w:rPr>
          <w:b/>
          <w:sz w:val="18"/>
          <w:szCs w:val="18"/>
        </w:rPr>
        <w:t xml:space="preserve">Table </w:t>
      </w:r>
      <w:r w:rsidR="00BB32EB" w:rsidRPr="004661DB">
        <w:rPr>
          <w:b/>
          <w:sz w:val="18"/>
          <w:szCs w:val="18"/>
        </w:rPr>
        <w:t>S</w:t>
      </w:r>
      <w:r w:rsidRPr="004661DB">
        <w:rPr>
          <w:b/>
          <w:noProof/>
          <w:sz w:val="18"/>
          <w:szCs w:val="18"/>
        </w:rPr>
        <w:t>1</w:t>
      </w:r>
      <w:r w:rsidR="00AC4288" w:rsidRPr="004661DB">
        <w:rPr>
          <w:b/>
          <w:noProof/>
          <w:sz w:val="18"/>
          <w:szCs w:val="18"/>
        </w:rPr>
        <w:t>.</w:t>
      </w:r>
      <w:r w:rsidRPr="004661DB">
        <w:rPr>
          <w:sz w:val="18"/>
          <w:szCs w:val="18"/>
        </w:rPr>
        <w:t xml:space="preserve"> </w:t>
      </w:r>
      <w:r w:rsidR="00BB32EB" w:rsidRPr="004661DB">
        <w:rPr>
          <w:sz w:val="18"/>
          <w:szCs w:val="18"/>
        </w:rPr>
        <w:t xml:space="preserve">Linear fitting parameters of </w:t>
      </w:r>
      <m:oMath>
        <m:sSub>
          <m:sSubPr>
            <m:ctrlPr>
              <w:rPr>
                <w:rFonts w:ascii="Cambria Math" w:eastAsia="等线" w:hAnsi="Cambria Math"/>
                <w:i/>
                <w:kern w:val="2"/>
                <w:sz w:val="18"/>
                <w:szCs w:val="18"/>
              </w:rPr>
            </m:ctrlPr>
          </m:sSubPr>
          <m:e>
            <m:r>
              <w:rPr>
                <w:rFonts w:ascii="Cambria Math" w:eastAsia="等线" w:hAnsi="Cambria Math"/>
                <w:kern w:val="2"/>
                <w:sz w:val="18"/>
                <w:szCs w:val="18"/>
              </w:rPr>
              <m:t>M</m:t>
            </m:r>
          </m:e>
          <m:sub>
            <m:r>
              <w:rPr>
                <w:rFonts w:ascii="Cambria Math" w:eastAsia="等线" w:hAnsi="Cambria Math"/>
                <w:kern w:val="2"/>
                <w:sz w:val="18"/>
                <w:szCs w:val="18"/>
              </w:rPr>
              <m:t>t</m:t>
            </m:r>
          </m:sub>
        </m:sSub>
        <m:r>
          <w:rPr>
            <w:rFonts w:ascii="Cambria Math" w:eastAsia="等线" w:hAnsi="Cambria Math"/>
            <w:kern w:val="2"/>
            <w:sz w:val="18"/>
            <w:szCs w:val="18"/>
          </w:rPr>
          <m:t>/</m:t>
        </m:r>
        <m:sSub>
          <m:sSubPr>
            <m:ctrlPr>
              <w:rPr>
                <w:rFonts w:ascii="Cambria Math" w:eastAsia="等线" w:hAnsi="Cambria Math"/>
                <w:i/>
                <w:kern w:val="2"/>
                <w:sz w:val="18"/>
                <w:szCs w:val="18"/>
              </w:rPr>
            </m:ctrlPr>
          </m:sSubPr>
          <m:e>
            <m:r>
              <w:rPr>
                <w:rFonts w:ascii="Cambria Math" w:eastAsia="等线" w:hAnsi="Cambria Math"/>
                <w:kern w:val="2"/>
                <w:sz w:val="18"/>
                <w:szCs w:val="18"/>
              </w:rPr>
              <m:t>M</m:t>
            </m:r>
          </m:e>
          <m:sub>
            <m:r>
              <w:rPr>
                <w:rFonts w:ascii="Cambria Math" w:eastAsia="等线" w:hAnsi="Cambria Math"/>
                <w:kern w:val="2"/>
                <w:sz w:val="18"/>
                <w:szCs w:val="18"/>
              </w:rPr>
              <m:t>∞</m:t>
            </m:r>
          </m:sub>
        </m:sSub>
      </m:oMath>
      <w:r w:rsidR="00BB32EB" w:rsidRPr="004661DB">
        <w:rPr>
          <w:sz w:val="18"/>
          <w:szCs w:val="18"/>
        </w:rPr>
        <w:t xml:space="preserve"> </w:t>
      </w:r>
      <w:r w:rsidR="00AC4288" w:rsidRPr="004661DB">
        <w:rPr>
          <w:sz w:val="18"/>
          <w:szCs w:val="18"/>
        </w:rPr>
        <w:t>as a function of</w:t>
      </w:r>
      <w:r w:rsidR="00BB32EB" w:rsidRPr="004661DB">
        <w:rPr>
          <w:sz w:val="18"/>
          <w:szCs w:val="18"/>
        </w:rPr>
        <w:t xml:space="preserve"> </w:t>
      </w:r>
      <m:oMath>
        <m:sSup>
          <m:sSupPr>
            <m:ctrlPr>
              <w:rPr>
                <w:rFonts w:ascii="Cambria Math" w:eastAsia="等线" w:hAnsi="Cambria Math"/>
                <w:i/>
                <w:kern w:val="2"/>
                <w:sz w:val="18"/>
                <w:szCs w:val="18"/>
              </w:rPr>
            </m:ctrlPr>
          </m:sSupPr>
          <m:e>
            <m:r>
              <w:rPr>
                <w:rFonts w:ascii="Cambria Math" w:eastAsia="等线" w:hAnsi="Cambria Math"/>
                <w:kern w:val="2"/>
                <w:sz w:val="18"/>
                <w:szCs w:val="18"/>
              </w:rPr>
              <m:t>t</m:t>
            </m:r>
          </m:e>
          <m:sup>
            <m:r>
              <w:rPr>
                <w:rFonts w:ascii="Cambria Math" w:eastAsia="等线" w:hAnsi="Cambria Math"/>
                <w:kern w:val="2"/>
                <w:sz w:val="18"/>
                <w:szCs w:val="18"/>
              </w:rPr>
              <m:t>1/2</m:t>
            </m:r>
          </m:sup>
        </m:sSup>
      </m:oMath>
      <w:r w:rsidR="00BB32EB" w:rsidRPr="004661DB">
        <w:rPr>
          <w:sz w:val="18"/>
          <w:szCs w:val="18"/>
        </w:rPr>
        <w:t>.</w:t>
      </w:r>
    </w:p>
    <w:tbl>
      <w:tblPr>
        <w:tblW w:w="5000" w:type="pct"/>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3480"/>
        <w:gridCol w:w="3476"/>
        <w:gridCol w:w="3470"/>
      </w:tblGrid>
      <w:tr w:rsidR="00BB32EB" w:rsidRPr="004661DB" w14:paraId="16C1A529" w14:textId="77777777" w:rsidTr="002825F3">
        <w:trPr>
          <w:trHeight w:val="300"/>
        </w:trPr>
        <w:tc>
          <w:tcPr>
            <w:tcW w:w="1669" w:type="pct"/>
            <w:tcBorders>
              <w:top w:val="single" w:sz="2" w:space="0" w:color="auto"/>
              <w:bottom w:val="single" w:sz="2" w:space="0" w:color="auto"/>
            </w:tcBorders>
            <w:shd w:val="clear" w:color="auto" w:fill="auto"/>
            <w:noWrap/>
            <w:vAlign w:val="center"/>
          </w:tcPr>
          <w:p w14:paraId="1C41EDE4" w14:textId="12258FF2" w:rsidR="00BB32EB" w:rsidRPr="004661DB" w:rsidRDefault="00AC4288" w:rsidP="002825F3">
            <w:pPr>
              <w:snapToGrid w:val="0"/>
              <w:textAlignment w:val="center"/>
              <w:rPr>
                <w:b/>
                <w:sz w:val="18"/>
                <w:szCs w:val="18"/>
                <w:lang w:eastAsia="zh-CN"/>
              </w:rPr>
            </w:pPr>
            <w:r w:rsidRPr="004661DB">
              <w:rPr>
                <w:rFonts w:hint="eastAsia"/>
                <w:b/>
                <w:sz w:val="18"/>
                <w:szCs w:val="18"/>
                <w:lang w:eastAsia="zh-CN"/>
              </w:rPr>
              <w:t>S</w:t>
            </w:r>
            <w:r w:rsidRPr="004661DB">
              <w:rPr>
                <w:b/>
                <w:sz w:val="18"/>
                <w:szCs w:val="18"/>
                <w:lang w:eastAsia="zh-CN"/>
              </w:rPr>
              <w:t>ample</w:t>
            </w:r>
          </w:p>
        </w:tc>
        <w:tc>
          <w:tcPr>
            <w:tcW w:w="1667" w:type="pct"/>
            <w:tcBorders>
              <w:top w:val="single" w:sz="2" w:space="0" w:color="auto"/>
              <w:bottom w:val="single" w:sz="2" w:space="0" w:color="auto"/>
            </w:tcBorders>
            <w:shd w:val="clear" w:color="auto" w:fill="auto"/>
            <w:noWrap/>
          </w:tcPr>
          <w:p w14:paraId="28500BD6" w14:textId="66711AD5" w:rsidR="00BB32EB" w:rsidRPr="004661DB" w:rsidRDefault="00AC4288" w:rsidP="002825F3">
            <w:pPr>
              <w:snapToGrid w:val="0"/>
              <w:textAlignment w:val="center"/>
              <w:rPr>
                <w:b/>
                <w:sz w:val="18"/>
                <w:szCs w:val="18"/>
                <w:lang w:eastAsia="zh-CN"/>
              </w:rPr>
            </w:pPr>
            <w:r w:rsidRPr="004661DB">
              <w:rPr>
                <w:sz w:val="18"/>
                <w:szCs w:val="18"/>
              </w:rPr>
              <w:t>Slope</w:t>
            </w:r>
          </w:p>
        </w:tc>
        <w:tc>
          <w:tcPr>
            <w:tcW w:w="1664" w:type="pct"/>
            <w:tcBorders>
              <w:top w:val="single" w:sz="2" w:space="0" w:color="auto"/>
              <w:bottom w:val="single" w:sz="2" w:space="0" w:color="auto"/>
            </w:tcBorders>
            <w:shd w:val="clear" w:color="auto" w:fill="auto"/>
            <w:noWrap/>
          </w:tcPr>
          <w:p w14:paraId="21E2D993" w14:textId="0594D08D" w:rsidR="00BB32EB" w:rsidRPr="004661DB" w:rsidRDefault="00BB32EB" w:rsidP="002825F3">
            <w:pPr>
              <w:snapToGrid w:val="0"/>
              <w:textAlignment w:val="center"/>
              <w:rPr>
                <w:b/>
                <w:sz w:val="18"/>
                <w:szCs w:val="18"/>
                <w:lang w:eastAsia="zh-CN"/>
              </w:rPr>
            </w:pPr>
            <w:r w:rsidRPr="002825F3">
              <w:rPr>
                <w:i/>
                <w:iCs/>
                <w:sz w:val="18"/>
                <w:szCs w:val="18"/>
              </w:rPr>
              <w:t>R</w:t>
            </w:r>
            <w:r w:rsidRPr="004661DB">
              <w:rPr>
                <w:sz w:val="18"/>
                <w:szCs w:val="18"/>
                <w:vertAlign w:val="superscript"/>
              </w:rPr>
              <w:t>2</w:t>
            </w:r>
          </w:p>
        </w:tc>
      </w:tr>
      <w:tr w:rsidR="00BB32EB" w:rsidRPr="004661DB" w14:paraId="744D392E" w14:textId="77777777" w:rsidTr="002825F3">
        <w:trPr>
          <w:trHeight w:val="300"/>
        </w:trPr>
        <w:tc>
          <w:tcPr>
            <w:tcW w:w="1669" w:type="pct"/>
            <w:tcBorders>
              <w:top w:val="single" w:sz="2" w:space="0" w:color="auto"/>
            </w:tcBorders>
            <w:shd w:val="clear" w:color="auto" w:fill="auto"/>
            <w:noWrap/>
          </w:tcPr>
          <w:p w14:paraId="1DE9D7AF" w14:textId="6E3978E4" w:rsidR="00BB32EB" w:rsidRPr="004661DB" w:rsidRDefault="00BB32EB" w:rsidP="002825F3">
            <w:pPr>
              <w:snapToGrid w:val="0"/>
              <w:textAlignment w:val="center"/>
              <w:rPr>
                <w:sz w:val="18"/>
                <w:szCs w:val="18"/>
                <w:lang w:eastAsia="zh-CN"/>
              </w:rPr>
            </w:pPr>
            <w:r w:rsidRPr="004661DB">
              <w:rPr>
                <w:sz w:val="18"/>
                <w:szCs w:val="18"/>
              </w:rPr>
              <w:t>ZSB</w:t>
            </w:r>
          </w:p>
        </w:tc>
        <w:tc>
          <w:tcPr>
            <w:tcW w:w="1667" w:type="pct"/>
            <w:tcBorders>
              <w:top w:val="single" w:sz="2" w:space="0" w:color="auto"/>
            </w:tcBorders>
            <w:shd w:val="clear" w:color="auto" w:fill="auto"/>
            <w:noWrap/>
          </w:tcPr>
          <w:p w14:paraId="2F041A7C" w14:textId="7BE2604E" w:rsidR="00BB32EB" w:rsidRPr="004661DB" w:rsidRDefault="00BB32EB" w:rsidP="002825F3">
            <w:pPr>
              <w:snapToGrid w:val="0"/>
              <w:textAlignment w:val="center"/>
              <w:rPr>
                <w:sz w:val="18"/>
                <w:szCs w:val="18"/>
                <w:lang w:eastAsia="zh-CN"/>
              </w:rPr>
            </w:pPr>
            <w:r w:rsidRPr="004661DB">
              <w:rPr>
                <w:sz w:val="18"/>
                <w:szCs w:val="18"/>
              </w:rPr>
              <w:t>0.0214</w:t>
            </w:r>
          </w:p>
        </w:tc>
        <w:tc>
          <w:tcPr>
            <w:tcW w:w="1664" w:type="pct"/>
            <w:tcBorders>
              <w:top w:val="single" w:sz="2" w:space="0" w:color="auto"/>
            </w:tcBorders>
            <w:shd w:val="clear" w:color="auto" w:fill="auto"/>
            <w:noWrap/>
          </w:tcPr>
          <w:p w14:paraId="4B78CC94" w14:textId="230D6D80" w:rsidR="00BB32EB" w:rsidRPr="004661DB" w:rsidRDefault="00BB32EB" w:rsidP="002825F3">
            <w:pPr>
              <w:snapToGrid w:val="0"/>
              <w:textAlignment w:val="center"/>
              <w:rPr>
                <w:sz w:val="18"/>
                <w:szCs w:val="18"/>
                <w:lang w:eastAsia="zh-CN"/>
              </w:rPr>
            </w:pPr>
            <w:r w:rsidRPr="004661DB">
              <w:rPr>
                <w:sz w:val="18"/>
                <w:szCs w:val="18"/>
              </w:rPr>
              <w:t>0.9946</w:t>
            </w:r>
          </w:p>
        </w:tc>
      </w:tr>
      <w:tr w:rsidR="00BB32EB" w:rsidRPr="004661DB" w14:paraId="103AF103" w14:textId="77777777" w:rsidTr="002825F3">
        <w:trPr>
          <w:trHeight w:val="300"/>
        </w:trPr>
        <w:tc>
          <w:tcPr>
            <w:tcW w:w="1669" w:type="pct"/>
            <w:shd w:val="clear" w:color="auto" w:fill="auto"/>
            <w:noWrap/>
          </w:tcPr>
          <w:p w14:paraId="069BEA0F" w14:textId="50D2A0DB" w:rsidR="00BB32EB" w:rsidRPr="004661DB" w:rsidRDefault="00BB32EB" w:rsidP="002825F3">
            <w:pPr>
              <w:snapToGrid w:val="0"/>
              <w:textAlignment w:val="center"/>
              <w:rPr>
                <w:sz w:val="18"/>
                <w:szCs w:val="18"/>
                <w:lang w:eastAsia="zh-CN"/>
              </w:rPr>
            </w:pPr>
            <w:r w:rsidRPr="004661DB">
              <w:rPr>
                <w:sz w:val="18"/>
                <w:szCs w:val="18"/>
              </w:rPr>
              <w:t>ZSB/G</w:t>
            </w:r>
          </w:p>
        </w:tc>
        <w:tc>
          <w:tcPr>
            <w:tcW w:w="1667" w:type="pct"/>
            <w:shd w:val="clear" w:color="auto" w:fill="auto"/>
            <w:noWrap/>
          </w:tcPr>
          <w:p w14:paraId="266F008A" w14:textId="15C32EAE" w:rsidR="00BB32EB" w:rsidRPr="004661DB" w:rsidRDefault="00BB32EB" w:rsidP="002825F3">
            <w:pPr>
              <w:snapToGrid w:val="0"/>
              <w:textAlignment w:val="center"/>
              <w:rPr>
                <w:sz w:val="18"/>
                <w:szCs w:val="18"/>
                <w:lang w:eastAsia="zh-CN"/>
              </w:rPr>
            </w:pPr>
            <w:r w:rsidRPr="004661DB">
              <w:rPr>
                <w:sz w:val="18"/>
                <w:szCs w:val="18"/>
              </w:rPr>
              <w:t>0.0399</w:t>
            </w:r>
          </w:p>
        </w:tc>
        <w:tc>
          <w:tcPr>
            <w:tcW w:w="1664" w:type="pct"/>
            <w:shd w:val="clear" w:color="auto" w:fill="auto"/>
            <w:noWrap/>
          </w:tcPr>
          <w:p w14:paraId="0B7485BA" w14:textId="3D1523BF" w:rsidR="00BB32EB" w:rsidRPr="004661DB" w:rsidRDefault="00BB32EB" w:rsidP="002825F3">
            <w:pPr>
              <w:snapToGrid w:val="0"/>
              <w:textAlignment w:val="center"/>
              <w:rPr>
                <w:sz w:val="18"/>
                <w:szCs w:val="18"/>
                <w:lang w:eastAsia="zh-CN"/>
              </w:rPr>
            </w:pPr>
            <w:r w:rsidRPr="004661DB">
              <w:rPr>
                <w:sz w:val="18"/>
                <w:szCs w:val="18"/>
              </w:rPr>
              <w:t>0.9807</w:t>
            </w:r>
          </w:p>
        </w:tc>
      </w:tr>
      <w:tr w:rsidR="00BB32EB" w:rsidRPr="004661DB" w14:paraId="345ADB68" w14:textId="77777777" w:rsidTr="002825F3">
        <w:trPr>
          <w:trHeight w:val="300"/>
        </w:trPr>
        <w:tc>
          <w:tcPr>
            <w:tcW w:w="1669" w:type="pct"/>
            <w:shd w:val="clear" w:color="auto" w:fill="auto"/>
            <w:noWrap/>
          </w:tcPr>
          <w:p w14:paraId="403CBBA8" w14:textId="4BB79355" w:rsidR="00BB32EB" w:rsidRPr="004661DB" w:rsidRDefault="00BB32EB" w:rsidP="002825F3">
            <w:pPr>
              <w:snapToGrid w:val="0"/>
              <w:textAlignment w:val="center"/>
              <w:rPr>
                <w:sz w:val="18"/>
                <w:szCs w:val="18"/>
                <w:lang w:eastAsia="zh-CN"/>
              </w:rPr>
            </w:pPr>
            <w:r w:rsidRPr="004661DB">
              <w:rPr>
                <w:sz w:val="18"/>
                <w:szCs w:val="18"/>
              </w:rPr>
              <w:t>SIFS</w:t>
            </w:r>
          </w:p>
        </w:tc>
        <w:tc>
          <w:tcPr>
            <w:tcW w:w="1667" w:type="pct"/>
            <w:shd w:val="clear" w:color="auto" w:fill="auto"/>
            <w:noWrap/>
          </w:tcPr>
          <w:p w14:paraId="74F80561" w14:textId="67BD4960" w:rsidR="00BB32EB" w:rsidRPr="004661DB" w:rsidRDefault="00BB32EB" w:rsidP="002825F3">
            <w:pPr>
              <w:snapToGrid w:val="0"/>
              <w:textAlignment w:val="center"/>
              <w:rPr>
                <w:sz w:val="18"/>
                <w:szCs w:val="18"/>
                <w:lang w:eastAsia="zh-CN"/>
              </w:rPr>
            </w:pPr>
            <w:r w:rsidRPr="004661DB">
              <w:rPr>
                <w:sz w:val="18"/>
                <w:szCs w:val="18"/>
              </w:rPr>
              <w:t>0.0413</w:t>
            </w:r>
          </w:p>
        </w:tc>
        <w:tc>
          <w:tcPr>
            <w:tcW w:w="1664" w:type="pct"/>
            <w:shd w:val="clear" w:color="auto" w:fill="auto"/>
            <w:noWrap/>
          </w:tcPr>
          <w:p w14:paraId="69F342E9" w14:textId="2BA2F6AF" w:rsidR="00BB32EB" w:rsidRPr="004661DB" w:rsidRDefault="00BB32EB" w:rsidP="002825F3">
            <w:pPr>
              <w:snapToGrid w:val="0"/>
              <w:textAlignment w:val="center"/>
              <w:rPr>
                <w:sz w:val="18"/>
                <w:szCs w:val="18"/>
                <w:lang w:eastAsia="zh-CN"/>
              </w:rPr>
            </w:pPr>
            <w:r w:rsidRPr="004661DB">
              <w:rPr>
                <w:sz w:val="18"/>
                <w:szCs w:val="18"/>
              </w:rPr>
              <w:t>0.9885</w:t>
            </w:r>
          </w:p>
        </w:tc>
      </w:tr>
    </w:tbl>
    <w:p w14:paraId="0F85BC77" w14:textId="189BDF20" w:rsidR="0095317D" w:rsidRPr="004661DB" w:rsidRDefault="0095317D" w:rsidP="0095317D">
      <w:pPr>
        <w:pStyle w:val="hlrunninghead-foot"/>
        <w:autoSpaceDE w:val="0"/>
        <w:autoSpaceDN w:val="0"/>
        <w:adjustRightInd w:val="0"/>
        <w:snapToGrid w:val="0"/>
        <w:rPr>
          <w:szCs w:val="21"/>
        </w:rPr>
      </w:pPr>
    </w:p>
    <w:p w14:paraId="46D10344" w14:textId="3162BBFD" w:rsidR="00BB32EB" w:rsidRPr="004661DB" w:rsidRDefault="00BB32EB" w:rsidP="002825F3">
      <w:pPr>
        <w:keepNext/>
        <w:rPr>
          <w:b/>
          <w:sz w:val="18"/>
          <w:szCs w:val="18"/>
        </w:rPr>
      </w:pPr>
      <w:r w:rsidRPr="004661DB">
        <w:rPr>
          <w:b/>
          <w:sz w:val="18"/>
          <w:szCs w:val="18"/>
        </w:rPr>
        <w:t>Table S2</w:t>
      </w:r>
      <w:r w:rsidR="00AC4288" w:rsidRPr="004661DB">
        <w:rPr>
          <w:b/>
          <w:sz w:val="18"/>
          <w:szCs w:val="18"/>
        </w:rPr>
        <w:t>.</w:t>
      </w:r>
      <w:r w:rsidRPr="004661DB">
        <w:rPr>
          <w:rFonts w:hint="eastAsia"/>
          <w:sz w:val="18"/>
          <w:szCs w:val="18"/>
        </w:rPr>
        <w:t xml:space="preserve"> </w:t>
      </w:r>
      <w:r w:rsidRPr="004661DB">
        <w:rPr>
          <w:sz w:val="18"/>
          <w:szCs w:val="18"/>
        </w:rPr>
        <w:t xml:space="preserve">Calculation of </w:t>
      </w:r>
      <w:r w:rsidRPr="004661DB">
        <w:rPr>
          <w:i/>
          <w:sz w:val="18"/>
          <w:szCs w:val="18"/>
        </w:rPr>
        <w:t>D</w:t>
      </w:r>
      <w:r w:rsidRPr="002825F3">
        <w:rPr>
          <w:iCs/>
          <w:sz w:val="18"/>
          <w:szCs w:val="18"/>
          <w:vertAlign w:val="subscript"/>
        </w:rPr>
        <w:t>W</w:t>
      </w:r>
      <w:r w:rsidRPr="004661DB">
        <w:rPr>
          <w:sz w:val="18"/>
          <w:szCs w:val="18"/>
        </w:rPr>
        <w:t>.</w:t>
      </w:r>
    </w:p>
    <w:tbl>
      <w:tblPr>
        <w:tblW w:w="5000" w:type="pct"/>
        <w:jc w:val="center"/>
        <w:tblBorders>
          <w:top w:val="single" w:sz="2" w:space="0" w:color="auto"/>
          <w:bottom w:val="single" w:sz="2" w:space="0" w:color="auto"/>
        </w:tblBorders>
        <w:tblCellMar>
          <w:left w:w="0" w:type="dxa"/>
          <w:right w:w="0" w:type="dxa"/>
        </w:tblCellMar>
        <w:tblLook w:val="04A0" w:firstRow="1" w:lastRow="0" w:firstColumn="1" w:lastColumn="0" w:noHBand="0" w:noVBand="1"/>
      </w:tblPr>
      <w:tblGrid>
        <w:gridCol w:w="2610"/>
        <w:gridCol w:w="2607"/>
        <w:gridCol w:w="2607"/>
        <w:gridCol w:w="2602"/>
      </w:tblGrid>
      <w:tr w:rsidR="008E72B3" w:rsidRPr="004661DB" w14:paraId="17E48EC9" w14:textId="77777777" w:rsidTr="009B2A82">
        <w:trPr>
          <w:trHeight w:val="300"/>
          <w:jc w:val="center"/>
        </w:trPr>
        <w:tc>
          <w:tcPr>
            <w:tcW w:w="1251" w:type="pct"/>
            <w:tcBorders>
              <w:top w:val="single" w:sz="2" w:space="0" w:color="auto"/>
              <w:bottom w:val="single" w:sz="2" w:space="0" w:color="auto"/>
            </w:tcBorders>
            <w:shd w:val="clear" w:color="auto" w:fill="auto"/>
            <w:noWrap/>
            <w:vAlign w:val="center"/>
          </w:tcPr>
          <w:p w14:paraId="5B7728BC" w14:textId="77F848BE" w:rsidR="008E72B3" w:rsidRPr="004661DB" w:rsidRDefault="00AC4288" w:rsidP="00102C07">
            <w:pPr>
              <w:adjustRightInd w:val="0"/>
              <w:snapToGrid w:val="0"/>
              <w:textAlignment w:val="center"/>
              <w:rPr>
                <w:b/>
                <w:sz w:val="18"/>
                <w:szCs w:val="18"/>
                <w:lang w:eastAsia="zh-CN"/>
              </w:rPr>
            </w:pPr>
            <w:r w:rsidRPr="004661DB">
              <w:rPr>
                <w:b/>
                <w:sz w:val="18"/>
                <w:szCs w:val="18"/>
                <w:lang w:eastAsia="zh-CN"/>
              </w:rPr>
              <w:t>Sample</w:t>
            </w:r>
          </w:p>
        </w:tc>
        <w:tc>
          <w:tcPr>
            <w:tcW w:w="1250" w:type="pct"/>
            <w:tcBorders>
              <w:top w:val="single" w:sz="2" w:space="0" w:color="auto"/>
              <w:bottom w:val="single" w:sz="2" w:space="0" w:color="auto"/>
            </w:tcBorders>
          </w:tcPr>
          <w:p w14:paraId="5F2CBC18" w14:textId="1AA50812" w:rsidR="008E72B3" w:rsidRPr="004661DB" w:rsidRDefault="008E72B3" w:rsidP="00102C07">
            <w:pPr>
              <w:adjustRightInd w:val="0"/>
              <w:snapToGrid w:val="0"/>
              <w:textAlignment w:val="center"/>
              <w:rPr>
                <w:sz w:val="18"/>
                <w:szCs w:val="18"/>
              </w:rPr>
            </w:pPr>
            <w:r w:rsidRPr="006D13D8">
              <w:rPr>
                <w:i/>
                <w:iCs/>
                <w:sz w:val="18"/>
                <w:szCs w:val="18"/>
              </w:rPr>
              <w:t>l</w:t>
            </w:r>
            <w:r w:rsidRPr="004661DB">
              <w:rPr>
                <w:sz w:val="18"/>
                <w:szCs w:val="18"/>
              </w:rPr>
              <w:t xml:space="preserve"> (mm)</w:t>
            </w:r>
          </w:p>
        </w:tc>
        <w:tc>
          <w:tcPr>
            <w:tcW w:w="1250" w:type="pct"/>
            <w:tcBorders>
              <w:top w:val="single" w:sz="2" w:space="0" w:color="auto"/>
              <w:bottom w:val="single" w:sz="2" w:space="0" w:color="auto"/>
            </w:tcBorders>
            <w:shd w:val="clear" w:color="auto" w:fill="auto"/>
            <w:noWrap/>
          </w:tcPr>
          <w:p w14:paraId="056296C2" w14:textId="7389958B" w:rsidR="008E72B3" w:rsidRPr="004661DB" w:rsidRDefault="008E72B3" w:rsidP="00102C07">
            <w:pPr>
              <w:adjustRightInd w:val="0"/>
              <w:snapToGrid w:val="0"/>
              <w:textAlignment w:val="center"/>
              <w:rPr>
                <w:b/>
                <w:sz w:val="18"/>
                <w:szCs w:val="18"/>
                <w:lang w:eastAsia="zh-CN"/>
              </w:rPr>
            </w:pPr>
            <w:r w:rsidRPr="004661DB">
              <w:rPr>
                <w:sz w:val="18"/>
                <w:szCs w:val="18"/>
              </w:rPr>
              <w:t>d(</w:t>
            </w:r>
            <w:r w:rsidRPr="002825F3">
              <w:rPr>
                <w:i/>
                <w:iCs/>
                <w:sz w:val="18"/>
                <w:szCs w:val="18"/>
              </w:rPr>
              <w:t>M</w:t>
            </w:r>
            <w:r w:rsidRPr="002825F3">
              <w:rPr>
                <w:i/>
                <w:iCs/>
                <w:sz w:val="18"/>
                <w:szCs w:val="18"/>
                <w:vertAlign w:val="subscript"/>
              </w:rPr>
              <w:t>t</w:t>
            </w:r>
            <w:r w:rsidRPr="004661DB">
              <w:rPr>
                <w:sz w:val="18"/>
                <w:szCs w:val="18"/>
              </w:rPr>
              <w:t>/</w:t>
            </w:r>
            <w:r w:rsidRPr="002825F3">
              <w:rPr>
                <w:i/>
                <w:iCs/>
                <w:sz w:val="18"/>
                <w:szCs w:val="18"/>
              </w:rPr>
              <w:t>M</w:t>
            </w:r>
            <w:r w:rsidRPr="004661DB">
              <w:rPr>
                <w:rFonts w:hint="eastAsia"/>
                <w:sz w:val="18"/>
                <w:szCs w:val="18"/>
                <w:vertAlign w:val="subscript"/>
              </w:rPr>
              <w:t>∞</w:t>
            </w:r>
            <w:r w:rsidRPr="004661DB">
              <w:rPr>
                <w:sz w:val="18"/>
                <w:szCs w:val="18"/>
              </w:rPr>
              <w:t>)/d</w:t>
            </w:r>
            <w:r w:rsidRPr="002825F3">
              <w:rPr>
                <w:i/>
                <w:iCs/>
                <w:sz w:val="18"/>
                <w:szCs w:val="18"/>
              </w:rPr>
              <w:t>t</w:t>
            </w:r>
            <w:r w:rsidRPr="004661DB">
              <w:rPr>
                <w:sz w:val="18"/>
                <w:szCs w:val="18"/>
                <w:vertAlign w:val="superscript"/>
              </w:rPr>
              <w:t>1/2</w:t>
            </w:r>
          </w:p>
        </w:tc>
        <w:tc>
          <w:tcPr>
            <w:tcW w:w="1248" w:type="pct"/>
            <w:tcBorders>
              <w:top w:val="single" w:sz="2" w:space="0" w:color="auto"/>
              <w:bottom w:val="single" w:sz="2" w:space="0" w:color="auto"/>
            </w:tcBorders>
            <w:shd w:val="clear" w:color="auto" w:fill="auto"/>
            <w:noWrap/>
          </w:tcPr>
          <w:p w14:paraId="323E3784" w14:textId="71ED9A64" w:rsidR="008E72B3" w:rsidRPr="004661DB" w:rsidRDefault="008E72B3" w:rsidP="00102C07">
            <w:pPr>
              <w:adjustRightInd w:val="0"/>
              <w:snapToGrid w:val="0"/>
              <w:textAlignment w:val="center"/>
              <w:rPr>
                <w:b/>
                <w:sz w:val="18"/>
                <w:szCs w:val="18"/>
                <w:lang w:eastAsia="zh-CN"/>
              </w:rPr>
            </w:pPr>
            <w:proofErr w:type="spellStart"/>
            <w:r w:rsidRPr="002825F3">
              <w:rPr>
                <w:i/>
                <w:iCs/>
                <w:sz w:val="18"/>
                <w:szCs w:val="18"/>
              </w:rPr>
              <w:t>D</w:t>
            </w:r>
            <w:r w:rsidR="006D13D8">
              <w:rPr>
                <w:sz w:val="18"/>
                <w:szCs w:val="18"/>
                <w:vertAlign w:val="subscript"/>
              </w:rPr>
              <w:t>w</w:t>
            </w:r>
            <w:proofErr w:type="spellEnd"/>
            <w:r w:rsidRPr="004661DB">
              <w:rPr>
                <w:sz w:val="18"/>
                <w:szCs w:val="18"/>
              </w:rPr>
              <w:t xml:space="preserve"> (m</w:t>
            </w:r>
            <w:r w:rsidRPr="004661DB">
              <w:rPr>
                <w:sz w:val="18"/>
                <w:szCs w:val="18"/>
                <w:vertAlign w:val="superscript"/>
              </w:rPr>
              <w:t>2</w:t>
            </w:r>
            <w:r w:rsidR="00AA7DE9" w:rsidRPr="004661DB">
              <w:rPr>
                <w:sz w:val="18"/>
                <w:szCs w:val="18"/>
              </w:rPr>
              <w:t>·</w:t>
            </w:r>
            <w:r w:rsidRPr="004661DB">
              <w:rPr>
                <w:sz w:val="18"/>
                <w:szCs w:val="18"/>
              </w:rPr>
              <w:t>s</w:t>
            </w:r>
            <w:r w:rsidR="00AA7DE9" w:rsidRPr="004661DB">
              <w:rPr>
                <w:sz w:val="18"/>
                <w:szCs w:val="18"/>
                <w:vertAlign w:val="superscript"/>
              </w:rPr>
              <w:t>−</w:t>
            </w:r>
            <w:r w:rsidRPr="004661DB">
              <w:rPr>
                <w:sz w:val="18"/>
                <w:szCs w:val="18"/>
                <w:vertAlign w:val="superscript"/>
              </w:rPr>
              <w:t>1</w:t>
            </w:r>
            <w:r w:rsidRPr="004661DB">
              <w:rPr>
                <w:sz w:val="18"/>
                <w:szCs w:val="18"/>
              </w:rPr>
              <w:t>)</w:t>
            </w:r>
          </w:p>
        </w:tc>
      </w:tr>
      <w:tr w:rsidR="008E72B3" w:rsidRPr="004661DB" w14:paraId="4C70AB6D" w14:textId="77777777" w:rsidTr="009B2A82">
        <w:trPr>
          <w:trHeight w:val="300"/>
          <w:jc w:val="center"/>
        </w:trPr>
        <w:tc>
          <w:tcPr>
            <w:tcW w:w="1251" w:type="pct"/>
            <w:tcBorders>
              <w:top w:val="single" w:sz="2" w:space="0" w:color="auto"/>
            </w:tcBorders>
            <w:shd w:val="clear" w:color="auto" w:fill="auto"/>
            <w:noWrap/>
          </w:tcPr>
          <w:p w14:paraId="3646619A" w14:textId="5280D768" w:rsidR="008E72B3" w:rsidRPr="004661DB" w:rsidRDefault="008E72B3" w:rsidP="00102C07">
            <w:pPr>
              <w:adjustRightInd w:val="0"/>
              <w:snapToGrid w:val="0"/>
              <w:textAlignment w:val="center"/>
              <w:rPr>
                <w:sz w:val="18"/>
                <w:szCs w:val="18"/>
                <w:lang w:eastAsia="zh-CN"/>
              </w:rPr>
            </w:pPr>
            <w:r w:rsidRPr="004661DB">
              <w:rPr>
                <w:sz w:val="18"/>
                <w:szCs w:val="18"/>
              </w:rPr>
              <w:t>ZSB</w:t>
            </w:r>
          </w:p>
        </w:tc>
        <w:tc>
          <w:tcPr>
            <w:tcW w:w="1250" w:type="pct"/>
            <w:tcBorders>
              <w:top w:val="single" w:sz="2" w:space="0" w:color="auto"/>
            </w:tcBorders>
          </w:tcPr>
          <w:p w14:paraId="6A0C766A" w14:textId="33D4918D" w:rsidR="008E72B3" w:rsidRPr="004661DB" w:rsidRDefault="008E72B3" w:rsidP="00102C07">
            <w:pPr>
              <w:adjustRightInd w:val="0"/>
              <w:snapToGrid w:val="0"/>
              <w:textAlignment w:val="center"/>
              <w:rPr>
                <w:sz w:val="18"/>
                <w:szCs w:val="18"/>
                <w:lang w:eastAsia="zh-CN"/>
              </w:rPr>
            </w:pPr>
            <w:r w:rsidRPr="004661DB">
              <w:rPr>
                <w:sz w:val="18"/>
                <w:szCs w:val="18"/>
              </w:rPr>
              <w:t>2</w:t>
            </w:r>
          </w:p>
        </w:tc>
        <w:tc>
          <w:tcPr>
            <w:tcW w:w="1250" w:type="pct"/>
            <w:tcBorders>
              <w:top w:val="single" w:sz="2" w:space="0" w:color="auto"/>
            </w:tcBorders>
            <w:shd w:val="clear" w:color="auto" w:fill="auto"/>
            <w:noWrap/>
          </w:tcPr>
          <w:p w14:paraId="451B2DB5" w14:textId="521D99AA" w:rsidR="008E72B3" w:rsidRPr="004661DB" w:rsidRDefault="008E72B3" w:rsidP="00102C07">
            <w:pPr>
              <w:adjustRightInd w:val="0"/>
              <w:snapToGrid w:val="0"/>
              <w:textAlignment w:val="center"/>
              <w:rPr>
                <w:sz w:val="18"/>
                <w:szCs w:val="18"/>
                <w:lang w:eastAsia="zh-CN"/>
              </w:rPr>
            </w:pPr>
            <w:r w:rsidRPr="004661DB">
              <w:rPr>
                <w:sz w:val="18"/>
                <w:szCs w:val="18"/>
              </w:rPr>
              <w:t>0.0214</w:t>
            </w:r>
          </w:p>
        </w:tc>
        <w:tc>
          <w:tcPr>
            <w:tcW w:w="1248" w:type="pct"/>
            <w:tcBorders>
              <w:top w:val="single" w:sz="2" w:space="0" w:color="auto"/>
            </w:tcBorders>
            <w:shd w:val="clear" w:color="auto" w:fill="auto"/>
            <w:noWrap/>
          </w:tcPr>
          <w:p w14:paraId="3EB54DA6" w14:textId="4348E3AB" w:rsidR="008E72B3" w:rsidRPr="004661DB" w:rsidRDefault="008E72B3" w:rsidP="00102C07">
            <w:pPr>
              <w:adjustRightInd w:val="0"/>
              <w:snapToGrid w:val="0"/>
              <w:textAlignment w:val="center"/>
              <w:rPr>
                <w:sz w:val="18"/>
                <w:szCs w:val="18"/>
                <w:lang w:eastAsia="zh-CN"/>
              </w:rPr>
            </w:pPr>
            <w:r w:rsidRPr="004661DB">
              <w:rPr>
                <w:sz w:val="18"/>
                <w:szCs w:val="18"/>
              </w:rPr>
              <w:t>3.59 × 10</w:t>
            </w:r>
            <w:r w:rsidR="00AA7DE9" w:rsidRPr="004661DB">
              <w:rPr>
                <w:sz w:val="18"/>
                <w:szCs w:val="18"/>
                <w:vertAlign w:val="superscript"/>
              </w:rPr>
              <w:t>−</w:t>
            </w:r>
            <w:r w:rsidRPr="004661DB">
              <w:rPr>
                <w:sz w:val="18"/>
                <w:szCs w:val="18"/>
                <w:vertAlign w:val="superscript"/>
              </w:rPr>
              <w:t>10</w:t>
            </w:r>
          </w:p>
        </w:tc>
      </w:tr>
      <w:tr w:rsidR="008E72B3" w:rsidRPr="004661DB" w14:paraId="24D3CBE6" w14:textId="77777777" w:rsidTr="009B2A82">
        <w:trPr>
          <w:trHeight w:val="300"/>
          <w:jc w:val="center"/>
        </w:trPr>
        <w:tc>
          <w:tcPr>
            <w:tcW w:w="1251" w:type="pct"/>
            <w:shd w:val="clear" w:color="auto" w:fill="auto"/>
            <w:noWrap/>
          </w:tcPr>
          <w:p w14:paraId="196D5170" w14:textId="7CE95ECE" w:rsidR="008E72B3" w:rsidRPr="004661DB" w:rsidRDefault="008E72B3" w:rsidP="00102C07">
            <w:pPr>
              <w:adjustRightInd w:val="0"/>
              <w:snapToGrid w:val="0"/>
              <w:textAlignment w:val="center"/>
              <w:rPr>
                <w:sz w:val="18"/>
                <w:szCs w:val="18"/>
                <w:lang w:eastAsia="zh-CN"/>
              </w:rPr>
            </w:pPr>
            <w:r w:rsidRPr="004661DB">
              <w:rPr>
                <w:sz w:val="18"/>
                <w:szCs w:val="18"/>
              </w:rPr>
              <w:t>ZSB/G</w:t>
            </w:r>
          </w:p>
        </w:tc>
        <w:tc>
          <w:tcPr>
            <w:tcW w:w="1250" w:type="pct"/>
          </w:tcPr>
          <w:p w14:paraId="3DD40667" w14:textId="1FE71021" w:rsidR="008E72B3" w:rsidRPr="004661DB" w:rsidRDefault="008E72B3" w:rsidP="00102C07">
            <w:pPr>
              <w:adjustRightInd w:val="0"/>
              <w:snapToGrid w:val="0"/>
              <w:textAlignment w:val="center"/>
              <w:rPr>
                <w:sz w:val="18"/>
                <w:szCs w:val="18"/>
                <w:lang w:eastAsia="zh-CN"/>
              </w:rPr>
            </w:pPr>
            <w:r w:rsidRPr="004661DB">
              <w:rPr>
                <w:sz w:val="18"/>
                <w:szCs w:val="18"/>
              </w:rPr>
              <w:t>2</w:t>
            </w:r>
          </w:p>
        </w:tc>
        <w:tc>
          <w:tcPr>
            <w:tcW w:w="1250" w:type="pct"/>
            <w:shd w:val="clear" w:color="auto" w:fill="auto"/>
            <w:noWrap/>
          </w:tcPr>
          <w:p w14:paraId="11D9EB30" w14:textId="261DFB6B" w:rsidR="008E72B3" w:rsidRPr="004661DB" w:rsidRDefault="008E72B3" w:rsidP="00102C07">
            <w:pPr>
              <w:adjustRightInd w:val="0"/>
              <w:snapToGrid w:val="0"/>
              <w:textAlignment w:val="center"/>
              <w:rPr>
                <w:sz w:val="18"/>
                <w:szCs w:val="18"/>
                <w:lang w:eastAsia="zh-CN"/>
              </w:rPr>
            </w:pPr>
            <w:r w:rsidRPr="004661DB">
              <w:rPr>
                <w:sz w:val="18"/>
                <w:szCs w:val="18"/>
              </w:rPr>
              <w:t>0.0399</w:t>
            </w:r>
          </w:p>
        </w:tc>
        <w:tc>
          <w:tcPr>
            <w:tcW w:w="1248" w:type="pct"/>
            <w:shd w:val="clear" w:color="auto" w:fill="auto"/>
            <w:noWrap/>
          </w:tcPr>
          <w:p w14:paraId="70205E6F" w14:textId="5E52EA37" w:rsidR="008E72B3" w:rsidRPr="004661DB" w:rsidRDefault="008E72B3" w:rsidP="00102C07">
            <w:pPr>
              <w:adjustRightInd w:val="0"/>
              <w:snapToGrid w:val="0"/>
              <w:textAlignment w:val="center"/>
              <w:rPr>
                <w:sz w:val="18"/>
                <w:szCs w:val="18"/>
                <w:lang w:eastAsia="zh-CN"/>
              </w:rPr>
            </w:pPr>
            <w:r w:rsidRPr="004661DB">
              <w:rPr>
                <w:sz w:val="18"/>
                <w:szCs w:val="18"/>
              </w:rPr>
              <w:t>12.50 × 10</w:t>
            </w:r>
            <w:r w:rsidR="00AA7DE9" w:rsidRPr="004661DB">
              <w:rPr>
                <w:sz w:val="18"/>
                <w:szCs w:val="18"/>
                <w:vertAlign w:val="superscript"/>
              </w:rPr>
              <w:t>−</w:t>
            </w:r>
            <w:r w:rsidRPr="004661DB">
              <w:rPr>
                <w:sz w:val="18"/>
                <w:szCs w:val="18"/>
                <w:vertAlign w:val="superscript"/>
              </w:rPr>
              <w:t>10</w:t>
            </w:r>
          </w:p>
        </w:tc>
      </w:tr>
      <w:tr w:rsidR="008E72B3" w:rsidRPr="004661DB" w14:paraId="0D94F143" w14:textId="77777777" w:rsidTr="009B2A82">
        <w:trPr>
          <w:trHeight w:val="300"/>
          <w:jc w:val="center"/>
        </w:trPr>
        <w:tc>
          <w:tcPr>
            <w:tcW w:w="1251" w:type="pct"/>
            <w:shd w:val="clear" w:color="auto" w:fill="auto"/>
            <w:noWrap/>
          </w:tcPr>
          <w:p w14:paraId="6C420EE5" w14:textId="0AAAA066" w:rsidR="008E72B3" w:rsidRPr="004661DB" w:rsidRDefault="008E72B3" w:rsidP="00102C07">
            <w:pPr>
              <w:adjustRightInd w:val="0"/>
              <w:snapToGrid w:val="0"/>
              <w:textAlignment w:val="center"/>
              <w:rPr>
                <w:sz w:val="18"/>
                <w:szCs w:val="18"/>
                <w:lang w:eastAsia="zh-CN"/>
              </w:rPr>
            </w:pPr>
            <w:r w:rsidRPr="004661DB">
              <w:rPr>
                <w:sz w:val="18"/>
                <w:szCs w:val="18"/>
              </w:rPr>
              <w:t>SIFS</w:t>
            </w:r>
          </w:p>
        </w:tc>
        <w:tc>
          <w:tcPr>
            <w:tcW w:w="1250" w:type="pct"/>
          </w:tcPr>
          <w:p w14:paraId="35D7A81D" w14:textId="4ED814BD" w:rsidR="008E72B3" w:rsidRPr="004661DB" w:rsidRDefault="008E72B3" w:rsidP="00102C07">
            <w:pPr>
              <w:adjustRightInd w:val="0"/>
              <w:snapToGrid w:val="0"/>
              <w:textAlignment w:val="center"/>
              <w:rPr>
                <w:sz w:val="18"/>
                <w:szCs w:val="18"/>
                <w:lang w:eastAsia="zh-CN"/>
              </w:rPr>
            </w:pPr>
            <w:r w:rsidRPr="004661DB">
              <w:rPr>
                <w:sz w:val="18"/>
                <w:szCs w:val="18"/>
              </w:rPr>
              <w:t>2</w:t>
            </w:r>
          </w:p>
        </w:tc>
        <w:tc>
          <w:tcPr>
            <w:tcW w:w="1250" w:type="pct"/>
            <w:shd w:val="clear" w:color="auto" w:fill="auto"/>
            <w:noWrap/>
          </w:tcPr>
          <w:p w14:paraId="3D4246F3" w14:textId="6F705706" w:rsidR="008E72B3" w:rsidRPr="004661DB" w:rsidRDefault="008E72B3" w:rsidP="00102C07">
            <w:pPr>
              <w:adjustRightInd w:val="0"/>
              <w:snapToGrid w:val="0"/>
              <w:textAlignment w:val="center"/>
              <w:rPr>
                <w:sz w:val="18"/>
                <w:szCs w:val="18"/>
                <w:lang w:eastAsia="zh-CN"/>
              </w:rPr>
            </w:pPr>
            <w:r w:rsidRPr="004661DB">
              <w:rPr>
                <w:sz w:val="18"/>
                <w:szCs w:val="18"/>
              </w:rPr>
              <w:t>0.0413</w:t>
            </w:r>
          </w:p>
        </w:tc>
        <w:tc>
          <w:tcPr>
            <w:tcW w:w="1248" w:type="pct"/>
            <w:shd w:val="clear" w:color="auto" w:fill="auto"/>
            <w:noWrap/>
          </w:tcPr>
          <w:p w14:paraId="32A8B783" w14:textId="2DF02AAE" w:rsidR="008E72B3" w:rsidRPr="004661DB" w:rsidRDefault="008E72B3" w:rsidP="00102C07">
            <w:pPr>
              <w:adjustRightInd w:val="0"/>
              <w:snapToGrid w:val="0"/>
              <w:textAlignment w:val="center"/>
              <w:rPr>
                <w:sz w:val="18"/>
                <w:szCs w:val="18"/>
                <w:lang w:eastAsia="zh-CN"/>
              </w:rPr>
            </w:pPr>
            <w:r w:rsidRPr="004661DB">
              <w:rPr>
                <w:sz w:val="18"/>
                <w:szCs w:val="18"/>
              </w:rPr>
              <w:t>13.39 × 10</w:t>
            </w:r>
            <w:r w:rsidR="00AA7DE9" w:rsidRPr="004661DB">
              <w:rPr>
                <w:sz w:val="18"/>
                <w:szCs w:val="18"/>
                <w:vertAlign w:val="superscript"/>
              </w:rPr>
              <w:t>−</w:t>
            </w:r>
            <w:r w:rsidRPr="004661DB">
              <w:rPr>
                <w:sz w:val="18"/>
                <w:szCs w:val="18"/>
                <w:vertAlign w:val="superscript"/>
              </w:rPr>
              <w:t>10</w:t>
            </w:r>
          </w:p>
        </w:tc>
      </w:tr>
    </w:tbl>
    <w:p w14:paraId="6D612090" w14:textId="379D9483" w:rsidR="0095317D" w:rsidRPr="004661DB" w:rsidRDefault="0095317D" w:rsidP="000B5138">
      <w:pPr>
        <w:pStyle w:val="hlrunninghead-foot"/>
        <w:autoSpaceDE w:val="0"/>
        <w:autoSpaceDN w:val="0"/>
        <w:adjustRightInd w:val="0"/>
        <w:snapToGrid w:val="0"/>
        <w:jc w:val="both"/>
        <w:rPr>
          <w:szCs w:val="21"/>
        </w:rPr>
      </w:pPr>
    </w:p>
    <w:p w14:paraId="33573251" w14:textId="6F19E5D5" w:rsidR="0095317D" w:rsidRPr="004661DB" w:rsidRDefault="007C59AC" w:rsidP="00BB32EB">
      <w:pPr>
        <w:pStyle w:val="hlrunninghead-foot"/>
        <w:autoSpaceDE w:val="0"/>
        <w:autoSpaceDN w:val="0"/>
        <w:adjustRightInd w:val="0"/>
        <w:snapToGrid w:val="0"/>
        <w:rPr>
          <w:szCs w:val="21"/>
        </w:rPr>
      </w:pPr>
      <w:r w:rsidRPr="004661DB">
        <w:rPr>
          <w:noProof/>
        </w:rPr>
        <w:drawing>
          <wp:inline distT="0" distB="0" distL="0" distR="0" wp14:anchorId="3A321B52" wp14:editId="45ADFF82">
            <wp:extent cx="3528590" cy="22352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33964" cy="2238604"/>
                    </a:xfrm>
                    <a:prstGeom prst="rect">
                      <a:avLst/>
                    </a:prstGeom>
                    <a:noFill/>
                    <a:ln>
                      <a:noFill/>
                    </a:ln>
                  </pic:spPr>
                </pic:pic>
              </a:graphicData>
            </a:graphic>
          </wp:inline>
        </w:drawing>
      </w:r>
    </w:p>
    <w:p w14:paraId="26192D60" w14:textId="73F9EE27" w:rsidR="0095317D" w:rsidRPr="004661DB" w:rsidRDefault="00AA7DE9" w:rsidP="003C61A0">
      <w:pPr>
        <w:pStyle w:val="hlrunninghead-foot"/>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BB32EB" w:rsidRPr="004661DB">
        <w:rPr>
          <w:b/>
          <w:sz w:val="18"/>
          <w:szCs w:val="18"/>
          <w:lang w:eastAsia="zh-CN"/>
        </w:rPr>
        <w:t>S</w:t>
      </w:r>
      <w:r w:rsidR="002575C2" w:rsidRPr="004661DB">
        <w:rPr>
          <w:b/>
          <w:sz w:val="18"/>
          <w:szCs w:val="18"/>
          <w:lang w:eastAsia="zh-CN"/>
        </w:rPr>
        <w:t>9</w:t>
      </w:r>
      <w:r w:rsidRPr="004661DB">
        <w:rPr>
          <w:b/>
          <w:sz w:val="18"/>
          <w:szCs w:val="18"/>
          <w:lang w:eastAsia="zh-CN"/>
        </w:rPr>
        <w:t>.</w:t>
      </w:r>
      <w:r w:rsidR="00BB32EB" w:rsidRPr="004661DB">
        <w:rPr>
          <w:rFonts w:hint="eastAsia"/>
          <w:sz w:val="18"/>
          <w:szCs w:val="18"/>
          <w:lang w:eastAsia="zh-CN"/>
        </w:rPr>
        <w:t xml:space="preserve"> </w:t>
      </w:r>
      <w:r w:rsidRPr="004661DB">
        <w:rPr>
          <w:sz w:val="18"/>
          <w:szCs w:val="18"/>
        </w:rPr>
        <w:t>(</w:t>
      </w:r>
      <w:r w:rsidR="00BB32EB" w:rsidRPr="004661DB">
        <w:rPr>
          <w:sz w:val="18"/>
          <w:szCs w:val="18"/>
        </w:rPr>
        <w:t xml:space="preserve">a) </w:t>
      </w:r>
      <w:r w:rsidRPr="004661DB">
        <w:rPr>
          <w:sz w:val="18"/>
          <w:szCs w:val="18"/>
        </w:rPr>
        <w:t xml:space="preserve">The </w:t>
      </w:r>
      <w:r w:rsidR="00BB32EB" w:rsidRPr="004661DB">
        <w:rPr>
          <w:sz w:val="18"/>
          <w:szCs w:val="18"/>
        </w:rPr>
        <w:t xml:space="preserve">optical photos, </w:t>
      </w:r>
      <w:r w:rsidRPr="004661DB">
        <w:rPr>
          <w:sz w:val="18"/>
          <w:szCs w:val="18"/>
        </w:rPr>
        <w:t>(</w:t>
      </w:r>
      <w:r w:rsidR="00BB32EB" w:rsidRPr="004661DB">
        <w:rPr>
          <w:sz w:val="18"/>
          <w:szCs w:val="18"/>
        </w:rPr>
        <w:t>b) water delivery distance</w:t>
      </w:r>
      <w:r w:rsidRPr="004661DB">
        <w:rPr>
          <w:sz w:val="18"/>
          <w:szCs w:val="18"/>
        </w:rPr>
        <w:t>,</w:t>
      </w:r>
      <w:r w:rsidR="00BB32EB" w:rsidRPr="004661DB">
        <w:rPr>
          <w:sz w:val="18"/>
          <w:szCs w:val="18"/>
        </w:rPr>
        <w:t xml:space="preserve"> and </w:t>
      </w:r>
      <w:r w:rsidRPr="004661DB">
        <w:rPr>
          <w:sz w:val="18"/>
          <w:szCs w:val="18"/>
        </w:rPr>
        <w:t>(</w:t>
      </w:r>
      <w:r w:rsidR="00BB32EB" w:rsidRPr="004661DB">
        <w:rPr>
          <w:sz w:val="18"/>
          <w:szCs w:val="18"/>
        </w:rPr>
        <w:t>c) water transport rate on a piece of filter paper versus time.</w:t>
      </w:r>
    </w:p>
    <w:p w14:paraId="11E11FEE" w14:textId="0492B938" w:rsidR="0095317D" w:rsidRPr="004661DB" w:rsidRDefault="0095317D" w:rsidP="000B5138">
      <w:pPr>
        <w:pStyle w:val="hlrunninghead-foot"/>
        <w:autoSpaceDE w:val="0"/>
        <w:autoSpaceDN w:val="0"/>
        <w:adjustRightInd w:val="0"/>
        <w:snapToGrid w:val="0"/>
        <w:jc w:val="both"/>
        <w:rPr>
          <w:szCs w:val="21"/>
        </w:rPr>
      </w:pPr>
    </w:p>
    <w:p w14:paraId="233DAE01" w14:textId="3F2FFBAA" w:rsidR="00BB32EB" w:rsidRPr="002825F3" w:rsidRDefault="00732757" w:rsidP="002825F3">
      <w:pPr>
        <w:pStyle w:val="hlrunninghead-foot"/>
        <w:autoSpaceDE w:val="0"/>
        <w:autoSpaceDN w:val="0"/>
        <w:adjustRightInd w:val="0"/>
        <w:snapToGrid w:val="0"/>
        <w:jc w:val="left"/>
        <w:rPr>
          <w:rFonts w:eastAsia="黑体"/>
          <w:bCs/>
          <w:i/>
          <w:iCs/>
          <w:szCs w:val="21"/>
          <w:lang w:eastAsia="zh-CN"/>
        </w:rPr>
      </w:pPr>
      <w:r w:rsidRPr="004661DB">
        <w:rPr>
          <w:rFonts w:eastAsia="黑体"/>
          <w:bCs/>
          <w:i/>
          <w:iCs/>
          <w:szCs w:val="21"/>
          <w:lang w:eastAsia="zh-CN"/>
        </w:rPr>
        <w:t>S</w:t>
      </w:r>
      <w:r w:rsidR="00BB32EB" w:rsidRPr="002825F3">
        <w:rPr>
          <w:rFonts w:eastAsia="黑体"/>
          <w:bCs/>
          <w:i/>
          <w:iCs/>
          <w:szCs w:val="21"/>
          <w:lang w:eastAsia="zh-CN"/>
        </w:rPr>
        <w:t>2.3</w:t>
      </w:r>
      <w:r w:rsidR="00AA7DE9" w:rsidRPr="002825F3">
        <w:rPr>
          <w:rFonts w:eastAsia="黑体"/>
          <w:bCs/>
          <w:i/>
          <w:iCs/>
          <w:szCs w:val="21"/>
          <w:lang w:eastAsia="zh-CN"/>
        </w:rPr>
        <w:t>.</w:t>
      </w:r>
      <w:r w:rsidR="00BB32EB" w:rsidRPr="002825F3">
        <w:rPr>
          <w:rFonts w:eastAsia="黑体"/>
          <w:bCs/>
          <w:i/>
          <w:iCs/>
          <w:szCs w:val="21"/>
          <w:lang w:eastAsia="zh-CN"/>
        </w:rPr>
        <w:t xml:space="preserve"> Light reflection</w:t>
      </w:r>
    </w:p>
    <w:p w14:paraId="0BD83EF6" w14:textId="370EB3E3" w:rsidR="0095317D" w:rsidRPr="004661DB" w:rsidRDefault="007C59AC" w:rsidP="00BB32EB">
      <w:pPr>
        <w:pStyle w:val="hlrunninghead-foot"/>
        <w:autoSpaceDE w:val="0"/>
        <w:autoSpaceDN w:val="0"/>
        <w:adjustRightInd w:val="0"/>
        <w:snapToGrid w:val="0"/>
        <w:rPr>
          <w:szCs w:val="21"/>
        </w:rPr>
      </w:pPr>
      <w:r w:rsidRPr="004661DB">
        <w:rPr>
          <w:noProof/>
        </w:rPr>
        <w:lastRenderedPageBreak/>
        <w:drawing>
          <wp:inline distT="0" distB="0" distL="0" distR="0" wp14:anchorId="5B5D1477" wp14:editId="308CE31D">
            <wp:extent cx="2675890" cy="1764057"/>
            <wp:effectExtent l="0" t="0" r="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8818" cy="1765987"/>
                    </a:xfrm>
                    <a:prstGeom prst="rect">
                      <a:avLst/>
                    </a:prstGeom>
                    <a:noFill/>
                    <a:ln>
                      <a:noFill/>
                    </a:ln>
                  </pic:spPr>
                </pic:pic>
              </a:graphicData>
            </a:graphic>
          </wp:inline>
        </w:drawing>
      </w:r>
    </w:p>
    <w:p w14:paraId="0D2B61FD" w14:textId="56324A79" w:rsidR="0095317D" w:rsidRPr="004661DB" w:rsidRDefault="00AA7DE9" w:rsidP="003C61A0">
      <w:pPr>
        <w:pStyle w:val="hlrunninghead-foot"/>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BB32EB" w:rsidRPr="004661DB">
        <w:rPr>
          <w:b/>
          <w:sz w:val="18"/>
          <w:szCs w:val="18"/>
          <w:lang w:eastAsia="zh-CN"/>
        </w:rPr>
        <w:t>S</w:t>
      </w:r>
      <w:r w:rsidR="002575C2" w:rsidRPr="004661DB">
        <w:rPr>
          <w:b/>
          <w:sz w:val="18"/>
          <w:szCs w:val="18"/>
          <w:lang w:eastAsia="zh-CN"/>
        </w:rPr>
        <w:t>10</w:t>
      </w:r>
      <w:r w:rsidRPr="004661DB">
        <w:rPr>
          <w:b/>
          <w:sz w:val="18"/>
          <w:szCs w:val="18"/>
          <w:lang w:eastAsia="zh-CN"/>
        </w:rPr>
        <w:t>.</w:t>
      </w:r>
      <w:r w:rsidR="00BB32EB" w:rsidRPr="004661DB">
        <w:rPr>
          <w:rFonts w:hint="eastAsia"/>
          <w:sz w:val="18"/>
          <w:szCs w:val="18"/>
          <w:lang w:eastAsia="zh-CN"/>
        </w:rPr>
        <w:t xml:space="preserve"> </w:t>
      </w:r>
      <w:r w:rsidR="00BB32EB" w:rsidRPr="004661DB">
        <w:rPr>
          <w:sz w:val="18"/>
          <w:szCs w:val="18"/>
        </w:rPr>
        <w:t>Solar reflection of ZSB, ZSB/G</w:t>
      </w:r>
      <w:r w:rsidRPr="004661DB">
        <w:rPr>
          <w:sz w:val="18"/>
          <w:szCs w:val="18"/>
        </w:rPr>
        <w:t>,</w:t>
      </w:r>
      <w:r w:rsidR="00BB32EB" w:rsidRPr="004661DB">
        <w:rPr>
          <w:sz w:val="18"/>
          <w:szCs w:val="18"/>
        </w:rPr>
        <w:t xml:space="preserve"> and SIFS gels.</w:t>
      </w:r>
    </w:p>
    <w:p w14:paraId="3BD7F7E0" w14:textId="02770632" w:rsidR="0095317D" w:rsidRPr="004661DB" w:rsidRDefault="0095317D" w:rsidP="000B5138">
      <w:pPr>
        <w:pStyle w:val="hlrunninghead-foot"/>
        <w:autoSpaceDE w:val="0"/>
        <w:autoSpaceDN w:val="0"/>
        <w:adjustRightInd w:val="0"/>
        <w:snapToGrid w:val="0"/>
        <w:jc w:val="both"/>
        <w:rPr>
          <w:szCs w:val="21"/>
        </w:rPr>
      </w:pPr>
    </w:p>
    <w:p w14:paraId="2B355992" w14:textId="334C5B7C" w:rsidR="00D007A0" w:rsidRPr="004661DB" w:rsidRDefault="007C59AC" w:rsidP="00D007A0">
      <w:pPr>
        <w:pStyle w:val="hlrunninghead-foot"/>
        <w:autoSpaceDE w:val="0"/>
        <w:autoSpaceDN w:val="0"/>
        <w:adjustRightInd w:val="0"/>
        <w:snapToGrid w:val="0"/>
        <w:rPr>
          <w:szCs w:val="21"/>
        </w:rPr>
      </w:pPr>
      <w:r w:rsidRPr="004661DB">
        <w:rPr>
          <w:noProof/>
        </w:rPr>
        <w:drawing>
          <wp:inline distT="0" distB="0" distL="0" distR="0" wp14:anchorId="2967307D" wp14:editId="2B2E70A5">
            <wp:extent cx="3600000" cy="2521373"/>
            <wp:effectExtent l="0" t="0" r="63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00000" cy="2521373"/>
                    </a:xfrm>
                    <a:prstGeom prst="rect">
                      <a:avLst/>
                    </a:prstGeom>
                    <a:noFill/>
                    <a:ln>
                      <a:noFill/>
                    </a:ln>
                  </pic:spPr>
                </pic:pic>
              </a:graphicData>
            </a:graphic>
          </wp:inline>
        </w:drawing>
      </w:r>
    </w:p>
    <w:p w14:paraId="0AE5FAD4" w14:textId="21761ACE" w:rsidR="002575C2" w:rsidRPr="004661DB" w:rsidRDefault="00AA7DE9" w:rsidP="000B5138">
      <w:pPr>
        <w:pStyle w:val="hlrunninghead-foot"/>
        <w:autoSpaceDE w:val="0"/>
        <w:autoSpaceDN w:val="0"/>
        <w:adjustRightInd w:val="0"/>
        <w:snapToGrid w:val="0"/>
        <w:jc w:val="both"/>
        <w:rPr>
          <w:sz w:val="18"/>
          <w:szCs w:val="18"/>
        </w:rPr>
      </w:pPr>
      <w:r w:rsidRPr="004661DB">
        <w:rPr>
          <w:b/>
          <w:bCs/>
          <w:sz w:val="18"/>
          <w:szCs w:val="18"/>
        </w:rPr>
        <w:t xml:space="preserve">Fig. </w:t>
      </w:r>
      <w:r w:rsidR="002575C2" w:rsidRPr="004661DB">
        <w:rPr>
          <w:b/>
          <w:bCs/>
          <w:sz w:val="18"/>
          <w:szCs w:val="18"/>
        </w:rPr>
        <w:t>S11</w:t>
      </w:r>
      <w:r w:rsidRPr="004661DB">
        <w:rPr>
          <w:b/>
          <w:bCs/>
          <w:sz w:val="18"/>
          <w:szCs w:val="18"/>
        </w:rPr>
        <w:t>.</w:t>
      </w:r>
      <w:r w:rsidR="002575C2" w:rsidRPr="004661DB">
        <w:rPr>
          <w:sz w:val="18"/>
          <w:szCs w:val="18"/>
        </w:rPr>
        <w:t xml:space="preserve"> SEM images of </w:t>
      </w:r>
      <w:r w:rsidRPr="004661DB">
        <w:rPr>
          <w:sz w:val="18"/>
          <w:szCs w:val="18"/>
        </w:rPr>
        <w:t>(</w:t>
      </w:r>
      <w:r w:rsidR="002575C2" w:rsidRPr="004661DB">
        <w:rPr>
          <w:sz w:val="18"/>
          <w:szCs w:val="18"/>
        </w:rPr>
        <w:t xml:space="preserve">a) carbon black, </w:t>
      </w:r>
      <w:r w:rsidRPr="004661DB">
        <w:rPr>
          <w:sz w:val="18"/>
          <w:szCs w:val="18"/>
        </w:rPr>
        <w:t>(</w:t>
      </w:r>
      <w:r w:rsidR="002575C2" w:rsidRPr="004661DB">
        <w:rPr>
          <w:sz w:val="18"/>
          <w:szCs w:val="18"/>
        </w:rPr>
        <w:t xml:space="preserve">b) ZSB/G and </w:t>
      </w:r>
      <w:r w:rsidRPr="004661DB">
        <w:rPr>
          <w:sz w:val="18"/>
          <w:szCs w:val="18"/>
        </w:rPr>
        <w:t>(</w:t>
      </w:r>
      <w:r w:rsidR="002575C2" w:rsidRPr="004661DB">
        <w:rPr>
          <w:sz w:val="18"/>
          <w:szCs w:val="18"/>
        </w:rPr>
        <w:t>c1</w:t>
      </w:r>
      <w:r w:rsidRPr="004661DB">
        <w:rPr>
          <w:sz w:val="18"/>
          <w:szCs w:val="18"/>
        </w:rPr>
        <w:t xml:space="preserve"> and </w:t>
      </w:r>
      <w:r w:rsidR="002575C2" w:rsidRPr="004661DB">
        <w:rPr>
          <w:sz w:val="18"/>
          <w:szCs w:val="18"/>
        </w:rPr>
        <w:t xml:space="preserve">c2) SIFS. The scale bar is 20 </w:t>
      </w:r>
      <w:proofErr w:type="spellStart"/>
      <w:r w:rsidR="002575C2" w:rsidRPr="004661DB">
        <w:rPr>
          <w:sz w:val="18"/>
          <w:szCs w:val="18"/>
        </w:rPr>
        <w:t>μm</w:t>
      </w:r>
      <w:proofErr w:type="spellEnd"/>
      <w:r w:rsidR="002575C2" w:rsidRPr="004661DB">
        <w:rPr>
          <w:sz w:val="18"/>
          <w:szCs w:val="18"/>
        </w:rPr>
        <w:t xml:space="preserve"> for </w:t>
      </w:r>
      <w:r w:rsidRPr="004661DB">
        <w:rPr>
          <w:sz w:val="18"/>
          <w:szCs w:val="18"/>
        </w:rPr>
        <w:t>(</w:t>
      </w:r>
      <w:r w:rsidR="002575C2" w:rsidRPr="004661DB">
        <w:rPr>
          <w:sz w:val="18"/>
          <w:szCs w:val="18"/>
        </w:rPr>
        <w:t>a</w:t>
      </w:r>
      <w:r w:rsidRPr="004661DB">
        <w:rPr>
          <w:sz w:val="18"/>
          <w:szCs w:val="18"/>
        </w:rPr>
        <w:t>)</w:t>
      </w:r>
      <w:r w:rsidR="002575C2" w:rsidRPr="004661DB">
        <w:rPr>
          <w:sz w:val="18"/>
          <w:szCs w:val="18"/>
        </w:rPr>
        <w:t>,</w:t>
      </w:r>
      <w:r w:rsidRPr="004661DB">
        <w:rPr>
          <w:sz w:val="18"/>
          <w:szCs w:val="18"/>
        </w:rPr>
        <w:t xml:space="preserve"> (</w:t>
      </w:r>
      <w:r w:rsidR="002575C2" w:rsidRPr="004661DB">
        <w:rPr>
          <w:sz w:val="18"/>
          <w:szCs w:val="18"/>
        </w:rPr>
        <w:t>b</w:t>
      </w:r>
      <w:r w:rsidRPr="004661DB">
        <w:rPr>
          <w:sz w:val="18"/>
          <w:szCs w:val="18"/>
        </w:rPr>
        <w:t>)</w:t>
      </w:r>
      <w:r w:rsidR="002575C2" w:rsidRPr="004661DB">
        <w:rPr>
          <w:sz w:val="18"/>
          <w:szCs w:val="18"/>
        </w:rPr>
        <w:t>,</w:t>
      </w:r>
      <w:r w:rsidRPr="004661DB">
        <w:rPr>
          <w:sz w:val="18"/>
          <w:szCs w:val="18"/>
        </w:rPr>
        <w:t xml:space="preserve"> and (</w:t>
      </w:r>
      <w:r w:rsidR="002575C2" w:rsidRPr="004661DB">
        <w:rPr>
          <w:sz w:val="18"/>
          <w:szCs w:val="18"/>
        </w:rPr>
        <w:t>c1</w:t>
      </w:r>
      <w:r w:rsidRPr="004661DB">
        <w:rPr>
          <w:sz w:val="18"/>
          <w:szCs w:val="18"/>
        </w:rPr>
        <w:t xml:space="preserve">); </w:t>
      </w:r>
      <w:r w:rsidR="002575C2" w:rsidRPr="004661DB">
        <w:rPr>
          <w:sz w:val="18"/>
          <w:szCs w:val="18"/>
        </w:rPr>
        <w:t xml:space="preserve">and 5 </w:t>
      </w:r>
      <w:proofErr w:type="spellStart"/>
      <w:r w:rsidR="002575C2" w:rsidRPr="004661DB">
        <w:rPr>
          <w:sz w:val="18"/>
          <w:szCs w:val="18"/>
        </w:rPr>
        <w:t>μm</w:t>
      </w:r>
      <w:proofErr w:type="spellEnd"/>
      <w:r w:rsidR="002575C2" w:rsidRPr="004661DB">
        <w:rPr>
          <w:sz w:val="18"/>
          <w:szCs w:val="18"/>
        </w:rPr>
        <w:t xml:space="preserve"> for </w:t>
      </w:r>
      <w:r w:rsidRPr="004661DB">
        <w:rPr>
          <w:sz w:val="18"/>
          <w:szCs w:val="18"/>
        </w:rPr>
        <w:t>(</w:t>
      </w:r>
      <w:r w:rsidR="002575C2" w:rsidRPr="004661DB">
        <w:rPr>
          <w:sz w:val="18"/>
          <w:szCs w:val="18"/>
        </w:rPr>
        <w:t>c2</w:t>
      </w:r>
      <w:r w:rsidRPr="004661DB">
        <w:rPr>
          <w:sz w:val="18"/>
          <w:szCs w:val="18"/>
        </w:rPr>
        <w:t>)</w:t>
      </w:r>
      <w:r w:rsidR="002575C2" w:rsidRPr="004661DB">
        <w:rPr>
          <w:sz w:val="18"/>
          <w:szCs w:val="18"/>
        </w:rPr>
        <w:t>.</w:t>
      </w:r>
    </w:p>
    <w:p w14:paraId="739945AA" w14:textId="77777777" w:rsidR="002575C2" w:rsidRPr="004661DB" w:rsidRDefault="002575C2" w:rsidP="000B5138">
      <w:pPr>
        <w:pStyle w:val="hlrunninghead-foot"/>
        <w:autoSpaceDE w:val="0"/>
        <w:autoSpaceDN w:val="0"/>
        <w:adjustRightInd w:val="0"/>
        <w:snapToGrid w:val="0"/>
        <w:jc w:val="both"/>
        <w:rPr>
          <w:szCs w:val="21"/>
        </w:rPr>
      </w:pPr>
    </w:p>
    <w:p w14:paraId="531D9F3A" w14:textId="2ED66FA4" w:rsidR="00BB32EB" w:rsidRPr="002825F3" w:rsidRDefault="00732757" w:rsidP="002825F3">
      <w:pPr>
        <w:pStyle w:val="hlrunninghead-foot"/>
        <w:autoSpaceDE w:val="0"/>
        <w:autoSpaceDN w:val="0"/>
        <w:adjustRightInd w:val="0"/>
        <w:snapToGrid w:val="0"/>
        <w:jc w:val="left"/>
        <w:rPr>
          <w:rFonts w:eastAsia="黑体"/>
          <w:bCs/>
          <w:i/>
          <w:iCs/>
          <w:szCs w:val="21"/>
          <w:lang w:eastAsia="zh-CN"/>
        </w:rPr>
      </w:pPr>
      <w:r w:rsidRPr="004661DB">
        <w:rPr>
          <w:rFonts w:eastAsia="黑体"/>
          <w:bCs/>
          <w:i/>
          <w:iCs/>
          <w:szCs w:val="21"/>
          <w:lang w:eastAsia="zh-CN"/>
        </w:rPr>
        <w:t>S</w:t>
      </w:r>
      <w:r w:rsidR="00BB32EB" w:rsidRPr="002825F3">
        <w:rPr>
          <w:rFonts w:eastAsia="黑体"/>
          <w:bCs/>
          <w:i/>
          <w:iCs/>
          <w:szCs w:val="21"/>
          <w:lang w:eastAsia="zh-CN"/>
        </w:rPr>
        <w:t>2.4</w:t>
      </w:r>
      <w:r w:rsidR="00AA7DE9" w:rsidRPr="002825F3">
        <w:rPr>
          <w:rFonts w:eastAsia="黑体"/>
          <w:bCs/>
          <w:i/>
          <w:iCs/>
          <w:szCs w:val="21"/>
          <w:lang w:eastAsia="zh-CN"/>
        </w:rPr>
        <w:t>.</w:t>
      </w:r>
      <w:r w:rsidR="00BB32EB" w:rsidRPr="002825F3">
        <w:rPr>
          <w:rFonts w:eastAsia="黑体"/>
          <w:bCs/>
          <w:i/>
          <w:iCs/>
          <w:szCs w:val="21"/>
          <w:lang w:eastAsia="zh-CN"/>
        </w:rPr>
        <w:t xml:space="preserve"> Solar evaporation</w:t>
      </w:r>
    </w:p>
    <w:p w14:paraId="121F676D" w14:textId="4A2FE13A" w:rsidR="0095317D" w:rsidRPr="004661DB" w:rsidRDefault="007C59AC" w:rsidP="00BB32EB">
      <w:pPr>
        <w:pStyle w:val="hlrunninghead-foot"/>
        <w:autoSpaceDE w:val="0"/>
        <w:autoSpaceDN w:val="0"/>
        <w:adjustRightInd w:val="0"/>
        <w:snapToGrid w:val="0"/>
        <w:rPr>
          <w:szCs w:val="21"/>
        </w:rPr>
      </w:pPr>
      <w:r w:rsidRPr="004661DB">
        <w:rPr>
          <w:noProof/>
        </w:rPr>
        <w:drawing>
          <wp:inline distT="0" distB="0" distL="0" distR="0" wp14:anchorId="2BC7E386" wp14:editId="505C809B">
            <wp:extent cx="3415349" cy="1629196"/>
            <wp:effectExtent l="0" t="0" r="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1151" cy="1631964"/>
                    </a:xfrm>
                    <a:prstGeom prst="rect">
                      <a:avLst/>
                    </a:prstGeom>
                    <a:noFill/>
                    <a:ln>
                      <a:noFill/>
                    </a:ln>
                  </pic:spPr>
                </pic:pic>
              </a:graphicData>
            </a:graphic>
          </wp:inline>
        </w:drawing>
      </w:r>
    </w:p>
    <w:p w14:paraId="7820C9D1" w14:textId="26FD1910" w:rsidR="00BB32EB" w:rsidRPr="004661DB" w:rsidRDefault="00AA7DE9" w:rsidP="003C61A0">
      <w:pPr>
        <w:pStyle w:val="hlrunninghead-foot"/>
        <w:autoSpaceDE w:val="0"/>
        <w:autoSpaceDN w:val="0"/>
        <w:adjustRightInd w:val="0"/>
        <w:snapToGrid w:val="0"/>
        <w:jc w:val="both"/>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BB32EB" w:rsidRPr="004661DB">
        <w:rPr>
          <w:b/>
          <w:sz w:val="18"/>
          <w:szCs w:val="18"/>
          <w:lang w:eastAsia="zh-CN"/>
        </w:rPr>
        <w:t>S</w:t>
      </w:r>
      <w:r w:rsidR="002575C2" w:rsidRPr="004661DB">
        <w:rPr>
          <w:b/>
          <w:sz w:val="18"/>
          <w:szCs w:val="18"/>
          <w:lang w:eastAsia="zh-CN"/>
        </w:rPr>
        <w:t>12</w:t>
      </w:r>
      <w:r w:rsidR="00BB32EB" w:rsidRPr="004661DB">
        <w:rPr>
          <w:rFonts w:hint="eastAsia"/>
          <w:sz w:val="18"/>
          <w:szCs w:val="18"/>
          <w:lang w:eastAsia="zh-CN"/>
        </w:rPr>
        <w:t xml:space="preserve"> </w:t>
      </w:r>
      <w:r w:rsidRPr="004661DB">
        <w:rPr>
          <w:sz w:val="18"/>
          <w:szCs w:val="18"/>
        </w:rPr>
        <w:t>(</w:t>
      </w:r>
      <w:r w:rsidR="00BB32EB" w:rsidRPr="004661DB">
        <w:rPr>
          <w:sz w:val="18"/>
          <w:szCs w:val="18"/>
        </w:rPr>
        <w:t xml:space="preserve">a) </w:t>
      </w:r>
      <w:r w:rsidRPr="004661DB">
        <w:rPr>
          <w:sz w:val="18"/>
          <w:szCs w:val="18"/>
        </w:rPr>
        <w:t xml:space="preserve">The </w:t>
      </w:r>
      <w:r w:rsidR="00BB32EB" w:rsidRPr="004661DB">
        <w:rPr>
          <w:sz w:val="18"/>
          <w:szCs w:val="18"/>
        </w:rPr>
        <w:t xml:space="preserve">ratio of water evaporation rates1/M, and </w:t>
      </w:r>
      <w:r w:rsidR="00183602" w:rsidRPr="004661DB">
        <w:rPr>
          <w:sz w:val="18"/>
          <w:szCs w:val="18"/>
        </w:rPr>
        <w:t>(</w:t>
      </w:r>
      <w:r w:rsidR="00BB32EB" w:rsidRPr="004661DB">
        <w:rPr>
          <w:sz w:val="18"/>
          <w:szCs w:val="18"/>
        </w:rPr>
        <w:t>b) the actual equivalent enthalpy of ZSB/G and SIFS.</w:t>
      </w:r>
    </w:p>
    <w:p w14:paraId="0B9CDD30" w14:textId="6056EEA2" w:rsidR="00BB32EB" w:rsidRPr="004661DB" w:rsidRDefault="00BB32EB" w:rsidP="000B5138">
      <w:pPr>
        <w:pStyle w:val="hlrunninghead-foot"/>
        <w:autoSpaceDE w:val="0"/>
        <w:autoSpaceDN w:val="0"/>
        <w:adjustRightInd w:val="0"/>
        <w:snapToGrid w:val="0"/>
        <w:jc w:val="both"/>
        <w:rPr>
          <w:szCs w:val="21"/>
        </w:rPr>
      </w:pPr>
    </w:p>
    <w:p w14:paraId="020DAF45" w14:textId="6209AB8D" w:rsidR="004661DB" w:rsidRPr="004661DB" w:rsidRDefault="004661DB" w:rsidP="000B5138">
      <w:pPr>
        <w:pStyle w:val="hlrunninghead-foot"/>
        <w:autoSpaceDE w:val="0"/>
        <w:autoSpaceDN w:val="0"/>
        <w:adjustRightInd w:val="0"/>
        <w:snapToGrid w:val="0"/>
        <w:jc w:val="both"/>
        <w:rPr>
          <w:szCs w:val="21"/>
        </w:rPr>
      </w:pPr>
    </w:p>
    <w:p w14:paraId="280736FD" w14:textId="37D54E92" w:rsidR="004661DB" w:rsidRPr="004661DB" w:rsidRDefault="004661DB" w:rsidP="000B5138">
      <w:pPr>
        <w:pStyle w:val="hlrunninghead-foot"/>
        <w:autoSpaceDE w:val="0"/>
        <w:autoSpaceDN w:val="0"/>
        <w:adjustRightInd w:val="0"/>
        <w:snapToGrid w:val="0"/>
        <w:jc w:val="both"/>
        <w:rPr>
          <w:szCs w:val="21"/>
        </w:rPr>
      </w:pPr>
    </w:p>
    <w:p w14:paraId="0D33F588" w14:textId="1D5F289E" w:rsidR="004661DB" w:rsidRPr="004661DB" w:rsidRDefault="004661DB" w:rsidP="000B5138">
      <w:pPr>
        <w:pStyle w:val="hlrunninghead-foot"/>
        <w:autoSpaceDE w:val="0"/>
        <w:autoSpaceDN w:val="0"/>
        <w:adjustRightInd w:val="0"/>
        <w:snapToGrid w:val="0"/>
        <w:jc w:val="both"/>
        <w:rPr>
          <w:szCs w:val="21"/>
        </w:rPr>
      </w:pPr>
    </w:p>
    <w:p w14:paraId="66A5F071" w14:textId="77777777" w:rsidR="004661DB" w:rsidRPr="004661DB" w:rsidRDefault="004661DB" w:rsidP="000B5138">
      <w:pPr>
        <w:pStyle w:val="hlrunninghead-foot"/>
        <w:autoSpaceDE w:val="0"/>
        <w:autoSpaceDN w:val="0"/>
        <w:adjustRightInd w:val="0"/>
        <w:snapToGrid w:val="0"/>
        <w:jc w:val="both"/>
        <w:rPr>
          <w:szCs w:val="21"/>
        </w:rPr>
      </w:pPr>
    </w:p>
    <w:p w14:paraId="6D329676" w14:textId="7FC38A8B" w:rsidR="000F470B" w:rsidRPr="004661DB" w:rsidRDefault="000F470B" w:rsidP="002825F3">
      <w:pPr>
        <w:keepNext/>
        <w:rPr>
          <w:b/>
          <w:sz w:val="18"/>
          <w:szCs w:val="18"/>
        </w:rPr>
      </w:pPr>
      <w:r w:rsidRPr="004661DB">
        <w:rPr>
          <w:b/>
          <w:sz w:val="18"/>
          <w:szCs w:val="18"/>
        </w:rPr>
        <w:lastRenderedPageBreak/>
        <w:t>Table S3</w:t>
      </w:r>
      <w:r w:rsidR="00183602" w:rsidRPr="004661DB">
        <w:rPr>
          <w:b/>
          <w:sz w:val="18"/>
          <w:szCs w:val="18"/>
        </w:rPr>
        <w:t>.</w:t>
      </w:r>
      <w:r w:rsidRPr="004661DB">
        <w:rPr>
          <w:sz w:val="18"/>
          <w:szCs w:val="18"/>
        </w:rPr>
        <w:t xml:space="preserve"> Comparison of water evaporation performance in recent literatures.</w:t>
      </w:r>
    </w:p>
    <w:tbl>
      <w:tblPr>
        <w:tblW w:w="5000" w:type="pct"/>
        <w:tblBorders>
          <w:top w:val="single" w:sz="2" w:space="0" w:color="auto"/>
          <w:bottom w:val="single" w:sz="2" w:space="0" w:color="auto"/>
        </w:tblBorders>
        <w:tblLayout w:type="fixed"/>
        <w:tblCellMar>
          <w:left w:w="0" w:type="dxa"/>
          <w:right w:w="0" w:type="dxa"/>
        </w:tblCellMar>
        <w:tblLook w:val="04A0" w:firstRow="1" w:lastRow="0" w:firstColumn="1" w:lastColumn="0" w:noHBand="0" w:noVBand="1"/>
      </w:tblPr>
      <w:tblGrid>
        <w:gridCol w:w="6482"/>
        <w:gridCol w:w="1831"/>
        <w:gridCol w:w="1410"/>
        <w:gridCol w:w="703"/>
      </w:tblGrid>
      <w:tr w:rsidR="00732757" w:rsidRPr="004661DB" w14:paraId="6618E2F8" w14:textId="77777777" w:rsidTr="00732757">
        <w:trPr>
          <w:trHeight w:val="227"/>
        </w:trPr>
        <w:tc>
          <w:tcPr>
            <w:tcW w:w="3109" w:type="pct"/>
            <w:tcBorders>
              <w:top w:val="single" w:sz="2" w:space="0" w:color="auto"/>
              <w:bottom w:val="single" w:sz="2" w:space="0" w:color="auto"/>
            </w:tcBorders>
            <w:shd w:val="clear" w:color="auto" w:fill="auto"/>
            <w:noWrap/>
            <w:tcMar>
              <w:top w:w="57" w:type="dxa"/>
              <w:left w:w="57" w:type="dxa"/>
              <w:bottom w:w="57" w:type="dxa"/>
              <w:right w:w="57" w:type="dxa"/>
            </w:tcMar>
          </w:tcPr>
          <w:p w14:paraId="48C325BA" w14:textId="62D6004A" w:rsidR="000F470B" w:rsidRPr="004661DB" w:rsidRDefault="000F470B" w:rsidP="002825F3">
            <w:pPr>
              <w:adjustRightInd w:val="0"/>
              <w:snapToGrid w:val="0"/>
              <w:textAlignment w:val="center"/>
              <w:rPr>
                <w:b/>
                <w:sz w:val="18"/>
                <w:szCs w:val="18"/>
                <w:lang w:eastAsia="zh-CN"/>
              </w:rPr>
            </w:pPr>
            <w:r w:rsidRPr="004661DB">
              <w:rPr>
                <w:sz w:val="18"/>
                <w:szCs w:val="18"/>
              </w:rPr>
              <w:t>Materials or structures</w:t>
            </w:r>
          </w:p>
        </w:tc>
        <w:tc>
          <w:tcPr>
            <w:tcW w:w="878" w:type="pct"/>
            <w:tcBorders>
              <w:top w:val="single" w:sz="2" w:space="0" w:color="auto"/>
              <w:bottom w:val="single" w:sz="2" w:space="0" w:color="auto"/>
            </w:tcBorders>
            <w:tcMar>
              <w:top w:w="57" w:type="dxa"/>
              <w:left w:w="57" w:type="dxa"/>
              <w:bottom w:w="57" w:type="dxa"/>
              <w:right w:w="57" w:type="dxa"/>
            </w:tcMar>
          </w:tcPr>
          <w:p w14:paraId="327AB0AA" w14:textId="46D613A3" w:rsidR="000F470B" w:rsidRPr="004661DB" w:rsidRDefault="000F470B" w:rsidP="002825F3">
            <w:pPr>
              <w:adjustRightInd w:val="0"/>
              <w:snapToGrid w:val="0"/>
              <w:textAlignment w:val="center"/>
              <w:rPr>
                <w:sz w:val="18"/>
                <w:szCs w:val="18"/>
              </w:rPr>
            </w:pPr>
            <w:r w:rsidRPr="004661DB">
              <w:rPr>
                <w:sz w:val="18"/>
                <w:szCs w:val="18"/>
              </w:rPr>
              <w:t>Conversion efficiency under 1 sun (%)</w:t>
            </w:r>
          </w:p>
        </w:tc>
        <w:tc>
          <w:tcPr>
            <w:tcW w:w="676" w:type="pct"/>
            <w:tcBorders>
              <w:top w:val="single" w:sz="2" w:space="0" w:color="auto"/>
              <w:bottom w:val="single" w:sz="2" w:space="0" w:color="auto"/>
            </w:tcBorders>
            <w:shd w:val="clear" w:color="auto" w:fill="auto"/>
            <w:noWrap/>
            <w:tcMar>
              <w:top w:w="57" w:type="dxa"/>
              <w:left w:w="57" w:type="dxa"/>
              <w:bottom w:w="57" w:type="dxa"/>
              <w:right w:w="57" w:type="dxa"/>
            </w:tcMar>
          </w:tcPr>
          <w:p w14:paraId="018B29F7" w14:textId="59BAE42D" w:rsidR="000F470B" w:rsidRPr="004661DB" w:rsidRDefault="000F470B" w:rsidP="002825F3">
            <w:pPr>
              <w:adjustRightInd w:val="0"/>
              <w:snapToGrid w:val="0"/>
              <w:textAlignment w:val="center"/>
              <w:rPr>
                <w:b/>
                <w:sz w:val="18"/>
                <w:szCs w:val="18"/>
                <w:lang w:eastAsia="zh-CN"/>
              </w:rPr>
            </w:pPr>
            <w:r w:rsidRPr="004661DB">
              <w:rPr>
                <w:sz w:val="18"/>
                <w:szCs w:val="18"/>
              </w:rPr>
              <w:t>Evaporation rate</w:t>
            </w:r>
          </w:p>
        </w:tc>
        <w:tc>
          <w:tcPr>
            <w:tcW w:w="337" w:type="pct"/>
            <w:tcBorders>
              <w:top w:val="single" w:sz="2" w:space="0" w:color="auto"/>
              <w:bottom w:val="single" w:sz="2" w:space="0" w:color="auto"/>
            </w:tcBorders>
            <w:shd w:val="clear" w:color="auto" w:fill="auto"/>
            <w:noWrap/>
            <w:tcMar>
              <w:top w:w="57" w:type="dxa"/>
              <w:left w:w="57" w:type="dxa"/>
              <w:bottom w:w="57" w:type="dxa"/>
              <w:right w:w="57" w:type="dxa"/>
            </w:tcMar>
          </w:tcPr>
          <w:p w14:paraId="52D59097" w14:textId="2BF3A3CA" w:rsidR="000F470B" w:rsidRPr="004661DB" w:rsidRDefault="000F470B" w:rsidP="002825F3">
            <w:pPr>
              <w:adjustRightInd w:val="0"/>
              <w:snapToGrid w:val="0"/>
              <w:textAlignment w:val="center"/>
              <w:rPr>
                <w:b/>
                <w:sz w:val="18"/>
                <w:szCs w:val="18"/>
                <w:lang w:eastAsia="zh-CN"/>
              </w:rPr>
            </w:pPr>
            <w:r w:rsidRPr="004661DB">
              <w:rPr>
                <w:sz w:val="18"/>
                <w:szCs w:val="18"/>
              </w:rPr>
              <w:t>Ref.</w:t>
            </w:r>
          </w:p>
        </w:tc>
      </w:tr>
      <w:tr w:rsidR="00732757" w:rsidRPr="004661DB" w14:paraId="2F8BEA99" w14:textId="77777777" w:rsidTr="00732757">
        <w:trPr>
          <w:trHeight w:val="227"/>
        </w:trPr>
        <w:tc>
          <w:tcPr>
            <w:tcW w:w="3109" w:type="pct"/>
            <w:tcBorders>
              <w:top w:val="single" w:sz="2" w:space="0" w:color="auto"/>
            </w:tcBorders>
            <w:shd w:val="clear" w:color="auto" w:fill="auto"/>
            <w:noWrap/>
            <w:tcMar>
              <w:top w:w="57" w:type="dxa"/>
              <w:left w:w="57" w:type="dxa"/>
              <w:bottom w:w="57" w:type="dxa"/>
              <w:right w:w="57" w:type="dxa"/>
            </w:tcMar>
          </w:tcPr>
          <w:p w14:paraId="63C841E6" w14:textId="5BFFDD7C" w:rsidR="00B7376D" w:rsidRPr="004661DB" w:rsidRDefault="00B7376D" w:rsidP="002825F3">
            <w:pPr>
              <w:adjustRightInd w:val="0"/>
              <w:snapToGrid w:val="0"/>
              <w:textAlignment w:val="center"/>
              <w:rPr>
                <w:sz w:val="18"/>
                <w:szCs w:val="18"/>
                <w:lang w:eastAsia="zh-CN"/>
              </w:rPr>
            </w:pPr>
            <w:r w:rsidRPr="004661DB">
              <w:rPr>
                <w:sz w:val="18"/>
                <w:szCs w:val="18"/>
              </w:rPr>
              <w:t>Nanosized titanium sesquioxide</w:t>
            </w:r>
          </w:p>
        </w:tc>
        <w:tc>
          <w:tcPr>
            <w:tcW w:w="878" w:type="pct"/>
            <w:tcBorders>
              <w:top w:val="single" w:sz="2" w:space="0" w:color="auto"/>
            </w:tcBorders>
            <w:tcMar>
              <w:top w:w="57" w:type="dxa"/>
              <w:left w:w="57" w:type="dxa"/>
              <w:bottom w:w="57" w:type="dxa"/>
              <w:right w:w="57" w:type="dxa"/>
            </w:tcMar>
          </w:tcPr>
          <w:p w14:paraId="2E8C376B" w14:textId="522721B2" w:rsidR="00B7376D" w:rsidRPr="004661DB" w:rsidRDefault="00B7376D" w:rsidP="002825F3">
            <w:pPr>
              <w:adjustRightInd w:val="0"/>
              <w:snapToGrid w:val="0"/>
              <w:textAlignment w:val="center"/>
              <w:rPr>
                <w:sz w:val="18"/>
                <w:szCs w:val="18"/>
              </w:rPr>
            </w:pPr>
            <w:r w:rsidRPr="004661DB">
              <w:rPr>
                <w:sz w:val="18"/>
                <w:szCs w:val="18"/>
              </w:rPr>
              <w:t>92.1</w:t>
            </w:r>
            <w:r w:rsidR="00714B47" w:rsidRPr="004661DB">
              <w:rPr>
                <w:sz w:val="18"/>
                <w:szCs w:val="18"/>
              </w:rPr>
              <w:t>0</w:t>
            </w:r>
          </w:p>
        </w:tc>
        <w:tc>
          <w:tcPr>
            <w:tcW w:w="676" w:type="pct"/>
            <w:tcBorders>
              <w:top w:val="single" w:sz="2" w:space="0" w:color="auto"/>
            </w:tcBorders>
            <w:shd w:val="clear" w:color="auto" w:fill="auto"/>
            <w:noWrap/>
            <w:tcMar>
              <w:top w:w="57" w:type="dxa"/>
              <w:left w:w="57" w:type="dxa"/>
              <w:bottom w:w="57" w:type="dxa"/>
              <w:right w:w="57" w:type="dxa"/>
            </w:tcMar>
          </w:tcPr>
          <w:p w14:paraId="1494ED6C" w14:textId="050CAEFA" w:rsidR="00B7376D" w:rsidRPr="004661DB" w:rsidRDefault="00B7376D" w:rsidP="002825F3">
            <w:pPr>
              <w:adjustRightInd w:val="0"/>
              <w:snapToGrid w:val="0"/>
              <w:textAlignment w:val="center"/>
              <w:rPr>
                <w:sz w:val="18"/>
                <w:szCs w:val="18"/>
                <w:lang w:eastAsia="zh-CN"/>
              </w:rPr>
            </w:pPr>
            <w:r w:rsidRPr="004661DB">
              <w:rPr>
                <w:sz w:val="18"/>
                <w:szCs w:val="18"/>
              </w:rPr>
              <w:t>1.3</w:t>
            </w:r>
            <w:r w:rsidR="00714B47" w:rsidRPr="004661DB">
              <w:rPr>
                <w:sz w:val="18"/>
                <w:szCs w:val="18"/>
              </w:rPr>
              <w:t>00</w:t>
            </w:r>
          </w:p>
        </w:tc>
        <w:tc>
          <w:tcPr>
            <w:tcW w:w="337" w:type="pct"/>
            <w:tcBorders>
              <w:top w:val="single" w:sz="2" w:space="0" w:color="auto"/>
            </w:tcBorders>
            <w:shd w:val="clear" w:color="auto" w:fill="auto"/>
            <w:noWrap/>
            <w:tcMar>
              <w:top w:w="57" w:type="dxa"/>
              <w:left w:w="57" w:type="dxa"/>
              <w:bottom w:w="57" w:type="dxa"/>
              <w:right w:w="57" w:type="dxa"/>
            </w:tcMar>
          </w:tcPr>
          <w:p w14:paraId="30650C0C" w14:textId="23B96FAB" w:rsidR="00B7376D" w:rsidRPr="004661DB" w:rsidRDefault="00770C75" w:rsidP="002825F3">
            <w:pPr>
              <w:adjustRightInd w:val="0"/>
              <w:snapToGrid w:val="0"/>
              <w:textAlignment w:val="center"/>
              <w:rPr>
                <w:sz w:val="18"/>
                <w:szCs w:val="18"/>
                <w:lang w:eastAsia="zh-CN"/>
              </w:rPr>
            </w:pPr>
            <w:r w:rsidRPr="004661DB">
              <w:rPr>
                <w:sz w:val="18"/>
                <w:szCs w:val="18"/>
              </w:rPr>
              <w:t>[</w:t>
            </w:r>
            <w:r w:rsidR="00CB5F66" w:rsidRPr="004661DB">
              <w:rPr>
                <w:sz w:val="18"/>
                <w:szCs w:val="18"/>
              </w:rPr>
              <w:t>3</w:t>
            </w:r>
            <w:r w:rsidRPr="004661DB">
              <w:rPr>
                <w:sz w:val="18"/>
                <w:szCs w:val="18"/>
              </w:rPr>
              <w:t>]</w:t>
            </w:r>
          </w:p>
        </w:tc>
      </w:tr>
      <w:tr w:rsidR="00732757" w:rsidRPr="004661DB" w14:paraId="467B9E2D" w14:textId="77777777" w:rsidTr="00732757">
        <w:trPr>
          <w:trHeight w:val="397"/>
        </w:trPr>
        <w:tc>
          <w:tcPr>
            <w:tcW w:w="3109" w:type="pct"/>
            <w:shd w:val="clear" w:color="auto" w:fill="auto"/>
            <w:noWrap/>
            <w:tcMar>
              <w:top w:w="57" w:type="dxa"/>
              <w:left w:w="57" w:type="dxa"/>
              <w:bottom w:w="57" w:type="dxa"/>
              <w:right w:w="57" w:type="dxa"/>
            </w:tcMar>
          </w:tcPr>
          <w:p w14:paraId="25B3B8F0" w14:textId="56B75147" w:rsidR="00B7376D" w:rsidRPr="004661DB" w:rsidRDefault="00732757" w:rsidP="002825F3">
            <w:pPr>
              <w:adjustRightInd w:val="0"/>
              <w:snapToGrid w:val="0"/>
              <w:textAlignment w:val="center"/>
              <w:rPr>
                <w:sz w:val="18"/>
                <w:szCs w:val="18"/>
                <w:lang w:eastAsia="zh-CN"/>
              </w:rPr>
            </w:pPr>
            <w:r w:rsidRPr="004661DB">
              <w:rPr>
                <w:sz w:val="18"/>
                <w:szCs w:val="18"/>
              </w:rPr>
              <w:t>G</w:t>
            </w:r>
            <w:r w:rsidR="00FE1639" w:rsidRPr="004661DB">
              <w:rPr>
                <w:sz w:val="18"/>
                <w:szCs w:val="18"/>
              </w:rPr>
              <w:t>raphite oxide (</w:t>
            </w:r>
            <w:r w:rsidR="00B7376D" w:rsidRPr="004661DB">
              <w:rPr>
                <w:sz w:val="18"/>
                <w:szCs w:val="18"/>
              </w:rPr>
              <w:t>GO</w:t>
            </w:r>
            <w:r w:rsidR="00FE1639" w:rsidRPr="004661DB">
              <w:rPr>
                <w:sz w:val="18"/>
                <w:szCs w:val="18"/>
              </w:rPr>
              <w:t>)</w:t>
            </w:r>
            <w:r w:rsidR="00B7376D" w:rsidRPr="004661DB">
              <w:rPr>
                <w:sz w:val="18"/>
                <w:szCs w:val="18"/>
              </w:rPr>
              <w:t xml:space="preserve">, </w:t>
            </w:r>
            <w:proofErr w:type="spellStart"/>
            <w:r w:rsidR="00B7376D" w:rsidRPr="004661DB">
              <w:rPr>
                <w:sz w:val="18"/>
                <w:szCs w:val="18"/>
              </w:rPr>
              <w:t>nanofibrillated</w:t>
            </w:r>
            <w:proofErr w:type="spellEnd"/>
            <w:r w:rsidR="00B7376D" w:rsidRPr="004661DB">
              <w:rPr>
                <w:sz w:val="18"/>
                <w:szCs w:val="18"/>
              </w:rPr>
              <w:t xml:space="preserve"> cellulose, </w:t>
            </w:r>
            <w:r w:rsidR="00FE1639" w:rsidRPr="004661DB">
              <w:rPr>
                <w:sz w:val="18"/>
                <w:szCs w:val="18"/>
              </w:rPr>
              <w:t>carbon nanotube (</w:t>
            </w:r>
            <w:r w:rsidR="00B7376D" w:rsidRPr="004661DB">
              <w:rPr>
                <w:sz w:val="18"/>
                <w:szCs w:val="18"/>
              </w:rPr>
              <w:t>CNT</w:t>
            </w:r>
            <w:r w:rsidR="00FE1639" w:rsidRPr="004661DB">
              <w:rPr>
                <w:sz w:val="18"/>
                <w:szCs w:val="18"/>
              </w:rPr>
              <w:t>)</w:t>
            </w:r>
            <w:r w:rsidR="00B7376D" w:rsidRPr="004661DB">
              <w:rPr>
                <w:sz w:val="18"/>
                <w:szCs w:val="18"/>
              </w:rPr>
              <w:t xml:space="preserve"> composed </w:t>
            </w:r>
            <w:r w:rsidR="00FE1639" w:rsidRPr="004661DB">
              <w:rPr>
                <w:sz w:val="18"/>
                <w:szCs w:val="18"/>
              </w:rPr>
              <w:t xml:space="preserve">three dimensional (3D) </w:t>
            </w:r>
            <w:r w:rsidR="00B7376D" w:rsidRPr="004661DB">
              <w:rPr>
                <w:sz w:val="18"/>
                <w:szCs w:val="18"/>
              </w:rPr>
              <w:t>printed structure</w:t>
            </w:r>
          </w:p>
        </w:tc>
        <w:tc>
          <w:tcPr>
            <w:tcW w:w="878" w:type="pct"/>
            <w:tcMar>
              <w:top w:w="57" w:type="dxa"/>
              <w:left w:w="57" w:type="dxa"/>
              <w:bottom w:w="57" w:type="dxa"/>
              <w:right w:w="57" w:type="dxa"/>
            </w:tcMar>
          </w:tcPr>
          <w:p w14:paraId="57A243C3" w14:textId="488FE779" w:rsidR="00B7376D" w:rsidRPr="004661DB" w:rsidRDefault="00B7376D" w:rsidP="002825F3">
            <w:pPr>
              <w:adjustRightInd w:val="0"/>
              <w:snapToGrid w:val="0"/>
              <w:textAlignment w:val="center"/>
              <w:rPr>
                <w:sz w:val="18"/>
                <w:szCs w:val="18"/>
              </w:rPr>
            </w:pPr>
            <w:r w:rsidRPr="004661DB">
              <w:rPr>
                <w:sz w:val="18"/>
                <w:szCs w:val="18"/>
              </w:rPr>
              <w:t>85.6</w:t>
            </w:r>
            <w:r w:rsidR="00714B47" w:rsidRPr="004661DB">
              <w:rPr>
                <w:sz w:val="18"/>
                <w:szCs w:val="18"/>
              </w:rPr>
              <w:t>0</w:t>
            </w:r>
          </w:p>
        </w:tc>
        <w:tc>
          <w:tcPr>
            <w:tcW w:w="676" w:type="pct"/>
            <w:shd w:val="clear" w:color="auto" w:fill="auto"/>
            <w:noWrap/>
            <w:tcMar>
              <w:top w:w="57" w:type="dxa"/>
              <w:left w:w="57" w:type="dxa"/>
              <w:bottom w:w="57" w:type="dxa"/>
              <w:right w:w="57" w:type="dxa"/>
            </w:tcMar>
          </w:tcPr>
          <w:p w14:paraId="7ACAA25B" w14:textId="40DD3AA3" w:rsidR="00B7376D" w:rsidRPr="004661DB" w:rsidRDefault="00B7376D" w:rsidP="002825F3">
            <w:pPr>
              <w:adjustRightInd w:val="0"/>
              <w:snapToGrid w:val="0"/>
              <w:textAlignment w:val="center"/>
              <w:rPr>
                <w:sz w:val="18"/>
                <w:szCs w:val="18"/>
                <w:lang w:eastAsia="zh-CN"/>
              </w:rPr>
            </w:pPr>
            <w:r w:rsidRPr="004661DB">
              <w:rPr>
                <w:sz w:val="18"/>
                <w:szCs w:val="18"/>
              </w:rPr>
              <w:t>1.2</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4AC36EB9" w14:textId="080D81CF" w:rsidR="00B7376D" w:rsidRPr="004661DB" w:rsidRDefault="00770C75" w:rsidP="002825F3">
            <w:pPr>
              <w:adjustRightInd w:val="0"/>
              <w:snapToGrid w:val="0"/>
              <w:textAlignment w:val="center"/>
              <w:rPr>
                <w:sz w:val="18"/>
                <w:szCs w:val="18"/>
                <w:lang w:eastAsia="zh-CN"/>
              </w:rPr>
            </w:pPr>
            <w:r w:rsidRPr="004661DB">
              <w:rPr>
                <w:sz w:val="18"/>
                <w:szCs w:val="18"/>
              </w:rPr>
              <w:t>[</w:t>
            </w:r>
            <w:r w:rsidR="00CB5F66" w:rsidRPr="004661DB">
              <w:rPr>
                <w:sz w:val="18"/>
                <w:szCs w:val="18"/>
              </w:rPr>
              <w:t>4</w:t>
            </w:r>
            <w:r w:rsidRPr="004661DB">
              <w:rPr>
                <w:sz w:val="18"/>
                <w:szCs w:val="18"/>
              </w:rPr>
              <w:t>]</w:t>
            </w:r>
          </w:p>
        </w:tc>
      </w:tr>
      <w:tr w:rsidR="00732757" w:rsidRPr="004661DB" w14:paraId="7400438C" w14:textId="77777777" w:rsidTr="00732757">
        <w:trPr>
          <w:trHeight w:val="397"/>
        </w:trPr>
        <w:tc>
          <w:tcPr>
            <w:tcW w:w="3109" w:type="pct"/>
            <w:shd w:val="clear" w:color="auto" w:fill="auto"/>
            <w:noWrap/>
            <w:tcMar>
              <w:top w:w="57" w:type="dxa"/>
              <w:left w:w="57" w:type="dxa"/>
              <w:bottom w:w="57" w:type="dxa"/>
              <w:right w:w="57" w:type="dxa"/>
            </w:tcMar>
          </w:tcPr>
          <w:p w14:paraId="0F6FFE91" w14:textId="22F048D9" w:rsidR="00B7376D" w:rsidRPr="004661DB" w:rsidRDefault="00B7376D" w:rsidP="002825F3">
            <w:pPr>
              <w:adjustRightInd w:val="0"/>
              <w:snapToGrid w:val="0"/>
              <w:textAlignment w:val="center"/>
              <w:rPr>
                <w:sz w:val="18"/>
                <w:szCs w:val="18"/>
                <w:lang w:eastAsia="zh-CN"/>
              </w:rPr>
            </w:pPr>
            <w:r w:rsidRPr="004661DB">
              <w:rPr>
                <w:sz w:val="18"/>
                <w:szCs w:val="18"/>
              </w:rPr>
              <w:t xml:space="preserve">Hybrid hydrogel composed of hydrophilic </w:t>
            </w:r>
            <w:r w:rsidR="00FE1639" w:rsidRPr="004661DB">
              <w:rPr>
                <w:sz w:val="18"/>
                <w:szCs w:val="18"/>
              </w:rPr>
              <w:t>polyvinyl alcohol (</w:t>
            </w:r>
            <w:r w:rsidRPr="004661DB">
              <w:rPr>
                <w:sz w:val="18"/>
                <w:szCs w:val="18"/>
              </w:rPr>
              <w:t>PVA</w:t>
            </w:r>
            <w:r w:rsidR="00FE1639" w:rsidRPr="004661DB">
              <w:rPr>
                <w:sz w:val="18"/>
                <w:szCs w:val="18"/>
              </w:rPr>
              <w:t>)</w:t>
            </w:r>
            <w:r w:rsidRPr="004661DB">
              <w:rPr>
                <w:sz w:val="18"/>
                <w:szCs w:val="18"/>
              </w:rPr>
              <w:t xml:space="preserve"> and </w:t>
            </w:r>
            <w:r w:rsidR="00FE1639" w:rsidRPr="004661DB">
              <w:rPr>
                <w:sz w:val="18"/>
                <w:szCs w:val="18"/>
              </w:rPr>
              <w:t>reduced graphite oxide (</w:t>
            </w:r>
            <w:proofErr w:type="spellStart"/>
            <w:r w:rsidRPr="004661DB">
              <w:rPr>
                <w:sz w:val="18"/>
                <w:szCs w:val="18"/>
              </w:rPr>
              <w:t>rGO</w:t>
            </w:r>
            <w:proofErr w:type="spellEnd"/>
            <w:r w:rsidR="00FE1639" w:rsidRPr="004661DB">
              <w:rPr>
                <w:sz w:val="18"/>
                <w:szCs w:val="18"/>
              </w:rPr>
              <w:t>)</w:t>
            </w:r>
          </w:p>
        </w:tc>
        <w:tc>
          <w:tcPr>
            <w:tcW w:w="878" w:type="pct"/>
            <w:tcMar>
              <w:top w:w="57" w:type="dxa"/>
              <w:left w:w="57" w:type="dxa"/>
              <w:bottom w:w="57" w:type="dxa"/>
              <w:right w:w="57" w:type="dxa"/>
            </w:tcMar>
          </w:tcPr>
          <w:p w14:paraId="519C8B7E" w14:textId="30739CE5" w:rsidR="00B7376D" w:rsidRPr="004661DB" w:rsidRDefault="00B7376D" w:rsidP="002825F3">
            <w:pPr>
              <w:adjustRightInd w:val="0"/>
              <w:snapToGrid w:val="0"/>
              <w:textAlignment w:val="center"/>
              <w:rPr>
                <w:sz w:val="18"/>
                <w:szCs w:val="18"/>
              </w:rPr>
            </w:pPr>
            <w:r w:rsidRPr="004661DB">
              <w:rPr>
                <w:sz w:val="18"/>
                <w:szCs w:val="18"/>
              </w:rPr>
              <w:t>95</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5685A876" w14:textId="0264E93E" w:rsidR="00B7376D" w:rsidRPr="004661DB" w:rsidRDefault="00B7376D" w:rsidP="002825F3">
            <w:pPr>
              <w:adjustRightInd w:val="0"/>
              <w:snapToGrid w:val="0"/>
              <w:textAlignment w:val="center"/>
              <w:rPr>
                <w:sz w:val="18"/>
                <w:szCs w:val="18"/>
                <w:lang w:eastAsia="zh-CN"/>
              </w:rPr>
            </w:pPr>
            <w:r w:rsidRPr="004661DB">
              <w:rPr>
                <w:sz w:val="18"/>
                <w:szCs w:val="18"/>
              </w:rPr>
              <w:t>2.5</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609CA203" w14:textId="10E2268A"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5</w:t>
            </w:r>
            <w:r w:rsidRPr="004661DB">
              <w:rPr>
                <w:sz w:val="18"/>
                <w:szCs w:val="18"/>
                <w:lang w:eastAsia="zh-CN"/>
              </w:rPr>
              <w:t>]</w:t>
            </w:r>
          </w:p>
        </w:tc>
      </w:tr>
      <w:tr w:rsidR="00732757" w:rsidRPr="004661DB" w14:paraId="210510FE" w14:textId="77777777" w:rsidTr="00732757">
        <w:trPr>
          <w:trHeight w:val="57"/>
        </w:trPr>
        <w:tc>
          <w:tcPr>
            <w:tcW w:w="3109" w:type="pct"/>
            <w:shd w:val="clear" w:color="auto" w:fill="auto"/>
            <w:noWrap/>
            <w:tcMar>
              <w:top w:w="57" w:type="dxa"/>
              <w:left w:w="57" w:type="dxa"/>
              <w:bottom w:w="57" w:type="dxa"/>
              <w:right w:w="57" w:type="dxa"/>
            </w:tcMar>
          </w:tcPr>
          <w:p w14:paraId="73B9673F" w14:textId="2A2029FF" w:rsidR="00B7376D" w:rsidRPr="004661DB" w:rsidRDefault="00B7376D" w:rsidP="002825F3">
            <w:pPr>
              <w:adjustRightInd w:val="0"/>
              <w:snapToGrid w:val="0"/>
              <w:textAlignment w:val="center"/>
              <w:rPr>
                <w:sz w:val="18"/>
                <w:szCs w:val="18"/>
              </w:rPr>
            </w:pPr>
            <w:r w:rsidRPr="004661DB">
              <w:rPr>
                <w:sz w:val="18"/>
                <w:szCs w:val="18"/>
              </w:rPr>
              <w:t>Hierarchical graphene foam</w:t>
            </w:r>
          </w:p>
        </w:tc>
        <w:tc>
          <w:tcPr>
            <w:tcW w:w="878" w:type="pct"/>
            <w:tcMar>
              <w:top w:w="57" w:type="dxa"/>
              <w:left w:w="57" w:type="dxa"/>
              <w:bottom w:w="57" w:type="dxa"/>
              <w:right w:w="57" w:type="dxa"/>
            </w:tcMar>
          </w:tcPr>
          <w:p w14:paraId="2ABAC4CA" w14:textId="1632A259" w:rsidR="00B7376D" w:rsidRPr="004661DB" w:rsidRDefault="00B7376D" w:rsidP="002825F3">
            <w:pPr>
              <w:adjustRightInd w:val="0"/>
              <w:snapToGrid w:val="0"/>
              <w:textAlignment w:val="center"/>
              <w:rPr>
                <w:sz w:val="18"/>
                <w:szCs w:val="18"/>
              </w:rPr>
            </w:pPr>
            <w:r w:rsidRPr="004661DB">
              <w:rPr>
                <w:sz w:val="18"/>
                <w:szCs w:val="18"/>
              </w:rPr>
              <w:t>93.4</w:t>
            </w:r>
            <w:r w:rsidR="00714B47" w:rsidRPr="004661DB">
              <w:rPr>
                <w:sz w:val="18"/>
                <w:szCs w:val="18"/>
              </w:rPr>
              <w:t>0</w:t>
            </w:r>
          </w:p>
        </w:tc>
        <w:tc>
          <w:tcPr>
            <w:tcW w:w="676" w:type="pct"/>
            <w:shd w:val="clear" w:color="auto" w:fill="auto"/>
            <w:noWrap/>
            <w:tcMar>
              <w:top w:w="57" w:type="dxa"/>
              <w:left w:w="57" w:type="dxa"/>
              <w:bottom w:w="57" w:type="dxa"/>
              <w:right w:w="57" w:type="dxa"/>
            </w:tcMar>
          </w:tcPr>
          <w:p w14:paraId="5A1C383F" w14:textId="4C3DAE09" w:rsidR="00B7376D" w:rsidRPr="004661DB" w:rsidRDefault="00B7376D" w:rsidP="002825F3">
            <w:pPr>
              <w:adjustRightInd w:val="0"/>
              <w:snapToGrid w:val="0"/>
              <w:textAlignment w:val="center"/>
              <w:rPr>
                <w:sz w:val="18"/>
                <w:szCs w:val="18"/>
              </w:rPr>
            </w:pPr>
            <w:r w:rsidRPr="004661DB">
              <w:rPr>
                <w:sz w:val="18"/>
                <w:szCs w:val="18"/>
              </w:rPr>
              <w:t>1.4</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07A6B1F1" w14:textId="54BA8BAE"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6</w:t>
            </w:r>
            <w:r w:rsidRPr="004661DB">
              <w:rPr>
                <w:sz w:val="18"/>
                <w:szCs w:val="18"/>
                <w:lang w:eastAsia="zh-CN"/>
              </w:rPr>
              <w:t>]</w:t>
            </w:r>
          </w:p>
        </w:tc>
      </w:tr>
      <w:tr w:rsidR="00732757" w:rsidRPr="004661DB" w14:paraId="569A2B5F" w14:textId="77777777" w:rsidTr="00732757">
        <w:trPr>
          <w:trHeight w:val="57"/>
        </w:trPr>
        <w:tc>
          <w:tcPr>
            <w:tcW w:w="3109" w:type="pct"/>
            <w:shd w:val="clear" w:color="auto" w:fill="auto"/>
            <w:noWrap/>
            <w:tcMar>
              <w:top w:w="57" w:type="dxa"/>
              <w:left w:w="57" w:type="dxa"/>
              <w:bottom w:w="57" w:type="dxa"/>
              <w:right w:w="57" w:type="dxa"/>
            </w:tcMar>
          </w:tcPr>
          <w:p w14:paraId="2B666BC4" w14:textId="15CE914F" w:rsidR="00B7376D" w:rsidRPr="004661DB" w:rsidRDefault="00B7376D" w:rsidP="002825F3">
            <w:pPr>
              <w:adjustRightInd w:val="0"/>
              <w:snapToGrid w:val="0"/>
              <w:textAlignment w:val="center"/>
              <w:rPr>
                <w:sz w:val="18"/>
                <w:szCs w:val="18"/>
              </w:rPr>
            </w:pPr>
            <w:r w:rsidRPr="004661DB">
              <w:rPr>
                <w:sz w:val="18"/>
                <w:szCs w:val="18"/>
              </w:rPr>
              <w:t>Silver nanoparticles packed asymmetric plasmonic structure</w:t>
            </w:r>
          </w:p>
        </w:tc>
        <w:tc>
          <w:tcPr>
            <w:tcW w:w="878" w:type="pct"/>
            <w:tcMar>
              <w:top w:w="57" w:type="dxa"/>
              <w:left w:w="57" w:type="dxa"/>
              <w:bottom w:w="57" w:type="dxa"/>
              <w:right w:w="57" w:type="dxa"/>
            </w:tcMar>
          </w:tcPr>
          <w:p w14:paraId="13410C0F" w14:textId="3D193269" w:rsidR="00B7376D" w:rsidRPr="004661DB" w:rsidRDefault="00B7376D" w:rsidP="002825F3">
            <w:pPr>
              <w:adjustRightInd w:val="0"/>
              <w:snapToGrid w:val="0"/>
              <w:textAlignment w:val="center"/>
              <w:rPr>
                <w:sz w:val="18"/>
                <w:szCs w:val="18"/>
              </w:rPr>
            </w:pPr>
            <w:r w:rsidRPr="004661DB">
              <w:rPr>
                <w:sz w:val="18"/>
                <w:szCs w:val="18"/>
              </w:rPr>
              <w:t>80</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4178445C" w14:textId="44F209BA" w:rsidR="00B7376D" w:rsidRPr="004661DB" w:rsidRDefault="00B7376D" w:rsidP="002825F3">
            <w:pPr>
              <w:adjustRightInd w:val="0"/>
              <w:snapToGrid w:val="0"/>
              <w:textAlignment w:val="center"/>
              <w:rPr>
                <w:sz w:val="18"/>
                <w:szCs w:val="18"/>
              </w:rPr>
            </w:pPr>
            <w:r w:rsidRPr="004661DB">
              <w:rPr>
                <w:sz w:val="18"/>
                <w:szCs w:val="18"/>
              </w:rPr>
              <w:t>1.2</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3DE35E01" w14:textId="772D3124"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7</w:t>
            </w:r>
            <w:r w:rsidRPr="004661DB">
              <w:rPr>
                <w:sz w:val="18"/>
                <w:szCs w:val="18"/>
                <w:lang w:eastAsia="zh-CN"/>
              </w:rPr>
              <w:t>]</w:t>
            </w:r>
          </w:p>
        </w:tc>
      </w:tr>
      <w:tr w:rsidR="00732757" w:rsidRPr="004661DB" w14:paraId="7DB5792D" w14:textId="77777777" w:rsidTr="00732757">
        <w:trPr>
          <w:trHeight w:val="57"/>
        </w:trPr>
        <w:tc>
          <w:tcPr>
            <w:tcW w:w="3109" w:type="pct"/>
            <w:shd w:val="clear" w:color="auto" w:fill="auto"/>
            <w:noWrap/>
            <w:tcMar>
              <w:top w:w="57" w:type="dxa"/>
              <w:left w:w="57" w:type="dxa"/>
              <w:bottom w:w="57" w:type="dxa"/>
              <w:right w:w="57" w:type="dxa"/>
            </w:tcMar>
          </w:tcPr>
          <w:p w14:paraId="49945F79" w14:textId="2998703D" w:rsidR="00B7376D" w:rsidRPr="004661DB" w:rsidRDefault="00B7376D" w:rsidP="002825F3">
            <w:pPr>
              <w:adjustRightInd w:val="0"/>
              <w:snapToGrid w:val="0"/>
              <w:textAlignment w:val="center"/>
              <w:rPr>
                <w:sz w:val="18"/>
                <w:szCs w:val="18"/>
              </w:rPr>
            </w:pPr>
            <w:r w:rsidRPr="004661DB">
              <w:rPr>
                <w:sz w:val="18"/>
                <w:szCs w:val="18"/>
              </w:rPr>
              <w:t xml:space="preserve">Gold deposited alumina </w:t>
            </w:r>
            <w:proofErr w:type="spellStart"/>
            <w:r w:rsidRPr="004661DB">
              <w:rPr>
                <w:sz w:val="18"/>
                <w:szCs w:val="18"/>
              </w:rPr>
              <w:t>nanoporous</w:t>
            </w:r>
            <w:proofErr w:type="spellEnd"/>
            <w:r w:rsidRPr="004661DB">
              <w:rPr>
                <w:sz w:val="18"/>
                <w:szCs w:val="18"/>
              </w:rPr>
              <w:t xml:space="preserve"> structures</w:t>
            </w:r>
          </w:p>
        </w:tc>
        <w:tc>
          <w:tcPr>
            <w:tcW w:w="878" w:type="pct"/>
            <w:tcMar>
              <w:top w:w="57" w:type="dxa"/>
              <w:left w:w="57" w:type="dxa"/>
              <w:bottom w:w="57" w:type="dxa"/>
              <w:right w:w="57" w:type="dxa"/>
            </w:tcMar>
          </w:tcPr>
          <w:p w14:paraId="5C1F6E63" w14:textId="05465280" w:rsidR="00B7376D" w:rsidRPr="004661DB" w:rsidRDefault="00770C75" w:rsidP="002825F3">
            <w:pPr>
              <w:adjustRightInd w:val="0"/>
              <w:snapToGrid w:val="0"/>
              <w:textAlignment w:val="center"/>
              <w:rPr>
                <w:sz w:val="18"/>
                <w:szCs w:val="18"/>
              </w:rPr>
            </w:pPr>
            <w:r w:rsidRPr="004661DB">
              <w:rPr>
                <w:sz w:val="18"/>
                <w:szCs w:val="18"/>
              </w:rPr>
              <w:t>—</w:t>
            </w:r>
          </w:p>
        </w:tc>
        <w:tc>
          <w:tcPr>
            <w:tcW w:w="676" w:type="pct"/>
            <w:shd w:val="clear" w:color="auto" w:fill="auto"/>
            <w:noWrap/>
            <w:tcMar>
              <w:top w:w="57" w:type="dxa"/>
              <w:left w:w="57" w:type="dxa"/>
              <w:bottom w:w="57" w:type="dxa"/>
              <w:right w:w="57" w:type="dxa"/>
            </w:tcMar>
          </w:tcPr>
          <w:p w14:paraId="3CDAA61B" w14:textId="5465DFA3" w:rsidR="00B7376D" w:rsidRPr="004661DB" w:rsidRDefault="00B7376D" w:rsidP="002825F3">
            <w:pPr>
              <w:adjustRightInd w:val="0"/>
              <w:snapToGrid w:val="0"/>
              <w:textAlignment w:val="center"/>
              <w:rPr>
                <w:sz w:val="18"/>
                <w:szCs w:val="18"/>
              </w:rPr>
            </w:pPr>
            <w:r w:rsidRPr="004661DB">
              <w:rPr>
                <w:sz w:val="18"/>
                <w:szCs w:val="18"/>
              </w:rPr>
              <w:t>0.9</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B2320FE" w14:textId="72113551"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8</w:t>
            </w:r>
            <w:r w:rsidRPr="004661DB">
              <w:rPr>
                <w:sz w:val="18"/>
                <w:szCs w:val="18"/>
                <w:lang w:eastAsia="zh-CN"/>
              </w:rPr>
              <w:t>]</w:t>
            </w:r>
          </w:p>
        </w:tc>
      </w:tr>
      <w:tr w:rsidR="00732757" w:rsidRPr="004661DB" w14:paraId="2BB87965" w14:textId="77777777" w:rsidTr="00732757">
        <w:trPr>
          <w:trHeight w:val="57"/>
        </w:trPr>
        <w:tc>
          <w:tcPr>
            <w:tcW w:w="3109" w:type="pct"/>
            <w:shd w:val="clear" w:color="auto" w:fill="auto"/>
            <w:noWrap/>
            <w:tcMar>
              <w:top w:w="57" w:type="dxa"/>
              <w:left w:w="57" w:type="dxa"/>
              <w:bottom w:w="57" w:type="dxa"/>
              <w:right w:w="57" w:type="dxa"/>
            </w:tcMar>
          </w:tcPr>
          <w:p w14:paraId="62490CFF" w14:textId="50F52711" w:rsidR="00B7376D" w:rsidRPr="004661DB" w:rsidRDefault="00F30A3A" w:rsidP="002825F3">
            <w:pPr>
              <w:adjustRightInd w:val="0"/>
              <w:snapToGrid w:val="0"/>
              <w:textAlignment w:val="center"/>
              <w:rPr>
                <w:sz w:val="18"/>
                <w:szCs w:val="18"/>
              </w:rPr>
            </w:pPr>
            <w:r>
              <w:rPr>
                <w:sz w:val="18"/>
                <w:szCs w:val="18"/>
              </w:rPr>
              <w:t>P</w:t>
            </w:r>
            <w:r w:rsidRPr="00F30A3A">
              <w:rPr>
                <w:sz w:val="18"/>
                <w:szCs w:val="18"/>
              </w:rPr>
              <w:t>olydopamine</w:t>
            </w:r>
            <w:r w:rsidR="00714B47" w:rsidRPr="004661DB">
              <w:rPr>
                <w:sz w:val="18"/>
                <w:szCs w:val="18"/>
              </w:rPr>
              <w:t xml:space="preserve"> (</w:t>
            </w:r>
            <w:r w:rsidR="00B7376D" w:rsidRPr="004661DB">
              <w:rPr>
                <w:sz w:val="18"/>
                <w:szCs w:val="18"/>
              </w:rPr>
              <w:t>PDA</w:t>
            </w:r>
            <w:r w:rsidR="00714B47" w:rsidRPr="004661DB">
              <w:rPr>
                <w:sz w:val="18"/>
                <w:szCs w:val="18"/>
              </w:rPr>
              <w:t>)</w:t>
            </w:r>
            <w:r w:rsidR="00B7376D" w:rsidRPr="004661DB">
              <w:rPr>
                <w:sz w:val="18"/>
                <w:szCs w:val="18"/>
              </w:rPr>
              <w:t xml:space="preserve"> loaded bacterial nanocellulose bilayer </w:t>
            </w:r>
            <w:r w:rsidR="003823F3" w:rsidRPr="004661DB">
              <w:rPr>
                <w:sz w:val="18"/>
                <w:szCs w:val="18"/>
              </w:rPr>
              <w:t>structure</w:t>
            </w:r>
          </w:p>
        </w:tc>
        <w:tc>
          <w:tcPr>
            <w:tcW w:w="878" w:type="pct"/>
            <w:tcMar>
              <w:top w:w="57" w:type="dxa"/>
              <w:left w:w="57" w:type="dxa"/>
              <w:bottom w:w="57" w:type="dxa"/>
              <w:right w:w="57" w:type="dxa"/>
            </w:tcMar>
          </w:tcPr>
          <w:p w14:paraId="2784722C" w14:textId="32FB33DE" w:rsidR="00B7376D" w:rsidRPr="004661DB" w:rsidRDefault="00B7376D" w:rsidP="002825F3">
            <w:pPr>
              <w:adjustRightInd w:val="0"/>
              <w:snapToGrid w:val="0"/>
              <w:textAlignment w:val="center"/>
              <w:rPr>
                <w:sz w:val="18"/>
                <w:szCs w:val="18"/>
              </w:rPr>
            </w:pPr>
            <w:r w:rsidRPr="004661DB">
              <w:rPr>
                <w:sz w:val="18"/>
                <w:szCs w:val="18"/>
              </w:rPr>
              <w:t>78</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1F1CCC2A" w14:textId="780F8311" w:rsidR="00B7376D" w:rsidRPr="004661DB" w:rsidRDefault="00B7376D" w:rsidP="002825F3">
            <w:pPr>
              <w:adjustRightInd w:val="0"/>
              <w:snapToGrid w:val="0"/>
              <w:textAlignment w:val="center"/>
              <w:rPr>
                <w:sz w:val="18"/>
                <w:szCs w:val="18"/>
              </w:rPr>
            </w:pPr>
            <w:r w:rsidRPr="004661DB">
              <w:rPr>
                <w:sz w:val="18"/>
                <w:szCs w:val="18"/>
              </w:rPr>
              <w:t>1.1</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ED13A5B" w14:textId="02390316"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9</w:t>
            </w:r>
            <w:r w:rsidRPr="004661DB">
              <w:rPr>
                <w:sz w:val="18"/>
                <w:szCs w:val="18"/>
                <w:lang w:eastAsia="zh-CN"/>
              </w:rPr>
              <w:t>]</w:t>
            </w:r>
          </w:p>
        </w:tc>
      </w:tr>
      <w:tr w:rsidR="00732757" w:rsidRPr="004661DB" w14:paraId="6F0F4E68" w14:textId="77777777" w:rsidTr="00732757">
        <w:trPr>
          <w:trHeight w:val="57"/>
        </w:trPr>
        <w:tc>
          <w:tcPr>
            <w:tcW w:w="3109" w:type="pct"/>
            <w:shd w:val="clear" w:color="auto" w:fill="auto"/>
            <w:noWrap/>
            <w:tcMar>
              <w:top w:w="57" w:type="dxa"/>
              <w:left w:w="57" w:type="dxa"/>
              <w:bottom w:w="57" w:type="dxa"/>
              <w:right w:w="57" w:type="dxa"/>
            </w:tcMar>
          </w:tcPr>
          <w:p w14:paraId="3BD825C9" w14:textId="46181B5D" w:rsidR="00B7376D" w:rsidRPr="004661DB" w:rsidRDefault="00B7376D" w:rsidP="002825F3">
            <w:pPr>
              <w:adjustRightInd w:val="0"/>
              <w:snapToGrid w:val="0"/>
              <w:textAlignment w:val="center"/>
              <w:rPr>
                <w:sz w:val="18"/>
                <w:szCs w:val="18"/>
              </w:rPr>
            </w:pPr>
            <w:r w:rsidRPr="004661DB">
              <w:rPr>
                <w:sz w:val="18"/>
                <w:szCs w:val="18"/>
              </w:rPr>
              <w:t>Vertically aligned graphene sheets membrane</w:t>
            </w:r>
          </w:p>
        </w:tc>
        <w:tc>
          <w:tcPr>
            <w:tcW w:w="878" w:type="pct"/>
            <w:tcMar>
              <w:top w:w="57" w:type="dxa"/>
              <w:left w:w="57" w:type="dxa"/>
              <w:bottom w:w="57" w:type="dxa"/>
              <w:right w:w="57" w:type="dxa"/>
            </w:tcMar>
          </w:tcPr>
          <w:p w14:paraId="6E2E7060" w14:textId="2D3E86DE" w:rsidR="00B7376D" w:rsidRPr="004661DB" w:rsidRDefault="00B7376D" w:rsidP="002825F3">
            <w:pPr>
              <w:adjustRightInd w:val="0"/>
              <w:snapToGrid w:val="0"/>
              <w:textAlignment w:val="center"/>
              <w:rPr>
                <w:sz w:val="18"/>
                <w:szCs w:val="18"/>
              </w:rPr>
            </w:pPr>
            <w:r w:rsidRPr="004661DB">
              <w:rPr>
                <w:sz w:val="18"/>
                <w:szCs w:val="18"/>
              </w:rPr>
              <w:t>86.5</w:t>
            </w:r>
            <w:r w:rsidR="00714B47" w:rsidRPr="004661DB">
              <w:rPr>
                <w:sz w:val="18"/>
                <w:szCs w:val="18"/>
              </w:rPr>
              <w:t>0</w:t>
            </w:r>
          </w:p>
        </w:tc>
        <w:tc>
          <w:tcPr>
            <w:tcW w:w="676" w:type="pct"/>
            <w:shd w:val="clear" w:color="auto" w:fill="auto"/>
            <w:noWrap/>
            <w:tcMar>
              <w:top w:w="57" w:type="dxa"/>
              <w:left w:w="57" w:type="dxa"/>
              <w:bottom w:w="57" w:type="dxa"/>
              <w:right w:w="57" w:type="dxa"/>
            </w:tcMar>
          </w:tcPr>
          <w:p w14:paraId="069A0359" w14:textId="22C7B235" w:rsidR="00B7376D" w:rsidRPr="004661DB" w:rsidRDefault="00B7376D" w:rsidP="002825F3">
            <w:pPr>
              <w:adjustRightInd w:val="0"/>
              <w:snapToGrid w:val="0"/>
              <w:textAlignment w:val="center"/>
              <w:rPr>
                <w:sz w:val="18"/>
                <w:szCs w:val="18"/>
              </w:rPr>
            </w:pPr>
            <w:r w:rsidRPr="004661DB">
              <w:rPr>
                <w:sz w:val="18"/>
                <w:szCs w:val="18"/>
              </w:rPr>
              <w:t>1.6</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5D7F132B" w14:textId="6ABDEF54"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sz w:val="18"/>
                <w:szCs w:val="18"/>
              </w:rPr>
              <w:t>1</w:t>
            </w:r>
            <w:r w:rsidR="00CB5F66" w:rsidRPr="004661DB">
              <w:rPr>
                <w:sz w:val="18"/>
                <w:szCs w:val="18"/>
              </w:rPr>
              <w:t>0</w:t>
            </w:r>
            <w:r w:rsidRPr="004661DB">
              <w:rPr>
                <w:sz w:val="18"/>
                <w:szCs w:val="18"/>
              </w:rPr>
              <w:t>]</w:t>
            </w:r>
          </w:p>
        </w:tc>
      </w:tr>
      <w:tr w:rsidR="00732757" w:rsidRPr="004661DB" w14:paraId="4268625C" w14:textId="77777777" w:rsidTr="00732757">
        <w:trPr>
          <w:trHeight w:val="57"/>
        </w:trPr>
        <w:tc>
          <w:tcPr>
            <w:tcW w:w="3109" w:type="pct"/>
            <w:shd w:val="clear" w:color="auto" w:fill="auto"/>
            <w:noWrap/>
            <w:tcMar>
              <w:top w:w="57" w:type="dxa"/>
              <w:left w:w="57" w:type="dxa"/>
              <w:bottom w:w="57" w:type="dxa"/>
              <w:right w:w="57" w:type="dxa"/>
            </w:tcMar>
          </w:tcPr>
          <w:p w14:paraId="19FC208E" w14:textId="2CE0ED03" w:rsidR="00B7376D" w:rsidRPr="004661DB" w:rsidRDefault="00B7376D" w:rsidP="002825F3">
            <w:pPr>
              <w:adjustRightInd w:val="0"/>
              <w:snapToGrid w:val="0"/>
              <w:textAlignment w:val="center"/>
              <w:rPr>
                <w:sz w:val="18"/>
                <w:szCs w:val="18"/>
              </w:rPr>
            </w:pPr>
            <w:r w:rsidRPr="004661DB">
              <w:rPr>
                <w:sz w:val="18"/>
                <w:szCs w:val="18"/>
              </w:rPr>
              <w:t>GO based aerogel</w:t>
            </w:r>
          </w:p>
        </w:tc>
        <w:tc>
          <w:tcPr>
            <w:tcW w:w="878" w:type="pct"/>
            <w:tcMar>
              <w:top w:w="57" w:type="dxa"/>
              <w:left w:w="57" w:type="dxa"/>
              <w:bottom w:w="57" w:type="dxa"/>
              <w:right w:w="57" w:type="dxa"/>
            </w:tcMar>
          </w:tcPr>
          <w:p w14:paraId="7879A6BF" w14:textId="33FAF238" w:rsidR="00B7376D" w:rsidRPr="004661DB" w:rsidRDefault="00B7376D" w:rsidP="002825F3">
            <w:pPr>
              <w:adjustRightInd w:val="0"/>
              <w:snapToGrid w:val="0"/>
              <w:textAlignment w:val="center"/>
              <w:rPr>
                <w:sz w:val="18"/>
                <w:szCs w:val="18"/>
              </w:rPr>
            </w:pPr>
            <w:r w:rsidRPr="004661DB">
              <w:rPr>
                <w:sz w:val="18"/>
                <w:szCs w:val="18"/>
              </w:rPr>
              <w:t>83</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6DFEF24F" w14:textId="41E41984" w:rsidR="00B7376D" w:rsidRPr="004661DB" w:rsidRDefault="00B7376D" w:rsidP="002825F3">
            <w:pPr>
              <w:adjustRightInd w:val="0"/>
              <w:snapToGrid w:val="0"/>
              <w:textAlignment w:val="center"/>
              <w:rPr>
                <w:sz w:val="18"/>
                <w:szCs w:val="18"/>
              </w:rPr>
            </w:pPr>
            <w:r w:rsidRPr="004661DB">
              <w:rPr>
                <w:sz w:val="18"/>
                <w:szCs w:val="18"/>
              </w:rPr>
              <w:t>1.6</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68A2A387" w14:textId="36CB64D2"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sz w:val="18"/>
                <w:szCs w:val="18"/>
              </w:rPr>
              <w:t>1</w:t>
            </w:r>
            <w:r w:rsidR="00CB5F66" w:rsidRPr="004661DB">
              <w:rPr>
                <w:sz w:val="18"/>
                <w:szCs w:val="18"/>
              </w:rPr>
              <w:t>1</w:t>
            </w:r>
            <w:r w:rsidRPr="004661DB">
              <w:rPr>
                <w:sz w:val="18"/>
                <w:szCs w:val="18"/>
              </w:rPr>
              <w:t>]</w:t>
            </w:r>
          </w:p>
        </w:tc>
      </w:tr>
      <w:tr w:rsidR="00732757" w:rsidRPr="004661DB" w14:paraId="0BE330A7" w14:textId="77777777" w:rsidTr="00732757">
        <w:trPr>
          <w:trHeight w:val="57"/>
        </w:trPr>
        <w:tc>
          <w:tcPr>
            <w:tcW w:w="3109" w:type="pct"/>
            <w:shd w:val="clear" w:color="auto" w:fill="auto"/>
            <w:noWrap/>
            <w:tcMar>
              <w:top w:w="57" w:type="dxa"/>
              <w:left w:w="57" w:type="dxa"/>
              <w:bottom w:w="57" w:type="dxa"/>
              <w:right w:w="57" w:type="dxa"/>
            </w:tcMar>
          </w:tcPr>
          <w:p w14:paraId="3D16952A" w14:textId="2D320326" w:rsidR="00B7376D" w:rsidRPr="004661DB" w:rsidRDefault="00B7376D" w:rsidP="002825F3">
            <w:pPr>
              <w:adjustRightInd w:val="0"/>
              <w:snapToGrid w:val="0"/>
              <w:textAlignment w:val="center"/>
              <w:rPr>
                <w:sz w:val="18"/>
                <w:szCs w:val="18"/>
              </w:rPr>
            </w:pPr>
            <w:r w:rsidRPr="004661DB">
              <w:rPr>
                <w:sz w:val="18"/>
                <w:szCs w:val="18"/>
              </w:rPr>
              <w:t xml:space="preserve">PVA and </w:t>
            </w:r>
            <w:proofErr w:type="spellStart"/>
            <w:r w:rsidRPr="004661DB">
              <w:rPr>
                <w:sz w:val="18"/>
                <w:szCs w:val="18"/>
              </w:rPr>
              <w:t>PPy</w:t>
            </w:r>
            <w:proofErr w:type="spellEnd"/>
            <w:r w:rsidRPr="004661DB">
              <w:rPr>
                <w:sz w:val="18"/>
                <w:szCs w:val="18"/>
              </w:rPr>
              <w:t xml:space="preserve"> based hierarchically nanostructured gel</w:t>
            </w:r>
          </w:p>
        </w:tc>
        <w:tc>
          <w:tcPr>
            <w:tcW w:w="878" w:type="pct"/>
            <w:tcMar>
              <w:top w:w="57" w:type="dxa"/>
              <w:left w:w="57" w:type="dxa"/>
              <w:bottom w:w="57" w:type="dxa"/>
              <w:right w:w="57" w:type="dxa"/>
            </w:tcMar>
          </w:tcPr>
          <w:p w14:paraId="26653FA8" w14:textId="0EB6A613" w:rsidR="00B7376D" w:rsidRPr="004661DB" w:rsidRDefault="00B7376D" w:rsidP="002825F3">
            <w:pPr>
              <w:adjustRightInd w:val="0"/>
              <w:snapToGrid w:val="0"/>
              <w:textAlignment w:val="center"/>
              <w:rPr>
                <w:sz w:val="18"/>
                <w:szCs w:val="18"/>
              </w:rPr>
            </w:pPr>
            <w:r w:rsidRPr="004661DB">
              <w:rPr>
                <w:sz w:val="18"/>
                <w:szCs w:val="18"/>
              </w:rPr>
              <w:t>94</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1547C9E1" w14:textId="48B85388" w:rsidR="00B7376D" w:rsidRPr="004661DB" w:rsidRDefault="00B7376D" w:rsidP="002825F3">
            <w:pPr>
              <w:adjustRightInd w:val="0"/>
              <w:snapToGrid w:val="0"/>
              <w:textAlignment w:val="center"/>
              <w:rPr>
                <w:sz w:val="18"/>
                <w:szCs w:val="18"/>
              </w:rPr>
            </w:pPr>
            <w:r w:rsidRPr="004661DB">
              <w:rPr>
                <w:sz w:val="18"/>
                <w:szCs w:val="18"/>
              </w:rPr>
              <w:t>3.2</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7E1878E7" w14:textId="345F23FE"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rFonts w:hint="eastAsia"/>
                <w:sz w:val="18"/>
                <w:szCs w:val="18"/>
              </w:rPr>
              <w:t>1</w:t>
            </w:r>
            <w:r w:rsidR="00CB5F66" w:rsidRPr="004661DB">
              <w:rPr>
                <w:sz w:val="18"/>
                <w:szCs w:val="18"/>
              </w:rPr>
              <w:t>2</w:t>
            </w:r>
            <w:r w:rsidRPr="004661DB">
              <w:rPr>
                <w:sz w:val="18"/>
                <w:szCs w:val="18"/>
              </w:rPr>
              <w:t>]</w:t>
            </w:r>
          </w:p>
        </w:tc>
      </w:tr>
      <w:tr w:rsidR="00732757" w:rsidRPr="004661DB" w14:paraId="7539E99B" w14:textId="77777777" w:rsidTr="00732757">
        <w:trPr>
          <w:trHeight w:val="57"/>
        </w:trPr>
        <w:tc>
          <w:tcPr>
            <w:tcW w:w="3109" w:type="pct"/>
            <w:shd w:val="clear" w:color="auto" w:fill="auto"/>
            <w:noWrap/>
            <w:tcMar>
              <w:top w:w="57" w:type="dxa"/>
              <w:left w:w="57" w:type="dxa"/>
              <w:bottom w:w="57" w:type="dxa"/>
              <w:right w:w="57" w:type="dxa"/>
            </w:tcMar>
          </w:tcPr>
          <w:p w14:paraId="4AA14E24" w14:textId="4C2EA3EC" w:rsidR="00B7376D" w:rsidRPr="004661DB" w:rsidRDefault="00732757" w:rsidP="002825F3">
            <w:pPr>
              <w:adjustRightInd w:val="0"/>
              <w:snapToGrid w:val="0"/>
              <w:textAlignment w:val="center"/>
              <w:rPr>
                <w:sz w:val="18"/>
                <w:szCs w:val="18"/>
              </w:rPr>
            </w:pPr>
            <w:proofErr w:type="spellStart"/>
            <w:r w:rsidRPr="004661DB">
              <w:rPr>
                <w:sz w:val="18"/>
                <w:szCs w:val="18"/>
              </w:rPr>
              <w:t>P</w:t>
            </w:r>
            <w:r w:rsidR="00714B47" w:rsidRPr="004661DB">
              <w:rPr>
                <w:sz w:val="18"/>
                <w:szCs w:val="18"/>
              </w:rPr>
              <w:t>olypyrrole</w:t>
            </w:r>
            <w:proofErr w:type="spellEnd"/>
            <w:r w:rsidR="00714B47" w:rsidRPr="004661DB">
              <w:rPr>
                <w:sz w:val="18"/>
                <w:szCs w:val="18"/>
              </w:rPr>
              <w:t xml:space="preserve"> (</w:t>
            </w:r>
            <w:proofErr w:type="spellStart"/>
            <w:r w:rsidR="00B7376D" w:rsidRPr="004661DB">
              <w:rPr>
                <w:sz w:val="18"/>
                <w:szCs w:val="18"/>
              </w:rPr>
              <w:t>PPy</w:t>
            </w:r>
            <w:proofErr w:type="spellEnd"/>
            <w:r w:rsidR="00714B47" w:rsidRPr="004661DB">
              <w:rPr>
                <w:sz w:val="18"/>
                <w:szCs w:val="18"/>
              </w:rPr>
              <w:t>)</w:t>
            </w:r>
            <w:r w:rsidR="00B7376D" w:rsidRPr="004661DB">
              <w:rPr>
                <w:sz w:val="18"/>
                <w:szCs w:val="18"/>
              </w:rPr>
              <w:t xml:space="preserve"> origami</w:t>
            </w:r>
          </w:p>
        </w:tc>
        <w:tc>
          <w:tcPr>
            <w:tcW w:w="878" w:type="pct"/>
            <w:tcMar>
              <w:top w:w="57" w:type="dxa"/>
              <w:left w:w="57" w:type="dxa"/>
              <w:bottom w:w="57" w:type="dxa"/>
              <w:right w:w="57" w:type="dxa"/>
            </w:tcMar>
          </w:tcPr>
          <w:p w14:paraId="293FA5B4" w14:textId="745A394F" w:rsidR="00B7376D" w:rsidRPr="004661DB" w:rsidRDefault="00B7376D" w:rsidP="002825F3">
            <w:pPr>
              <w:adjustRightInd w:val="0"/>
              <w:snapToGrid w:val="0"/>
              <w:textAlignment w:val="center"/>
              <w:rPr>
                <w:sz w:val="18"/>
                <w:szCs w:val="18"/>
              </w:rPr>
            </w:pPr>
            <w:r w:rsidRPr="004661DB">
              <w:rPr>
                <w:sz w:val="18"/>
                <w:szCs w:val="18"/>
              </w:rPr>
              <w:t>91.5</w:t>
            </w:r>
            <w:r w:rsidR="00714B47" w:rsidRPr="004661DB">
              <w:rPr>
                <w:sz w:val="18"/>
                <w:szCs w:val="18"/>
              </w:rPr>
              <w:t>0</w:t>
            </w:r>
          </w:p>
        </w:tc>
        <w:tc>
          <w:tcPr>
            <w:tcW w:w="676" w:type="pct"/>
            <w:shd w:val="clear" w:color="auto" w:fill="auto"/>
            <w:noWrap/>
            <w:tcMar>
              <w:top w:w="57" w:type="dxa"/>
              <w:left w:w="57" w:type="dxa"/>
              <w:bottom w:w="57" w:type="dxa"/>
              <w:right w:w="57" w:type="dxa"/>
            </w:tcMar>
          </w:tcPr>
          <w:p w14:paraId="09C4B014" w14:textId="11683648" w:rsidR="00B7376D" w:rsidRPr="004661DB" w:rsidRDefault="00B7376D" w:rsidP="002825F3">
            <w:pPr>
              <w:adjustRightInd w:val="0"/>
              <w:snapToGrid w:val="0"/>
              <w:textAlignment w:val="center"/>
              <w:rPr>
                <w:sz w:val="18"/>
                <w:szCs w:val="18"/>
              </w:rPr>
            </w:pPr>
            <w:r w:rsidRPr="004661DB">
              <w:rPr>
                <w:sz w:val="18"/>
                <w:szCs w:val="18"/>
              </w:rPr>
              <w:t>2.1</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59A39FE5" w14:textId="299FD746"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rFonts w:hint="eastAsia"/>
                <w:sz w:val="18"/>
                <w:szCs w:val="18"/>
              </w:rPr>
              <w:t>1</w:t>
            </w:r>
            <w:r w:rsidR="00CB5F66" w:rsidRPr="004661DB">
              <w:rPr>
                <w:sz w:val="18"/>
                <w:szCs w:val="18"/>
              </w:rPr>
              <w:t>3</w:t>
            </w:r>
            <w:r w:rsidRPr="004661DB">
              <w:rPr>
                <w:sz w:val="18"/>
                <w:szCs w:val="18"/>
              </w:rPr>
              <w:t>]</w:t>
            </w:r>
          </w:p>
        </w:tc>
      </w:tr>
      <w:tr w:rsidR="00732757" w:rsidRPr="004661DB" w14:paraId="71486144" w14:textId="77777777" w:rsidTr="00732757">
        <w:trPr>
          <w:trHeight w:val="57"/>
        </w:trPr>
        <w:tc>
          <w:tcPr>
            <w:tcW w:w="3109" w:type="pct"/>
            <w:shd w:val="clear" w:color="auto" w:fill="auto"/>
            <w:noWrap/>
            <w:tcMar>
              <w:top w:w="57" w:type="dxa"/>
              <w:left w:w="57" w:type="dxa"/>
              <w:bottom w:w="57" w:type="dxa"/>
              <w:right w:w="57" w:type="dxa"/>
            </w:tcMar>
          </w:tcPr>
          <w:p w14:paraId="13FBD6E1" w14:textId="742A27F6" w:rsidR="00B7376D" w:rsidRPr="004661DB" w:rsidRDefault="00B7376D" w:rsidP="002825F3">
            <w:pPr>
              <w:adjustRightInd w:val="0"/>
              <w:snapToGrid w:val="0"/>
              <w:textAlignment w:val="center"/>
              <w:rPr>
                <w:sz w:val="18"/>
                <w:szCs w:val="18"/>
              </w:rPr>
            </w:pPr>
            <w:r w:rsidRPr="004661DB">
              <w:rPr>
                <w:sz w:val="18"/>
                <w:szCs w:val="18"/>
              </w:rPr>
              <w:t>Carbonized mushrooms</w:t>
            </w:r>
          </w:p>
        </w:tc>
        <w:tc>
          <w:tcPr>
            <w:tcW w:w="878" w:type="pct"/>
            <w:tcMar>
              <w:top w:w="57" w:type="dxa"/>
              <w:left w:w="57" w:type="dxa"/>
              <w:bottom w:w="57" w:type="dxa"/>
              <w:right w:w="57" w:type="dxa"/>
            </w:tcMar>
          </w:tcPr>
          <w:p w14:paraId="3F6F2911" w14:textId="796DB0FB" w:rsidR="00B7376D" w:rsidRPr="004661DB" w:rsidRDefault="00B7376D" w:rsidP="002825F3">
            <w:pPr>
              <w:adjustRightInd w:val="0"/>
              <w:snapToGrid w:val="0"/>
              <w:textAlignment w:val="center"/>
              <w:rPr>
                <w:sz w:val="18"/>
                <w:szCs w:val="18"/>
              </w:rPr>
            </w:pPr>
            <w:r w:rsidRPr="004661DB">
              <w:rPr>
                <w:sz w:val="18"/>
                <w:szCs w:val="18"/>
              </w:rPr>
              <w:t>78</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268734EA" w14:textId="48EA1A02" w:rsidR="00B7376D" w:rsidRPr="004661DB" w:rsidRDefault="00B7376D" w:rsidP="002825F3">
            <w:pPr>
              <w:adjustRightInd w:val="0"/>
              <w:snapToGrid w:val="0"/>
              <w:textAlignment w:val="center"/>
              <w:rPr>
                <w:sz w:val="18"/>
                <w:szCs w:val="18"/>
              </w:rPr>
            </w:pPr>
            <w:r w:rsidRPr="004661DB">
              <w:rPr>
                <w:sz w:val="18"/>
                <w:szCs w:val="18"/>
              </w:rPr>
              <w:t>1.5</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C05B047" w14:textId="21DDE226"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rFonts w:hint="eastAsia"/>
                <w:sz w:val="18"/>
                <w:szCs w:val="18"/>
              </w:rPr>
              <w:t>1</w:t>
            </w:r>
            <w:r w:rsidR="00CB5F66" w:rsidRPr="004661DB">
              <w:rPr>
                <w:sz w:val="18"/>
                <w:szCs w:val="18"/>
              </w:rPr>
              <w:t>4</w:t>
            </w:r>
            <w:r w:rsidRPr="004661DB">
              <w:rPr>
                <w:sz w:val="18"/>
                <w:szCs w:val="18"/>
              </w:rPr>
              <w:t>]</w:t>
            </w:r>
          </w:p>
        </w:tc>
      </w:tr>
      <w:tr w:rsidR="00732757" w:rsidRPr="004661DB" w14:paraId="7F410419" w14:textId="77777777" w:rsidTr="00732757">
        <w:trPr>
          <w:trHeight w:val="57"/>
        </w:trPr>
        <w:tc>
          <w:tcPr>
            <w:tcW w:w="3109" w:type="pct"/>
            <w:shd w:val="clear" w:color="auto" w:fill="auto"/>
            <w:noWrap/>
            <w:tcMar>
              <w:top w:w="57" w:type="dxa"/>
              <w:left w:w="57" w:type="dxa"/>
              <w:bottom w:w="57" w:type="dxa"/>
              <w:right w:w="57" w:type="dxa"/>
            </w:tcMar>
          </w:tcPr>
          <w:p w14:paraId="6F24D8E1" w14:textId="4C2C3FDD" w:rsidR="00B7376D" w:rsidRPr="004661DB" w:rsidRDefault="00B7376D" w:rsidP="002825F3">
            <w:pPr>
              <w:adjustRightInd w:val="0"/>
              <w:snapToGrid w:val="0"/>
              <w:textAlignment w:val="center"/>
              <w:rPr>
                <w:sz w:val="18"/>
                <w:szCs w:val="18"/>
              </w:rPr>
            </w:pPr>
            <w:r w:rsidRPr="004661DB">
              <w:rPr>
                <w:sz w:val="18"/>
                <w:szCs w:val="18"/>
              </w:rPr>
              <w:t xml:space="preserve">PVA, chitosan and </w:t>
            </w:r>
            <w:proofErr w:type="spellStart"/>
            <w:r w:rsidRPr="004661DB">
              <w:rPr>
                <w:sz w:val="18"/>
                <w:szCs w:val="18"/>
              </w:rPr>
              <w:t>PPy</w:t>
            </w:r>
            <w:proofErr w:type="spellEnd"/>
            <w:r w:rsidRPr="004661DB">
              <w:rPr>
                <w:sz w:val="18"/>
                <w:szCs w:val="18"/>
              </w:rPr>
              <w:t xml:space="preserve"> based hydrogels</w:t>
            </w:r>
          </w:p>
        </w:tc>
        <w:tc>
          <w:tcPr>
            <w:tcW w:w="878" w:type="pct"/>
            <w:tcMar>
              <w:top w:w="57" w:type="dxa"/>
              <w:left w:w="57" w:type="dxa"/>
              <w:bottom w:w="57" w:type="dxa"/>
              <w:right w:w="57" w:type="dxa"/>
            </w:tcMar>
          </w:tcPr>
          <w:p w14:paraId="73A128F8" w14:textId="6D8824A7" w:rsidR="00B7376D" w:rsidRPr="004661DB" w:rsidRDefault="00B7376D" w:rsidP="002825F3">
            <w:pPr>
              <w:adjustRightInd w:val="0"/>
              <w:snapToGrid w:val="0"/>
              <w:textAlignment w:val="center"/>
              <w:rPr>
                <w:sz w:val="18"/>
                <w:szCs w:val="18"/>
              </w:rPr>
            </w:pPr>
            <w:r w:rsidRPr="004661DB">
              <w:rPr>
                <w:sz w:val="18"/>
                <w:szCs w:val="18"/>
              </w:rPr>
              <w:t>92</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08ADAE67" w14:textId="7E9D325F" w:rsidR="00B7376D" w:rsidRPr="004661DB" w:rsidRDefault="00B7376D" w:rsidP="002825F3">
            <w:pPr>
              <w:adjustRightInd w:val="0"/>
              <w:snapToGrid w:val="0"/>
              <w:textAlignment w:val="center"/>
              <w:rPr>
                <w:sz w:val="18"/>
                <w:szCs w:val="18"/>
              </w:rPr>
            </w:pPr>
            <w:r w:rsidRPr="004661DB">
              <w:rPr>
                <w:sz w:val="18"/>
                <w:szCs w:val="18"/>
              </w:rPr>
              <w:t>3.6</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0A086616" w14:textId="026025F4"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sz w:val="18"/>
                <w:szCs w:val="18"/>
              </w:rPr>
              <w:t>1</w:t>
            </w:r>
            <w:r w:rsidR="00CB5F66" w:rsidRPr="004661DB">
              <w:rPr>
                <w:sz w:val="18"/>
                <w:szCs w:val="18"/>
              </w:rPr>
              <w:t>5</w:t>
            </w:r>
            <w:r w:rsidRPr="004661DB">
              <w:rPr>
                <w:sz w:val="18"/>
                <w:szCs w:val="18"/>
              </w:rPr>
              <w:t>]</w:t>
            </w:r>
          </w:p>
        </w:tc>
      </w:tr>
      <w:tr w:rsidR="00732757" w:rsidRPr="004661DB" w14:paraId="1ADABDEC" w14:textId="77777777" w:rsidTr="00732757">
        <w:trPr>
          <w:trHeight w:val="57"/>
        </w:trPr>
        <w:tc>
          <w:tcPr>
            <w:tcW w:w="3109" w:type="pct"/>
            <w:shd w:val="clear" w:color="auto" w:fill="auto"/>
            <w:noWrap/>
            <w:tcMar>
              <w:top w:w="57" w:type="dxa"/>
              <w:left w:w="57" w:type="dxa"/>
              <w:bottom w:w="57" w:type="dxa"/>
              <w:right w:w="57" w:type="dxa"/>
            </w:tcMar>
          </w:tcPr>
          <w:p w14:paraId="29AD9BE3" w14:textId="600BF6F1" w:rsidR="00B7376D" w:rsidRPr="004661DB" w:rsidRDefault="00B7376D" w:rsidP="002825F3">
            <w:pPr>
              <w:adjustRightInd w:val="0"/>
              <w:snapToGrid w:val="0"/>
              <w:textAlignment w:val="center"/>
              <w:rPr>
                <w:sz w:val="18"/>
                <w:szCs w:val="18"/>
              </w:rPr>
            </w:pPr>
            <w:r w:rsidRPr="004661DB">
              <w:rPr>
                <w:sz w:val="18"/>
                <w:szCs w:val="18"/>
              </w:rPr>
              <w:t xml:space="preserve">GO based </w:t>
            </w:r>
            <w:proofErr w:type="gramStart"/>
            <w:r w:rsidR="00714B47" w:rsidRPr="004661DB">
              <w:rPr>
                <w:sz w:val="18"/>
                <w:szCs w:val="18"/>
              </w:rPr>
              <w:t>two dimensional</w:t>
            </w:r>
            <w:proofErr w:type="gramEnd"/>
            <w:r w:rsidR="00714B47" w:rsidRPr="004661DB">
              <w:rPr>
                <w:sz w:val="18"/>
                <w:szCs w:val="18"/>
              </w:rPr>
              <w:t xml:space="preserve"> (</w:t>
            </w:r>
            <w:r w:rsidRPr="004661DB">
              <w:rPr>
                <w:sz w:val="18"/>
                <w:szCs w:val="18"/>
              </w:rPr>
              <w:t>2D</w:t>
            </w:r>
            <w:r w:rsidR="00714B47" w:rsidRPr="004661DB">
              <w:rPr>
                <w:sz w:val="18"/>
                <w:szCs w:val="18"/>
              </w:rPr>
              <w:t>)</w:t>
            </w:r>
            <w:r w:rsidRPr="004661DB">
              <w:rPr>
                <w:sz w:val="18"/>
                <w:szCs w:val="18"/>
              </w:rPr>
              <w:t xml:space="preserve"> water path</w:t>
            </w:r>
          </w:p>
        </w:tc>
        <w:tc>
          <w:tcPr>
            <w:tcW w:w="878" w:type="pct"/>
            <w:tcMar>
              <w:top w:w="57" w:type="dxa"/>
              <w:left w:w="57" w:type="dxa"/>
              <w:bottom w:w="57" w:type="dxa"/>
              <w:right w:w="57" w:type="dxa"/>
            </w:tcMar>
          </w:tcPr>
          <w:p w14:paraId="04422D3C" w14:textId="5DFC9EC8" w:rsidR="00B7376D" w:rsidRPr="004661DB" w:rsidRDefault="00B7376D" w:rsidP="002825F3">
            <w:pPr>
              <w:adjustRightInd w:val="0"/>
              <w:snapToGrid w:val="0"/>
              <w:textAlignment w:val="center"/>
              <w:rPr>
                <w:sz w:val="18"/>
                <w:szCs w:val="18"/>
              </w:rPr>
            </w:pPr>
            <w:r w:rsidRPr="004661DB">
              <w:rPr>
                <w:sz w:val="18"/>
                <w:szCs w:val="18"/>
              </w:rPr>
              <w:t>80</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79CDFB22" w14:textId="7227EF84" w:rsidR="00B7376D" w:rsidRPr="004661DB" w:rsidRDefault="00B7376D" w:rsidP="002825F3">
            <w:pPr>
              <w:adjustRightInd w:val="0"/>
              <w:snapToGrid w:val="0"/>
              <w:textAlignment w:val="center"/>
              <w:rPr>
                <w:sz w:val="18"/>
                <w:szCs w:val="18"/>
              </w:rPr>
            </w:pPr>
            <w:r w:rsidRPr="004661DB">
              <w:rPr>
                <w:sz w:val="18"/>
                <w:szCs w:val="18"/>
              </w:rPr>
              <w:t>1.3</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6E284B39" w14:textId="1F4840DF"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sz w:val="18"/>
                <w:szCs w:val="18"/>
              </w:rPr>
              <w:t>1</w:t>
            </w:r>
            <w:r w:rsidR="00CB5F66" w:rsidRPr="004661DB">
              <w:rPr>
                <w:sz w:val="18"/>
                <w:szCs w:val="18"/>
              </w:rPr>
              <w:t>6</w:t>
            </w:r>
            <w:r w:rsidRPr="004661DB">
              <w:rPr>
                <w:sz w:val="18"/>
                <w:szCs w:val="18"/>
              </w:rPr>
              <w:t>]</w:t>
            </w:r>
          </w:p>
        </w:tc>
      </w:tr>
      <w:tr w:rsidR="00732757" w:rsidRPr="004661DB" w14:paraId="61E76D1F" w14:textId="77777777" w:rsidTr="00732757">
        <w:trPr>
          <w:trHeight w:val="57"/>
        </w:trPr>
        <w:tc>
          <w:tcPr>
            <w:tcW w:w="3109" w:type="pct"/>
            <w:shd w:val="clear" w:color="auto" w:fill="auto"/>
            <w:noWrap/>
            <w:tcMar>
              <w:top w:w="57" w:type="dxa"/>
              <w:left w:w="57" w:type="dxa"/>
              <w:bottom w:w="57" w:type="dxa"/>
              <w:right w:w="57" w:type="dxa"/>
            </w:tcMar>
          </w:tcPr>
          <w:p w14:paraId="1245040E" w14:textId="2C0E9C92" w:rsidR="00B7376D" w:rsidRPr="004661DB" w:rsidRDefault="00B7376D" w:rsidP="002825F3">
            <w:pPr>
              <w:adjustRightInd w:val="0"/>
              <w:snapToGrid w:val="0"/>
              <w:textAlignment w:val="center"/>
              <w:rPr>
                <w:sz w:val="18"/>
                <w:szCs w:val="18"/>
              </w:rPr>
            </w:pPr>
            <w:r w:rsidRPr="004661DB">
              <w:rPr>
                <w:rFonts w:hint="eastAsia"/>
                <w:sz w:val="18"/>
                <w:szCs w:val="18"/>
              </w:rPr>
              <w:t>3D Miura-Ori tessellation origami structure</w:t>
            </w:r>
          </w:p>
        </w:tc>
        <w:tc>
          <w:tcPr>
            <w:tcW w:w="878" w:type="pct"/>
            <w:tcMar>
              <w:top w:w="57" w:type="dxa"/>
              <w:left w:w="57" w:type="dxa"/>
              <w:bottom w:w="57" w:type="dxa"/>
              <w:right w:w="57" w:type="dxa"/>
            </w:tcMar>
          </w:tcPr>
          <w:p w14:paraId="7CB93A44" w14:textId="75D7A54E" w:rsidR="00B7376D" w:rsidRPr="004661DB" w:rsidRDefault="007B4B04" w:rsidP="002825F3">
            <w:pPr>
              <w:adjustRightInd w:val="0"/>
              <w:snapToGrid w:val="0"/>
              <w:textAlignment w:val="center"/>
              <w:rPr>
                <w:sz w:val="18"/>
                <w:szCs w:val="18"/>
              </w:rPr>
            </w:pPr>
            <w:r w:rsidRPr="004661DB">
              <w:rPr>
                <w:rFonts w:hint="eastAsia"/>
                <w:sz w:val="18"/>
                <w:szCs w:val="18"/>
                <w:lang w:eastAsia="zh-CN"/>
              </w:rPr>
              <w:t>~</w:t>
            </w:r>
            <w:r w:rsidR="00B7376D" w:rsidRPr="004661DB">
              <w:rPr>
                <w:rFonts w:hint="eastAsia"/>
                <w:sz w:val="18"/>
                <w:szCs w:val="18"/>
              </w:rPr>
              <w:t>100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68FD30D8" w14:textId="40CB8DE4" w:rsidR="00B7376D" w:rsidRPr="004661DB" w:rsidRDefault="00B7376D" w:rsidP="002825F3">
            <w:pPr>
              <w:adjustRightInd w:val="0"/>
              <w:snapToGrid w:val="0"/>
              <w:textAlignment w:val="center"/>
              <w:rPr>
                <w:sz w:val="18"/>
                <w:szCs w:val="18"/>
              </w:rPr>
            </w:pPr>
            <w:r w:rsidRPr="004661DB">
              <w:rPr>
                <w:rFonts w:hint="eastAsia"/>
                <w:sz w:val="18"/>
                <w:szCs w:val="18"/>
              </w:rPr>
              <w:t>1.6</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5447CF45" w14:textId="042D30EB"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1</w:t>
            </w:r>
            <w:r w:rsidR="00CB5F66" w:rsidRPr="004661DB">
              <w:rPr>
                <w:sz w:val="18"/>
                <w:szCs w:val="18"/>
                <w:lang w:eastAsia="zh-CN"/>
              </w:rPr>
              <w:t>7</w:t>
            </w:r>
            <w:r w:rsidRPr="004661DB">
              <w:rPr>
                <w:sz w:val="18"/>
                <w:szCs w:val="18"/>
                <w:lang w:eastAsia="zh-CN"/>
              </w:rPr>
              <w:t>]</w:t>
            </w:r>
          </w:p>
        </w:tc>
      </w:tr>
      <w:tr w:rsidR="00732757" w:rsidRPr="004661DB" w14:paraId="7AFF1B94" w14:textId="77777777" w:rsidTr="00732757">
        <w:trPr>
          <w:trHeight w:val="57"/>
        </w:trPr>
        <w:tc>
          <w:tcPr>
            <w:tcW w:w="3109" w:type="pct"/>
            <w:shd w:val="clear" w:color="auto" w:fill="auto"/>
            <w:noWrap/>
            <w:tcMar>
              <w:top w:w="57" w:type="dxa"/>
              <w:left w:w="57" w:type="dxa"/>
              <w:bottom w:w="57" w:type="dxa"/>
              <w:right w:w="57" w:type="dxa"/>
            </w:tcMar>
          </w:tcPr>
          <w:p w14:paraId="06C3F848" w14:textId="651C9F02" w:rsidR="00B7376D" w:rsidRPr="004661DB" w:rsidRDefault="00B7376D" w:rsidP="002825F3">
            <w:pPr>
              <w:adjustRightInd w:val="0"/>
              <w:snapToGrid w:val="0"/>
              <w:textAlignment w:val="center"/>
              <w:rPr>
                <w:sz w:val="18"/>
                <w:szCs w:val="18"/>
              </w:rPr>
            </w:pPr>
            <w:r w:rsidRPr="004661DB">
              <w:rPr>
                <w:rFonts w:hint="eastAsia"/>
                <w:sz w:val="18"/>
                <w:szCs w:val="18"/>
              </w:rPr>
              <w:t>Cotton cores wrapped with plant cellulose</w:t>
            </w:r>
          </w:p>
        </w:tc>
        <w:tc>
          <w:tcPr>
            <w:tcW w:w="878" w:type="pct"/>
            <w:tcMar>
              <w:top w:w="57" w:type="dxa"/>
              <w:left w:w="57" w:type="dxa"/>
              <w:bottom w:w="57" w:type="dxa"/>
              <w:right w:w="57" w:type="dxa"/>
            </w:tcMar>
          </w:tcPr>
          <w:p w14:paraId="27189CE7" w14:textId="6CED9300" w:rsidR="00B7376D" w:rsidRPr="004661DB" w:rsidRDefault="007B4B04" w:rsidP="002825F3">
            <w:pPr>
              <w:adjustRightInd w:val="0"/>
              <w:snapToGrid w:val="0"/>
              <w:textAlignment w:val="center"/>
              <w:rPr>
                <w:sz w:val="18"/>
                <w:szCs w:val="18"/>
              </w:rPr>
            </w:pPr>
            <w:r w:rsidRPr="004661DB">
              <w:rPr>
                <w:rFonts w:hint="eastAsia"/>
                <w:sz w:val="18"/>
                <w:szCs w:val="18"/>
                <w:lang w:eastAsia="zh-CN"/>
              </w:rPr>
              <w:t>~</w:t>
            </w:r>
            <w:r w:rsidR="00B7376D" w:rsidRPr="004661DB">
              <w:rPr>
                <w:rFonts w:hint="eastAsia"/>
                <w:sz w:val="18"/>
                <w:szCs w:val="18"/>
              </w:rPr>
              <w:t>100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76480CFA" w14:textId="0A432626" w:rsidR="00B7376D" w:rsidRPr="004661DB" w:rsidRDefault="00B7376D" w:rsidP="002825F3">
            <w:pPr>
              <w:adjustRightInd w:val="0"/>
              <w:snapToGrid w:val="0"/>
              <w:textAlignment w:val="center"/>
              <w:rPr>
                <w:sz w:val="18"/>
                <w:szCs w:val="18"/>
              </w:rPr>
            </w:pPr>
            <w:r w:rsidRPr="004661DB">
              <w:rPr>
                <w:rFonts w:hint="eastAsia"/>
                <w:sz w:val="18"/>
                <w:szCs w:val="18"/>
              </w:rPr>
              <w:t>1.6</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4526C277" w14:textId="20CB50F4"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1</w:t>
            </w:r>
            <w:r w:rsidR="00CB5F66" w:rsidRPr="004661DB">
              <w:rPr>
                <w:sz w:val="18"/>
                <w:szCs w:val="18"/>
                <w:lang w:eastAsia="zh-CN"/>
              </w:rPr>
              <w:t>8</w:t>
            </w:r>
            <w:r w:rsidRPr="004661DB">
              <w:rPr>
                <w:sz w:val="18"/>
                <w:szCs w:val="18"/>
                <w:lang w:eastAsia="zh-CN"/>
              </w:rPr>
              <w:t>]</w:t>
            </w:r>
          </w:p>
        </w:tc>
      </w:tr>
      <w:tr w:rsidR="00732757" w:rsidRPr="004661DB" w14:paraId="67944A8B" w14:textId="77777777" w:rsidTr="00732757">
        <w:trPr>
          <w:trHeight w:val="57"/>
        </w:trPr>
        <w:tc>
          <w:tcPr>
            <w:tcW w:w="3109" w:type="pct"/>
            <w:shd w:val="clear" w:color="auto" w:fill="auto"/>
            <w:noWrap/>
            <w:tcMar>
              <w:top w:w="57" w:type="dxa"/>
              <w:left w:w="57" w:type="dxa"/>
              <w:bottom w:w="57" w:type="dxa"/>
              <w:right w:w="57" w:type="dxa"/>
            </w:tcMar>
          </w:tcPr>
          <w:p w14:paraId="48D7EE69" w14:textId="408044DA" w:rsidR="00B7376D" w:rsidRPr="004661DB" w:rsidRDefault="00B7376D" w:rsidP="002825F3">
            <w:pPr>
              <w:adjustRightInd w:val="0"/>
              <w:snapToGrid w:val="0"/>
              <w:textAlignment w:val="center"/>
              <w:rPr>
                <w:sz w:val="18"/>
                <w:szCs w:val="18"/>
              </w:rPr>
            </w:pPr>
            <w:r w:rsidRPr="004661DB">
              <w:rPr>
                <w:rFonts w:hint="eastAsia"/>
                <w:sz w:val="18"/>
                <w:szCs w:val="18"/>
              </w:rPr>
              <w:t>3D cylindrical cup-shaped structures</w:t>
            </w:r>
          </w:p>
        </w:tc>
        <w:tc>
          <w:tcPr>
            <w:tcW w:w="878" w:type="pct"/>
            <w:tcMar>
              <w:top w:w="57" w:type="dxa"/>
              <w:left w:w="57" w:type="dxa"/>
              <w:bottom w:w="57" w:type="dxa"/>
              <w:right w:w="57" w:type="dxa"/>
            </w:tcMar>
          </w:tcPr>
          <w:p w14:paraId="1EE20731" w14:textId="712D55F7" w:rsidR="00B7376D" w:rsidRPr="004661DB" w:rsidRDefault="007B4B04" w:rsidP="002825F3">
            <w:pPr>
              <w:adjustRightInd w:val="0"/>
              <w:snapToGrid w:val="0"/>
              <w:textAlignment w:val="center"/>
              <w:rPr>
                <w:sz w:val="18"/>
                <w:szCs w:val="18"/>
              </w:rPr>
            </w:pPr>
            <w:r w:rsidRPr="004661DB">
              <w:rPr>
                <w:rFonts w:hint="eastAsia"/>
                <w:sz w:val="18"/>
                <w:szCs w:val="18"/>
                <w:lang w:eastAsia="zh-CN"/>
              </w:rPr>
              <w:t>~</w:t>
            </w:r>
            <w:r w:rsidR="00B7376D" w:rsidRPr="004661DB">
              <w:rPr>
                <w:rFonts w:hint="eastAsia"/>
                <w:sz w:val="18"/>
                <w:szCs w:val="18"/>
              </w:rPr>
              <w:t>100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603A9C7E" w14:textId="6AAB6151" w:rsidR="00B7376D" w:rsidRPr="004661DB" w:rsidRDefault="00B7376D" w:rsidP="002825F3">
            <w:pPr>
              <w:adjustRightInd w:val="0"/>
              <w:snapToGrid w:val="0"/>
              <w:textAlignment w:val="center"/>
              <w:rPr>
                <w:sz w:val="18"/>
                <w:szCs w:val="18"/>
              </w:rPr>
            </w:pPr>
            <w:r w:rsidRPr="004661DB">
              <w:rPr>
                <w:rFonts w:hint="eastAsia"/>
                <w:sz w:val="18"/>
                <w:szCs w:val="18"/>
              </w:rPr>
              <w:t>2.0</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439288BB" w14:textId="4021A766" w:rsidR="00B7376D" w:rsidRPr="004661DB" w:rsidRDefault="00770C75"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1</w:t>
            </w:r>
            <w:r w:rsidR="00CB5F66" w:rsidRPr="004661DB">
              <w:rPr>
                <w:sz w:val="18"/>
                <w:szCs w:val="18"/>
                <w:lang w:eastAsia="zh-CN"/>
              </w:rPr>
              <w:t>9</w:t>
            </w:r>
            <w:r w:rsidRPr="004661DB">
              <w:rPr>
                <w:sz w:val="18"/>
                <w:szCs w:val="18"/>
                <w:lang w:eastAsia="zh-CN"/>
              </w:rPr>
              <w:t>]</w:t>
            </w:r>
          </w:p>
        </w:tc>
      </w:tr>
      <w:tr w:rsidR="00732757" w:rsidRPr="004661DB" w14:paraId="434FC0DA" w14:textId="77777777" w:rsidTr="00732757">
        <w:trPr>
          <w:trHeight w:val="57"/>
        </w:trPr>
        <w:tc>
          <w:tcPr>
            <w:tcW w:w="3109" w:type="pct"/>
            <w:shd w:val="clear" w:color="auto" w:fill="auto"/>
            <w:noWrap/>
            <w:tcMar>
              <w:top w:w="57" w:type="dxa"/>
              <w:left w:w="57" w:type="dxa"/>
              <w:bottom w:w="57" w:type="dxa"/>
              <w:right w:w="57" w:type="dxa"/>
            </w:tcMar>
          </w:tcPr>
          <w:p w14:paraId="2BB65AB8" w14:textId="3400CFC3" w:rsidR="00B7376D" w:rsidRPr="004661DB" w:rsidRDefault="00B7376D" w:rsidP="002825F3">
            <w:pPr>
              <w:adjustRightInd w:val="0"/>
              <w:snapToGrid w:val="0"/>
              <w:textAlignment w:val="center"/>
              <w:rPr>
                <w:sz w:val="18"/>
                <w:szCs w:val="18"/>
              </w:rPr>
            </w:pPr>
            <w:r w:rsidRPr="004661DB">
              <w:rPr>
                <w:sz w:val="18"/>
                <w:szCs w:val="18"/>
              </w:rPr>
              <w:t>In-air calcinated melamine sponges</w:t>
            </w:r>
          </w:p>
        </w:tc>
        <w:tc>
          <w:tcPr>
            <w:tcW w:w="878" w:type="pct"/>
            <w:tcMar>
              <w:top w:w="57" w:type="dxa"/>
              <w:left w:w="57" w:type="dxa"/>
              <w:bottom w:w="57" w:type="dxa"/>
              <w:right w:w="57" w:type="dxa"/>
            </w:tcMar>
          </w:tcPr>
          <w:p w14:paraId="0DC31A31" w14:textId="3851D6D0" w:rsidR="00B7376D" w:rsidRPr="004661DB" w:rsidRDefault="00B7376D" w:rsidP="002825F3">
            <w:pPr>
              <w:adjustRightInd w:val="0"/>
              <w:snapToGrid w:val="0"/>
              <w:textAlignment w:val="center"/>
              <w:rPr>
                <w:sz w:val="18"/>
                <w:szCs w:val="18"/>
              </w:rPr>
            </w:pPr>
            <w:r w:rsidRPr="004661DB">
              <w:rPr>
                <w:sz w:val="18"/>
                <w:szCs w:val="18"/>
              </w:rPr>
              <w:t>92</w:t>
            </w:r>
            <w:r w:rsidR="00770C75" w:rsidRPr="004661DB">
              <w:rPr>
                <w:sz w:val="18"/>
                <w:szCs w:val="18"/>
              </w:rPr>
              <w:t>.0</w:t>
            </w:r>
            <w:r w:rsidR="00714B47" w:rsidRPr="004661DB">
              <w:rPr>
                <w:sz w:val="18"/>
                <w:szCs w:val="18"/>
              </w:rPr>
              <w:t>0</w:t>
            </w:r>
          </w:p>
        </w:tc>
        <w:tc>
          <w:tcPr>
            <w:tcW w:w="676" w:type="pct"/>
            <w:shd w:val="clear" w:color="auto" w:fill="auto"/>
            <w:noWrap/>
            <w:tcMar>
              <w:top w:w="57" w:type="dxa"/>
              <w:left w:w="57" w:type="dxa"/>
              <w:bottom w:w="57" w:type="dxa"/>
              <w:right w:w="57" w:type="dxa"/>
            </w:tcMar>
          </w:tcPr>
          <w:p w14:paraId="10D07902" w14:textId="3F1D54CA" w:rsidR="00B7376D" w:rsidRPr="004661DB" w:rsidRDefault="00B7376D" w:rsidP="002825F3">
            <w:pPr>
              <w:adjustRightInd w:val="0"/>
              <w:snapToGrid w:val="0"/>
              <w:textAlignment w:val="center"/>
              <w:rPr>
                <w:sz w:val="18"/>
                <w:szCs w:val="18"/>
              </w:rPr>
            </w:pPr>
            <w:r w:rsidRPr="004661DB">
              <w:rPr>
                <w:sz w:val="18"/>
                <w:szCs w:val="18"/>
              </w:rPr>
              <w:t>2.0</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8BF05D7" w14:textId="37530E42" w:rsidR="00B7376D" w:rsidRPr="004661DB" w:rsidRDefault="00770C75"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0</w:t>
            </w:r>
            <w:r w:rsidRPr="004661DB">
              <w:rPr>
                <w:sz w:val="18"/>
                <w:szCs w:val="18"/>
              </w:rPr>
              <w:t>]</w:t>
            </w:r>
          </w:p>
        </w:tc>
      </w:tr>
      <w:tr w:rsidR="00732757" w:rsidRPr="004661DB" w14:paraId="1A69B8BC" w14:textId="77777777" w:rsidTr="00732757">
        <w:trPr>
          <w:trHeight w:val="57"/>
        </w:trPr>
        <w:tc>
          <w:tcPr>
            <w:tcW w:w="3109" w:type="pct"/>
            <w:shd w:val="clear" w:color="auto" w:fill="auto"/>
            <w:noWrap/>
            <w:tcMar>
              <w:top w:w="57" w:type="dxa"/>
              <w:left w:w="57" w:type="dxa"/>
              <w:bottom w:w="57" w:type="dxa"/>
              <w:right w:w="57" w:type="dxa"/>
            </w:tcMar>
          </w:tcPr>
          <w:p w14:paraId="5DB5DC9D" w14:textId="0CF64188" w:rsidR="00B7376D" w:rsidRPr="004661DB" w:rsidRDefault="00B7376D" w:rsidP="002825F3">
            <w:pPr>
              <w:adjustRightInd w:val="0"/>
              <w:snapToGrid w:val="0"/>
              <w:textAlignment w:val="center"/>
              <w:rPr>
                <w:sz w:val="18"/>
                <w:szCs w:val="18"/>
              </w:rPr>
            </w:pPr>
            <w:r w:rsidRPr="004661DB">
              <w:rPr>
                <w:sz w:val="18"/>
                <w:szCs w:val="18"/>
              </w:rPr>
              <w:t>CNT composed hydrophilic cellulose nanofibers</w:t>
            </w:r>
          </w:p>
        </w:tc>
        <w:tc>
          <w:tcPr>
            <w:tcW w:w="878" w:type="pct"/>
            <w:tcMar>
              <w:top w:w="57" w:type="dxa"/>
              <w:left w:w="57" w:type="dxa"/>
              <w:bottom w:w="57" w:type="dxa"/>
              <w:right w:w="57" w:type="dxa"/>
            </w:tcMar>
          </w:tcPr>
          <w:p w14:paraId="24DD4BAD" w14:textId="4065F3DB" w:rsidR="00B7376D" w:rsidRPr="004661DB" w:rsidRDefault="00B7376D" w:rsidP="002825F3">
            <w:pPr>
              <w:adjustRightInd w:val="0"/>
              <w:snapToGrid w:val="0"/>
              <w:textAlignment w:val="center"/>
              <w:rPr>
                <w:sz w:val="18"/>
                <w:szCs w:val="18"/>
              </w:rPr>
            </w:pPr>
            <w:r w:rsidRPr="004661DB">
              <w:rPr>
                <w:sz w:val="18"/>
                <w:szCs w:val="18"/>
              </w:rPr>
              <w:t>95.8</w:t>
            </w:r>
            <w:r w:rsidR="00714B47" w:rsidRPr="004661DB">
              <w:rPr>
                <w:sz w:val="18"/>
                <w:szCs w:val="18"/>
              </w:rPr>
              <w:t>0</w:t>
            </w:r>
          </w:p>
        </w:tc>
        <w:tc>
          <w:tcPr>
            <w:tcW w:w="676" w:type="pct"/>
            <w:shd w:val="clear" w:color="auto" w:fill="auto"/>
            <w:noWrap/>
            <w:tcMar>
              <w:top w:w="57" w:type="dxa"/>
              <w:left w:w="57" w:type="dxa"/>
              <w:bottom w:w="57" w:type="dxa"/>
              <w:right w:w="57" w:type="dxa"/>
            </w:tcMar>
          </w:tcPr>
          <w:p w14:paraId="58AD011D" w14:textId="2C7C9ADC" w:rsidR="00B7376D" w:rsidRPr="004661DB" w:rsidRDefault="00B7376D" w:rsidP="002825F3">
            <w:pPr>
              <w:adjustRightInd w:val="0"/>
              <w:snapToGrid w:val="0"/>
              <w:textAlignment w:val="center"/>
              <w:rPr>
                <w:sz w:val="18"/>
                <w:szCs w:val="18"/>
              </w:rPr>
            </w:pPr>
            <w:r w:rsidRPr="004661DB">
              <w:rPr>
                <w:sz w:val="18"/>
                <w:szCs w:val="18"/>
              </w:rPr>
              <w:t>1.4</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0010AA81" w14:textId="7851C0E8"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1</w:t>
            </w:r>
            <w:r w:rsidRPr="004661DB">
              <w:rPr>
                <w:sz w:val="18"/>
                <w:szCs w:val="18"/>
              </w:rPr>
              <w:t>]</w:t>
            </w:r>
          </w:p>
        </w:tc>
      </w:tr>
      <w:tr w:rsidR="00732757" w:rsidRPr="004661DB" w14:paraId="7C45D7A2" w14:textId="77777777" w:rsidTr="00732757">
        <w:trPr>
          <w:trHeight w:val="57"/>
        </w:trPr>
        <w:tc>
          <w:tcPr>
            <w:tcW w:w="3109" w:type="pct"/>
            <w:shd w:val="clear" w:color="auto" w:fill="auto"/>
            <w:noWrap/>
            <w:tcMar>
              <w:top w:w="57" w:type="dxa"/>
              <w:left w:w="57" w:type="dxa"/>
              <w:bottom w:w="57" w:type="dxa"/>
              <w:right w:w="57" w:type="dxa"/>
            </w:tcMar>
          </w:tcPr>
          <w:p w14:paraId="07A93F05" w14:textId="67325610" w:rsidR="00B7376D" w:rsidRPr="004661DB" w:rsidRDefault="00B7376D" w:rsidP="002825F3">
            <w:pPr>
              <w:adjustRightInd w:val="0"/>
              <w:snapToGrid w:val="0"/>
              <w:textAlignment w:val="center"/>
              <w:rPr>
                <w:sz w:val="18"/>
                <w:szCs w:val="18"/>
              </w:rPr>
            </w:pPr>
            <w:r w:rsidRPr="004661DB">
              <w:rPr>
                <w:sz w:val="18"/>
                <w:szCs w:val="18"/>
              </w:rPr>
              <w:t>Multi-functional cobalt-containing perovskite</w:t>
            </w:r>
          </w:p>
        </w:tc>
        <w:tc>
          <w:tcPr>
            <w:tcW w:w="878" w:type="pct"/>
            <w:tcMar>
              <w:top w:w="57" w:type="dxa"/>
              <w:left w:w="57" w:type="dxa"/>
              <w:bottom w:w="57" w:type="dxa"/>
              <w:right w:w="57" w:type="dxa"/>
            </w:tcMar>
          </w:tcPr>
          <w:p w14:paraId="02E35566" w14:textId="4FCA32BE" w:rsidR="00B7376D" w:rsidRPr="004661DB" w:rsidRDefault="00B7376D" w:rsidP="002825F3">
            <w:pPr>
              <w:adjustRightInd w:val="0"/>
              <w:snapToGrid w:val="0"/>
              <w:textAlignment w:val="center"/>
              <w:rPr>
                <w:sz w:val="18"/>
                <w:szCs w:val="18"/>
              </w:rPr>
            </w:pPr>
            <w:r w:rsidRPr="004661DB">
              <w:rPr>
                <w:sz w:val="18"/>
                <w:szCs w:val="18"/>
              </w:rPr>
              <w:t>92</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664FCE78" w14:textId="02B34E1F" w:rsidR="00B7376D" w:rsidRPr="004661DB" w:rsidRDefault="00B7376D" w:rsidP="002825F3">
            <w:pPr>
              <w:adjustRightInd w:val="0"/>
              <w:snapToGrid w:val="0"/>
              <w:textAlignment w:val="center"/>
              <w:rPr>
                <w:sz w:val="18"/>
                <w:szCs w:val="18"/>
              </w:rPr>
            </w:pPr>
            <w:r w:rsidRPr="004661DB">
              <w:rPr>
                <w:sz w:val="18"/>
                <w:szCs w:val="18"/>
              </w:rPr>
              <w:t>1.67</w:t>
            </w:r>
            <w:r w:rsidR="00714B47" w:rsidRPr="004661DB">
              <w:rPr>
                <w:sz w:val="18"/>
                <w:szCs w:val="18"/>
              </w:rPr>
              <w:t>0</w:t>
            </w:r>
          </w:p>
        </w:tc>
        <w:tc>
          <w:tcPr>
            <w:tcW w:w="337" w:type="pct"/>
            <w:shd w:val="clear" w:color="auto" w:fill="auto"/>
            <w:noWrap/>
            <w:tcMar>
              <w:top w:w="57" w:type="dxa"/>
              <w:left w:w="57" w:type="dxa"/>
              <w:bottom w:w="57" w:type="dxa"/>
              <w:right w:w="57" w:type="dxa"/>
            </w:tcMar>
          </w:tcPr>
          <w:p w14:paraId="1EB0B614" w14:textId="168ACC72"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2</w:t>
            </w:r>
            <w:r w:rsidRPr="004661DB">
              <w:rPr>
                <w:sz w:val="18"/>
                <w:szCs w:val="18"/>
              </w:rPr>
              <w:t>]</w:t>
            </w:r>
          </w:p>
        </w:tc>
      </w:tr>
      <w:tr w:rsidR="00732757" w:rsidRPr="004661DB" w14:paraId="248DBE67" w14:textId="77777777" w:rsidTr="00732757">
        <w:trPr>
          <w:trHeight w:val="57"/>
        </w:trPr>
        <w:tc>
          <w:tcPr>
            <w:tcW w:w="3109" w:type="pct"/>
            <w:shd w:val="clear" w:color="auto" w:fill="auto"/>
            <w:noWrap/>
            <w:tcMar>
              <w:top w:w="57" w:type="dxa"/>
              <w:left w:w="57" w:type="dxa"/>
              <w:bottom w:w="57" w:type="dxa"/>
              <w:right w:w="57" w:type="dxa"/>
            </w:tcMar>
          </w:tcPr>
          <w:p w14:paraId="59C668C6" w14:textId="4116ED9D" w:rsidR="00B7376D" w:rsidRPr="004661DB" w:rsidRDefault="00B7376D" w:rsidP="002825F3">
            <w:pPr>
              <w:adjustRightInd w:val="0"/>
              <w:snapToGrid w:val="0"/>
              <w:textAlignment w:val="center"/>
              <w:rPr>
                <w:sz w:val="18"/>
                <w:szCs w:val="18"/>
              </w:rPr>
            </w:pPr>
            <w:r w:rsidRPr="004661DB">
              <w:rPr>
                <w:sz w:val="18"/>
                <w:szCs w:val="18"/>
              </w:rPr>
              <w:t xml:space="preserve">Tannic acid, </w:t>
            </w:r>
            <w:proofErr w:type="spellStart"/>
            <w:r w:rsidRPr="004661DB">
              <w:rPr>
                <w:sz w:val="18"/>
                <w:szCs w:val="18"/>
              </w:rPr>
              <w:t>aminopropyltriethoxysilane</w:t>
            </w:r>
            <w:proofErr w:type="spellEnd"/>
            <w:r w:rsidRPr="004661DB">
              <w:rPr>
                <w:sz w:val="18"/>
                <w:szCs w:val="18"/>
              </w:rPr>
              <w:t>, and Fe</w:t>
            </w:r>
            <w:r w:rsidRPr="002825F3">
              <w:rPr>
                <w:sz w:val="18"/>
                <w:szCs w:val="18"/>
                <w:vertAlign w:val="superscript"/>
              </w:rPr>
              <w:t>3+</w:t>
            </w:r>
            <w:r w:rsidRPr="004661DB">
              <w:rPr>
                <w:sz w:val="18"/>
                <w:szCs w:val="18"/>
              </w:rPr>
              <w:t xml:space="preserve"> composite coating</w:t>
            </w:r>
          </w:p>
        </w:tc>
        <w:tc>
          <w:tcPr>
            <w:tcW w:w="878" w:type="pct"/>
            <w:tcMar>
              <w:top w:w="57" w:type="dxa"/>
              <w:left w:w="57" w:type="dxa"/>
              <w:bottom w:w="57" w:type="dxa"/>
              <w:right w:w="57" w:type="dxa"/>
            </w:tcMar>
          </w:tcPr>
          <w:p w14:paraId="2BAE679F" w14:textId="4550181C" w:rsidR="00B7376D" w:rsidRPr="004661DB" w:rsidRDefault="00B7376D" w:rsidP="002825F3">
            <w:pPr>
              <w:adjustRightInd w:val="0"/>
              <w:snapToGrid w:val="0"/>
              <w:textAlignment w:val="center"/>
              <w:rPr>
                <w:sz w:val="18"/>
                <w:szCs w:val="18"/>
              </w:rPr>
            </w:pPr>
            <w:r w:rsidRPr="004661DB">
              <w:rPr>
                <w:sz w:val="18"/>
                <w:szCs w:val="18"/>
              </w:rPr>
              <w:t>87</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5CCA039F" w14:textId="1A37623B" w:rsidR="00B7376D" w:rsidRPr="004661DB" w:rsidRDefault="00B7376D" w:rsidP="002825F3">
            <w:pPr>
              <w:adjustRightInd w:val="0"/>
              <w:snapToGrid w:val="0"/>
              <w:textAlignment w:val="center"/>
              <w:rPr>
                <w:sz w:val="18"/>
                <w:szCs w:val="18"/>
              </w:rPr>
            </w:pPr>
            <w:r w:rsidRPr="004661DB">
              <w:rPr>
                <w:sz w:val="18"/>
                <w:szCs w:val="18"/>
              </w:rPr>
              <w:t>1.8</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4CF9C1D4" w14:textId="1E467CAE"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3</w:t>
            </w:r>
            <w:r w:rsidRPr="004661DB">
              <w:rPr>
                <w:sz w:val="18"/>
                <w:szCs w:val="18"/>
              </w:rPr>
              <w:t>]</w:t>
            </w:r>
          </w:p>
        </w:tc>
      </w:tr>
      <w:tr w:rsidR="00732757" w:rsidRPr="004661DB" w14:paraId="26CBFEEE" w14:textId="77777777" w:rsidTr="00732757">
        <w:trPr>
          <w:trHeight w:val="57"/>
        </w:trPr>
        <w:tc>
          <w:tcPr>
            <w:tcW w:w="3109" w:type="pct"/>
            <w:shd w:val="clear" w:color="auto" w:fill="auto"/>
            <w:noWrap/>
            <w:tcMar>
              <w:top w:w="57" w:type="dxa"/>
              <w:left w:w="57" w:type="dxa"/>
              <w:bottom w:w="57" w:type="dxa"/>
              <w:right w:w="57" w:type="dxa"/>
            </w:tcMar>
          </w:tcPr>
          <w:p w14:paraId="203CFF76" w14:textId="7B9D62A6" w:rsidR="00B7376D" w:rsidRPr="004661DB" w:rsidRDefault="00B7376D" w:rsidP="002825F3">
            <w:pPr>
              <w:adjustRightInd w:val="0"/>
              <w:snapToGrid w:val="0"/>
              <w:textAlignment w:val="center"/>
              <w:rPr>
                <w:sz w:val="18"/>
                <w:szCs w:val="18"/>
              </w:rPr>
            </w:pPr>
            <w:r w:rsidRPr="004661DB">
              <w:rPr>
                <w:sz w:val="18"/>
                <w:szCs w:val="18"/>
              </w:rPr>
              <w:t>Tannic acid and Fe</w:t>
            </w:r>
            <w:r w:rsidRPr="004661DB">
              <w:rPr>
                <w:sz w:val="18"/>
                <w:szCs w:val="18"/>
                <w:vertAlign w:val="superscript"/>
              </w:rPr>
              <w:t>3+</w:t>
            </w:r>
            <w:r w:rsidRPr="004661DB">
              <w:rPr>
                <w:sz w:val="18"/>
                <w:szCs w:val="18"/>
              </w:rPr>
              <w:t xml:space="preserve"> immersed wood</w:t>
            </w:r>
          </w:p>
        </w:tc>
        <w:tc>
          <w:tcPr>
            <w:tcW w:w="878" w:type="pct"/>
            <w:tcMar>
              <w:top w:w="57" w:type="dxa"/>
              <w:left w:w="57" w:type="dxa"/>
              <w:bottom w:w="57" w:type="dxa"/>
              <w:right w:w="57" w:type="dxa"/>
            </w:tcMar>
          </w:tcPr>
          <w:p w14:paraId="5F212616" w14:textId="7C217A9C" w:rsidR="00B7376D" w:rsidRPr="004661DB" w:rsidRDefault="00B7376D" w:rsidP="002825F3">
            <w:pPr>
              <w:adjustRightInd w:val="0"/>
              <w:snapToGrid w:val="0"/>
              <w:textAlignment w:val="center"/>
              <w:rPr>
                <w:sz w:val="18"/>
                <w:szCs w:val="18"/>
              </w:rPr>
            </w:pPr>
            <w:r w:rsidRPr="004661DB">
              <w:rPr>
                <w:sz w:val="18"/>
                <w:szCs w:val="18"/>
              </w:rPr>
              <w:t>90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15BEFA21" w14:textId="689E7CAE" w:rsidR="00B7376D" w:rsidRPr="004661DB" w:rsidRDefault="00B7376D" w:rsidP="002825F3">
            <w:pPr>
              <w:adjustRightInd w:val="0"/>
              <w:snapToGrid w:val="0"/>
              <w:textAlignment w:val="center"/>
              <w:rPr>
                <w:sz w:val="18"/>
                <w:szCs w:val="18"/>
              </w:rPr>
            </w:pPr>
            <w:r w:rsidRPr="004661DB">
              <w:rPr>
                <w:sz w:val="18"/>
                <w:szCs w:val="18"/>
              </w:rPr>
              <w:t>1.8</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5A8E7930" w14:textId="5E0954F0"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4</w:t>
            </w:r>
            <w:r w:rsidRPr="004661DB">
              <w:rPr>
                <w:sz w:val="18"/>
                <w:szCs w:val="18"/>
              </w:rPr>
              <w:t>]</w:t>
            </w:r>
          </w:p>
        </w:tc>
      </w:tr>
      <w:tr w:rsidR="00732757" w:rsidRPr="004661DB" w14:paraId="3CD1FEF1" w14:textId="77777777" w:rsidTr="00732757">
        <w:trPr>
          <w:trHeight w:val="57"/>
        </w:trPr>
        <w:tc>
          <w:tcPr>
            <w:tcW w:w="3109" w:type="pct"/>
            <w:shd w:val="clear" w:color="auto" w:fill="auto"/>
            <w:noWrap/>
            <w:tcMar>
              <w:top w:w="57" w:type="dxa"/>
              <w:left w:w="57" w:type="dxa"/>
              <w:bottom w:w="57" w:type="dxa"/>
              <w:right w:w="57" w:type="dxa"/>
            </w:tcMar>
          </w:tcPr>
          <w:p w14:paraId="26C41050" w14:textId="6E31A0AA" w:rsidR="00B7376D" w:rsidRPr="004661DB" w:rsidRDefault="00B7376D" w:rsidP="002825F3">
            <w:pPr>
              <w:adjustRightInd w:val="0"/>
              <w:snapToGrid w:val="0"/>
              <w:textAlignment w:val="center"/>
              <w:rPr>
                <w:sz w:val="18"/>
                <w:szCs w:val="18"/>
              </w:rPr>
            </w:pPr>
            <w:r w:rsidRPr="004661DB">
              <w:rPr>
                <w:sz w:val="18"/>
                <w:szCs w:val="18"/>
              </w:rPr>
              <w:t>CNT, bacterial cellulose and glass bubbles based hierarchical structure</w:t>
            </w:r>
          </w:p>
        </w:tc>
        <w:tc>
          <w:tcPr>
            <w:tcW w:w="878" w:type="pct"/>
            <w:tcMar>
              <w:top w:w="57" w:type="dxa"/>
              <w:left w:w="57" w:type="dxa"/>
              <w:bottom w:w="57" w:type="dxa"/>
              <w:right w:w="57" w:type="dxa"/>
            </w:tcMar>
          </w:tcPr>
          <w:p w14:paraId="4AB28C9A" w14:textId="16CE36CB" w:rsidR="00B7376D" w:rsidRPr="004661DB" w:rsidRDefault="00B7376D" w:rsidP="002825F3">
            <w:pPr>
              <w:adjustRightInd w:val="0"/>
              <w:snapToGrid w:val="0"/>
              <w:textAlignment w:val="center"/>
              <w:rPr>
                <w:sz w:val="18"/>
                <w:szCs w:val="18"/>
              </w:rPr>
            </w:pPr>
            <w:r w:rsidRPr="004661DB">
              <w:rPr>
                <w:sz w:val="18"/>
                <w:szCs w:val="18"/>
              </w:rPr>
              <w:t>80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3EC8CAFC" w14:textId="496DAEDF" w:rsidR="00B7376D" w:rsidRPr="004661DB" w:rsidRDefault="00B7376D" w:rsidP="002825F3">
            <w:pPr>
              <w:adjustRightInd w:val="0"/>
              <w:snapToGrid w:val="0"/>
              <w:textAlignment w:val="center"/>
              <w:rPr>
                <w:sz w:val="18"/>
                <w:szCs w:val="18"/>
              </w:rPr>
            </w:pPr>
            <w:r w:rsidRPr="004661DB">
              <w:rPr>
                <w:sz w:val="18"/>
                <w:szCs w:val="18"/>
              </w:rPr>
              <w:t>2.9</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381FF39F" w14:textId="2DBB3BD3"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5</w:t>
            </w:r>
            <w:r w:rsidRPr="004661DB">
              <w:rPr>
                <w:sz w:val="18"/>
                <w:szCs w:val="18"/>
              </w:rPr>
              <w:t>]</w:t>
            </w:r>
          </w:p>
        </w:tc>
      </w:tr>
      <w:tr w:rsidR="00732757" w:rsidRPr="004661DB" w14:paraId="1E786D7B" w14:textId="77777777" w:rsidTr="00732757">
        <w:trPr>
          <w:trHeight w:val="57"/>
        </w:trPr>
        <w:tc>
          <w:tcPr>
            <w:tcW w:w="3109" w:type="pct"/>
            <w:shd w:val="clear" w:color="auto" w:fill="auto"/>
            <w:noWrap/>
            <w:tcMar>
              <w:top w:w="57" w:type="dxa"/>
              <w:left w:w="57" w:type="dxa"/>
              <w:bottom w:w="57" w:type="dxa"/>
              <w:right w:w="57" w:type="dxa"/>
            </w:tcMar>
          </w:tcPr>
          <w:p w14:paraId="3D2890AA" w14:textId="71191CEF" w:rsidR="00B7376D" w:rsidRPr="004661DB" w:rsidRDefault="00B7376D" w:rsidP="002825F3">
            <w:pPr>
              <w:adjustRightInd w:val="0"/>
              <w:snapToGrid w:val="0"/>
              <w:textAlignment w:val="center"/>
              <w:rPr>
                <w:sz w:val="18"/>
                <w:szCs w:val="18"/>
              </w:rPr>
            </w:pPr>
            <w:r w:rsidRPr="004661DB">
              <w:rPr>
                <w:sz w:val="18"/>
                <w:szCs w:val="18"/>
              </w:rPr>
              <w:t xml:space="preserve">Konjac glucomannan and </w:t>
            </w:r>
            <w:r w:rsidR="00813003" w:rsidRPr="004661DB">
              <w:rPr>
                <w:sz w:val="18"/>
                <w:szCs w:val="18"/>
              </w:rPr>
              <w:t>metal organic framework (</w:t>
            </w:r>
            <w:r w:rsidRPr="004661DB">
              <w:rPr>
                <w:sz w:val="18"/>
                <w:szCs w:val="18"/>
              </w:rPr>
              <w:t>MOF</w:t>
            </w:r>
            <w:r w:rsidR="00813003" w:rsidRPr="004661DB">
              <w:rPr>
                <w:sz w:val="18"/>
                <w:szCs w:val="18"/>
              </w:rPr>
              <w:t>)</w:t>
            </w:r>
            <w:r w:rsidRPr="004661DB">
              <w:rPr>
                <w:sz w:val="18"/>
                <w:szCs w:val="18"/>
              </w:rPr>
              <w:t xml:space="preserve"> composed PVA hydrogels</w:t>
            </w:r>
          </w:p>
        </w:tc>
        <w:tc>
          <w:tcPr>
            <w:tcW w:w="878" w:type="pct"/>
            <w:tcMar>
              <w:top w:w="57" w:type="dxa"/>
              <w:left w:w="57" w:type="dxa"/>
              <w:bottom w:w="57" w:type="dxa"/>
              <w:right w:w="57" w:type="dxa"/>
            </w:tcMar>
          </w:tcPr>
          <w:p w14:paraId="5842A099" w14:textId="46D1FDB5" w:rsidR="00B7376D" w:rsidRPr="004661DB" w:rsidRDefault="00B7376D" w:rsidP="002825F3">
            <w:pPr>
              <w:adjustRightInd w:val="0"/>
              <w:snapToGrid w:val="0"/>
              <w:textAlignment w:val="center"/>
              <w:rPr>
                <w:sz w:val="18"/>
                <w:szCs w:val="18"/>
              </w:rPr>
            </w:pPr>
            <w:r w:rsidRPr="004661DB">
              <w:rPr>
                <w:sz w:val="18"/>
                <w:szCs w:val="18"/>
              </w:rPr>
              <w:t>90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0F17FB6E" w14:textId="0104DA98" w:rsidR="00B7376D" w:rsidRPr="004661DB" w:rsidRDefault="00B7376D" w:rsidP="002825F3">
            <w:pPr>
              <w:adjustRightInd w:val="0"/>
              <w:snapToGrid w:val="0"/>
              <w:textAlignment w:val="center"/>
              <w:rPr>
                <w:sz w:val="18"/>
                <w:szCs w:val="18"/>
              </w:rPr>
            </w:pPr>
            <w:r w:rsidRPr="004661DB">
              <w:rPr>
                <w:sz w:val="18"/>
                <w:szCs w:val="18"/>
              </w:rPr>
              <w:t>3.2</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6156961" w14:textId="0A0B3A37"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2</w:t>
            </w:r>
            <w:r w:rsidR="00CB5F66" w:rsidRPr="004661DB">
              <w:rPr>
                <w:sz w:val="18"/>
                <w:szCs w:val="18"/>
              </w:rPr>
              <w:t>6</w:t>
            </w:r>
            <w:r w:rsidRPr="004661DB">
              <w:rPr>
                <w:sz w:val="18"/>
                <w:szCs w:val="18"/>
              </w:rPr>
              <w:t>]</w:t>
            </w:r>
          </w:p>
        </w:tc>
      </w:tr>
      <w:tr w:rsidR="00732757" w:rsidRPr="004661DB" w14:paraId="41D419AC" w14:textId="77777777" w:rsidTr="00732757">
        <w:trPr>
          <w:trHeight w:val="57"/>
        </w:trPr>
        <w:tc>
          <w:tcPr>
            <w:tcW w:w="3109" w:type="pct"/>
            <w:shd w:val="clear" w:color="auto" w:fill="auto"/>
            <w:noWrap/>
            <w:tcMar>
              <w:top w:w="57" w:type="dxa"/>
              <w:left w:w="57" w:type="dxa"/>
              <w:bottom w:w="57" w:type="dxa"/>
              <w:right w:w="57" w:type="dxa"/>
            </w:tcMar>
          </w:tcPr>
          <w:p w14:paraId="42A9D7BC" w14:textId="505F94A9" w:rsidR="00B7376D" w:rsidRPr="004661DB" w:rsidRDefault="00B7376D" w:rsidP="002825F3">
            <w:pPr>
              <w:adjustRightInd w:val="0"/>
              <w:snapToGrid w:val="0"/>
              <w:textAlignment w:val="center"/>
              <w:rPr>
                <w:sz w:val="18"/>
                <w:szCs w:val="18"/>
              </w:rPr>
            </w:pPr>
            <w:r w:rsidRPr="004661DB">
              <w:rPr>
                <w:sz w:val="18"/>
                <w:szCs w:val="18"/>
              </w:rPr>
              <w:t>PVA hydrogel with hydrophobic island-shaped patches</w:t>
            </w:r>
          </w:p>
        </w:tc>
        <w:tc>
          <w:tcPr>
            <w:tcW w:w="878" w:type="pct"/>
            <w:tcMar>
              <w:top w:w="57" w:type="dxa"/>
              <w:left w:w="57" w:type="dxa"/>
              <w:bottom w:w="57" w:type="dxa"/>
              <w:right w:w="57" w:type="dxa"/>
            </w:tcMar>
          </w:tcPr>
          <w:p w14:paraId="08C61B5F" w14:textId="3ECC6B0A" w:rsidR="00B7376D" w:rsidRPr="004661DB" w:rsidRDefault="00B7376D" w:rsidP="002825F3">
            <w:pPr>
              <w:adjustRightInd w:val="0"/>
              <w:snapToGrid w:val="0"/>
              <w:textAlignment w:val="center"/>
              <w:rPr>
                <w:sz w:val="18"/>
                <w:szCs w:val="18"/>
              </w:rPr>
            </w:pPr>
            <w:r w:rsidRPr="004661DB">
              <w:rPr>
                <w:sz w:val="18"/>
                <w:szCs w:val="18"/>
              </w:rPr>
              <w:t>93</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3314B759" w14:textId="2AEA7774" w:rsidR="00B7376D" w:rsidRPr="004661DB" w:rsidRDefault="00B7376D" w:rsidP="002825F3">
            <w:pPr>
              <w:adjustRightInd w:val="0"/>
              <w:snapToGrid w:val="0"/>
              <w:textAlignment w:val="center"/>
              <w:rPr>
                <w:sz w:val="18"/>
                <w:szCs w:val="18"/>
              </w:rPr>
            </w:pPr>
            <w:r w:rsidRPr="004661DB">
              <w:rPr>
                <w:sz w:val="18"/>
                <w:szCs w:val="18"/>
              </w:rPr>
              <w:t>4</w:t>
            </w:r>
            <w:r w:rsidR="00714B47" w:rsidRPr="004661DB">
              <w:rPr>
                <w:sz w:val="18"/>
                <w:szCs w:val="18"/>
              </w:rPr>
              <w:t>.000</w:t>
            </w:r>
          </w:p>
        </w:tc>
        <w:tc>
          <w:tcPr>
            <w:tcW w:w="337" w:type="pct"/>
            <w:shd w:val="clear" w:color="auto" w:fill="auto"/>
            <w:noWrap/>
            <w:tcMar>
              <w:top w:w="57" w:type="dxa"/>
              <w:left w:w="57" w:type="dxa"/>
              <w:bottom w:w="57" w:type="dxa"/>
              <w:right w:w="57" w:type="dxa"/>
            </w:tcMar>
          </w:tcPr>
          <w:p w14:paraId="3CCA8EC6" w14:textId="4CA555F7" w:rsidR="00B7376D" w:rsidRPr="004661DB" w:rsidRDefault="00813003"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2</w:t>
            </w:r>
            <w:r w:rsidR="00CB5F66" w:rsidRPr="004661DB">
              <w:rPr>
                <w:sz w:val="18"/>
                <w:szCs w:val="18"/>
                <w:lang w:eastAsia="zh-CN"/>
              </w:rPr>
              <w:t>7</w:t>
            </w:r>
            <w:r w:rsidRPr="004661DB">
              <w:rPr>
                <w:sz w:val="18"/>
                <w:szCs w:val="18"/>
                <w:lang w:eastAsia="zh-CN"/>
              </w:rPr>
              <w:t>]</w:t>
            </w:r>
          </w:p>
        </w:tc>
      </w:tr>
      <w:tr w:rsidR="00732757" w:rsidRPr="004661DB" w14:paraId="61048B98" w14:textId="77777777" w:rsidTr="00732757">
        <w:trPr>
          <w:trHeight w:val="57"/>
        </w:trPr>
        <w:tc>
          <w:tcPr>
            <w:tcW w:w="3109" w:type="pct"/>
            <w:shd w:val="clear" w:color="auto" w:fill="auto"/>
            <w:noWrap/>
            <w:tcMar>
              <w:top w:w="57" w:type="dxa"/>
              <w:left w:w="57" w:type="dxa"/>
              <w:bottom w:w="57" w:type="dxa"/>
              <w:right w:w="57" w:type="dxa"/>
            </w:tcMar>
          </w:tcPr>
          <w:p w14:paraId="0E8E4128" w14:textId="0BE2DD18" w:rsidR="00B7376D" w:rsidRPr="004661DB" w:rsidRDefault="00B7376D" w:rsidP="002825F3">
            <w:pPr>
              <w:adjustRightInd w:val="0"/>
              <w:snapToGrid w:val="0"/>
              <w:textAlignment w:val="center"/>
              <w:rPr>
                <w:sz w:val="18"/>
                <w:szCs w:val="18"/>
              </w:rPr>
            </w:pPr>
            <w:proofErr w:type="spellStart"/>
            <w:r w:rsidRPr="004661DB">
              <w:rPr>
                <w:sz w:val="18"/>
                <w:szCs w:val="18"/>
              </w:rPr>
              <w:t>Bilayered</w:t>
            </w:r>
            <w:proofErr w:type="spellEnd"/>
            <w:r w:rsidRPr="004661DB">
              <w:rPr>
                <w:sz w:val="18"/>
                <w:szCs w:val="18"/>
              </w:rPr>
              <w:t xml:space="preserve"> heterocyclic conjugated microporous aerogels</w:t>
            </w:r>
          </w:p>
        </w:tc>
        <w:tc>
          <w:tcPr>
            <w:tcW w:w="878" w:type="pct"/>
            <w:tcMar>
              <w:top w:w="57" w:type="dxa"/>
              <w:left w:w="57" w:type="dxa"/>
              <w:bottom w:w="57" w:type="dxa"/>
              <w:right w:w="57" w:type="dxa"/>
            </w:tcMar>
          </w:tcPr>
          <w:p w14:paraId="02664858" w14:textId="7D775FB6" w:rsidR="00B7376D" w:rsidRPr="004661DB" w:rsidRDefault="00B7376D" w:rsidP="002825F3">
            <w:pPr>
              <w:adjustRightInd w:val="0"/>
              <w:snapToGrid w:val="0"/>
              <w:textAlignment w:val="center"/>
              <w:rPr>
                <w:sz w:val="18"/>
                <w:szCs w:val="18"/>
              </w:rPr>
            </w:pPr>
            <w:r w:rsidRPr="004661DB">
              <w:rPr>
                <w:sz w:val="18"/>
                <w:szCs w:val="18"/>
              </w:rPr>
              <w:t>80</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28F1FCE9" w14:textId="3DA1E457" w:rsidR="00B7376D" w:rsidRPr="004661DB" w:rsidRDefault="00B7376D" w:rsidP="002825F3">
            <w:pPr>
              <w:adjustRightInd w:val="0"/>
              <w:snapToGrid w:val="0"/>
              <w:textAlignment w:val="center"/>
              <w:rPr>
                <w:sz w:val="18"/>
                <w:szCs w:val="18"/>
              </w:rPr>
            </w:pPr>
            <w:r w:rsidRPr="004661DB">
              <w:rPr>
                <w:sz w:val="18"/>
                <w:szCs w:val="18"/>
              </w:rPr>
              <w:t>1.4</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66803F2D" w14:textId="11B6D0CA" w:rsidR="00B7376D" w:rsidRPr="004661DB" w:rsidRDefault="00813003"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2</w:t>
            </w:r>
            <w:r w:rsidR="00CB5F66" w:rsidRPr="004661DB">
              <w:rPr>
                <w:sz w:val="18"/>
                <w:szCs w:val="18"/>
                <w:lang w:eastAsia="zh-CN"/>
              </w:rPr>
              <w:t>8</w:t>
            </w:r>
            <w:r w:rsidRPr="004661DB">
              <w:rPr>
                <w:sz w:val="18"/>
                <w:szCs w:val="18"/>
                <w:lang w:eastAsia="zh-CN"/>
              </w:rPr>
              <w:t>]</w:t>
            </w:r>
          </w:p>
        </w:tc>
      </w:tr>
      <w:tr w:rsidR="00732757" w:rsidRPr="004661DB" w14:paraId="36927E1B" w14:textId="77777777" w:rsidTr="00732757">
        <w:trPr>
          <w:trHeight w:val="57"/>
        </w:trPr>
        <w:tc>
          <w:tcPr>
            <w:tcW w:w="3109" w:type="pct"/>
            <w:shd w:val="clear" w:color="auto" w:fill="auto"/>
            <w:noWrap/>
            <w:tcMar>
              <w:top w:w="57" w:type="dxa"/>
              <w:left w:w="57" w:type="dxa"/>
              <w:bottom w:w="57" w:type="dxa"/>
              <w:right w:w="57" w:type="dxa"/>
            </w:tcMar>
          </w:tcPr>
          <w:p w14:paraId="38ABC7FE" w14:textId="4C8BE027" w:rsidR="00B7376D" w:rsidRPr="004661DB" w:rsidRDefault="00B7376D" w:rsidP="002825F3">
            <w:pPr>
              <w:adjustRightInd w:val="0"/>
              <w:snapToGrid w:val="0"/>
              <w:textAlignment w:val="center"/>
              <w:rPr>
                <w:sz w:val="18"/>
                <w:szCs w:val="18"/>
              </w:rPr>
            </w:pPr>
            <w:r w:rsidRPr="004661DB">
              <w:rPr>
                <w:sz w:val="18"/>
                <w:szCs w:val="18"/>
              </w:rPr>
              <w:t xml:space="preserve">Hollow melamine foam, </w:t>
            </w:r>
            <w:proofErr w:type="spellStart"/>
            <w:r w:rsidRPr="004661DB">
              <w:rPr>
                <w:sz w:val="18"/>
                <w:szCs w:val="18"/>
              </w:rPr>
              <w:t>rGO</w:t>
            </w:r>
            <w:proofErr w:type="spellEnd"/>
            <w:r w:rsidRPr="004661DB">
              <w:rPr>
                <w:sz w:val="18"/>
                <w:szCs w:val="18"/>
              </w:rPr>
              <w:t xml:space="preserve"> composited bridge-arched and layer-structured</w:t>
            </w:r>
          </w:p>
        </w:tc>
        <w:tc>
          <w:tcPr>
            <w:tcW w:w="878" w:type="pct"/>
            <w:tcMar>
              <w:top w:w="57" w:type="dxa"/>
              <w:left w:w="57" w:type="dxa"/>
              <w:bottom w:w="57" w:type="dxa"/>
              <w:right w:w="57" w:type="dxa"/>
            </w:tcMar>
          </w:tcPr>
          <w:p w14:paraId="31241DD0" w14:textId="2F0C88E3" w:rsidR="00B7376D" w:rsidRPr="004661DB" w:rsidRDefault="00B7376D" w:rsidP="002825F3">
            <w:pPr>
              <w:adjustRightInd w:val="0"/>
              <w:snapToGrid w:val="0"/>
              <w:textAlignment w:val="center"/>
              <w:rPr>
                <w:sz w:val="18"/>
                <w:szCs w:val="18"/>
              </w:rPr>
            </w:pPr>
            <w:r w:rsidRPr="004661DB">
              <w:rPr>
                <w:sz w:val="18"/>
                <w:szCs w:val="18"/>
              </w:rPr>
              <w:t>92.9</w:t>
            </w:r>
            <w:r w:rsidR="00714B47" w:rsidRPr="004661DB">
              <w:rPr>
                <w:sz w:val="18"/>
                <w:szCs w:val="18"/>
              </w:rPr>
              <w:t>0</w:t>
            </w:r>
          </w:p>
        </w:tc>
        <w:tc>
          <w:tcPr>
            <w:tcW w:w="676" w:type="pct"/>
            <w:shd w:val="clear" w:color="auto" w:fill="auto"/>
            <w:noWrap/>
            <w:tcMar>
              <w:top w:w="57" w:type="dxa"/>
              <w:left w:w="57" w:type="dxa"/>
              <w:bottom w:w="57" w:type="dxa"/>
              <w:right w:w="57" w:type="dxa"/>
            </w:tcMar>
          </w:tcPr>
          <w:p w14:paraId="5198736D" w14:textId="14BE0160" w:rsidR="00B7376D" w:rsidRPr="004661DB" w:rsidRDefault="00B7376D" w:rsidP="002825F3">
            <w:pPr>
              <w:adjustRightInd w:val="0"/>
              <w:snapToGrid w:val="0"/>
              <w:textAlignment w:val="center"/>
              <w:rPr>
                <w:sz w:val="18"/>
                <w:szCs w:val="18"/>
              </w:rPr>
            </w:pPr>
            <w:r w:rsidRPr="004661DB">
              <w:rPr>
                <w:sz w:val="18"/>
                <w:szCs w:val="18"/>
              </w:rPr>
              <w:t>1.5</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609105A5" w14:textId="5744F872" w:rsidR="00B7376D" w:rsidRPr="004661DB" w:rsidRDefault="00813003"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2</w:t>
            </w:r>
            <w:r w:rsidR="00CB5F66" w:rsidRPr="004661DB">
              <w:rPr>
                <w:sz w:val="18"/>
                <w:szCs w:val="18"/>
                <w:lang w:eastAsia="zh-CN"/>
              </w:rPr>
              <w:t>9</w:t>
            </w:r>
            <w:r w:rsidRPr="004661DB">
              <w:rPr>
                <w:sz w:val="18"/>
                <w:szCs w:val="18"/>
                <w:lang w:eastAsia="zh-CN"/>
              </w:rPr>
              <w:t>]</w:t>
            </w:r>
          </w:p>
        </w:tc>
      </w:tr>
      <w:tr w:rsidR="00732757" w:rsidRPr="004661DB" w14:paraId="1B08C8D6" w14:textId="77777777" w:rsidTr="00732757">
        <w:trPr>
          <w:trHeight w:val="57"/>
        </w:trPr>
        <w:tc>
          <w:tcPr>
            <w:tcW w:w="3109" w:type="pct"/>
            <w:shd w:val="clear" w:color="auto" w:fill="auto"/>
            <w:noWrap/>
            <w:tcMar>
              <w:top w:w="57" w:type="dxa"/>
              <w:left w:w="57" w:type="dxa"/>
              <w:bottom w:w="57" w:type="dxa"/>
              <w:right w:w="57" w:type="dxa"/>
            </w:tcMar>
          </w:tcPr>
          <w:p w14:paraId="43E03847" w14:textId="57CF7EA9" w:rsidR="00B7376D" w:rsidRPr="004661DB" w:rsidRDefault="00B7376D" w:rsidP="002825F3">
            <w:pPr>
              <w:adjustRightInd w:val="0"/>
              <w:snapToGrid w:val="0"/>
              <w:textAlignment w:val="center"/>
              <w:rPr>
                <w:sz w:val="18"/>
                <w:szCs w:val="18"/>
              </w:rPr>
            </w:pPr>
            <w:r w:rsidRPr="004661DB">
              <w:rPr>
                <w:sz w:val="18"/>
                <w:szCs w:val="18"/>
              </w:rPr>
              <w:t>Surface-carbonized longitudinal wood</w:t>
            </w:r>
          </w:p>
        </w:tc>
        <w:tc>
          <w:tcPr>
            <w:tcW w:w="878" w:type="pct"/>
            <w:tcMar>
              <w:top w:w="57" w:type="dxa"/>
              <w:left w:w="57" w:type="dxa"/>
              <w:bottom w:w="57" w:type="dxa"/>
              <w:right w:w="57" w:type="dxa"/>
            </w:tcMar>
          </w:tcPr>
          <w:p w14:paraId="0BDBE7C5" w14:textId="2DE4E34B" w:rsidR="00B7376D" w:rsidRPr="004661DB" w:rsidRDefault="00B7376D" w:rsidP="002825F3">
            <w:pPr>
              <w:adjustRightInd w:val="0"/>
              <w:snapToGrid w:val="0"/>
              <w:textAlignment w:val="center"/>
              <w:rPr>
                <w:sz w:val="18"/>
                <w:szCs w:val="18"/>
              </w:rPr>
            </w:pPr>
            <w:r w:rsidRPr="004661DB">
              <w:rPr>
                <w:sz w:val="18"/>
                <w:szCs w:val="18"/>
              </w:rPr>
              <w:t>74</w:t>
            </w:r>
            <w:r w:rsidR="00714B47" w:rsidRPr="004661DB">
              <w:rPr>
                <w:sz w:val="18"/>
                <w:szCs w:val="18"/>
              </w:rPr>
              <w:t>.00</w:t>
            </w:r>
          </w:p>
        </w:tc>
        <w:tc>
          <w:tcPr>
            <w:tcW w:w="676" w:type="pct"/>
            <w:shd w:val="clear" w:color="auto" w:fill="auto"/>
            <w:noWrap/>
            <w:tcMar>
              <w:top w:w="57" w:type="dxa"/>
              <w:left w:w="57" w:type="dxa"/>
              <w:bottom w:w="57" w:type="dxa"/>
              <w:right w:w="57" w:type="dxa"/>
            </w:tcMar>
          </w:tcPr>
          <w:p w14:paraId="0E571A3B" w14:textId="10109794" w:rsidR="00B7376D" w:rsidRPr="004661DB" w:rsidRDefault="00B7376D" w:rsidP="002825F3">
            <w:pPr>
              <w:adjustRightInd w:val="0"/>
              <w:snapToGrid w:val="0"/>
              <w:textAlignment w:val="center"/>
              <w:rPr>
                <w:sz w:val="18"/>
                <w:szCs w:val="18"/>
              </w:rPr>
            </w:pPr>
            <w:r w:rsidRPr="004661DB">
              <w:rPr>
                <w:sz w:val="18"/>
                <w:szCs w:val="18"/>
              </w:rPr>
              <w:t>1.1</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3E95FC9C" w14:textId="1CA8CDA2" w:rsidR="00B7376D" w:rsidRPr="004661DB" w:rsidRDefault="00813003" w:rsidP="002825F3">
            <w:pPr>
              <w:adjustRightInd w:val="0"/>
              <w:snapToGrid w:val="0"/>
              <w:textAlignment w:val="center"/>
              <w:rPr>
                <w:sz w:val="18"/>
                <w:szCs w:val="18"/>
                <w:lang w:eastAsia="zh-CN"/>
              </w:rPr>
            </w:pPr>
            <w:r w:rsidRPr="004661DB">
              <w:rPr>
                <w:sz w:val="18"/>
                <w:szCs w:val="18"/>
                <w:lang w:eastAsia="zh-CN"/>
              </w:rPr>
              <w:t>[</w:t>
            </w:r>
            <w:r w:rsidR="00CB5F66" w:rsidRPr="004661DB">
              <w:rPr>
                <w:rFonts w:hint="eastAsia"/>
                <w:sz w:val="18"/>
                <w:szCs w:val="18"/>
                <w:lang w:eastAsia="zh-CN"/>
              </w:rPr>
              <w:t>3</w:t>
            </w:r>
            <w:r w:rsidR="00CB5F66" w:rsidRPr="004661DB">
              <w:rPr>
                <w:sz w:val="18"/>
                <w:szCs w:val="18"/>
                <w:lang w:eastAsia="zh-CN"/>
              </w:rPr>
              <w:t>0</w:t>
            </w:r>
            <w:r w:rsidRPr="004661DB">
              <w:rPr>
                <w:sz w:val="18"/>
                <w:szCs w:val="18"/>
                <w:lang w:eastAsia="zh-CN"/>
              </w:rPr>
              <w:t>]</w:t>
            </w:r>
          </w:p>
        </w:tc>
      </w:tr>
      <w:tr w:rsidR="00732757" w:rsidRPr="004661DB" w14:paraId="03C3CD62" w14:textId="77777777" w:rsidTr="00732757">
        <w:trPr>
          <w:trHeight w:val="57"/>
        </w:trPr>
        <w:tc>
          <w:tcPr>
            <w:tcW w:w="3109" w:type="pct"/>
            <w:shd w:val="clear" w:color="auto" w:fill="auto"/>
            <w:noWrap/>
            <w:tcMar>
              <w:top w:w="57" w:type="dxa"/>
              <w:left w:w="57" w:type="dxa"/>
              <w:bottom w:w="57" w:type="dxa"/>
              <w:right w:w="57" w:type="dxa"/>
            </w:tcMar>
          </w:tcPr>
          <w:p w14:paraId="4AB00A62" w14:textId="2E31D361" w:rsidR="00B7376D" w:rsidRPr="004661DB" w:rsidRDefault="00B7376D" w:rsidP="002825F3">
            <w:pPr>
              <w:adjustRightInd w:val="0"/>
              <w:snapToGrid w:val="0"/>
              <w:textAlignment w:val="center"/>
              <w:rPr>
                <w:sz w:val="18"/>
                <w:szCs w:val="18"/>
              </w:rPr>
            </w:pPr>
            <w:r w:rsidRPr="004661DB">
              <w:rPr>
                <w:sz w:val="18"/>
                <w:szCs w:val="18"/>
              </w:rPr>
              <w:t>Wood membrane combining CuFeSe</w:t>
            </w:r>
            <w:r w:rsidRPr="004661DB">
              <w:rPr>
                <w:sz w:val="18"/>
                <w:szCs w:val="18"/>
                <w:vertAlign w:val="subscript"/>
              </w:rPr>
              <w:t>2</w:t>
            </w:r>
            <w:r w:rsidRPr="004661DB">
              <w:rPr>
                <w:sz w:val="18"/>
                <w:szCs w:val="18"/>
              </w:rPr>
              <w:t xml:space="preserve"> nanoparticles</w:t>
            </w:r>
          </w:p>
        </w:tc>
        <w:tc>
          <w:tcPr>
            <w:tcW w:w="878" w:type="pct"/>
            <w:tcMar>
              <w:top w:w="57" w:type="dxa"/>
              <w:left w:w="57" w:type="dxa"/>
              <w:bottom w:w="57" w:type="dxa"/>
              <w:right w:w="57" w:type="dxa"/>
            </w:tcMar>
          </w:tcPr>
          <w:p w14:paraId="5E8B1FD3" w14:textId="637E2D61" w:rsidR="00B7376D" w:rsidRPr="004661DB" w:rsidRDefault="00B7376D" w:rsidP="002825F3">
            <w:pPr>
              <w:adjustRightInd w:val="0"/>
              <w:snapToGrid w:val="0"/>
              <w:textAlignment w:val="center"/>
              <w:rPr>
                <w:sz w:val="18"/>
                <w:szCs w:val="18"/>
              </w:rPr>
            </w:pPr>
            <w:r w:rsidRPr="004661DB">
              <w:rPr>
                <w:sz w:val="18"/>
                <w:szCs w:val="18"/>
              </w:rPr>
              <w:t>67.7</w:t>
            </w:r>
            <w:r w:rsidR="00714B47" w:rsidRPr="004661DB">
              <w:rPr>
                <w:sz w:val="18"/>
                <w:szCs w:val="18"/>
              </w:rPr>
              <w:t>0</w:t>
            </w:r>
          </w:p>
        </w:tc>
        <w:tc>
          <w:tcPr>
            <w:tcW w:w="676" w:type="pct"/>
            <w:shd w:val="clear" w:color="auto" w:fill="auto"/>
            <w:noWrap/>
            <w:tcMar>
              <w:top w:w="57" w:type="dxa"/>
              <w:left w:w="57" w:type="dxa"/>
              <w:bottom w:w="57" w:type="dxa"/>
              <w:right w:w="57" w:type="dxa"/>
            </w:tcMar>
          </w:tcPr>
          <w:p w14:paraId="1A50D3C5" w14:textId="3E606281" w:rsidR="00B7376D" w:rsidRPr="004661DB" w:rsidRDefault="00B7376D" w:rsidP="002825F3">
            <w:pPr>
              <w:adjustRightInd w:val="0"/>
              <w:snapToGrid w:val="0"/>
              <w:textAlignment w:val="center"/>
              <w:rPr>
                <w:sz w:val="18"/>
                <w:szCs w:val="18"/>
              </w:rPr>
            </w:pPr>
            <w:r w:rsidRPr="004661DB">
              <w:rPr>
                <w:sz w:val="18"/>
                <w:szCs w:val="18"/>
              </w:rPr>
              <w:t>1.1</w:t>
            </w:r>
            <w:r w:rsidR="00714B47" w:rsidRPr="004661DB">
              <w:rPr>
                <w:sz w:val="18"/>
                <w:szCs w:val="18"/>
              </w:rPr>
              <w:t>00</w:t>
            </w:r>
          </w:p>
        </w:tc>
        <w:tc>
          <w:tcPr>
            <w:tcW w:w="337" w:type="pct"/>
            <w:shd w:val="clear" w:color="auto" w:fill="auto"/>
            <w:noWrap/>
            <w:tcMar>
              <w:top w:w="57" w:type="dxa"/>
              <w:left w:w="57" w:type="dxa"/>
              <w:bottom w:w="57" w:type="dxa"/>
              <w:right w:w="57" w:type="dxa"/>
            </w:tcMar>
          </w:tcPr>
          <w:p w14:paraId="29D8F88C" w14:textId="2D5A8237" w:rsidR="00B7376D" w:rsidRPr="004661DB" w:rsidRDefault="00813003" w:rsidP="002825F3">
            <w:pPr>
              <w:adjustRightInd w:val="0"/>
              <w:snapToGrid w:val="0"/>
              <w:textAlignment w:val="center"/>
              <w:rPr>
                <w:sz w:val="18"/>
                <w:szCs w:val="18"/>
              </w:rPr>
            </w:pPr>
            <w:r w:rsidRPr="004661DB">
              <w:rPr>
                <w:sz w:val="18"/>
                <w:szCs w:val="18"/>
              </w:rPr>
              <w:t>[</w:t>
            </w:r>
            <w:r w:rsidR="00B7376D" w:rsidRPr="004661DB">
              <w:rPr>
                <w:sz w:val="18"/>
                <w:szCs w:val="18"/>
              </w:rPr>
              <w:t>3</w:t>
            </w:r>
            <w:r w:rsidR="00CB5F66" w:rsidRPr="004661DB">
              <w:rPr>
                <w:sz w:val="18"/>
                <w:szCs w:val="18"/>
              </w:rPr>
              <w:t>1</w:t>
            </w:r>
            <w:r w:rsidRPr="004661DB">
              <w:rPr>
                <w:sz w:val="18"/>
                <w:szCs w:val="18"/>
              </w:rPr>
              <w:t>]</w:t>
            </w:r>
          </w:p>
        </w:tc>
      </w:tr>
      <w:tr w:rsidR="00732757" w:rsidRPr="004661DB" w14:paraId="1D624FE5" w14:textId="77777777" w:rsidTr="00732757">
        <w:trPr>
          <w:trHeight w:val="57"/>
        </w:trPr>
        <w:tc>
          <w:tcPr>
            <w:tcW w:w="3109" w:type="pct"/>
            <w:shd w:val="clear" w:color="auto" w:fill="auto"/>
            <w:noWrap/>
            <w:tcMar>
              <w:top w:w="57" w:type="dxa"/>
              <w:left w:w="57" w:type="dxa"/>
              <w:bottom w:w="57" w:type="dxa"/>
              <w:right w:w="57" w:type="dxa"/>
            </w:tcMar>
          </w:tcPr>
          <w:p w14:paraId="43540333" w14:textId="7B0EFECF" w:rsidR="00765DAF" w:rsidRPr="004661DB" w:rsidRDefault="00765DAF" w:rsidP="002825F3">
            <w:pPr>
              <w:adjustRightInd w:val="0"/>
              <w:snapToGrid w:val="0"/>
              <w:textAlignment w:val="center"/>
              <w:rPr>
                <w:sz w:val="18"/>
                <w:szCs w:val="18"/>
                <w:lang w:eastAsia="zh-CN"/>
              </w:rPr>
            </w:pPr>
            <w:r w:rsidRPr="004661DB">
              <w:rPr>
                <w:sz w:val="18"/>
                <w:szCs w:val="18"/>
                <w:lang w:eastAsia="zh-CN"/>
              </w:rPr>
              <w:t>Carbonized moldy bread</w:t>
            </w:r>
          </w:p>
        </w:tc>
        <w:tc>
          <w:tcPr>
            <w:tcW w:w="878" w:type="pct"/>
            <w:tcMar>
              <w:top w:w="57" w:type="dxa"/>
              <w:left w:w="57" w:type="dxa"/>
              <w:bottom w:w="57" w:type="dxa"/>
              <w:right w:w="57" w:type="dxa"/>
            </w:tcMar>
          </w:tcPr>
          <w:p w14:paraId="090B8137" w14:textId="7ADFBE96" w:rsidR="00765DAF" w:rsidRPr="004661DB" w:rsidRDefault="00765DAF" w:rsidP="002825F3">
            <w:pPr>
              <w:adjustRightInd w:val="0"/>
              <w:snapToGrid w:val="0"/>
              <w:textAlignment w:val="center"/>
              <w:rPr>
                <w:sz w:val="18"/>
                <w:szCs w:val="18"/>
                <w:lang w:eastAsia="zh-CN"/>
              </w:rPr>
            </w:pPr>
            <w:r w:rsidRPr="004661DB">
              <w:rPr>
                <w:rFonts w:hint="eastAsia"/>
                <w:sz w:val="18"/>
                <w:szCs w:val="18"/>
                <w:lang w:eastAsia="zh-CN"/>
              </w:rPr>
              <w:t>7</w:t>
            </w:r>
            <w:r w:rsidRPr="004661DB">
              <w:rPr>
                <w:sz w:val="18"/>
                <w:szCs w:val="18"/>
                <w:lang w:eastAsia="zh-CN"/>
              </w:rPr>
              <w:t>1.4</w:t>
            </w:r>
            <w:r w:rsidR="00714B47" w:rsidRPr="004661DB">
              <w:rPr>
                <w:sz w:val="18"/>
                <w:szCs w:val="18"/>
                <w:lang w:eastAsia="zh-CN"/>
              </w:rPr>
              <w:t>0</w:t>
            </w:r>
          </w:p>
        </w:tc>
        <w:tc>
          <w:tcPr>
            <w:tcW w:w="676" w:type="pct"/>
            <w:shd w:val="clear" w:color="auto" w:fill="auto"/>
            <w:noWrap/>
            <w:tcMar>
              <w:top w:w="57" w:type="dxa"/>
              <w:left w:w="57" w:type="dxa"/>
              <w:bottom w:w="57" w:type="dxa"/>
              <w:right w:w="57" w:type="dxa"/>
            </w:tcMar>
          </w:tcPr>
          <w:p w14:paraId="1968CB9D" w14:textId="3605E311" w:rsidR="00765DAF" w:rsidRPr="004661DB" w:rsidRDefault="00765DAF" w:rsidP="002825F3">
            <w:pPr>
              <w:adjustRightInd w:val="0"/>
              <w:snapToGrid w:val="0"/>
              <w:textAlignment w:val="center"/>
              <w:rPr>
                <w:sz w:val="18"/>
                <w:szCs w:val="18"/>
                <w:lang w:eastAsia="zh-CN"/>
              </w:rPr>
            </w:pPr>
            <w:r w:rsidRPr="004661DB">
              <w:rPr>
                <w:rFonts w:hint="eastAsia"/>
                <w:sz w:val="18"/>
                <w:szCs w:val="18"/>
                <w:lang w:eastAsia="zh-CN"/>
              </w:rPr>
              <w:t>0</w:t>
            </w:r>
            <w:r w:rsidRPr="004661DB">
              <w:rPr>
                <w:sz w:val="18"/>
                <w:szCs w:val="18"/>
                <w:lang w:eastAsia="zh-CN"/>
              </w:rPr>
              <w:t>.92</w:t>
            </w:r>
            <w:r w:rsidR="00714B47" w:rsidRPr="004661DB">
              <w:rPr>
                <w:sz w:val="18"/>
                <w:szCs w:val="18"/>
                <w:lang w:eastAsia="zh-CN"/>
              </w:rPr>
              <w:t>0</w:t>
            </w:r>
          </w:p>
        </w:tc>
        <w:tc>
          <w:tcPr>
            <w:tcW w:w="337" w:type="pct"/>
            <w:shd w:val="clear" w:color="auto" w:fill="auto"/>
            <w:noWrap/>
            <w:tcMar>
              <w:top w:w="57" w:type="dxa"/>
              <w:left w:w="57" w:type="dxa"/>
              <w:bottom w:w="57" w:type="dxa"/>
              <w:right w:w="57" w:type="dxa"/>
            </w:tcMar>
          </w:tcPr>
          <w:p w14:paraId="6457F517" w14:textId="7347E561" w:rsidR="00765DAF" w:rsidRPr="004661DB" w:rsidRDefault="00813003" w:rsidP="002825F3">
            <w:pPr>
              <w:adjustRightInd w:val="0"/>
              <w:snapToGrid w:val="0"/>
              <w:textAlignment w:val="center"/>
              <w:rPr>
                <w:sz w:val="18"/>
                <w:szCs w:val="18"/>
                <w:lang w:eastAsia="zh-CN"/>
              </w:rPr>
            </w:pPr>
            <w:r w:rsidRPr="004661DB">
              <w:rPr>
                <w:sz w:val="18"/>
                <w:szCs w:val="18"/>
                <w:lang w:eastAsia="zh-CN"/>
              </w:rPr>
              <w:t>[</w:t>
            </w:r>
            <w:r w:rsidR="00765DAF" w:rsidRPr="004661DB">
              <w:rPr>
                <w:rFonts w:hint="eastAsia"/>
                <w:sz w:val="18"/>
                <w:szCs w:val="18"/>
                <w:lang w:eastAsia="zh-CN"/>
              </w:rPr>
              <w:t>3</w:t>
            </w:r>
            <w:r w:rsidR="00CB5F66" w:rsidRPr="004661DB">
              <w:rPr>
                <w:sz w:val="18"/>
                <w:szCs w:val="18"/>
                <w:lang w:eastAsia="zh-CN"/>
              </w:rPr>
              <w:t>2</w:t>
            </w:r>
            <w:r w:rsidRPr="004661DB">
              <w:rPr>
                <w:sz w:val="18"/>
                <w:szCs w:val="18"/>
                <w:lang w:eastAsia="zh-CN"/>
              </w:rPr>
              <w:t>]</w:t>
            </w:r>
          </w:p>
        </w:tc>
      </w:tr>
      <w:tr w:rsidR="00732757" w:rsidRPr="004661DB" w14:paraId="09946E98" w14:textId="77777777" w:rsidTr="00732757">
        <w:trPr>
          <w:trHeight w:val="57"/>
        </w:trPr>
        <w:tc>
          <w:tcPr>
            <w:tcW w:w="3109" w:type="pct"/>
            <w:shd w:val="clear" w:color="auto" w:fill="auto"/>
            <w:noWrap/>
            <w:tcMar>
              <w:top w:w="57" w:type="dxa"/>
              <w:left w:w="57" w:type="dxa"/>
              <w:bottom w:w="57" w:type="dxa"/>
              <w:right w:w="57" w:type="dxa"/>
            </w:tcMar>
          </w:tcPr>
          <w:p w14:paraId="75E6FF4F" w14:textId="1CCD7471" w:rsidR="00765DAF" w:rsidRPr="004661DB" w:rsidRDefault="00765DAF" w:rsidP="002825F3">
            <w:pPr>
              <w:adjustRightInd w:val="0"/>
              <w:snapToGrid w:val="0"/>
              <w:textAlignment w:val="center"/>
              <w:rPr>
                <w:sz w:val="18"/>
                <w:szCs w:val="18"/>
              </w:rPr>
            </w:pPr>
            <w:r w:rsidRPr="004661DB">
              <w:rPr>
                <w:sz w:val="18"/>
                <w:szCs w:val="18"/>
              </w:rPr>
              <w:t>Tailoring graphene oxide-based aerogels</w:t>
            </w:r>
          </w:p>
        </w:tc>
        <w:tc>
          <w:tcPr>
            <w:tcW w:w="878" w:type="pct"/>
            <w:tcMar>
              <w:top w:w="57" w:type="dxa"/>
              <w:left w:w="57" w:type="dxa"/>
              <w:bottom w:w="57" w:type="dxa"/>
              <w:right w:w="57" w:type="dxa"/>
            </w:tcMar>
          </w:tcPr>
          <w:p w14:paraId="39DD81EB" w14:textId="59D9D943" w:rsidR="00765DAF" w:rsidRPr="004661DB" w:rsidRDefault="00765DAF" w:rsidP="002825F3">
            <w:pPr>
              <w:adjustRightInd w:val="0"/>
              <w:snapToGrid w:val="0"/>
              <w:textAlignment w:val="center"/>
              <w:rPr>
                <w:sz w:val="18"/>
                <w:szCs w:val="18"/>
                <w:lang w:eastAsia="zh-CN"/>
              </w:rPr>
            </w:pPr>
            <w:r w:rsidRPr="004661DB">
              <w:rPr>
                <w:rFonts w:hint="eastAsia"/>
                <w:sz w:val="18"/>
                <w:szCs w:val="18"/>
                <w:lang w:eastAsia="zh-CN"/>
              </w:rPr>
              <w:t>8</w:t>
            </w:r>
            <w:r w:rsidRPr="004661DB">
              <w:rPr>
                <w:sz w:val="18"/>
                <w:szCs w:val="18"/>
                <w:lang w:eastAsia="zh-CN"/>
              </w:rPr>
              <w:t>3</w:t>
            </w:r>
            <w:r w:rsidR="00714B47" w:rsidRPr="004661DB">
              <w:rPr>
                <w:sz w:val="18"/>
                <w:szCs w:val="18"/>
                <w:lang w:eastAsia="zh-CN"/>
              </w:rPr>
              <w:t>.00</w:t>
            </w:r>
          </w:p>
        </w:tc>
        <w:tc>
          <w:tcPr>
            <w:tcW w:w="676" w:type="pct"/>
            <w:shd w:val="clear" w:color="auto" w:fill="auto"/>
            <w:noWrap/>
            <w:tcMar>
              <w:top w:w="57" w:type="dxa"/>
              <w:left w:w="57" w:type="dxa"/>
              <w:bottom w:w="57" w:type="dxa"/>
              <w:right w:w="57" w:type="dxa"/>
            </w:tcMar>
          </w:tcPr>
          <w:p w14:paraId="01CDF6E8" w14:textId="28071AF2" w:rsidR="00765DAF" w:rsidRPr="004661DB" w:rsidRDefault="00765DAF" w:rsidP="002825F3">
            <w:pPr>
              <w:adjustRightInd w:val="0"/>
              <w:snapToGrid w:val="0"/>
              <w:textAlignment w:val="center"/>
              <w:rPr>
                <w:sz w:val="18"/>
                <w:szCs w:val="18"/>
                <w:lang w:eastAsia="zh-CN"/>
              </w:rPr>
            </w:pPr>
            <w:r w:rsidRPr="004661DB">
              <w:rPr>
                <w:rFonts w:hint="eastAsia"/>
                <w:sz w:val="18"/>
                <w:szCs w:val="18"/>
                <w:lang w:eastAsia="zh-CN"/>
              </w:rPr>
              <w:t>1</w:t>
            </w:r>
            <w:r w:rsidRPr="004661DB">
              <w:rPr>
                <w:sz w:val="18"/>
                <w:szCs w:val="18"/>
                <w:lang w:eastAsia="zh-CN"/>
              </w:rPr>
              <w:t>.622</w:t>
            </w:r>
          </w:p>
        </w:tc>
        <w:tc>
          <w:tcPr>
            <w:tcW w:w="337" w:type="pct"/>
            <w:shd w:val="clear" w:color="auto" w:fill="auto"/>
            <w:noWrap/>
            <w:tcMar>
              <w:top w:w="57" w:type="dxa"/>
              <w:left w:w="57" w:type="dxa"/>
              <w:bottom w:w="57" w:type="dxa"/>
              <w:right w:w="57" w:type="dxa"/>
            </w:tcMar>
          </w:tcPr>
          <w:p w14:paraId="5585D049" w14:textId="05BB3737" w:rsidR="00765DAF" w:rsidRPr="004661DB" w:rsidRDefault="00813003" w:rsidP="002825F3">
            <w:pPr>
              <w:adjustRightInd w:val="0"/>
              <w:snapToGrid w:val="0"/>
              <w:textAlignment w:val="center"/>
              <w:rPr>
                <w:sz w:val="18"/>
                <w:szCs w:val="18"/>
                <w:lang w:eastAsia="zh-CN"/>
              </w:rPr>
            </w:pPr>
            <w:r w:rsidRPr="004661DB">
              <w:rPr>
                <w:sz w:val="18"/>
                <w:szCs w:val="18"/>
                <w:lang w:eastAsia="zh-CN"/>
              </w:rPr>
              <w:t>[</w:t>
            </w:r>
            <w:r w:rsidR="00765DAF" w:rsidRPr="004661DB">
              <w:rPr>
                <w:rFonts w:hint="eastAsia"/>
                <w:sz w:val="18"/>
                <w:szCs w:val="18"/>
                <w:lang w:eastAsia="zh-CN"/>
              </w:rPr>
              <w:t>3</w:t>
            </w:r>
            <w:r w:rsidR="00CB5F66" w:rsidRPr="004661DB">
              <w:rPr>
                <w:sz w:val="18"/>
                <w:szCs w:val="18"/>
                <w:lang w:eastAsia="zh-CN"/>
              </w:rPr>
              <w:t>3</w:t>
            </w:r>
            <w:r w:rsidRPr="004661DB">
              <w:rPr>
                <w:sz w:val="18"/>
                <w:szCs w:val="18"/>
                <w:lang w:eastAsia="zh-CN"/>
              </w:rPr>
              <w:t>]</w:t>
            </w:r>
          </w:p>
        </w:tc>
      </w:tr>
      <w:tr w:rsidR="00732757" w:rsidRPr="004661DB" w14:paraId="4B9F6131" w14:textId="77777777" w:rsidTr="00732757">
        <w:trPr>
          <w:trHeight w:val="57"/>
        </w:trPr>
        <w:tc>
          <w:tcPr>
            <w:tcW w:w="3109" w:type="pct"/>
            <w:shd w:val="clear" w:color="auto" w:fill="auto"/>
            <w:noWrap/>
            <w:tcMar>
              <w:top w:w="57" w:type="dxa"/>
              <w:left w:w="57" w:type="dxa"/>
              <w:bottom w:w="57" w:type="dxa"/>
              <w:right w:w="57" w:type="dxa"/>
            </w:tcMar>
          </w:tcPr>
          <w:p w14:paraId="3228C89B" w14:textId="4505C42B" w:rsidR="00765DAF" w:rsidRPr="004661DB" w:rsidRDefault="00CA60B8" w:rsidP="002825F3">
            <w:pPr>
              <w:adjustRightInd w:val="0"/>
              <w:snapToGrid w:val="0"/>
              <w:textAlignment w:val="center"/>
              <w:rPr>
                <w:sz w:val="18"/>
                <w:szCs w:val="18"/>
              </w:rPr>
            </w:pPr>
            <w:r w:rsidRPr="004661DB">
              <w:rPr>
                <w:sz w:val="18"/>
                <w:szCs w:val="18"/>
              </w:rPr>
              <w:t>C</w:t>
            </w:r>
            <w:r w:rsidRPr="004661DB">
              <w:rPr>
                <w:rFonts w:hint="eastAsia"/>
                <w:sz w:val="18"/>
                <w:szCs w:val="18"/>
              </w:rPr>
              <w:t>ontrolled carboniz</w:t>
            </w:r>
            <w:r w:rsidRPr="004661DB">
              <w:rPr>
                <w:sz w:val="18"/>
                <w:szCs w:val="18"/>
              </w:rPr>
              <w:t>ed</w:t>
            </w:r>
            <w:r w:rsidRPr="004661DB">
              <w:rPr>
                <w:rFonts w:hint="eastAsia"/>
                <w:sz w:val="18"/>
                <w:szCs w:val="18"/>
                <w:lang w:eastAsia="zh-CN"/>
              </w:rPr>
              <w:t xml:space="preserve"> </w:t>
            </w:r>
            <w:r w:rsidRPr="004661DB">
              <w:rPr>
                <w:rFonts w:hint="eastAsia"/>
                <w:sz w:val="18"/>
                <w:szCs w:val="18"/>
              </w:rPr>
              <w:t>waste</w:t>
            </w:r>
            <w:r w:rsidRPr="004661DB">
              <w:rPr>
                <w:sz w:val="18"/>
                <w:szCs w:val="18"/>
              </w:rPr>
              <w:t xml:space="preserve"> PET using ZnCl</w:t>
            </w:r>
            <w:r w:rsidRPr="004661DB">
              <w:rPr>
                <w:sz w:val="18"/>
                <w:szCs w:val="18"/>
                <w:vertAlign w:val="subscript"/>
              </w:rPr>
              <w:t>2</w:t>
            </w:r>
            <w:r w:rsidRPr="004661DB">
              <w:rPr>
                <w:sz w:val="18"/>
                <w:szCs w:val="18"/>
              </w:rPr>
              <w:t>/NaCl eutectic salts</w:t>
            </w:r>
          </w:p>
        </w:tc>
        <w:tc>
          <w:tcPr>
            <w:tcW w:w="878" w:type="pct"/>
            <w:tcMar>
              <w:top w:w="57" w:type="dxa"/>
              <w:left w:w="57" w:type="dxa"/>
              <w:bottom w:w="57" w:type="dxa"/>
              <w:right w:w="57" w:type="dxa"/>
            </w:tcMar>
          </w:tcPr>
          <w:p w14:paraId="61A4A7C4" w14:textId="487881DD" w:rsidR="00765DAF" w:rsidRPr="004661DB" w:rsidRDefault="00CA60B8" w:rsidP="002825F3">
            <w:pPr>
              <w:adjustRightInd w:val="0"/>
              <w:snapToGrid w:val="0"/>
              <w:textAlignment w:val="center"/>
              <w:rPr>
                <w:sz w:val="18"/>
                <w:szCs w:val="18"/>
                <w:lang w:eastAsia="zh-CN"/>
              </w:rPr>
            </w:pPr>
            <w:r w:rsidRPr="004661DB">
              <w:rPr>
                <w:rFonts w:hint="eastAsia"/>
                <w:sz w:val="18"/>
                <w:szCs w:val="18"/>
                <w:lang w:eastAsia="zh-CN"/>
              </w:rPr>
              <w:t>9</w:t>
            </w:r>
            <w:r w:rsidRPr="004661DB">
              <w:rPr>
                <w:sz w:val="18"/>
                <w:szCs w:val="18"/>
                <w:lang w:eastAsia="zh-CN"/>
              </w:rPr>
              <w:t>7</w:t>
            </w:r>
            <w:r w:rsidR="00714B47" w:rsidRPr="004661DB">
              <w:rPr>
                <w:sz w:val="18"/>
                <w:szCs w:val="18"/>
                <w:lang w:eastAsia="zh-CN"/>
              </w:rPr>
              <w:t>.00</w:t>
            </w:r>
          </w:p>
        </w:tc>
        <w:tc>
          <w:tcPr>
            <w:tcW w:w="676" w:type="pct"/>
            <w:shd w:val="clear" w:color="auto" w:fill="auto"/>
            <w:noWrap/>
            <w:tcMar>
              <w:top w:w="57" w:type="dxa"/>
              <w:left w:w="57" w:type="dxa"/>
              <w:bottom w:w="57" w:type="dxa"/>
              <w:right w:w="57" w:type="dxa"/>
            </w:tcMar>
          </w:tcPr>
          <w:p w14:paraId="04C4F2A8" w14:textId="405DA081" w:rsidR="00765DAF" w:rsidRPr="004661DB" w:rsidRDefault="00CA60B8" w:rsidP="002825F3">
            <w:pPr>
              <w:adjustRightInd w:val="0"/>
              <w:snapToGrid w:val="0"/>
              <w:textAlignment w:val="center"/>
              <w:rPr>
                <w:sz w:val="18"/>
                <w:szCs w:val="18"/>
                <w:lang w:eastAsia="zh-CN"/>
              </w:rPr>
            </w:pPr>
            <w:r w:rsidRPr="004661DB">
              <w:rPr>
                <w:rFonts w:hint="eastAsia"/>
                <w:sz w:val="18"/>
                <w:szCs w:val="18"/>
                <w:lang w:eastAsia="zh-CN"/>
              </w:rPr>
              <w:t>1</w:t>
            </w:r>
            <w:r w:rsidRPr="004661DB">
              <w:rPr>
                <w:sz w:val="18"/>
                <w:szCs w:val="18"/>
                <w:lang w:eastAsia="zh-CN"/>
              </w:rPr>
              <w:t>.68</w:t>
            </w:r>
            <w:r w:rsidR="00714B47" w:rsidRPr="004661DB">
              <w:rPr>
                <w:sz w:val="18"/>
                <w:szCs w:val="18"/>
                <w:lang w:eastAsia="zh-CN"/>
              </w:rPr>
              <w:t>0</w:t>
            </w:r>
          </w:p>
        </w:tc>
        <w:tc>
          <w:tcPr>
            <w:tcW w:w="337" w:type="pct"/>
            <w:shd w:val="clear" w:color="auto" w:fill="auto"/>
            <w:noWrap/>
            <w:tcMar>
              <w:top w:w="57" w:type="dxa"/>
              <w:left w:w="57" w:type="dxa"/>
              <w:bottom w:w="57" w:type="dxa"/>
              <w:right w:w="57" w:type="dxa"/>
            </w:tcMar>
          </w:tcPr>
          <w:p w14:paraId="129DD274" w14:textId="7D36E9F0" w:rsidR="00765DAF" w:rsidRPr="004661DB" w:rsidRDefault="00813003" w:rsidP="002825F3">
            <w:pPr>
              <w:adjustRightInd w:val="0"/>
              <w:snapToGrid w:val="0"/>
              <w:textAlignment w:val="center"/>
              <w:rPr>
                <w:sz w:val="18"/>
                <w:szCs w:val="18"/>
                <w:lang w:eastAsia="zh-CN"/>
              </w:rPr>
            </w:pPr>
            <w:r w:rsidRPr="004661DB">
              <w:rPr>
                <w:sz w:val="18"/>
                <w:szCs w:val="18"/>
                <w:lang w:eastAsia="zh-CN"/>
              </w:rPr>
              <w:t>[</w:t>
            </w:r>
            <w:r w:rsidR="00CA60B8" w:rsidRPr="004661DB">
              <w:rPr>
                <w:rFonts w:hint="eastAsia"/>
                <w:sz w:val="18"/>
                <w:szCs w:val="18"/>
                <w:lang w:eastAsia="zh-CN"/>
              </w:rPr>
              <w:t>3</w:t>
            </w:r>
            <w:r w:rsidR="00CB5F66" w:rsidRPr="004661DB">
              <w:rPr>
                <w:sz w:val="18"/>
                <w:szCs w:val="18"/>
                <w:lang w:eastAsia="zh-CN"/>
              </w:rPr>
              <w:t>4</w:t>
            </w:r>
            <w:r w:rsidRPr="004661DB">
              <w:rPr>
                <w:sz w:val="18"/>
                <w:szCs w:val="18"/>
                <w:lang w:eastAsia="zh-CN"/>
              </w:rPr>
              <w:t>]</w:t>
            </w:r>
          </w:p>
        </w:tc>
      </w:tr>
      <w:tr w:rsidR="00732757" w:rsidRPr="004661DB" w14:paraId="70C57793" w14:textId="77777777" w:rsidTr="00732757">
        <w:trPr>
          <w:trHeight w:val="300"/>
        </w:trPr>
        <w:tc>
          <w:tcPr>
            <w:tcW w:w="3109" w:type="pct"/>
            <w:shd w:val="clear" w:color="auto" w:fill="auto"/>
            <w:noWrap/>
            <w:tcMar>
              <w:top w:w="57" w:type="dxa"/>
              <w:left w:w="57" w:type="dxa"/>
              <w:bottom w:w="57" w:type="dxa"/>
              <w:right w:w="57" w:type="dxa"/>
            </w:tcMar>
          </w:tcPr>
          <w:p w14:paraId="59480B91" w14:textId="2D230652" w:rsidR="00B7376D" w:rsidRPr="004661DB" w:rsidRDefault="003823F3" w:rsidP="002825F3">
            <w:pPr>
              <w:adjustRightInd w:val="0"/>
              <w:snapToGrid w:val="0"/>
              <w:textAlignment w:val="center"/>
              <w:rPr>
                <w:sz w:val="18"/>
                <w:szCs w:val="18"/>
              </w:rPr>
            </w:pPr>
            <w:r w:rsidRPr="004661DB">
              <w:rPr>
                <w:sz w:val="18"/>
                <w:szCs w:val="18"/>
              </w:rPr>
              <w:t>Hollow g</w:t>
            </w:r>
            <w:r w:rsidR="00B7376D" w:rsidRPr="004661DB">
              <w:rPr>
                <w:sz w:val="18"/>
                <w:szCs w:val="18"/>
              </w:rPr>
              <w:t xml:space="preserve">lass micro-beads and </w:t>
            </w:r>
            <w:r w:rsidR="007F202E" w:rsidRPr="004661DB">
              <w:rPr>
                <w:sz w:val="18"/>
                <w:szCs w:val="18"/>
              </w:rPr>
              <w:t>carbon black</w:t>
            </w:r>
            <w:r w:rsidR="00B7376D" w:rsidRPr="004661DB">
              <w:rPr>
                <w:sz w:val="18"/>
                <w:szCs w:val="18"/>
              </w:rPr>
              <w:t xml:space="preserve"> packed zwitterionic </w:t>
            </w:r>
            <w:r w:rsidR="00687733" w:rsidRPr="004661DB">
              <w:rPr>
                <w:rFonts w:hint="eastAsia"/>
                <w:sz w:val="18"/>
                <w:szCs w:val="18"/>
                <w:lang w:eastAsia="zh-CN"/>
              </w:rPr>
              <w:t>poly</w:t>
            </w:r>
            <w:r w:rsidR="00687733" w:rsidRPr="004661DB">
              <w:rPr>
                <w:sz w:val="18"/>
                <w:szCs w:val="18"/>
              </w:rPr>
              <w:t>(</w:t>
            </w:r>
            <w:proofErr w:type="spellStart"/>
            <w:r w:rsidR="00B7376D" w:rsidRPr="004661DB">
              <w:rPr>
                <w:sz w:val="18"/>
                <w:szCs w:val="18"/>
              </w:rPr>
              <w:t>sulfobetaine</w:t>
            </w:r>
            <w:proofErr w:type="spellEnd"/>
            <w:r w:rsidR="00687733" w:rsidRPr="004661DB">
              <w:rPr>
                <w:sz w:val="18"/>
                <w:szCs w:val="18"/>
              </w:rPr>
              <w:t>)</w:t>
            </w:r>
            <w:r w:rsidR="00B7376D" w:rsidRPr="004661DB">
              <w:rPr>
                <w:sz w:val="18"/>
                <w:szCs w:val="18"/>
              </w:rPr>
              <w:t xml:space="preserve"> hydrogel</w:t>
            </w:r>
          </w:p>
        </w:tc>
        <w:tc>
          <w:tcPr>
            <w:tcW w:w="878" w:type="pct"/>
            <w:tcMar>
              <w:top w:w="57" w:type="dxa"/>
              <w:left w:w="57" w:type="dxa"/>
              <w:bottom w:w="57" w:type="dxa"/>
              <w:right w:w="57" w:type="dxa"/>
            </w:tcMar>
          </w:tcPr>
          <w:p w14:paraId="3BF0A918" w14:textId="53B3737D" w:rsidR="00B7376D" w:rsidRPr="004661DB" w:rsidRDefault="00B7376D" w:rsidP="002825F3">
            <w:pPr>
              <w:adjustRightInd w:val="0"/>
              <w:snapToGrid w:val="0"/>
              <w:textAlignment w:val="center"/>
              <w:rPr>
                <w:sz w:val="18"/>
                <w:szCs w:val="18"/>
              </w:rPr>
            </w:pPr>
            <w:r w:rsidRPr="004661DB">
              <w:rPr>
                <w:sz w:val="18"/>
                <w:szCs w:val="18"/>
              </w:rPr>
              <w:t>6</w:t>
            </w:r>
            <w:r w:rsidR="007F202E" w:rsidRPr="004661DB">
              <w:rPr>
                <w:sz w:val="18"/>
                <w:szCs w:val="18"/>
              </w:rPr>
              <w:t>3.27</w:t>
            </w:r>
          </w:p>
        </w:tc>
        <w:tc>
          <w:tcPr>
            <w:tcW w:w="676" w:type="pct"/>
            <w:shd w:val="clear" w:color="auto" w:fill="auto"/>
            <w:noWrap/>
            <w:tcMar>
              <w:top w:w="57" w:type="dxa"/>
              <w:left w:w="57" w:type="dxa"/>
              <w:bottom w:w="57" w:type="dxa"/>
              <w:right w:w="57" w:type="dxa"/>
            </w:tcMar>
          </w:tcPr>
          <w:p w14:paraId="1A93DB62" w14:textId="1ABAAFCC" w:rsidR="00B7376D" w:rsidRPr="004661DB" w:rsidRDefault="00B7376D" w:rsidP="002825F3">
            <w:pPr>
              <w:adjustRightInd w:val="0"/>
              <w:snapToGrid w:val="0"/>
              <w:textAlignment w:val="center"/>
              <w:rPr>
                <w:sz w:val="18"/>
                <w:szCs w:val="18"/>
              </w:rPr>
            </w:pPr>
            <w:r w:rsidRPr="004661DB">
              <w:rPr>
                <w:sz w:val="18"/>
                <w:szCs w:val="18"/>
              </w:rPr>
              <w:t>1.35</w:t>
            </w:r>
            <w:r w:rsidR="00714B47" w:rsidRPr="004661DB">
              <w:rPr>
                <w:sz w:val="18"/>
                <w:szCs w:val="18"/>
              </w:rPr>
              <w:t>0</w:t>
            </w:r>
          </w:p>
        </w:tc>
        <w:tc>
          <w:tcPr>
            <w:tcW w:w="337" w:type="pct"/>
            <w:shd w:val="clear" w:color="auto" w:fill="auto"/>
            <w:noWrap/>
            <w:tcMar>
              <w:top w:w="57" w:type="dxa"/>
              <w:left w:w="57" w:type="dxa"/>
              <w:bottom w:w="57" w:type="dxa"/>
              <w:right w:w="57" w:type="dxa"/>
            </w:tcMar>
          </w:tcPr>
          <w:p w14:paraId="3553F407" w14:textId="43626FB3" w:rsidR="00B7376D" w:rsidRPr="004661DB" w:rsidRDefault="00B7376D" w:rsidP="002825F3">
            <w:pPr>
              <w:adjustRightInd w:val="0"/>
              <w:snapToGrid w:val="0"/>
              <w:textAlignment w:val="center"/>
              <w:rPr>
                <w:sz w:val="18"/>
                <w:szCs w:val="18"/>
              </w:rPr>
            </w:pPr>
            <w:r w:rsidRPr="004661DB">
              <w:rPr>
                <w:sz w:val="18"/>
                <w:szCs w:val="18"/>
              </w:rPr>
              <w:t>This work</w:t>
            </w:r>
          </w:p>
        </w:tc>
      </w:tr>
    </w:tbl>
    <w:p w14:paraId="34E4E392" w14:textId="468A448A" w:rsidR="00BB32EB" w:rsidRPr="004661DB" w:rsidRDefault="00BB32EB" w:rsidP="000B5138">
      <w:pPr>
        <w:pStyle w:val="hlrunninghead-foot"/>
        <w:autoSpaceDE w:val="0"/>
        <w:autoSpaceDN w:val="0"/>
        <w:adjustRightInd w:val="0"/>
        <w:snapToGrid w:val="0"/>
        <w:jc w:val="both"/>
        <w:rPr>
          <w:szCs w:val="21"/>
        </w:rPr>
      </w:pPr>
    </w:p>
    <w:p w14:paraId="4174488F" w14:textId="60D076D2" w:rsidR="00BB32EB" w:rsidRPr="004661DB" w:rsidRDefault="007C59AC" w:rsidP="00353923">
      <w:pPr>
        <w:pStyle w:val="hlrunninghead-foot"/>
        <w:autoSpaceDE w:val="0"/>
        <w:autoSpaceDN w:val="0"/>
        <w:adjustRightInd w:val="0"/>
        <w:snapToGrid w:val="0"/>
        <w:rPr>
          <w:szCs w:val="21"/>
        </w:rPr>
      </w:pPr>
      <w:r w:rsidRPr="004661DB">
        <w:rPr>
          <w:noProof/>
        </w:rPr>
        <w:lastRenderedPageBreak/>
        <w:drawing>
          <wp:inline distT="0" distB="0" distL="0" distR="0" wp14:anchorId="2377532F" wp14:editId="6FE1D88D">
            <wp:extent cx="5760000" cy="1371511"/>
            <wp:effectExtent l="0" t="0" r="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00" cy="1371511"/>
                    </a:xfrm>
                    <a:prstGeom prst="rect">
                      <a:avLst/>
                    </a:prstGeom>
                    <a:noFill/>
                    <a:ln>
                      <a:noFill/>
                    </a:ln>
                  </pic:spPr>
                </pic:pic>
              </a:graphicData>
            </a:graphic>
          </wp:inline>
        </w:drawing>
      </w:r>
    </w:p>
    <w:p w14:paraId="0A95C12F" w14:textId="287F973F" w:rsidR="0095317D" w:rsidRPr="004661DB" w:rsidRDefault="00813003" w:rsidP="000B5138">
      <w:pPr>
        <w:pStyle w:val="hlrunninghead-foot"/>
        <w:autoSpaceDE w:val="0"/>
        <w:autoSpaceDN w:val="0"/>
        <w:adjustRightInd w:val="0"/>
        <w:snapToGrid w:val="0"/>
        <w:jc w:val="both"/>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S1</w:t>
      </w:r>
      <w:r w:rsidR="002575C2" w:rsidRPr="004661DB">
        <w:rPr>
          <w:b/>
          <w:sz w:val="18"/>
          <w:szCs w:val="18"/>
          <w:lang w:eastAsia="zh-CN"/>
        </w:rPr>
        <w:t>3</w:t>
      </w:r>
      <w:r w:rsidRPr="004661DB">
        <w:rPr>
          <w:b/>
          <w:sz w:val="18"/>
          <w:szCs w:val="18"/>
          <w:lang w:eastAsia="zh-CN"/>
        </w:rPr>
        <w:t>.</w:t>
      </w:r>
      <w:r w:rsidR="00353923" w:rsidRPr="004661DB">
        <w:rPr>
          <w:rFonts w:hint="eastAsia"/>
          <w:sz w:val="18"/>
          <w:szCs w:val="18"/>
          <w:lang w:eastAsia="zh-CN"/>
        </w:rPr>
        <w:t xml:space="preserve"> </w:t>
      </w:r>
      <w:r w:rsidRPr="004661DB">
        <w:rPr>
          <w:sz w:val="18"/>
          <w:szCs w:val="18"/>
          <w:lang w:eastAsia="zh-CN"/>
        </w:rPr>
        <w:t>(</w:t>
      </w:r>
      <w:r w:rsidR="00353923" w:rsidRPr="004661DB">
        <w:rPr>
          <w:sz w:val="18"/>
          <w:szCs w:val="18"/>
        </w:rPr>
        <w:t>a) The temperature changes of sample surface during 300</w:t>
      </w:r>
      <w:r w:rsidRPr="004661DB">
        <w:rPr>
          <w:sz w:val="18"/>
          <w:szCs w:val="18"/>
        </w:rPr>
        <w:t xml:space="preserve"> </w:t>
      </w:r>
      <w:r w:rsidR="00353923" w:rsidRPr="004661DB">
        <w:rPr>
          <w:sz w:val="18"/>
          <w:szCs w:val="18"/>
        </w:rPr>
        <w:t xml:space="preserve">min illumination. </w:t>
      </w:r>
      <w:r w:rsidRPr="004661DB">
        <w:rPr>
          <w:sz w:val="18"/>
          <w:szCs w:val="18"/>
        </w:rPr>
        <w:t>(</w:t>
      </w:r>
      <w:r w:rsidR="00353923" w:rsidRPr="004661DB">
        <w:rPr>
          <w:sz w:val="18"/>
          <w:szCs w:val="18"/>
        </w:rPr>
        <w:t xml:space="preserve">b) </w:t>
      </w:r>
      <w:bookmarkStart w:id="6" w:name="OLE_LINK21"/>
      <w:r w:rsidR="00353923" w:rsidRPr="004661DB">
        <w:rPr>
          <w:sz w:val="18"/>
          <w:szCs w:val="18"/>
        </w:rPr>
        <w:t>Infrared images of 5</w:t>
      </w:r>
      <w:r w:rsidRPr="004661DB">
        <w:rPr>
          <w:sz w:val="18"/>
          <w:szCs w:val="18"/>
        </w:rPr>
        <w:t xml:space="preserve"> </w:t>
      </w:r>
      <w:r w:rsidR="00353923" w:rsidRPr="004661DB">
        <w:rPr>
          <w:sz w:val="18"/>
          <w:szCs w:val="18"/>
        </w:rPr>
        <w:t>mm SIFS evaporator under 1 sun versus time</w:t>
      </w:r>
      <w:bookmarkEnd w:id="6"/>
      <w:r w:rsidR="00353923" w:rsidRPr="004661DB">
        <w:rPr>
          <w:sz w:val="18"/>
          <w:szCs w:val="18"/>
        </w:rPr>
        <w:t>.</w:t>
      </w:r>
      <w:r w:rsidR="00066725" w:rsidRPr="004661DB">
        <w:rPr>
          <w:sz w:val="18"/>
          <w:szCs w:val="18"/>
        </w:rPr>
        <w:t xml:space="preserve"> </w:t>
      </w:r>
      <w:r w:rsidRPr="004661DB">
        <w:rPr>
          <w:sz w:val="18"/>
          <w:szCs w:val="18"/>
        </w:rPr>
        <w:t>(</w:t>
      </w:r>
      <w:r w:rsidR="00066725" w:rsidRPr="004661DB">
        <w:rPr>
          <w:sz w:val="18"/>
          <w:szCs w:val="18"/>
        </w:rPr>
        <w:t>c) Optical image of SIFS floated at air/water interface.</w:t>
      </w:r>
    </w:p>
    <w:p w14:paraId="3C51E96E" w14:textId="2D7507FD" w:rsidR="00353923" w:rsidRPr="004661DB" w:rsidRDefault="00353923" w:rsidP="000B5138">
      <w:pPr>
        <w:pStyle w:val="hlrunninghead-foot"/>
        <w:autoSpaceDE w:val="0"/>
        <w:autoSpaceDN w:val="0"/>
        <w:adjustRightInd w:val="0"/>
        <w:snapToGrid w:val="0"/>
        <w:jc w:val="both"/>
        <w:rPr>
          <w:szCs w:val="21"/>
        </w:rPr>
      </w:pPr>
    </w:p>
    <w:p w14:paraId="7DC04561" w14:textId="63583A66" w:rsidR="00353923" w:rsidRPr="004661DB" w:rsidRDefault="007C59AC" w:rsidP="00353923">
      <w:pPr>
        <w:pStyle w:val="hlrunninghead-foot"/>
        <w:autoSpaceDE w:val="0"/>
        <w:autoSpaceDN w:val="0"/>
        <w:adjustRightInd w:val="0"/>
        <w:snapToGrid w:val="0"/>
        <w:rPr>
          <w:szCs w:val="21"/>
        </w:rPr>
      </w:pPr>
      <w:r w:rsidRPr="004661DB">
        <w:rPr>
          <w:noProof/>
        </w:rPr>
        <w:drawing>
          <wp:inline distT="0" distB="0" distL="0" distR="0" wp14:anchorId="6A5760D6" wp14:editId="0870064A">
            <wp:extent cx="4320000" cy="1713522"/>
            <wp:effectExtent l="0" t="0" r="4445"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0" cy="1713522"/>
                    </a:xfrm>
                    <a:prstGeom prst="rect">
                      <a:avLst/>
                    </a:prstGeom>
                    <a:noFill/>
                    <a:ln>
                      <a:noFill/>
                    </a:ln>
                  </pic:spPr>
                </pic:pic>
              </a:graphicData>
            </a:graphic>
          </wp:inline>
        </w:drawing>
      </w:r>
    </w:p>
    <w:p w14:paraId="2B03D7A0" w14:textId="77D43698" w:rsidR="00353923" w:rsidRPr="004661DB" w:rsidRDefault="00813003" w:rsidP="00F87A86">
      <w:pPr>
        <w:pStyle w:val="hlrunninghead-foot"/>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S1</w:t>
      </w:r>
      <w:r w:rsidR="002575C2" w:rsidRPr="004661DB">
        <w:rPr>
          <w:b/>
          <w:sz w:val="18"/>
          <w:szCs w:val="18"/>
          <w:lang w:eastAsia="zh-CN"/>
        </w:rPr>
        <w:t>4</w:t>
      </w:r>
      <w:r w:rsidRPr="004661DB">
        <w:rPr>
          <w:b/>
          <w:sz w:val="18"/>
          <w:szCs w:val="18"/>
          <w:lang w:eastAsia="zh-CN"/>
        </w:rPr>
        <w:t>.</w:t>
      </w:r>
      <w:r w:rsidR="00353923" w:rsidRPr="004661DB">
        <w:rPr>
          <w:rFonts w:hint="eastAsia"/>
          <w:sz w:val="18"/>
          <w:szCs w:val="18"/>
          <w:lang w:eastAsia="zh-CN"/>
        </w:rPr>
        <w:t xml:space="preserve"> </w:t>
      </w:r>
      <w:r w:rsidR="00353923" w:rsidRPr="004661DB">
        <w:rPr>
          <w:sz w:val="18"/>
          <w:szCs w:val="18"/>
        </w:rPr>
        <w:t xml:space="preserve">COMSOL simulated temperature distribution of </w:t>
      </w:r>
      <w:r w:rsidRPr="004661DB">
        <w:rPr>
          <w:sz w:val="18"/>
          <w:szCs w:val="18"/>
        </w:rPr>
        <w:t>(</w:t>
      </w:r>
      <w:r w:rsidR="00353923" w:rsidRPr="004661DB">
        <w:rPr>
          <w:sz w:val="18"/>
          <w:szCs w:val="18"/>
        </w:rPr>
        <w:t xml:space="preserve">a) </w:t>
      </w:r>
      <w:r w:rsidR="00686D85" w:rsidRPr="004661DB">
        <w:rPr>
          <w:sz w:val="18"/>
          <w:szCs w:val="18"/>
        </w:rPr>
        <w:t xml:space="preserve">the </w:t>
      </w:r>
      <w:r w:rsidR="00353923" w:rsidRPr="004661DB">
        <w:rPr>
          <w:sz w:val="18"/>
          <w:szCs w:val="18"/>
        </w:rPr>
        <w:t xml:space="preserve">bottom SIFS/water interface and </w:t>
      </w:r>
      <w:r w:rsidRPr="004661DB">
        <w:rPr>
          <w:sz w:val="18"/>
          <w:szCs w:val="18"/>
        </w:rPr>
        <w:t>(</w:t>
      </w:r>
      <w:r w:rsidR="00353923" w:rsidRPr="004661DB">
        <w:rPr>
          <w:sz w:val="18"/>
          <w:szCs w:val="18"/>
        </w:rPr>
        <w:t>b)</w:t>
      </w:r>
      <w:r w:rsidR="00686D85" w:rsidRPr="004661DB">
        <w:rPr>
          <w:sz w:val="18"/>
          <w:szCs w:val="18"/>
        </w:rPr>
        <w:t xml:space="preserve"> the</w:t>
      </w:r>
      <w:r w:rsidR="00353923" w:rsidRPr="004661DB">
        <w:rPr>
          <w:sz w:val="18"/>
          <w:szCs w:val="18"/>
        </w:rPr>
        <w:t xml:space="preserve"> top air/SIFS interface.</w:t>
      </w:r>
    </w:p>
    <w:p w14:paraId="73E8484C" w14:textId="312A752F" w:rsidR="00353923" w:rsidRPr="004661DB" w:rsidRDefault="00353923" w:rsidP="000B5138">
      <w:pPr>
        <w:pStyle w:val="hlrunninghead-foot"/>
        <w:autoSpaceDE w:val="0"/>
        <w:autoSpaceDN w:val="0"/>
        <w:adjustRightInd w:val="0"/>
        <w:snapToGrid w:val="0"/>
        <w:jc w:val="both"/>
        <w:rPr>
          <w:szCs w:val="21"/>
        </w:rPr>
      </w:pPr>
    </w:p>
    <w:p w14:paraId="44DE635E" w14:textId="061DC2A7" w:rsidR="00353923" w:rsidRPr="004661DB" w:rsidRDefault="007C59AC" w:rsidP="00353923">
      <w:pPr>
        <w:pStyle w:val="hlrunninghead-foot"/>
        <w:autoSpaceDE w:val="0"/>
        <w:autoSpaceDN w:val="0"/>
        <w:adjustRightInd w:val="0"/>
        <w:snapToGrid w:val="0"/>
        <w:rPr>
          <w:szCs w:val="21"/>
        </w:rPr>
      </w:pPr>
      <w:r w:rsidRPr="004661DB">
        <w:rPr>
          <w:noProof/>
        </w:rPr>
        <w:drawing>
          <wp:inline distT="0" distB="0" distL="0" distR="0" wp14:anchorId="1FFFF559" wp14:editId="1F5245EC">
            <wp:extent cx="5040000" cy="2453245"/>
            <wp:effectExtent l="0" t="0" r="8255" b="44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40000" cy="2453245"/>
                    </a:xfrm>
                    <a:prstGeom prst="rect">
                      <a:avLst/>
                    </a:prstGeom>
                    <a:noFill/>
                    <a:ln>
                      <a:noFill/>
                    </a:ln>
                  </pic:spPr>
                </pic:pic>
              </a:graphicData>
            </a:graphic>
          </wp:inline>
        </w:drawing>
      </w:r>
    </w:p>
    <w:p w14:paraId="0FEC4352" w14:textId="377350A6" w:rsidR="00353923" w:rsidRPr="004661DB" w:rsidRDefault="00813003" w:rsidP="00F87A86">
      <w:pPr>
        <w:pStyle w:val="hlrunninghead-foot"/>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S1</w:t>
      </w:r>
      <w:r w:rsidR="002575C2" w:rsidRPr="004661DB">
        <w:rPr>
          <w:b/>
          <w:sz w:val="18"/>
          <w:szCs w:val="18"/>
          <w:lang w:eastAsia="zh-CN"/>
        </w:rPr>
        <w:t>5</w:t>
      </w:r>
      <w:r w:rsidRPr="004661DB">
        <w:rPr>
          <w:b/>
          <w:sz w:val="18"/>
          <w:szCs w:val="18"/>
          <w:lang w:eastAsia="zh-CN"/>
        </w:rPr>
        <w:t>.</w:t>
      </w:r>
      <w:r w:rsidR="00353923" w:rsidRPr="004661DB">
        <w:rPr>
          <w:rFonts w:hint="eastAsia"/>
          <w:sz w:val="18"/>
          <w:szCs w:val="18"/>
          <w:lang w:eastAsia="zh-CN"/>
        </w:rPr>
        <w:t xml:space="preserve"> </w:t>
      </w:r>
      <w:r w:rsidR="00353923" w:rsidRPr="004661DB">
        <w:rPr>
          <w:sz w:val="18"/>
          <w:szCs w:val="18"/>
        </w:rPr>
        <w:t>30</w:t>
      </w:r>
      <w:r w:rsidRPr="004661DB">
        <w:rPr>
          <w:sz w:val="18"/>
          <w:szCs w:val="18"/>
        </w:rPr>
        <w:t xml:space="preserve"> </w:t>
      </w:r>
      <w:r w:rsidR="00353923" w:rsidRPr="004661DB">
        <w:rPr>
          <w:sz w:val="18"/>
          <w:szCs w:val="18"/>
        </w:rPr>
        <w:t xml:space="preserve">d stability of SIFS when floating in </w:t>
      </w:r>
      <w:r w:rsidR="00256EBF" w:rsidRPr="004661DB">
        <w:rPr>
          <w:sz w:val="18"/>
          <w:szCs w:val="18"/>
        </w:rPr>
        <w:t>ASW</w:t>
      </w:r>
      <w:r w:rsidR="00353923" w:rsidRPr="004661DB">
        <w:rPr>
          <w:sz w:val="18"/>
          <w:szCs w:val="18"/>
        </w:rPr>
        <w:t xml:space="preserve"> and various wastewater samples</w:t>
      </w:r>
      <w:r w:rsidR="00470189">
        <w:rPr>
          <w:sz w:val="18"/>
          <w:szCs w:val="18"/>
        </w:rPr>
        <w:t xml:space="preserve"> (</w:t>
      </w:r>
      <w:r w:rsidR="00353923" w:rsidRPr="004661DB">
        <w:rPr>
          <w:sz w:val="18"/>
          <w:szCs w:val="18"/>
        </w:rPr>
        <w:t>scale bar</w:t>
      </w:r>
      <w:r w:rsidRPr="004661DB">
        <w:rPr>
          <w:sz w:val="18"/>
          <w:szCs w:val="18"/>
        </w:rPr>
        <w:t>:</w:t>
      </w:r>
      <w:r w:rsidR="00353923" w:rsidRPr="004661DB">
        <w:rPr>
          <w:sz w:val="18"/>
          <w:szCs w:val="18"/>
        </w:rPr>
        <w:t xml:space="preserve"> 2 cm</w:t>
      </w:r>
      <w:r w:rsidR="00470189">
        <w:rPr>
          <w:sz w:val="18"/>
          <w:szCs w:val="18"/>
        </w:rPr>
        <w:t>)</w:t>
      </w:r>
      <w:r w:rsidR="00353923" w:rsidRPr="004661DB">
        <w:rPr>
          <w:sz w:val="18"/>
          <w:szCs w:val="18"/>
        </w:rPr>
        <w:t>.</w:t>
      </w:r>
    </w:p>
    <w:p w14:paraId="34D46D5E" w14:textId="38134271" w:rsidR="00353923" w:rsidRPr="004661DB" w:rsidRDefault="00353923" w:rsidP="00102C07">
      <w:pPr>
        <w:pStyle w:val="hlrunninghead-foot"/>
        <w:autoSpaceDE w:val="0"/>
        <w:autoSpaceDN w:val="0"/>
        <w:adjustRightInd w:val="0"/>
        <w:snapToGrid w:val="0"/>
        <w:spacing w:afterLines="50" w:after="120"/>
        <w:ind w:firstLineChars="100" w:firstLine="180"/>
        <w:jc w:val="both"/>
        <w:rPr>
          <w:sz w:val="18"/>
          <w:szCs w:val="18"/>
        </w:rPr>
      </w:pPr>
      <w:r w:rsidRPr="004661DB">
        <w:rPr>
          <w:sz w:val="18"/>
          <w:szCs w:val="18"/>
          <w:lang w:val="de-DE"/>
        </w:rPr>
        <w:t>ADM contained glucose, C</w:t>
      </w:r>
      <w:r w:rsidRPr="004661DB">
        <w:rPr>
          <w:sz w:val="18"/>
          <w:szCs w:val="18"/>
          <w:vertAlign w:val="subscript"/>
          <w:lang w:val="de-DE"/>
        </w:rPr>
        <w:t>2</w:t>
      </w:r>
      <w:r w:rsidRPr="004661DB">
        <w:rPr>
          <w:sz w:val="18"/>
          <w:szCs w:val="18"/>
          <w:lang w:val="de-DE"/>
        </w:rPr>
        <w:t>H</w:t>
      </w:r>
      <w:r w:rsidRPr="004661DB">
        <w:rPr>
          <w:sz w:val="18"/>
          <w:szCs w:val="18"/>
          <w:vertAlign w:val="subscript"/>
          <w:lang w:val="de-DE"/>
        </w:rPr>
        <w:t>3</w:t>
      </w:r>
      <w:r w:rsidRPr="004661DB">
        <w:rPr>
          <w:sz w:val="18"/>
          <w:szCs w:val="18"/>
          <w:lang w:val="de-DE"/>
        </w:rPr>
        <w:t>NaO</w:t>
      </w:r>
      <w:r w:rsidRPr="004661DB">
        <w:rPr>
          <w:sz w:val="18"/>
          <w:szCs w:val="18"/>
          <w:vertAlign w:val="subscript"/>
          <w:lang w:val="de-DE"/>
        </w:rPr>
        <w:t>2</w:t>
      </w:r>
      <w:r w:rsidRPr="004661DB">
        <w:rPr>
          <w:sz w:val="18"/>
          <w:szCs w:val="18"/>
          <w:lang w:val="de-DE"/>
        </w:rPr>
        <w:t>, yeast extract, NH</w:t>
      </w:r>
      <w:r w:rsidRPr="004661DB">
        <w:rPr>
          <w:sz w:val="18"/>
          <w:szCs w:val="18"/>
          <w:vertAlign w:val="subscript"/>
          <w:lang w:val="de-DE"/>
        </w:rPr>
        <w:t>4</w:t>
      </w:r>
      <w:r w:rsidRPr="004661DB">
        <w:rPr>
          <w:sz w:val="18"/>
          <w:szCs w:val="18"/>
          <w:lang w:val="de-DE"/>
        </w:rPr>
        <w:t>Cl, K</w:t>
      </w:r>
      <w:r w:rsidRPr="004661DB">
        <w:rPr>
          <w:sz w:val="18"/>
          <w:szCs w:val="18"/>
          <w:vertAlign w:val="subscript"/>
          <w:lang w:val="de-DE"/>
        </w:rPr>
        <w:t>2</w:t>
      </w:r>
      <w:r w:rsidRPr="004661DB">
        <w:rPr>
          <w:sz w:val="18"/>
          <w:szCs w:val="18"/>
          <w:lang w:val="de-DE"/>
        </w:rPr>
        <w:t>HPO</w:t>
      </w:r>
      <w:r w:rsidRPr="004661DB">
        <w:rPr>
          <w:sz w:val="18"/>
          <w:szCs w:val="18"/>
          <w:vertAlign w:val="subscript"/>
          <w:lang w:val="de-DE"/>
        </w:rPr>
        <w:t>4</w:t>
      </w:r>
      <w:r w:rsidRPr="004661DB">
        <w:rPr>
          <w:sz w:val="18"/>
          <w:szCs w:val="18"/>
          <w:lang w:val="de-DE"/>
        </w:rPr>
        <w:t>, KH</w:t>
      </w:r>
      <w:r w:rsidRPr="004661DB">
        <w:rPr>
          <w:sz w:val="18"/>
          <w:szCs w:val="18"/>
          <w:vertAlign w:val="subscript"/>
          <w:lang w:val="de-DE"/>
        </w:rPr>
        <w:t>2</w:t>
      </w:r>
      <w:r w:rsidRPr="004661DB">
        <w:rPr>
          <w:sz w:val="18"/>
          <w:szCs w:val="18"/>
          <w:lang w:val="de-DE"/>
        </w:rPr>
        <w:t>PO</w:t>
      </w:r>
      <w:r w:rsidRPr="004661DB">
        <w:rPr>
          <w:sz w:val="18"/>
          <w:szCs w:val="18"/>
          <w:vertAlign w:val="subscript"/>
          <w:lang w:val="de-DE"/>
        </w:rPr>
        <w:t>4</w:t>
      </w:r>
      <w:r w:rsidRPr="004661DB">
        <w:rPr>
          <w:sz w:val="18"/>
          <w:szCs w:val="18"/>
          <w:lang w:val="de-DE"/>
        </w:rPr>
        <w:t>, FeCl</w:t>
      </w:r>
      <w:r w:rsidRPr="004661DB">
        <w:rPr>
          <w:sz w:val="18"/>
          <w:szCs w:val="18"/>
          <w:vertAlign w:val="subscript"/>
          <w:lang w:val="de-DE"/>
        </w:rPr>
        <w:t>3</w:t>
      </w:r>
      <w:r w:rsidRPr="004661DB">
        <w:rPr>
          <w:sz w:val="18"/>
          <w:szCs w:val="18"/>
          <w:lang w:val="de-DE"/>
        </w:rPr>
        <w:t>, H</w:t>
      </w:r>
      <w:r w:rsidRPr="004661DB">
        <w:rPr>
          <w:sz w:val="18"/>
          <w:szCs w:val="18"/>
          <w:vertAlign w:val="subscript"/>
          <w:lang w:val="de-DE"/>
        </w:rPr>
        <w:t>3</w:t>
      </w:r>
      <w:r w:rsidRPr="004661DB">
        <w:rPr>
          <w:sz w:val="18"/>
          <w:szCs w:val="18"/>
          <w:lang w:val="de-DE"/>
        </w:rPr>
        <w:t>BO</w:t>
      </w:r>
      <w:r w:rsidRPr="004661DB">
        <w:rPr>
          <w:sz w:val="18"/>
          <w:szCs w:val="18"/>
          <w:vertAlign w:val="subscript"/>
          <w:lang w:val="de-DE"/>
        </w:rPr>
        <w:t>3</w:t>
      </w:r>
      <w:r w:rsidRPr="004661DB">
        <w:rPr>
          <w:sz w:val="18"/>
          <w:szCs w:val="18"/>
          <w:lang w:val="de-DE"/>
        </w:rPr>
        <w:t>, CuSO</w:t>
      </w:r>
      <w:r w:rsidRPr="004661DB">
        <w:rPr>
          <w:sz w:val="18"/>
          <w:szCs w:val="18"/>
          <w:vertAlign w:val="subscript"/>
          <w:lang w:val="de-DE"/>
        </w:rPr>
        <w:t>4</w:t>
      </w:r>
      <w:r w:rsidRPr="004661DB">
        <w:rPr>
          <w:sz w:val="18"/>
          <w:szCs w:val="18"/>
          <w:lang w:val="de-DE"/>
        </w:rPr>
        <w:t xml:space="preserve">, KI, </w:t>
      </w:r>
      <w:r w:rsidR="002203D7" w:rsidRPr="004661DB">
        <w:rPr>
          <w:sz w:val="18"/>
          <w:szCs w:val="18"/>
          <w:lang w:val="de-DE"/>
        </w:rPr>
        <w:t xml:space="preserve">and </w:t>
      </w:r>
      <w:r w:rsidRPr="004661DB">
        <w:rPr>
          <w:sz w:val="18"/>
          <w:szCs w:val="18"/>
          <w:lang w:val="de-DE"/>
        </w:rPr>
        <w:t>MnSO</w:t>
      </w:r>
      <w:r w:rsidRPr="004661DB">
        <w:rPr>
          <w:sz w:val="18"/>
          <w:szCs w:val="18"/>
          <w:vertAlign w:val="subscript"/>
          <w:lang w:val="de-DE"/>
        </w:rPr>
        <w:t>4</w:t>
      </w:r>
      <w:r w:rsidRPr="004661DB">
        <w:rPr>
          <w:sz w:val="18"/>
          <w:szCs w:val="18"/>
          <w:lang w:val="de-DE"/>
        </w:rPr>
        <w:t>. AIW contained (NH</w:t>
      </w:r>
      <w:r w:rsidRPr="004661DB">
        <w:rPr>
          <w:sz w:val="18"/>
          <w:szCs w:val="18"/>
          <w:vertAlign w:val="subscript"/>
          <w:lang w:val="de-DE"/>
        </w:rPr>
        <w:t>4</w:t>
      </w:r>
      <w:r w:rsidRPr="004661DB">
        <w:rPr>
          <w:sz w:val="18"/>
          <w:szCs w:val="18"/>
          <w:lang w:val="de-DE"/>
        </w:rPr>
        <w:t>)</w:t>
      </w:r>
      <w:r w:rsidRPr="004661DB">
        <w:rPr>
          <w:sz w:val="18"/>
          <w:szCs w:val="18"/>
          <w:vertAlign w:val="subscript"/>
          <w:lang w:val="de-DE"/>
        </w:rPr>
        <w:t>2</w:t>
      </w:r>
      <w:r w:rsidRPr="004661DB">
        <w:rPr>
          <w:sz w:val="18"/>
          <w:szCs w:val="18"/>
          <w:lang w:val="de-DE"/>
        </w:rPr>
        <w:t>SO</w:t>
      </w:r>
      <w:r w:rsidRPr="004661DB">
        <w:rPr>
          <w:sz w:val="18"/>
          <w:szCs w:val="18"/>
          <w:vertAlign w:val="subscript"/>
          <w:lang w:val="de-DE"/>
        </w:rPr>
        <w:t>4</w:t>
      </w:r>
      <w:r w:rsidRPr="004661DB">
        <w:rPr>
          <w:sz w:val="18"/>
          <w:szCs w:val="18"/>
          <w:lang w:val="de-DE"/>
        </w:rPr>
        <w:t>, EDTANa</w:t>
      </w:r>
      <w:r w:rsidRPr="004661DB">
        <w:rPr>
          <w:sz w:val="18"/>
          <w:szCs w:val="18"/>
          <w:vertAlign w:val="subscript"/>
          <w:lang w:val="de-DE"/>
        </w:rPr>
        <w:t>2</w:t>
      </w:r>
      <w:r w:rsidRPr="004661DB">
        <w:rPr>
          <w:sz w:val="18"/>
          <w:szCs w:val="18"/>
          <w:lang w:val="de-DE"/>
        </w:rPr>
        <w:t xml:space="preserve">, </w:t>
      </w:r>
      <w:r w:rsidR="002203D7" w:rsidRPr="004661DB">
        <w:rPr>
          <w:sz w:val="18"/>
          <w:szCs w:val="18"/>
          <w:lang w:val="de-DE"/>
        </w:rPr>
        <w:t xml:space="preserve">and </w:t>
      </w:r>
      <w:r w:rsidRPr="004661DB">
        <w:rPr>
          <w:sz w:val="18"/>
          <w:szCs w:val="18"/>
          <w:lang w:val="de-DE"/>
        </w:rPr>
        <w:t>Na</w:t>
      </w:r>
      <w:r w:rsidRPr="004661DB">
        <w:rPr>
          <w:sz w:val="18"/>
          <w:szCs w:val="18"/>
          <w:vertAlign w:val="subscript"/>
          <w:lang w:val="de-DE"/>
        </w:rPr>
        <w:t>2</w:t>
      </w:r>
      <w:r w:rsidRPr="004661DB">
        <w:rPr>
          <w:sz w:val="18"/>
          <w:szCs w:val="18"/>
          <w:lang w:val="de-DE"/>
        </w:rPr>
        <w:t>SO</w:t>
      </w:r>
      <w:r w:rsidRPr="004661DB">
        <w:rPr>
          <w:sz w:val="18"/>
          <w:szCs w:val="18"/>
          <w:vertAlign w:val="subscript"/>
          <w:lang w:val="de-DE"/>
        </w:rPr>
        <w:t>4</w:t>
      </w:r>
      <w:r w:rsidRPr="004661DB">
        <w:rPr>
          <w:sz w:val="18"/>
          <w:szCs w:val="18"/>
          <w:lang w:val="de-DE"/>
        </w:rPr>
        <w:t xml:space="preserve">. AOW contained crude oil, soybean oil, </w:t>
      </w:r>
      <w:r w:rsidR="002203D7" w:rsidRPr="004661DB">
        <w:rPr>
          <w:sz w:val="18"/>
          <w:szCs w:val="18"/>
          <w:lang w:val="de-DE"/>
        </w:rPr>
        <w:t xml:space="preserve">and </w:t>
      </w:r>
      <w:r w:rsidRPr="004661DB">
        <w:rPr>
          <w:sz w:val="18"/>
          <w:szCs w:val="18"/>
          <w:lang w:val="de-DE"/>
        </w:rPr>
        <w:t xml:space="preserve">surfactant. AMW contained whole blood, normal saline, </w:t>
      </w:r>
      <w:r w:rsidR="002203D7" w:rsidRPr="004661DB">
        <w:rPr>
          <w:sz w:val="18"/>
          <w:szCs w:val="18"/>
          <w:lang w:val="de-DE"/>
        </w:rPr>
        <w:t xml:space="preserve">and </w:t>
      </w:r>
      <w:r w:rsidRPr="004661DB">
        <w:rPr>
          <w:sz w:val="18"/>
          <w:szCs w:val="18"/>
          <w:lang w:val="de-DE"/>
        </w:rPr>
        <w:t xml:space="preserve">ethyl alcohol. APW contained rhodamine B, methylene blue, methyl orange, reactive yellow 3, </w:t>
      </w:r>
      <w:r w:rsidR="002203D7" w:rsidRPr="004661DB">
        <w:rPr>
          <w:sz w:val="18"/>
          <w:szCs w:val="18"/>
          <w:lang w:val="de-DE"/>
        </w:rPr>
        <w:t xml:space="preserve">and </w:t>
      </w:r>
      <w:r w:rsidRPr="004661DB">
        <w:rPr>
          <w:sz w:val="18"/>
          <w:szCs w:val="18"/>
          <w:lang w:val="de-DE"/>
        </w:rPr>
        <w:t>reactive brilliant red BS.</w:t>
      </w:r>
    </w:p>
    <w:p w14:paraId="0522F267" w14:textId="4C1C2701" w:rsidR="00353923" w:rsidRPr="004661DB" w:rsidRDefault="00353923" w:rsidP="000B5138">
      <w:pPr>
        <w:pStyle w:val="hlrunninghead-foot"/>
        <w:autoSpaceDE w:val="0"/>
        <w:autoSpaceDN w:val="0"/>
        <w:adjustRightInd w:val="0"/>
        <w:snapToGrid w:val="0"/>
        <w:jc w:val="both"/>
        <w:rPr>
          <w:szCs w:val="21"/>
        </w:rPr>
      </w:pPr>
    </w:p>
    <w:p w14:paraId="2E533B70" w14:textId="5EF848FB" w:rsidR="00353923" w:rsidRPr="002D1253" w:rsidRDefault="004661DB" w:rsidP="002D1253">
      <w:pPr>
        <w:pStyle w:val="hlrunninghead-foot"/>
        <w:autoSpaceDE w:val="0"/>
        <w:autoSpaceDN w:val="0"/>
        <w:adjustRightInd w:val="0"/>
        <w:snapToGrid w:val="0"/>
        <w:jc w:val="left"/>
        <w:rPr>
          <w:rFonts w:eastAsia="黑体"/>
          <w:bCs/>
          <w:i/>
          <w:iCs/>
          <w:szCs w:val="21"/>
          <w:lang w:eastAsia="zh-CN"/>
        </w:rPr>
      </w:pPr>
      <w:r w:rsidRPr="004661DB">
        <w:rPr>
          <w:rFonts w:eastAsia="黑体"/>
          <w:bCs/>
          <w:i/>
          <w:iCs/>
          <w:szCs w:val="21"/>
          <w:lang w:eastAsia="zh-CN"/>
        </w:rPr>
        <w:t>S</w:t>
      </w:r>
      <w:r w:rsidR="00353923" w:rsidRPr="002D1253">
        <w:rPr>
          <w:rFonts w:eastAsia="黑体"/>
          <w:bCs/>
          <w:i/>
          <w:iCs/>
          <w:szCs w:val="21"/>
          <w:lang w:eastAsia="zh-CN"/>
        </w:rPr>
        <w:t>2.5</w:t>
      </w:r>
      <w:r w:rsidR="00A106D3" w:rsidRPr="002D1253">
        <w:rPr>
          <w:rFonts w:eastAsia="黑体"/>
          <w:bCs/>
          <w:i/>
          <w:iCs/>
          <w:szCs w:val="21"/>
          <w:lang w:eastAsia="zh-CN"/>
        </w:rPr>
        <w:t>.</w:t>
      </w:r>
      <w:r w:rsidR="00353923" w:rsidRPr="002D1253">
        <w:rPr>
          <w:rFonts w:eastAsia="黑体"/>
          <w:bCs/>
          <w:i/>
          <w:iCs/>
          <w:szCs w:val="21"/>
          <w:lang w:eastAsia="zh-CN"/>
        </w:rPr>
        <w:t xml:space="preserve"> Antifouling performance</w:t>
      </w:r>
    </w:p>
    <w:p w14:paraId="6F112701" w14:textId="1F529942" w:rsidR="00353923" w:rsidRPr="004661DB" w:rsidRDefault="007C59AC" w:rsidP="00353923">
      <w:pPr>
        <w:pStyle w:val="hlrunninghead-foot"/>
        <w:autoSpaceDE w:val="0"/>
        <w:autoSpaceDN w:val="0"/>
        <w:adjustRightInd w:val="0"/>
        <w:snapToGrid w:val="0"/>
        <w:rPr>
          <w:szCs w:val="21"/>
        </w:rPr>
      </w:pPr>
      <w:r w:rsidRPr="004661DB">
        <w:rPr>
          <w:noProof/>
        </w:rPr>
        <w:lastRenderedPageBreak/>
        <w:drawing>
          <wp:inline distT="0" distB="0" distL="0" distR="0" wp14:anchorId="490392E1" wp14:editId="572DF814">
            <wp:extent cx="5040000" cy="1569754"/>
            <wp:effectExtent l="0" t="0" r="825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40000" cy="1569754"/>
                    </a:xfrm>
                    <a:prstGeom prst="rect">
                      <a:avLst/>
                    </a:prstGeom>
                    <a:noFill/>
                    <a:ln>
                      <a:noFill/>
                    </a:ln>
                  </pic:spPr>
                </pic:pic>
              </a:graphicData>
            </a:graphic>
          </wp:inline>
        </w:drawing>
      </w:r>
    </w:p>
    <w:p w14:paraId="5799B2F9" w14:textId="01F762FB" w:rsidR="00353923" w:rsidRPr="004661DB" w:rsidRDefault="00A106D3" w:rsidP="00F87A86">
      <w:pPr>
        <w:pStyle w:val="hlrunninghead-foot"/>
        <w:autoSpaceDE w:val="0"/>
        <w:autoSpaceDN w:val="0"/>
        <w:adjustRightInd w:val="0"/>
        <w:snapToGrid w:val="0"/>
        <w:jc w:val="both"/>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w:t>
      </w:r>
      <w:r w:rsidR="002575C2" w:rsidRPr="004661DB">
        <w:rPr>
          <w:b/>
          <w:sz w:val="18"/>
          <w:szCs w:val="18"/>
          <w:lang w:eastAsia="zh-CN"/>
        </w:rPr>
        <w:t>16</w:t>
      </w:r>
      <w:r w:rsidRPr="004661DB">
        <w:rPr>
          <w:b/>
          <w:sz w:val="18"/>
          <w:szCs w:val="18"/>
          <w:lang w:eastAsia="zh-CN"/>
        </w:rPr>
        <w:t>.</w:t>
      </w:r>
      <w:r w:rsidR="00353923" w:rsidRPr="004661DB">
        <w:rPr>
          <w:rFonts w:hint="eastAsia"/>
          <w:sz w:val="18"/>
          <w:szCs w:val="18"/>
          <w:lang w:eastAsia="zh-CN"/>
        </w:rPr>
        <w:t xml:space="preserve"> </w:t>
      </w:r>
      <w:r w:rsidRPr="004661DB">
        <w:rPr>
          <w:sz w:val="18"/>
          <w:szCs w:val="18"/>
        </w:rPr>
        <w:t>(</w:t>
      </w:r>
      <w:r w:rsidR="00353923" w:rsidRPr="004661DB">
        <w:rPr>
          <w:sz w:val="18"/>
          <w:szCs w:val="18"/>
        </w:rPr>
        <w:t xml:space="preserve">a) </w:t>
      </w:r>
      <w:r w:rsidRPr="004661DB">
        <w:rPr>
          <w:sz w:val="18"/>
          <w:szCs w:val="18"/>
        </w:rPr>
        <w:t xml:space="preserve">The </w:t>
      </w:r>
      <w:r w:rsidR="00353923" w:rsidRPr="004661DB">
        <w:rPr>
          <w:sz w:val="18"/>
          <w:szCs w:val="18"/>
        </w:rPr>
        <w:t xml:space="preserve">fluorescence images and </w:t>
      </w:r>
      <w:r w:rsidRPr="004661DB">
        <w:rPr>
          <w:sz w:val="18"/>
          <w:szCs w:val="18"/>
        </w:rPr>
        <w:t>(</w:t>
      </w:r>
      <w:r w:rsidR="00353923" w:rsidRPr="004661DB">
        <w:rPr>
          <w:sz w:val="18"/>
          <w:szCs w:val="18"/>
        </w:rPr>
        <w:t xml:space="preserve">b) normalized relative fluorescence intensities of FITC-BSA adhesion on samples </w:t>
      </w:r>
      <w:r w:rsidR="00470189">
        <w:rPr>
          <w:sz w:val="18"/>
          <w:szCs w:val="18"/>
        </w:rPr>
        <w:t>(</w:t>
      </w:r>
      <w:r w:rsidR="00353923" w:rsidRPr="004661DB">
        <w:rPr>
          <w:sz w:val="18"/>
          <w:szCs w:val="18"/>
        </w:rPr>
        <w:t>scale bar</w:t>
      </w:r>
      <w:r w:rsidRPr="004661DB">
        <w:rPr>
          <w:sz w:val="18"/>
          <w:szCs w:val="18"/>
        </w:rPr>
        <w:t>:</w:t>
      </w:r>
      <w:r w:rsidR="00353923" w:rsidRPr="004661DB">
        <w:rPr>
          <w:sz w:val="18"/>
          <w:szCs w:val="18"/>
        </w:rPr>
        <w:t xml:space="preserve"> 200 </w:t>
      </w:r>
      <w:proofErr w:type="spellStart"/>
      <w:r w:rsidR="00353923" w:rsidRPr="004661DB">
        <w:rPr>
          <w:sz w:val="18"/>
          <w:szCs w:val="18"/>
        </w:rPr>
        <w:t>μm</w:t>
      </w:r>
      <w:proofErr w:type="spellEnd"/>
      <w:r w:rsidR="00470189">
        <w:rPr>
          <w:sz w:val="18"/>
          <w:szCs w:val="18"/>
        </w:rPr>
        <w:t>)</w:t>
      </w:r>
      <w:r w:rsidR="00353923" w:rsidRPr="004661DB">
        <w:rPr>
          <w:sz w:val="18"/>
          <w:szCs w:val="18"/>
        </w:rPr>
        <w:t>.</w:t>
      </w:r>
    </w:p>
    <w:p w14:paraId="6053D6DA" w14:textId="0B6661AF" w:rsidR="00353923" w:rsidRPr="004661DB" w:rsidRDefault="00353923" w:rsidP="00353923">
      <w:pPr>
        <w:pStyle w:val="hlrunninghead-foot"/>
        <w:tabs>
          <w:tab w:val="left" w:pos="1114"/>
        </w:tabs>
        <w:autoSpaceDE w:val="0"/>
        <w:autoSpaceDN w:val="0"/>
        <w:adjustRightInd w:val="0"/>
        <w:snapToGrid w:val="0"/>
        <w:jc w:val="both"/>
        <w:rPr>
          <w:szCs w:val="21"/>
        </w:rPr>
      </w:pPr>
    </w:p>
    <w:p w14:paraId="71BE2D0B" w14:textId="2EA823E3" w:rsidR="00353923" w:rsidRPr="004661DB" w:rsidRDefault="007C59AC" w:rsidP="00353923">
      <w:pPr>
        <w:pStyle w:val="hlrunninghead-foot"/>
        <w:tabs>
          <w:tab w:val="left" w:pos="1114"/>
        </w:tabs>
        <w:autoSpaceDE w:val="0"/>
        <w:autoSpaceDN w:val="0"/>
        <w:adjustRightInd w:val="0"/>
        <w:snapToGrid w:val="0"/>
        <w:rPr>
          <w:szCs w:val="21"/>
        </w:rPr>
      </w:pPr>
      <w:r w:rsidRPr="004661DB">
        <w:rPr>
          <w:noProof/>
        </w:rPr>
        <w:drawing>
          <wp:inline distT="0" distB="0" distL="0" distR="0" wp14:anchorId="456D464F" wp14:editId="095095F6">
            <wp:extent cx="5257743" cy="1108948"/>
            <wp:effectExtent l="0" t="0" r="63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1614" cy="1111874"/>
                    </a:xfrm>
                    <a:prstGeom prst="rect">
                      <a:avLst/>
                    </a:prstGeom>
                    <a:noFill/>
                    <a:ln>
                      <a:noFill/>
                    </a:ln>
                  </pic:spPr>
                </pic:pic>
              </a:graphicData>
            </a:graphic>
          </wp:inline>
        </w:drawing>
      </w:r>
    </w:p>
    <w:p w14:paraId="654E58DA" w14:textId="3F2B5ADB" w:rsidR="00353923" w:rsidRPr="004661DB" w:rsidRDefault="00A106D3" w:rsidP="00F87A86">
      <w:pPr>
        <w:pStyle w:val="hlrunninghead-foot"/>
        <w:tabs>
          <w:tab w:val="left" w:pos="1114"/>
        </w:tabs>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S1</w:t>
      </w:r>
      <w:r w:rsidR="002575C2" w:rsidRPr="004661DB">
        <w:rPr>
          <w:b/>
          <w:sz w:val="18"/>
          <w:szCs w:val="18"/>
          <w:lang w:eastAsia="zh-CN"/>
        </w:rPr>
        <w:t>7</w:t>
      </w:r>
      <w:r w:rsidRPr="004661DB">
        <w:rPr>
          <w:b/>
          <w:sz w:val="18"/>
          <w:szCs w:val="18"/>
          <w:lang w:eastAsia="zh-CN"/>
        </w:rPr>
        <w:t>.</w:t>
      </w:r>
      <w:r w:rsidR="00353923" w:rsidRPr="004661DB">
        <w:rPr>
          <w:rFonts w:hint="eastAsia"/>
          <w:sz w:val="18"/>
          <w:szCs w:val="18"/>
          <w:lang w:eastAsia="zh-CN"/>
        </w:rPr>
        <w:t xml:space="preserve"> </w:t>
      </w:r>
      <w:r w:rsidR="00353923" w:rsidRPr="004661DB">
        <w:rPr>
          <w:sz w:val="18"/>
          <w:szCs w:val="18"/>
        </w:rPr>
        <w:t xml:space="preserve">SEM images of ZSB, ZSB/G, glass and melamine foam (M-f) after co-culture with </w:t>
      </w:r>
      <w:r w:rsidR="00353923" w:rsidRPr="004661DB">
        <w:rPr>
          <w:i/>
          <w:sz w:val="18"/>
          <w:szCs w:val="18"/>
        </w:rPr>
        <w:t>E. coli</w:t>
      </w:r>
      <w:r w:rsidR="00353923" w:rsidRPr="004661DB">
        <w:rPr>
          <w:sz w:val="18"/>
          <w:szCs w:val="18"/>
        </w:rPr>
        <w:t xml:space="preserve"> </w:t>
      </w:r>
      <w:r w:rsidR="00470189">
        <w:rPr>
          <w:sz w:val="18"/>
          <w:szCs w:val="18"/>
        </w:rPr>
        <w:t>(</w:t>
      </w:r>
      <w:r w:rsidR="00353923" w:rsidRPr="004661DB">
        <w:rPr>
          <w:sz w:val="18"/>
          <w:szCs w:val="18"/>
        </w:rPr>
        <w:t>scale bar</w:t>
      </w:r>
      <w:r w:rsidR="00B74053" w:rsidRPr="004661DB">
        <w:rPr>
          <w:sz w:val="18"/>
          <w:szCs w:val="18"/>
        </w:rPr>
        <w:t xml:space="preserve">: </w:t>
      </w:r>
      <w:r w:rsidR="00353923" w:rsidRPr="004661DB">
        <w:rPr>
          <w:sz w:val="18"/>
          <w:szCs w:val="18"/>
        </w:rPr>
        <w:t xml:space="preserve">5 </w:t>
      </w:r>
      <w:proofErr w:type="spellStart"/>
      <w:r w:rsidR="00353923" w:rsidRPr="004661DB">
        <w:rPr>
          <w:sz w:val="18"/>
          <w:szCs w:val="18"/>
        </w:rPr>
        <w:t>μm</w:t>
      </w:r>
      <w:proofErr w:type="spellEnd"/>
      <w:r w:rsidR="00470189">
        <w:rPr>
          <w:sz w:val="18"/>
          <w:szCs w:val="18"/>
        </w:rPr>
        <w:t>)</w:t>
      </w:r>
      <w:r w:rsidR="00353923" w:rsidRPr="004661DB">
        <w:rPr>
          <w:sz w:val="18"/>
          <w:szCs w:val="18"/>
        </w:rPr>
        <w:t>.</w:t>
      </w:r>
    </w:p>
    <w:p w14:paraId="46D0686E" w14:textId="77777777" w:rsidR="00353923" w:rsidRPr="004661DB" w:rsidRDefault="00353923" w:rsidP="00353923">
      <w:pPr>
        <w:pStyle w:val="hlrunninghead-foot"/>
        <w:tabs>
          <w:tab w:val="left" w:pos="1114"/>
        </w:tabs>
        <w:autoSpaceDE w:val="0"/>
        <w:autoSpaceDN w:val="0"/>
        <w:adjustRightInd w:val="0"/>
        <w:snapToGrid w:val="0"/>
        <w:jc w:val="both"/>
        <w:rPr>
          <w:szCs w:val="21"/>
        </w:rPr>
      </w:pPr>
    </w:p>
    <w:p w14:paraId="64E2B5DB" w14:textId="01F6FE3E" w:rsidR="00353923" w:rsidRPr="004661DB" w:rsidRDefault="003F2D82" w:rsidP="009253B3">
      <w:pPr>
        <w:pStyle w:val="hlrunninghead-foot"/>
        <w:tabs>
          <w:tab w:val="left" w:pos="1114"/>
        </w:tabs>
        <w:autoSpaceDE w:val="0"/>
        <w:autoSpaceDN w:val="0"/>
        <w:adjustRightInd w:val="0"/>
        <w:snapToGrid w:val="0"/>
        <w:rPr>
          <w:szCs w:val="21"/>
        </w:rPr>
      </w:pPr>
      <w:r w:rsidRPr="004661DB">
        <w:rPr>
          <w:noProof/>
        </w:rPr>
        <w:drawing>
          <wp:inline distT="0" distB="0" distL="0" distR="0" wp14:anchorId="2257D582" wp14:editId="5438AA3E">
            <wp:extent cx="5760000" cy="97618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000" cy="976183"/>
                    </a:xfrm>
                    <a:prstGeom prst="rect">
                      <a:avLst/>
                    </a:prstGeom>
                    <a:noFill/>
                    <a:ln>
                      <a:noFill/>
                    </a:ln>
                  </pic:spPr>
                </pic:pic>
              </a:graphicData>
            </a:graphic>
          </wp:inline>
        </w:drawing>
      </w:r>
    </w:p>
    <w:p w14:paraId="2730D8BD" w14:textId="7D495E49" w:rsidR="00353923" w:rsidRPr="004661DB" w:rsidRDefault="00A106D3" w:rsidP="00F87A86">
      <w:pPr>
        <w:pStyle w:val="hlrunninghead-foot"/>
        <w:tabs>
          <w:tab w:val="left" w:pos="1114"/>
        </w:tabs>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353923" w:rsidRPr="004661DB">
        <w:rPr>
          <w:b/>
          <w:sz w:val="18"/>
          <w:szCs w:val="18"/>
          <w:lang w:eastAsia="zh-CN"/>
        </w:rPr>
        <w:t>S1</w:t>
      </w:r>
      <w:r w:rsidR="002575C2" w:rsidRPr="004661DB">
        <w:rPr>
          <w:b/>
          <w:sz w:val="18"/>
          <w:szCs w:val="18"/>
          <w:lang w:eastAsia="zh-CN"/>
        </w:rPr>
        <w:t>8</w:t>
      </w:r>
      <w:r w:rsidRPr="004661DB">
        <w:rPr>
          <w:b/>
          <w:sz w:val="18"/>
          <w:szCs w:val="18"/>
          <w:lang w:eastAsia="zh-CN"/>
        </w:rPr>
        <w:t>.</w:t>
      </w:r>
      <w:r w:rsidR="00353923" w:rsidRPr="004661DB">
        <w:rPr>
          <w:rFonts w:hint="eastAsia"/>
          <w:sz w:val="18"/>
          <w:szCs w:val="18"/>
          <w:lang w:eastAsia="zh-CN"/>
        </w:rPr>
        <w:t xml:space="preserve"> </w:t>
      </w:r>
      <w:r w:rsidR="00353923" w:rsidRPr="004661DB">
        <w:rPr>
          <w:sz w:val="18"/>
          <w:szCs w:val="18"/>
        </w:rPr>
        <w:t>Self-cleaning property of ZSB/G after soybean oil contamination.</w:t>
      </w:r>
    </w:p>
    <w:p w14:paraId="0F6F16B5" w14:textId="33C6C491" w:rsidR="00353923" w:rsidRPr="004661DB" w:rsidRDefault="00353923" w:rsidP="00353923">
      <w:pPr>
        <w:pStyle w:val="hlrunninghead-foot"/>
        <w:tabs>
          <w:tab w:val="left" w:pos="1114"/>
        </w:tabs>
        <w:autoSpaceDE w:val="0"/>
        <w:autoSpaceDN w:val="0"/>
        <w:adjustRightInd w:val="0"/>
        <w:snapToGrid w:val="0"/>
        <w:jc w:val="both"/>
        <w:rPr>
          <w:szCs w:val="21"/>
        </w:rPr>
      </w:pPr>
    </w:p>
    <w:p w14:paraId="6B6FCBF6" w14:textId="65B0E1B0" w:rsidR="00353923" w:rsidRPr="004661DB" w:rsidRDefault="007C59AC" w:rsidP="009253B3">
      <w:pPr>
        <w:pStyle w:val="hlrunninghead-foot"/>
        <w:tabs>
          <w:tab w:val="left" w:pos="1114"/>
        </w:tabs>
        <w:autoSpaceDE w:val="0"/>
        <w:autoSpaceDN w:val="0"/>
        <w:adjustRightInd w:val="0"/>
        <w:snapToGrid w:val="0"/>
        <w:rPr>
          <w:szCs w:val="21"/>
        </w:rPr>
      </w:pPr>
      <w:r w:rsidRPr="004661DB">
        <w:rPr>
          <w:noProof/>
        </w:rPr>
        <w:drawing>
          <wp:inline distT="0" distB="0" distL="0" distR="0" wp14:anchorId="601DF18C" wp14:editId="4038F7F2">
            <wp:extent cx="2764891" cy="2054387"/>
            <wp:effectExtent l="0" t="0" r="0" b="317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66452" cy="2055547"/>
                    </a:xfrm>
                    <a:prstGeom prst="rect">
                      <a:avLst/>
                    </a:prstGeom>
                    <a:noFill/>
                    <a:ln>
                      <a:noFill/>
                    </a:ln>
                  </pic:spPr>
                </pic:pic>
              </a:graphicData>
            </a:graphic>
          </wp:inline>
        </w:drawing>
      </w:r>
    </w:p>
    <w:p w14:paraId="36C5777C" w14:textId="3793E330" w:rsidR="00353923" w:rsidRPr="004661DB" w:rsidRDefault="00A106D3" w:rsidP="006D13D8">
      <w:pPr>
        <w:pStyle w:val="hlrunninghead-foot"/>
        <w:tabs>
          <w:tab w:val="left" w:pos="1114"/>
        </w:tabs>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9253B3" w:rsidRPr="004661DB">
        <w:rPr>
          <w:b/>
          <w:sz w:val="18"/>
          <w:szCs w:val="18"/>
          <w:lang w:eastAsia="zh-CN"/>
        </w:rPr>
        <w:t>S1</w:t>
      </w:r>
      <w:r w:rsidR="002575C2" w:rsidRPr="004661DB">
        <w:rPr>
          <w:b/>
          <w:sz w:val="18"/>
          <w:szCs w:val="18"/>
          <w:lang w:eastAsia="zh-CN"/>
        </w:rPr>
        <w:t>9</w:t>
      </w:r>
      <w:r w:rsidRPr="004661DB">
        <w:rPr>
          <w:b/>
          <w:sz w:val="18"/>
          <w:szCs w:val="18"/>
          <w:lang w:eastAsia="zh-CN"/>
        </w:rPr>
        <w:t>.</w:t>
      </w:r>
      <w:r w:rsidR="009253B3" w:rsidRPr="004661DB">
        <w:rPr>
          <w:rFonts w:hint="eastAsia"/>
          <w:sz w:val="18"/>
          <w:szCs w:val="18"/>
          <w:lang w:eastAsia="zh-CN"/>
        </w:rPr>
        <w:t xml:space="preserve"> </w:t>
      </w:r>
      <w:r w:rsidR="009253B3" w:rsidRPr="004661DB">
        <w:rPr>
          <w:sz w:val="18"/>
          <w:szCs w:val="18"/>
        </w:rPr>
        <w:t xml:space="preserve">Swelling ratio of ZSB, ZSB/G and SIFS in DI and ASW during </w:t>
      </w:r>
      <w:r w:rsidRPr="004661DB">
        <w:rPr>
          <w:rFonts w:hint="eastAsia"/>
          <w:sz w:val="18"/>
          <w:szCs w:val="18"/>
          <w:lang w:eastAsia="zh-CN"/>
        </w:rPr>
        <w:t>five</w:t>
      </w:r>
      <w:r w:rsidR="009253B3" w:rsidRPr="004661DB">
        <w:rPr>
          <w:sz w:val="18"/>
          <w:szCs w:val="18"/>
        </w:rPr>
        <w:t xml:space="preserve"> cycles.</w:t>
      </w:r>
    </w:p>
    <w:p w14:paraId="33AAD170" w14:textId="675B5658" w:rsidR="00353923" w:rsidRPr="002D1253" w:rsidRDefault="009253B3" w:rsidP="002D1253">
      <w:pPr>
        <w:pStyle w:val="hlrunninghead-foot"/>
        <w:tabs>
          <w:tab w:val="left" w:pos="1114"/>
        </w:tabs>
        <w:autoSpaceDE w:val="0"/>
        <w:autoSpaceDN w:val="0"/>
        <w:adjustRightInd w:val="0"/>
        <w:snapToGrid w:val="0"/>
        <w:spacing w:afterLines="50" w:after="120"/>
        <w:ind w:firstLineChars="100" w:firstLine="210"/>
        <w:jc w:val="both"/>
        <w:rPr>
          <w:szCs w:val="21"/>
        </w:rPr>
      </w:pPr>
      <w:r w:rsidRPr="002D1253">
        <w:rPr>
          <w:szCs w:val="21"/>
        </w:rPr>
        <w:t>The swelling ratio of SIFS in ASW was higher than that in DI, it was due to the reversible reduce of electrostatic attraction between ZSB molecules in samples.</w:t>
      </w:r>
    </w:p>
    <w:p w14:paraId="7EA74D2C" w14:textId="1E759510" w:rsidR="009253B3" w:rsidRPr="004661DB" w:rsidRDefault="009253B3" w:rsidP="00353923">
      <w:pPr>
        <w:pStyle w:val="hlrunninghead-foot"/>
        <w:tabs>
          <w:tab w:val="left" w:pos="1114"/>
        </w:tabs>
        <w:autoSpaceDE w:val="0"/>
        <w:autoSpaceDN w:val="0"/>
        <w:adjustRightInd w:val="0"/>
        <w:snapToGrid w:val="0"/>
        <w:jc w:val="both"/>
        <w:rPr>
          <w:szCs w:val="21"/>
        </w:rPr>
      </w:pPr>
    </w:p>
    <w:p w14:paraId="1FE44348" w14:textId="759D60A1" w:rsidR="009253B3" w:rsidRPr="004661DB" w:rsidRDefault="007C59AC" w:rsidP="009253B3">
      <w:pPr>
        <w:pStyle w:val="hlrunninghead-foot"/>
        <w:tabs>
          <w:tab w:val="left" w:pos="1114"/>
        </w:tabs>
        <w:autoSpaceDE w:val="0"/>
        <w:autoSpaceDN w:val="0"/>
        <w:adjustRightInd w:val="0"/>
        <w:snapToGrid w:val="0"/>
        <w:rPr>
          <w:szCs w:val="21"/>
        </w:rPr>
      </w:pPr>
      <w:r w:rsidRPr="004661DB">
        <w:rPr>
          <w:noProof/>
        </w:rPr>
        <w:lastRenderedPageBreak/>
        <w:drawing>
          <wp:inline distT="0" distB="0" distL="0" distR="0" wp14:anchorId="3D9AA2B9" wp14:editId="1408799B">
            <wp:extent cx="2053963" cy="1974815"/>
            <wp:effectExtent l="0" t="0" r="3810" b="698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56176" cy="1976943"/>
                    </a:xfrm>
                    <a:prstGeom prst="rect">
                      <a:avLst/>
                    </a:prstGeom>
                    <a:noFill/>
                    <a:ln>
                      <a:noFill/>
                    </a:ln>
                  </pic:spPr>
                </pic:pic>
              </a:graphicData>
            </a:graphic>
          </wp:inline>
        </w:drawing>
      </w:r>
    </w:p>
    <w:p w14:paraId="7F4695DA" w14:textId="3F7F76E3" w:rsidR="009253B3" w:rsidRPr="004661DB" w:rsidRDefault="00256EBF" w:rsidP="002D1253">
      <w:pPr>
        <w:pStyle w:val="hlrunninghead-foot"/>
        <w:tabs>
          <w:tab w:val="left" w:pos="1114"/>
        </w:tabs>
        <w:autoSpaceDE w:val="0"/>
        <w:autoSpaceDN w:val="0"/>
        <w:adjustRightInd w:val="0"/>
        <w:snapToGrid w:val="0"/>
        <w:rPr>
          <w:szCs w:val="21"/>
        </w:rPr>
      </w:pPr>
      <w:r w:rsidRPr="004661DB">
        <w:rPr>
          <w:rFonts w:hint="eastAsia"/>
          <w:b/>
          <w:sz w:val="18"/>
          <w:szCs w:val="18"/>
          <w:lang w:eastAsia="zh-CN"/>
        </w:rPr>
        <w:t>Fig</w:t>
      </w:r>
      <w:r w:rsidRPr="004661DB">
        <w:rPr>
          <w:b/>
          <w:sz w:val="18"/>
          <w:szCs w:val="18"/>
          <w:lang w:eastAsia="zh-CN"/>
        </w:rPr>
        <w:t>.</w:t>
      </w:r>
      <w:r w:rsidRPr="004661DB">
        <w:rPr>
          <w:rFonts w:hint="eastAsia"/>
          <w:b/>
          <w:sz w:val="18"/>
          <w:szCs w:val="18"/>
          <w:lang w:eastAsia="zh-CN"/>
        </w:rPr>
        <w:t xml:space="preserve"> </w:t>
      </w:r>
      <w:r w:rsidR="009253B3" w:rsidRPr="004661DB">
        <w:rPr>
          <w:b/>
          <w:sz w:val="18"/>
          <w:szCs w:val="18"/>
          <w:lang w:eastAsia="zh-CN"/>
        </w:rPr>
        <w:t>S</w:t>
      </w:r>
      <w:r w:rsidR="002575C2" w:rsidRPr="004661DB">
        <w:rPr>
          <w:b/>
          <w:sz w:val="18"/>
          <w:szCs w:val="18"/>
          <w:lang w:eastAsia="zh-CN"/>
        </w:rPr>
        <w:t>20</w:t>
      </w:r>
      <w:r w:rsidRPr="004661DB">
        <w:rPr>
          <w:b/>
          <w:sz w:val="18"/>
          <w:szCs w:val="18"/>
          <w:lang w:eastAsia="zh-CN"/>
        </w:rPr>
        <w:t>.</w:t>
      </w:r>
      <w:r w:rsidR="009253B3" w:rsidRPr="004661DB">
        <w:rPr>
          <w:rFonts w:hint="eastAsia"/>
          <w:sz w:val="18"/>
          <w:szCs w:val="18"/>
          <w:lang w:eastAsia="zh-CN"/>
        </w:rPr>
        <w:t xml:space="preserve"> </w:t>
      </w:r>
      <w:r w:rsidR="009253B3" w:rsidRPr="004661DB">
        <w:rPr>
          <w:sz w:val="18"/>
          <w:szCs w:val="18"/>
        </w:rPr>
        <w:t>The salt rejection ratio</w:t>
      </w:r>
      <w:r w:rsidR="00CC4F88" w:rsidRPr="004661DB">
        <w:rPr>
          <w:sz w:val="18"/>
          <w:szCs w:val="18"/>
        </w:rPr>
        <w:t>s</w:t>
      </w:r>
      <w:r w:rsidR="009253B3" w:rsidRPr="004661DB">
        <w:rPr>
          <w:sz w:val="18"/>
          <w:szCs w:val="18"/>
        </w:rPr>
        <w:t xml:space="preserve"> of ZSB, ZSB/G</w:t>
      </w:r>
      <w:r w:rsidRPr="004661DB">
        <w:rPr>
          <w:sz w:val="18"/>
          <w:szCs w:val="18"/>
        </w:rPr>
        <w:t>,</w:t>
      </w:r>
      <w:r w:rsidR="009253B3" w:rsidRPr="004661DB">
        <w:rPr>
          <w:sz w:val="18"/>
          <w:szCs w:val="18"/>
        </w:rPr>
        <w:t xml:space="preserve"> and SIFS.</w:t>
      </w:r>
    </w:p>
    <w:p w14:paraId="174195BF" w14:textId="0EC3AD8B" w:rsidR="00852514" w:rsidRPr="004661DB" w:rsidRDefault="00852514" w:rsidP="00A53267">
      <w:pPr>
        <w:pStyle w:val="hlrunninghead-foot"/>
        <w:autoSpaceDE w:val="0"/>
        <w:autoSpaceDN w:val="0"/>
        <w:adjustRightInd w:val="0"/>
        <w:snapToGrid w:val="0"/>
        <w:rPr>
          <w:rFonts w:eastAsia="黑体"/>
          <w:b/>
          <w:sz w:val="24"/>
          <w:szCs w:val="24"/>
          <w:lang w:eastAsia="zh-CN"/>
        </w:rPr>
      </w:pPr>
    </w:p>
    <w:p w14:paraId="03E578CE" w14:textId="0B6E73EC" w:rsidR="00D007A0" w:rsidRPr="004661DB" w:rsidRDefault="007C59AC" w:rsidP="00D007A0">
      <w:pPr>
        <w:pStyle w:val="hlrunninghead-foot"/>
        <w:autoSpaceDE w:val="0"/>
        <w:autoSpaceDN w:val="0"/>
        <w:adjustRightInd w:val="0"/>
        <w:snapToGrid w:val="0"/>
        <w:rPr>
          <w:rFonts w:eastAsia="黑体"/>
          <w:b/>
          <w:sz w:val="24"/>
          <w:szCs w:val="24"/>
          <w:lang w:eastAsia="zh-CN"/>
        </w:rPr>
      </w:pPr>
      <w:r w:rsidRPr="004661DB">
        <w:rPr>
          <w:noProof/>
        </w:rPr>
        <w:drawing>
          <wp:inline distT="0" distB="0" distL="0" distR="0" wp14:anchorId="02D45CAB" wp14:editId="693E8AF4">
            <wp:extent cx="4320000" cy="1876508"/>
            <wp:effectExtent l="0" t="0" r="4445" b="952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20000" cy="1876508"/>
                    </a:xfrm>
                    <a:prstGeom prst="rect">
                      <a:avLst/>
                    </a:prstGeom>
                    <a:noFill/>
                    <a:ln>
                      <a:noFill/>
                    </a:ln>
                  </pic:spPr>
                </pic:pic>
              </a:graphicData>
            </a:graphic>
          </wp:inline>
        </w:drawing>
      </w:r>
    </w:p>
    <w:p w14:paraId="4953667B" w14:textId="1CAE7769" w:rsidR="001F79F7" w:rsidRPr="004661DB" w:rsidRDefault="00256EBF" w:rsidP="004661DB">
      <w:pPr>
        <w:pStyle w:val="hlrunninghead-foot"/>
        <w:tabs>
          <w:tab w:val="left" w:pos="1114"/>
        </w:tabs>
        <w:autoSpaceDE w:val="0"/>
        <w:autoSpaceDN w:val="0"/>
        <w:adjustRightInd w:val="0"/>
        <w:snapToGrid w:val="0"/>
        <w:rPr>
          <w:sz w:val="18"/>
          <w:szCs w:val="18"/>
        </w:rPr>
      </w:pPr>
      <w:r w:rsidRPr="004661DB">
        <w:rPr>
          <w:b/>
          <w:bCs/>
          <w:sz w:val="18"/>
          <w:szCs w:val="18"/>
        </w:rPr>
        <w:t xml:space="preserve">Fig. </w:t>
      </w:r>
      <w:r w:rsidR="002575C2" w:rsidRPr="004661DB">
        <w:rPr>
          <w:b/>
          <w:bCs/>
          <w:sz w:val="18"/>
          <w:szCs w:val="18"/>
        </w:rPr>
        <w:t>S21</w:t>
      </w:r>
      <w:r w:rsidRPr="004661DB">
        <w:rPr>
          <w:b/>
          <w:bCs/>
          <w:sz w:val="18"/>
          <w:szCs w:val="18"/>
        </w:rPr>
        <w:t>.</w:t>
      </w:r>
      <w:r w:rsidR="002575C2" w:rsidRPr="004661DB">
        <w:rPr>
          <w:sz w:val="18"/>
          <w:szCs w:val="18"/>
        </w:rPr>
        <w:t xml:space="preserve"> The absorption spectra of wastewater samples before and after purification. </w:t>
      </w:r>
    </w:p>
    <w:p w14:paraId="4A441E24" w14:textId="77777777" w:rsidR="00B134CC" w:rsidRPr="004661DB" w:rsidRDefault="00B134CC" w:rsidP="00A53267">
      <w:pPr>
        <w:pStyle w:val="hlrunninghead-foot"/>
        <w:autoSpaceDE w:val="0"/>
        <w:autoSpaceDN w:val="0"/>
        <w:adjustRightInd w:val="0"/>
        <w:snapToGrid w:val="0"/>
        <w:rPr>
          <w:rFonts w:eastAsia="黑体"/>
          <w:b/>
          <w:sz w:val="24"/>
          <w:szCs w:val="24"/>
          <w:lang w:eastAsia="zh-CN"/>
        </w:rPr>
      </w:pPr>
    </w:p>
    <w:p w14:paraId="627305B0" w14:textId="242DF4D8" w:rsidR="00A93CA9" w:rsidRPr="004661DB" w:rsidRDefault="004661DB" w:rsidP="006C03D5">
      <w:pPr>
        <w:pStyle w:val="hlrunninghead-foot"/>
        <w:autoSpaceDE w:val="0"/>
        <w:autoSpaceDN w:val="0"/>
        <w:adjustRightInd w:val="0"/>
        <w:snapToGrid w:val="0"/>
        <w:jc w:val="both"/>
        <w:rPr>
          <w:rFonts w:eastAsia="黑体"/>
          <w:b/>
          <w:sz w:val="24"/>
          <w:szCs w:val="24"/>
          <w:lang w:eastAsia="zh-CN"/>
        </w:rPr>
      </w:pPr>
      <w:r w:rsidRPr="004661DB">
        <w:rPr>
          <w:rFonts w:eastAsia="黑体"/>
          <w:b/>
          <w:sz w:val="24"/>
          <w:szCs w:val="24"/>
          <w:lang w:eastAsia="zh-CN"/>
        </w:rPr>
        <w:t>S</w:t>
      </w:r>
      <w:r w:rsidR="00852514" w:rsidRPr="004661DB">
        <w:rPr>
          <w:rFonts w:eastAsia="黑体"/>
          <w:b/>
          <w:sz w:val="24"/>
          <w:szCs w:val="24"/>
          <w:lang w:eastAsia="zh-CN"/>
        </w:rPr>
        <w:t>3</w:t>
      </w:r>
      <w:r w:rsidR="00256EBF" w:rsidRPr="004661DB">
        <w:rPr>
          <w:rFonts w:eastAsia="黑体"/>
          <w:b/>
          <w:sz w:val="24"/>
          <w:szCs w:val="24"/>
          <w:lang w:eastAsia="zh-CN"/>
        </w:rPr>
        <w:t>.</w:t>
      </w:r>
      <w:r w:rsidR="00756810" w:rsidRPr="004661DB">
        <w:rPr>
          <w:rFonts w:eastAsia="黑体"/>
          <w:b/>
          <w:sz w:val="24"/>
          <w:szCs w:val="24"/>
          <w:lang w:eastAsia="zh-CN"/>
        </w:rPr>
        <w:t xml:space="preserve"> </w:t>
      </w:r>
      <w:r w:rsidR="003E3C32" w:rsidRPr="004661DB">
        <w:rPr>
          <w:rFonts w:eastAsia="黑体"/>
          <w:b/>
          <w:sz w:val="24"/>
          <w:szCs w:val="24"/>
          <w:lang w:eastAsia="zh-CN"/>
        </w:rPr>
        <w:t>Supplementary video captions</w:t>
      </w:r>
    </w:p>
    <w:p w14:paraId="06B74E39" w14:textId="77777777" w:rsidR="003E3C32" w:rsidRPr="004661DB" w:rsidRDefault="003E3C32" w:rsidP="00F87A86">
      <w:pPr>
        <w:pStyle w:val="hlrunninghead-foot"/>
        <w:autoSpaceDE w:val="0"/>
        <w:autoSpaceDN w:val="0"/>
        <w:adjustRightInd w:val="0"/>
        <w:snapToGrid w:val="0"/>
        <w:ind w:firstLineChars="100" w:firstLine="211"/>
        <w:jc w:val="both"/>
        <w:rPr>
          <w:szCs w:val="21"/>
        </w:rPr>
      </w:pPr>
      <w:r w:rsidRPr="004661DB">
        <w:rPr>
          <w:b/>
          <w:szCs w:val="21"/>
        </w:rPr>
        <w:t xml:space="preserve">Video S1. </w:t>
      </w:r>
      <w:r w:rsidRPr="004661DB">
        <w:rPr>
          <w:szCs w:val="21"/>
        </w:rPr>
        <w:t>The water contact angle and water spread on dry SIFS sheet.</w:t>
      </w:r>
    </w:p>
    <w:p w14:paraId="41409575" w14:textId="77777777" w:rsidR="003E3C32" w:rsidRPr="004661DB" w:rsidRDefault="003E3C32" w:rsidP="00F87A86">
      <w:pPr>
        <w:pStyle w:val="hlrunninghead-foot"/>
        <w:autoSpaceDE w:val="0"/>
        <w:autoSpaceDN w:val="0"/>
        <w:adjustRightInd w:val="0"/>
        <w:snapToGrid w:val="0"/>
        <w:ind w:firstLineChars="100" w:firstLine="211"/>
        <w:jc w:val="both"/>
        <w:rPr>
          <w:szCs w:val="21"/>
        </w:rPr>
      </w:pPr>
      <w:r w:rsidRPr="004661DB">
        <w:rPr>
          <w:b/>
          <w:szCs w:val="21"/>
        </w:rPr>
        <w:t>Video S2.</w:t>
      </w:r>
      <w:r w:rsidRPr="004661DB">
        <w:rPr>
          <w:szCs w:val="21"/>
        </w:rPr>
        <w:t xml:space="preserve"> The water contact angle and water spread on wet SIFS sheet.</w:t>
      </w:r>
    </w:p>
    <w:p w14:paraId="65B27E8C" w14:textId="77777777" w:rsidR="003E3C32" w:rsidRPr="004661DB" w:rsidRDefault="003E3C32" w:rsidP="00F87A86">
      <w:pPr>
        <w:pStyle w:val="hlrunninghead-foot"/>
        <w:autoSpaceDE w:val="0"/>
        <w:autoSpaceDN w:val="0"/>
        <w:adjustRightInd w:val="0"/>
        <w:snapToGrid w:val="0"/>
        <w:ind w:firstLineChars="100" w:firstLine="211"/>
        <w:jc w:val="both"/>
        <w:rPr>
          <w:szCs w:val="21"/>
        </w:rPr>
      </w:pPr>
      <w:r w:rsidRPr="004661DB">
        <w:rPr>
          <w:b/>
          <w:szCs w:val="21"/>
        </w:rPr>
        <w:t xml:space="preserve">Video S3. </w:t>
      </w:r>
      <w:bookmarkStart w:id="7" w:name="OLE_LINK40"/>
      <w:bookmarkStart w:id="8" w:name="OLE_LINK41"/>
      <w:r w:rsidRPr="004661DB">
        <w:rPr>
          <w:szCs w:val="21"/>
        </w:rPr>
        <w:t>The independent floatability of SIFS sheet.</w:t>
      </w:r>
      <w:bookmarkEnd w:id="7"/>
      <w:bookmarkEnd w:id="8"/>
      <w:r w:rsidRPr="004661DB">
        <w:rPr>
          <w:szCs w:val="21"/>
        </w:rPr>
        <w:t xml:space="preserve"> A fully wetted SIFS sheet is squeezed to the bottom. After release, the sheet floats to the surface again.</w:t>
      </w:r>
    </w:p>
    <w:p w14:paraId="0BADA0EC" w14:textId="77777777" w:rsidR="003E3C32" w:rsidRPr="004661DB" w:rsidRDefault="003E3C32" w:rsidP="00F87A86">
      <w:pPr>
        <w:pStyle w:val="hlrunninghead-foot"/>
        <w:autoSpaceDE w:val="0"/>
        <w:autoSpaceDN w:val="0"/>
        <w:adjustRightInd w:val="0"/>
        <w:snapToGrid w:val="0"/>
        <w:ind w:firstLineChars="100" w:firstLine="211"/>
        <w:jc w:val="both"/>
        <w:rPr>
          <w:b/>
          <w:szCs w:val="21"/>
        </w:rPr>
      </w:pPr>
      <w:r w:rsidRPr="004661DB">
        <w:rPr>
          <w:b/>
          <w:szCs w:val="21"/>
        </w:rPr>
        <w:t xml:space="preserve">Video S4. </w:t>
      </w:r>
      <w:r w:rsidRPr="004661DB">
        <w:rPr>
          <w:szCs w:val="21"/>
        </w:rPr>
        <w:t>The detachable floatability of SIFS sheet. A SIFS sheet is cut into pieces, after squeeze and release, each part of it is able to float again. And the fragments do not overlap each other, ensuring that the effective evaporation area will not decrease.</w:t>
      </w:r>
    </w:p>
    <w:p w14:paraId="1F032BF8" w14:textId="77777777" w:rsidR="003E3C32" w:rsidRPr="004661DB" w:rsidRDefault="003E3C32" w:rsidP="00F87A86">
      <w:pPr>
        <w:pStyle w:val="hlrunninghead-foot"/>
        <w:autoSpaceDE w:val="0"/>
        <w:autoSpaceDN w:val="0"/>
        <w:adjustRightInd w:val="0"/>
        <w:snapToGrid w:val="0"/>
        <w:ind w:firstLineChars="100" w:firstLine="211"/>
        <w:jc w:val="both"/>
        <w:rPr>
          <w:b/>
          <w:szCs w:val="21"/>
        </w:rPr>
      </w:pPr>
      <w:r w:rsidRPr="004661DB">
        <w:rPr>
          <w:b/>
          <w:szCs w:val="21"/>
        </w:rPr>
        <w:t xml:space="preserve">Video S5. </w:t>
      </w:r>
      <w:r w:rsidRPr="004661DB">
        <w:rPr>
          <w:szCs w:val="21"/>
        </w:rPr>
        <w:t xml:space="preserve">The water transport of SIFS sheet. </w:t>
      </w:r>
      <w:bookmarkStart w:id="9" w:name="OLE_LINK42"/>
      <w:bookmarkStart w:id="10" w:name="OLE_LINK43"/>
      <w:r w:rsidRPr="004661DB">
        <w:rPr>
          <w:szCs w:val="21"/>
        </w:rPr>
        <w:t>There is a thin water film on wet SIFS sheet, which is induced by ionic solvation effect of ZSB.</w:t>
      </w:r>
      <w:bookmarkEnd w:id="9"/>
      <w:bookmarkEnd w:id="10"/>
      <w:r w:rsidRPr="004661DB">
        <w:rPr>
          <w:szCs w:val="21"/>
        </w:rPr>
        <w:t xml:space="preserve"> Thus, the filter paper is fully infiltrated the moment it contacts with SIFS surface. The wetting boundary moves forward smoothly since SIFS sheet provides continuous water pumping. </w:t>
      </w:r>
    </w:p>
    <w:p w14:paraId="57BA7F57" w14:textId="77777777" w:rsidR="003E3C32" w:rsidRPr="004661DB" w:rsidRDefault="003E3C32" w:rsidP="00F87A86">
      <w:pPr>
        <w:pStyle w:val="hlrunninghead-foot"/>
        <w:autoSpaceDE w:val="0"/>
        <w:autoSpaceDN w:val="0"/>
        <w:adjustRightInd w:val="0"/>
        <w:snapToGrid w:val="0"/>
        <w:ind w:firstLineChars="100" w:firstLine="211"/>
        <w:jc w:val="both"/>
        <w:rPr>
          <w:b/>
          <w:szCs w:val="21"/>
        </w:rPr>
      </w:pPr>
      <w:r w:rsidRPr="004661DB">
        <w:rPr>
          <w:b/>
          <w:szCs w:val="21"/>
        </w:rPr>
        <w:t>Video S6.</w:t>
      </w:r>
      <w:r w:rsidRPr="004661DB">
        <w:rPr>
          <w:szCs w:val="21"/>
        </w:rPr>
        <w:t xml:space="preserve"> </w:t>
      </w:r>
      <w:bookmarkStart w:id="11" w:name="OLE_LINK49"/>
      <w:bookmarkStart w:id="12" w:name="OLE_LINK50"/>
      <w:r w:rsidRPr="004661DB">
        <w:rPr>
          <w:szCs w:val="21"/>
        </w:rPr>
        <w:t>The self-cleaning ability of SIFS sheet after contamination with soybean oil.</w:t>
      </w:r>
      <w:bookmarkEnd w:id="11"/>
      <w:bookmarkEnd w:id="12"/>
      <w:r w:rsidRPr="004661DB">
        <w:rPr>
          <w:szCs w:val="21"/>
        </w:rPr>
        <w:t xml:space="preserve"> A wet SIFS sheet is immersed in Sudan III-labelled soybean oil to simulate oily working condition. After simple rinse, the SIFS sheet recovers clean without residue.</w:t>
      </w:r>
    </w:p>
    <w:p w14:paraId="28B419ED" w14:textId="77777777" w:rsidR="003E3C32" w:rsidRPr="004661DB" w:rsidRDefault="003E3C32" w:rsidP="00F87A86">
      <w:pPr>
        <w:pStyle w:val="hlrunninghead-foot"/>
        <w:autoSpaceDE w:val="0"/>
        <w:autoSpaceDN w:val="0"/>
        <w:adjustRightInd w:val="0"/>
        <w:snapToGrid w:val="0"/>
        <w:ind w:firstLineChars="100" w:firstLine="211"/>
        <w:jc w:val="both"/>
        <w:rPr>
          <w:b/>
          <w:szCs w:val="21"/>
        </w:rPr>
      </w:pPr>
      <w:r w:rsidRPr="004661DB">
        <w:rPr>
          <w:b/>
          <w:szCs w:val="21"/>
        </w:rPr>
        <w:t xml:space="preserve">Video S7. </w:t>
      </w:r>
      <w:r w:rsidRPr="004661DB">
        <w:rPr>
          <w:szCs w:val="21"/>
        </w:rPr>
        <w:t xml:space="preserve">The self-cleaning ability of SIFS sheet after contamination with crude oil. A wet SIFS sheet is immersed in crude oil to simulate </w:t>
      </w:r>
      <w:bookmarkStart w:id="13" w:name="OLE_LINK51"/>
      <w:bookmarkStart w:id="14" w:name="OLE_LINK52"/>
      <w:r w:rsidRPr="004661DB">
        <w:rPr>
          <w:szCs w:val="21"/>
        </w:rPr>
        <w:t>oil spill event in the ocean</w:t>
      </w:r>
      <w:bookmarkEnd w:id="13"/>
      <w:bookmarkEnd w:id="14"/>
      <w:r w:rsidRPr="004661DB">
        <w:rPr>
          <w:szCs w:val="21"/>
        </w:rPr>
        <w:t>. After simple rinse, the SIFS sheet recovers clean without residue.</w:t>
      </w:r>
    </w:p>
    <w:p w14:paraId="20537377" w14:textId="77777777" w:rsidR="003E3C32" w:rsidRPr="004661DB" w:rsidRDefault="003E3C32" w:rsidP="00F87A86">
      <w:pPr>
        <w:pStyle w:val="hlrunninghead-foot"/>
        <w:autoSpaceDE w:val="0"/>
        <w:autoSpaceDN w:val="0"/>
        <w:adjustRightInd w:val="0"/>
        <w:snapToGrid w:val="0"/>
        <w:ind w:firstLineChars="100" w:firstLine="211"/>
        <w:jc w:val="both"/>
        <w:rPr>
          <w:szCs w:val="21"/>
        </w:rPr>
      </w:pPr>
      <w:r w:rsidRPr="004661DB">
        <w:rPr>
          <w:b/>
          <w:szCs w:val="21"/>
        </w:rPr>
        <w:t xml:space="preserve">Video S8. </w:t>
      </w:r>
      <w:r w:rsidRPr="004661DB">
        <w:rPr>
          <w:szCs w:val="21"/>
        </w:rPr>
        <w:t>The crude oil resistance of SIFS sheet. The wet SIFS sheet can break the crude oil barrier and perform interfacial evaporation stably.</w:t>
      </w:r>
    </w:p>
    <w:p w14:paraId="6A2B432A" w14:textId="2D7489A7" w:rsidR="00884A79" w:rsidRPr="004661DB" w:rsidRDefault="00884A79" w:rsidP="00507FDB">
      <w:pPr>
        <w:pStyle w:val="hlrunninghead-foot"/>
        <w:autoSpaceDE w:val="0"/>
        <w:autoSpaceDN w:val="0"/>
        <w:adjustRightInd w:val="0"/>
        <w:snapToGrid w:val="0"/>
        <w:spacing w:afterLines="50" w:after="120"/>
        <w:jc w:val="both"/>
        <w:rPr>
          <w:rFonts w:eastAsia="黑体"/>
          <w:b/>
          <w:szCs w:val="21"/>
          <w:lang w:eastAsia="zh-CN"/>
        </w:rPr>
      </w:pPr>
      <w:r w:rsidRPr="004661DB">
        <w:rPr>
          <w:rFonts w:eastAsia="黑体"/>
          <w:b/>
          <w:szCs w:val="21"/>
          <w:lang w:eastAsia="zh-CN"/>
        </w:rPr>
        <w:t>References</w:t>
      </w:r>
    </w:p>
    <w:p w14:paraId="3A2E8E5E" w14:textId="78EF3CC1"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lastRenderedPageBreak/>
        <w:t>[1</w:t>
      </w:r>
      <w:r w:rsidRPr="004661DB">
        <w:rPr>
          <w:szCs w:val="17"/>
        </w:rPr>
        <w:t>]</w:t>
      </w:r>
      <w:r w:rsidRPr="004661DB">
        <w:rPr>
          <w:sz w:val="17"/>
          <w:szCs w:val="17"/>
        </w:rPr>
        <w:tab/>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Shi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Qian</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Alexander</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00507FDB"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Highly efficient solar </w:t>
      </w:r>
      <w:proofErr w:type="spellStart"/>
      <w:r w:rsidRPr="004661DB">
        <w:rPr>
          <w:rStyle w:val="citebox"/>
          <w:sz w:val="17"/>
          <w:szCs w:val="17"/>
        </w:rPr>
        <w:t>vapour</w:t>
      </w:r>
      <w:proofErr w:type="spellEnd"/>
      <w:r w:rsidRPr="004661DB">
        <w:rPr>
          <w:rStyle w:val="citebox"/>
          <w:sz w:val="17"/>
          <w:szCs w:val="17"/>
        </w:rPr>
        <w:t xml:space="preserve"> generation via hierarchically nanostructured gels.</w:t>
      </w:r>
      <w:r w:rsidRPr="004661DB">
        <w:rPr>
          <w:sz w:val="17"/>
          <w:szCs w:val="17"/>
        </w:rPr>
        <w:t xml:space="preserve"> </w:t>
      </w:r>
      <w:r w:rsidRPr="004661DB">
        <w:rPr>
          <w:rStyle w:val="bibcomment"/>
          <w:sz w:val="17"/>
          <w:szCs w:val="17"/>
        </w:rPr>
        <w:t xml:space="preserve">Nat </w:t>
      </w:r>
      <w:proofErr w:type="spellStart"/>
      <w:r w:rsidRPr="004661DB">
        <w:rPr>
          <w:rStyle w:val="bibcomment"/>
          <w:sz w:val="17"/>
          <w:szCs w:val="17"/>
        </w:rPr>
        <w:t>Nanotechnol</w:t>
      </w:r>
      <w:proofErr w:type="spellEnd"/>
      <w:r w:rsidRPr="004661DB">
        <w:rPr>
          <w:sz w:val="17"/>
          <w:szCs w:val="17"/>
        </w:rPr>
        <w:t xml:space="preserve"> </w:t>
      </w:r>
      <w:r w:rsidRPr="004661DB">
        <w:rPr>
          <w:rStyle w:val="biborganization"/>
          <w:sz w:val="17"/>
          <w:szCs w:val="17"/>
          <w:shd w:val="clear" w:color="auto" w:fill="auto"/>
        </w:rPr>
        <w:t>2018</w:t>
      </w:r>
      <w:r w:rsidR="00507FDB" w:rsidRPr="004661DB">
        <w:rPr>
          <w:sz w:val="17"/>
          <w:szCs w:val="17"/>
        </w:rPr>
        <w:t>;</w:t>
      </w:r>
      <w:r w:rsidRPr="004661DB">
        <w:rPr>
          <w:rStyle w:val="bibnumber"/>
          <w:sz w:val="17"/>
          <w:szCs w:val="17"/>
          <w:shd w:val="clear" w:color="auto" w:fill="auto"/>
        </w:rPr>
        <w:t>13</w:t>
      </w:r>
      <w:r w:rsidRPr="004661DB">
        <w:rPr>
          <w:sz w:val="17"/>
          <w:szCs w:val="17"/>
        </w:rPr>
        <w:t>(</w:t>
      </w:r>
      <w:r w:rsidRPr="004661DB">
        <w:rPr>
          <w:rStyle w:val="bibarticle"/>
          <w:sz w:val="17"/>
          <w:szCs w:val="17"/>
          <w:shd w:val="clear" w:color="auto" w:fill="auto"/>
        </w:rPr>
        <w:t>6</w:t>
      </w:r>
      <w:r w:rsidRPr="004661DB">
        <w:rPr>
          <w:sz w:val="17"/>
          <w:szCs w:val="17"/>
        </w:rPr>
        <w:t>):</w:t>
      </w:r>
      <w:r w:rsidRPr="004661DB">
        <w:rPr>
          <w:rStyle w:val="bibbase"/>
          <w:sz w:val="17"/>
          <w:szCs w:val="17"/>
        </w:rPr>
        <w:t>489</w:t>
      </w:r>
      <w:r w:rsidRPr="004661DB">
        <w:rPr>
          <w:sz w:val="17"/>
          <w:szCs w:val="17"/>
        </w:rPr>
        <w:t>–</w:t>
      </w:r>
      <w:r w:rsidRPr="004661DB">
        <w:rPr>
          <w:rStyle w:val="bibdeg"/>
          <w:sz w:val="17"/>
          <w:szCs w:val="17"/>
        </w:rPr>
        <w:t>95</w:t>
      </w:r>
      <w:r w:rsidR="00507FDB" w:rsidRPr="004661DB">
        <w:rPr>
          <w:rStyle w:val="bibdeg"/>
          <w:sz w:val="17"/>
          <w:szCs w:val="17"/>
        </w:rPr>
        <w:t>.</w:t>
      </w:r>
      <w:r w:rsidRPr="004661DB">
        <w:rPr>
          <w:sz w:val="17"/>
          <w:szCs w:val="17"/>
        </w:rPr>
        <w:t xml:space="preserve"> </w:t>
      </w:r>
      <w:hyperlink r:id="rId29" w:history="1">
        <w:r w:rsidRPr="004661DB">
          <w:rPr>
            <w:rStyle w:val="citefn"/>
            <w:color w:val="0000FF"/>
            <w:sz w:val="17"/>
            <w:szCs w:val="17"/>
            <w:u w:val="words"/>
            <w:shd w:val="clear" w:color="auto" w:fill="auto"/>
          </w:rPr>
          <w:t>doi:10.1038/s41565-018-0097-z</w:t>
        </w:r>
      </w:hyperlink>
      <w:hyperlink r:id="rId30" w:history="1">
        <w:r w:rsidRPr="004661DB">
          <w:rPr>
            <w:rStyle w:val="bibdoi"/>
            <w:color w:val="0000FF"/>
            <w:sz w:val="17"/>
            <w:szCs w:val="17"/>
            <w:u w:val="words"/>
            <w:shd w:val="clear" w:color="auto" w:fill="auto"/>
          </w:rPr>
          <w:t xml:space="preserve"> PMID:29610528</w:t>
        </w:r>
      </w:hyperlink>
    </w:p>
    <w:p w14:paraId="271872F5" w14:textId="1DECBDA3"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w:t>
      </w:r>
      <w:r w:rsidRPr="004661DB">
        <w:rPr>
          <w:szCs w:val="17"/>
        </w:rPr>
        <w:t>]</w:t>
      </w:r>
      <w:r w:rsidRPr="004661DB">
        <w:rPr>
          <w:sz w:val="17"/>
          <w:szCs w:val="17"/>
        </w:rPr>
        <w:tab/>
        <w:t xml:space="preserve">Heat transfer </w:t>
      </w:r>
      <w:r w:rsidR="00DC2A4F" w:rsidRPr="004661DB">
        <w:rPr>
          <w:sz w:val="17"/>
          <w:szCs w:val="17"/>
        </w:rPr>
        <w:t>module user's g</w:t>
      </w:r>
      <w:r w:rsidRPr="004661DB">
        <w:rPr>
          <w:sz w:val="17"/>
          <w:szCs w:val="17"/>
        </w:rPr>
        <w:t>uide. Stockholm</w:t>
      </w:r>
      <w:r w:rsidR="00DC2A4F" w:rsidRPr="004661DB">
        <w:rPr>
          <w:sz w:val="17"/>
          <w:szCs w:val="17"/>
        </w:rPr>
        <w:t>:</w:t>
      </w:r>
      <w:r w:rsidRPr="004661DB">
        <w:rPr>
          <w:sz w:val="17"/>
          <w:szCs w:val="17"/>
        </w:rPr>
        <w:t xml:space="preserve"> </w:t>
      </w:r>
      <w:proofErr w:type="spellStart"/>
      <w:r w:rsidR="00DC2A4F" w:rsidRPr="004661DB">
        <w:rPr>
          <w:sz w:val="17"/>
          <w:szCs w:val="17"/>
        </w:rPr>
        <w:t>Comsol</w:t>
      </w:r>
      <w:proofErr w:type="spellEnd"/>
      <w:r w:rsidR="00DC2A4F" w:rsidRPr="004661DB">
        <w:rPr>
          <w:sz w:val="17"/>
          <w:szCs w:val="17"/>
        </w:rPr>
        <w:t xml:space="preserve"> AB</w:t>
      </w:r>
      <w:r w:rsidR="005E06AA" w:rsidRPr="004661DB">
        <w:rPr>
          <w:sz w:val="17"/>
          <w:szCs w:val="17"/>
        </w:rPr>
        <w:t xml:space="preserve">; </w:t>
      </w:r>
      <w:r w:rsidRPr="004661DB">
        <w:rPr>
          <w:rStyle w:val="biborganization"/>
          <w:bCs/>
          <w:sz w:val="17"/>
          <w:szCs w:val="17"/>
          <w:shd w:val="clear" w:color="auto" w:fill="auto"/>
        </w:rPr>
        <w:t>2019</w:t>
      </w:r>
      <w:r w:rsidRPr="004661DB">
        <w:rPr>
          <w:sz w:val="17"/>
          <w:szCs w:val="17"/>
        </w:rPr>
        <w:t>.</w:t>
      </w:r>
    </w:p>
    <w:p w14:paraId="6FFEED6E" w14:textId="45748243"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[3</w:t>
      </w:r>
      <w:r w:rsidRPr="004661DB">
        <w:rPr>
          <w:szCs w:val="17"/>
        </w:rPr>
        <w:t>]</w:t>
      </w:r>
      <w:r w:rsidRPr="004661DB">
        <w:rPr>
          <w:sz w:val="17"/>
          <w:szCs w:val="17"/>
        </w:rPr>
        <w:tab/>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Deng</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Wei</w:t>
      </w:r>
      <w:r w:rsidRPr="004661DB">
        <w:rPr>
          <w:sz w:val="17"/>
          <w:szCs w:val="17"/>
        </w:rPr>
        <w:t xml:space="preserve"> </w:t>
      </w:r>
      <w:r w:rsidRPr="004661DB">
        <w:rPr>
          <w:rStyle w:val="citetfn"/>
          <w:sz w:val="17"/>
          <w:szCs w:val="17"/>
          <w:shd w:val="clear" w:color="auto" w:fill="auto"/>
        </w:rPr>
        <w:t>N</w:t>
      </w:r>
      <w:r w:rsidRPr="004661DB">
        <w:rPr>
          <w:sz w:val="17"/>
          <w:szCs w:val="17"/>
        </w:rPr>
        <w:t xml:space="preserve">, </w:t>
      </w:r>
      <w:r w:rsidRPr="004661DB">
        <w:rPr>
          <w:rStyle w:val="bibjournal"/>
          <w:sz w:val="17"/>
          <w:szCs w:val="17"/>
          <w:shd w:val="clear" w:color="auto" w:fill="auto"/>
        </w:rPr>
        <w:t>Weng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Dong</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1642EE"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High-</w:t>
      </w:r>
      <w:r w:rsidR="001642EE" w:rsidRPr="004661DB">
        <w:rPr>
          <w:rStyle w:val="citebox"/>
          <w:sz w:val="17"/>
          <w:szCs w:val="17"/>
        </w:rPr>
        <w:t>performance photothermal conversion of narrow-bandgap</w:t>
      </w:r>
      <w:r w:rsidRPr="004661DB">
        <w:rPr>
          <w:rStyle w:val="citebox"/>
          <w:sz w:val="17"/>
          <w:szCs w:val="17"/>
        </w:rPr>
        <w:t xml:space="preserve"> Ti</w:t>
      </w:r>
      <w:r w:rsidRPr="004661DB">
        <w:rPr>
          <w:rStyle w:val="citebox"/>
          <w:sz w:val="17"/>
          <w:szCs w:val="17"/>
          <w:vertAlign w:val="subscript"/>
        </w:rPr>
        <w:t>2</w:t>
      </w:r>
      <w:r w:rsidRPr="004661DB">
        <w:rPr>
          <w:rStyle w:val="citebox"/>
          <w:sz w:val="17"/>
          <w:szCs w:val="17"/>
        </w:rPr>
        <w:t>O</w:t>
      </w:r>
      <w:r w:rsidRPr="004661DB">
        <w:rPr>
          <w:rStyle w:val="citebox"/>
          <w:sz w:val="17"/>
          <w:szCs w:val="17"/>
          <w:vertAlign w:val="subscript"/>
        </w:rPr>
        <w:t>3</w:t>
      </w:r>
      <w:r w:rsidRPr="004661DB">
        <w:rPr>
          <w:rStyle w:val="citebox"/>
          <w:sz w:val="17"/>
          <w:szCs w:val="17"/>
        </w:rPr>
        <w:t xml:space="preserve"> </w:t>
      </w:r>
      <w:r w:rsidR="001642EE" w:rsidRPr="004661DB">
        <w:rPr>
          <w:rStyle w:val="citebox"/>
          <w:sz w:val="17"/>
          <w:szCs w:val="17"/>
        </w:rPr>
        <w:t>n</w:t>
      </w:r>
      <w:r w:rsidRPr="004661DB">
        <w:rPr>
          <w:rStyle w:val="citebox"/>
          <w:sz w:val="17"/>
          <w:szCs w:val="17"/>
        </w:rPr>
        <w:t>anoparticles</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1642EE"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3</w:t>
      </w:r>
      <w:r w:rsidRPr="004661DB">
        <w:rPr>
          <w:sz w:val="17"/>
          <w:szCs w:val="17"/>
        </w:rPr>
        <w:t>):</w:t>
      </w:r>
      <w:r w:rsidRPr="004661DB">
        <w:rPr>
          <w:rStyle w:val="bibbase"/>
          <w:sz w:val="17"/>
          <w:szCs w:val="17"/>
        </w:rPr>
        <w:t>1603730</w:t>
      </w:r>
      <w:r w:rsidR="001642EE" w:rsidRPr="004661DB">
        <w:rPr>
          <w:rStyle w:val="bibbase"/>
          <w:sz w:val="17"/>
          <w:szCs w:val="17"/>
        </w:rPr>
        <w:t>.</w:t>
      </w:r>
      <w:r w:rsidRPr="004661DB">
        <w:rPr>
          <w:sz w:val="17"/>
          <w:szCs w:val="17"/>
        </w:rPr>
        <w:t xml:space="preserve"> </w:t>
      </w:r>
      <w:hyperlink r:id="rId31" w:history="1">
        <w:r w:rsidRPr="004661DB">
          <w:rPr>
            <w:rStyle w:val="citefn"/>
            <w:color w:val="0000FF"/>
            <w:sz w:val="17"/>
            <w:szCs w:val="17"/>
            <w:u w:val="words"/>
            <w:shd w:val="clear" w:color="auto" w:fill="auto"/>
          </w:rPr>
          <w:t>doi:10.1002/adma.201603730</w:t>
        </w:r>
      </w:hyperlink>
    </w:p>
    <w:p w14:paraId="21E7794B" w14:textId="022B5A61"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[4</w:t>
      </w:r>
      <w:r w:rsidRPr="004661DB">
        <w:rPr>
          <w:szCs w:val="17"/>
        </w:rPr>
        <w:t>]</w:t>
      </w:r>
      <w:r w:rsidRPr="004661DB">
        <w:rPr>
          <w:sz w:val="17"/>
          <w:szCs w:val="17"/>
        </w:rPr>
        <w:tab/>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Gao</w:t>
      </w:r>
      <w:r w:rsidRPr="004661DB">
        <w:rPr>
          <w:sz w:val="17"/>
          <w:szCs w:val="17"/>
        </w:rPr>
        <w:t xml:space="preserve"> </w:t>
      </w:r>
      <w:r w:rsidRPr="004661DB">
        <w:rPr>
          <w:rStyle w:val="citetfn"/>
          <w:sz w:val="17"/>
          <w:szCs w:val="17"/>
          <w:shd w:val="clear" w:color="auto" w:fill="auto"/>
        </w:rPr>
        <w:t>T</w:t>
      </w:r>
      <w:r w:rsidRPr="004661DB">
        <w:rPr>
          <w:sz w:val="17"/>
          <w:szCs w:val="17"/>
        </w:rPr>
        <w:t xml:space="preserve">, </w:t>
      </w:r>
      <w:r w:rsidRPr="004661DB">
        <w:rPr>
          <w:rStyle w:val="bibjournal"/>
          <w:sz w:val="17"/>
          <w:szCs w:val="17"/>
          <w:shd w:val="clear" w:color="auto" w:fill="auto"/>
        </w:rPr>
        <w:t>Yang</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Luo</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Song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002C27BB"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3D-</w:t>
      </w:r>
      <w:r w:rsidR="002C27BB" w:rsidRPr="004661DB">
        <w:rPr>
          <w:rStyle w:val="citebox"/>
          <w:sz w:val="17"/>
          <w:szCs w:val="17"/>
        </w:rPr>
        <w:t>printed, all-in-one evaporator for high-efficiency solar steam generation under 1 sun illumination</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2C27BB"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26</w:t>
      </w:r>
      <w:r w:rsidRPr="004661DB">
        <w:rPr>
          <w:sz w:val="17"/>
          <w:szCs w:val="17"/>
        </w:rPr>
        <w:t>):</w:t>
      </w:r>
      <w:r w:rsidRPr="004661DB">
        <w:rPr>
          <w:rStyle w:val="bibbase"/>
          <w:sz w:val="17"/>
          <w:szCs w:val="17"/>
        </w:rPr>
        <w:t>1700981</w:t>
      </w:r>
      <w:r w:rsidR="002C27BB" w:rsidRPr="004661DB">
        <w:rPr>
          <w:rStyle w:val="bibbase"/>
          <w:sz w:val="17"/>
          <w:szCs w:val="17"/>
        </w:rPr>
        <w:t>.</w:t>
      </w:r>
      <w:r w:rsidRPr="004661DB">
        <w:rPr>
          <w:sz w:val="17"/>
          <w:szCs w:val="17"/>
        </w:rPr>
        <w:t xml:space="preserve"> </w:t>
      </w:r>
      <w:hyperlink r:id="rId32" w:history="1">
        <w:r w:rsidRPr="004661DB">
          <w:rPr>
            <w:rStyle w:val="citefn"/>
            <w:color w:val="0000FF"/>
            <w:sz w:val="17"/>
            <w:szCs w:val="17"/>
            <w:u w:val="words"/>
            <w:shd w:val="clear" w:color="auto" w:fill="auto"/>
          </w:rPr>
          <w:t>doi:10.1002/adma.201700981</w:t>
        </w:r>
      </w:hyperlink>
    </w:p>
    <w:p w14:paraId="4824EE1D" w14:textId="27431FDB"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[5</w:t>
      </w:r>
      <w:r w:rsidRPr="004661DB">
        <w:rPr>
          <w:szCs w:val="17"/>
        </w:rPr>
        <w:t>]</w:t>
      </w:r>
      <w:r w:rsidRPr="004661DB">
        <w:rPr>
          <w:sz w:val="17"/>
          <w:szCs w:val="17"/>
        </w:rPr>
        <w:tab/>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Guo</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G</w:t>
      </w:r>
      <w:r w:rsidRPr="004661DB">
        <w:rPr>
          <w:sz w:val="17"/>
          <w:szCs w:val="17"/>
        </w:rPr>
        <w:t xml:space="preserve">. </w:t>
      </w:r>
      <w:r w:rsidRPr="004661DB">
        <w:rPr>
          <w:rStyle w:val="citebox"/>
          <w:sz w:val="17"/>
          <w:szCs w:val="17"/>
        </w:rPr>
        <w:t>A hydrogel-based antifouling solar evaporator for highly efficient water desalination</w:t>
      </w:r>
      <w:r w:rsidRPr="004661DB">
        <w:rPr>
          <w:sz w:val="17"/>
          <w:szCs w:val="17"/>
        </w:rPr>
        <w:t xml:space="preserve">. </w:t>
      </w:r>
      <w:r w:rsidRPr="004661DB">
        <w:rPr>
          <w:rStyle w:val="bibcomment"/>
          <w:sz w:val="17"/>
          <w:szCs w:val="17"/>
        </w:rPr>
        <w:t>Energy Environ Sci</w:t>
      </w:r>
      <w:r w:rsidRPr="004661DB">
        <w:rPr>
          <w:sz w:val="17"/>
          <w:szCs w:val="17"/>
        </w:rPr>
        <w:t xml:space="preserve"> </w:t>
      </w:r>
      <w:r w:rsidRPr="004661DB">
        <w:rPr>
          <w:rStyle w:val="biborganization"/>
          <w:sz w:val="17"/>
          <w:szCs w:val="17"/>
          <w:shd w:val="clear" w:color="auto" w:fill="auto"/>
        </w:rPr>
        <w:t>2018</w:t>
      </w:r>
      <w:r w:rsidR="002C27BB" w:rsidRPr="004661DB">
        <w:rPr>
          <w:sz w:val="17"/>
          <w:szCs w:val="17"/>
        </w:rPr>
        <w:t>;</w:t>
      </w:r>
      <w:r w:rsidRPr="004661DB">
        <w:rPr>
          <w:rStyle w:val="bibnumber"/>
          <w:sz w:val="17"/>
          <w:szCs w:val="17"/>
          <w:shd w:val="clear" w:color="auto" w:fill="auto"/>
        </w:rPr>
        <w:t>11</w:t>
      </w:r>
      <w:r w:rsidRPr="004661DB">
        <w:rPr>
          <w:sz w:val="17"/>
          <w:szCs w:val="17"/>
        </w:rPr>
        <w:t>(</w:t>
      </w:r>
      <w:r w:rsidRPr="004661DB">
        <w:rPr>
          <w:rStyle w:val="bibarticle"/>
          <w:sz w:val="17"/>
          <w:szCs w:val="17"/>
          <w:shd w:val="clear" w:color="auto" w:fill="auto"/>
        </w:rPr>
        <w:t>8</w:t>
      </w:r>
      <w:r w:rsidRPr="004661DB">
        <w:rPr>
          <w:sz w:val="17"/>
          <w:szCs w:val="17"/>
        </w:rPr>
        <w:t>):</w:t>
      </w:r>
      <w:r w:rsidRPr="004661DB">
        <w:rPr>
          <w:rStyle w:val="bibbase"/>
          <w:sz w:val="17"/>
          <w:szCs w:val="17"/>
        </w:rPr>
        <w:t>1985</w:t>
      </w:r>
      <w:r w:rsidRPr="004661DB">
        <w:rPr>
          <w:sz w:val="17"/>
          <w:szCs w:val="17"/>
        </w:rPr>
        <w:t>–</w:t>
      </w:r>
      <w:r w:rsidRPr="004661DB">
        <w:rPr>
          <w:rStyle w:val="bibdeg"/>
          <w:sz w:val="17"/>
          <w:szCs w:val="17"/>
        </w:rPr>
        <w:t>92</w:t>
      </w:r>
      <w:r w:rsidR="002C27BB" w:rsidRPr="004661DB">
        <w:rPr>
          <w:rStyle w:val="bibdeg"/>
          <w:sz w:val="17"/>
          <w:szCs w:val="17"/>
        </w:rPr>
        <w:t>.</w:t>
      </w:r>
      <w:r w:rsidRPr="004661DB">
        <w:rPr>
          <w:sz w:val="17"/>
          <w:szCs w:val="17"/>
        </w:rPr>
        <w:t xml:space="preserve"> </w:t>
      </w:r>
      <w:hyperlink r:id="rId33" w:history="1">
        <w:r w:rsidRPr="004661DB">
          <w:rPr>
            <w:rStyle w:val="citefn"/>
            <w:color w:val="0000FF"/>
            <w:sz w:val="17"/>
            <w:szCs w:val="17"/>
            <w:u w:val="words"/>
            <w:shd w:val="clear" w:color="auto" w:fill="auto"/>
          </w:rPr>
          <w:t>doi:10.1039/C8EE00567B</w:t>
        </w:r>
      </w:hyperlink>
    </w:p>
    <w:p w14:paraId="4BCFAD65" w14:textId="27B7D5D7"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[6</w:t>
      </w:r>
      <w:r w:rsidRPr="004661DB">
        <w:rPr>
          <w:szCs w:val="17"/>
        </w:rPr>
        <w:t>]</w:t>
      </w:r>
      <w:r w:rsidRPr="004661DB">
        <w:rPr>
          <w:sz w:val="17"/>
          <w:szCs w:val="17"/>
        </w:rPr>
        <w:tab/>
      </w:r>
      <w:r w:rsidRPr="004661DB">
        <w:rPr>
          <w:rStyle w:val="bibjournal"/>
          <w:sz w:val="17"/>
          <w:szCs w:val="17"/>
          <w:shd w:val="clear" w:color="auto" w:fill="auto"/>
        </w:rPr>
        <w:t>Ren</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Tang</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Guan</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K</w:t>
      </w:r>
      <w:r w:rsidRPr="004661DB">
        <w:rPr>
          <w:sz w:val="17"/>
          <w:szCs w:val="17"/>
        </w:rPr>
        <w:t xml:space="preserve">, </w:t>
      </w:r>
      <w:r w:rsidRPr="004661DB">
        <w:rPr>
          <w:rStyle w:val="bibjournal"/>
          <w:sz w:val="17"/>
          <w:szCs w:val="17"/>
          <w:shd w:val="clear" w:color="auto" w:fill="auto"/>
        </w:rPr>
        <w:t>Yang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002C27BB"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Hierarchical </w:t>
      </w:r>
      <w:r w:rsidR="007273D0" w:rsidRPr="004661DB">
        <w:rPr>
          <w:rStyle w:val="citebox"/>
          <w:sz w:val="17"/>
          <w:szCs w:val="17"/>
        </w:rPr>
        <w:t>graphene foam for efficient omnidirectional solar-thermal energy conversion</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7273D0"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38</w:t>
      </w:r>
      <w:r w:rsidRPr="004661DB">
        <w:rPr>
          <w:sz w:val="17"/>
          <w:szCs w:val="17"/>
        </w:rPr>
        <w:t>):</w:t>
      </w:r>
      <w:r w:rsidRPr="004661DB">
        <w:rPr>
          <w:rStyle w:val="bibbase"/>
          <w:sz w:val="17"/>
          <w:szCs w:val="17"/>
        </w:rPr>
        <w:t>1702590</w:t>
      </w:r>
      <w:r w:rsidR="007273D0" w:rsidRPr="004661DB">
        <w:rPr>
          <w:rStyle w:val="bibbase"/>
          <w:sz w:val="17"/>
          <w:szCs w:val="17"/>
        </w:rPr>
        <w:t>.</w:t>
      </w:r>
      <w:r w:rsidRPr="004661DB">
        <w:rPr>
          <w:sz w:val="17"/>
          <w:szCs w:val="17"/>
        </w:rPr>
        <w:t xml:space="preserve"> </w:t>
      </w:r>
      <w:hyperlink r:id="rId34" w:history="1">
        <w:r w:rsidRPr="004661DB">
          <w:rPr>
            <w:rStyle w:val="citefn"/>
            <w:color w:val="0000FF"/>
            <w:sz w:val="17"/>
            <w:szCs w:val="17"/>
            <w:u w:val="words"/>
            <w:shd w:val="clear" w:color="auto" w:fill="auto"/>
          </w:rPr>
          <w:t>doi:10.1002/adma.201702590</w:t>
        </w:r>
      </w:hyperlink>
    </w:p>
    <w:p w14:paraId="793BD3E1" w14:textId="573D202A"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[7</w:t>
      </w:r>
      <w:r w:rsidRPr="004661DB">
        <w:rPr>
          <w:szCs w:val="17"/>
        </w:rPr>
        <w:t>]</w:t>
      </w:r>
      <w:r w:rsidRPr="004661DB">
        <w:rPr>
          <w:sz w:val="17"/>
          <w:szCs w:val="17"/>
        </w:rPr>
        <w:tab/>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proofErr w:type="spellStart"/>
      <w:r w:rsidRPr="004661DB">
        <w:rPr>
          <w:rStyle w:val="bibjournal"/>
          <w:sz w:val="17"/>
          <w:szCs w:val="17"/>
          <w:shd w:val="clear" w:color="auto" w:fill="auto"/>
        </w:rPr>
        <w:t>Nie</w:t>
      </w:r>
      <w:proofErr w:type="spellEnd"/>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7273D0"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Dual functional asymmetric plasmonic structures for solar water purification and pollution detection</w:t>
      </w:r>
      <w:r w:rsidRPr="004661DB">
        <w:rPr>
          <w:sz w:val="17"/>
          <w:szCs w:val="17"/>
        </w:rPr>
        <w:t xml:space="preserve">. </w:t>
      </w:r>
      <w:r w:rsidRPr="004661DB">
        <w:rPr>
          <w:rStyle w:val="bibcomment"/>
          <w:sz w:val="17"/>
          <w:szCs w:val="17"/>
        </w:rPr>
        <w:t>Nano Energy</w:t>
      </w:r>
      <w:r w:rsidRPr="004661DB">
        <w:rPr>
          <w:sz w:val="17"/>
          <w:szCs w:val="17"/>
        </w:rPr>
        <w:t xml:space="preserve"> </w:t>
      </w:r>
      <w:r w:rsidRPr="004661DB">
        <w:rPr>
          <w:rStyle w:val="biborganization"/>
          <w:sz w:val="17"/>
          <w:szCs w:val="17"/>
          <w:shd w:val="clear" w:color="auto" w:fill="auto"/>
        </w:rPr>
        <w:t>2018</w:t>
      </w:r>
      <w:r w:rsidR="007273D0" w:rsidRPr="004661DB">
        <w:rPr>
          <w:sz w:val="17"/>
          <w:szCs w:val="17"/>
        </w:rPr>
        <w:t>;</w:t>
      </w:r>
      <w:r w:rsidRPr="004661DB">
        <w:rPr>
          <w:rStyle w:val="bibnumber"/>
          <w:sz w:val="17"/>
          <w:szCs w:val="17"/>
          <w:shd w:val="clear" w:color="auto" w:fill="auto"/>
        </w:rPr>
        <w:t>51</w:t>
      </w:r>
      <w:r w:rsidRPr="004661DB">
        <w:rPr>
          <w:sz w:val="17"/>
          <w:szCs w:val="17"/>
        </w:rPr>
        <w:t xml:space="preserve">: </w:t>
      </w:r>
      <w:r w:rsidRPr="004661DB">
        <w:rPr>
          <w:rStyle w:val="bibbase"/>
          <w:sz w:val="17"/>
          <w:szCs w:val="17"/>
        </w:rPr>
        <w:t>451</w:t>
      </w:r>
      <w:r w:rsidRPr="004661DB">
        <w:rPr>
          <w:sz w:val="17"/>
          <w:szCs w:val="17"/>
        </w:rPr>
        <w:t>–</w:t>
      </w:r>
      <w:r w:rsidRPr="004661DB">
        <w:rPr>
          <w:rStyle w:val="bibdeg"/>
          <w:sz w:val="17"/>
          <w:szCs w:val="17"/>
        </w:rPr>
        <w:t>6</w:t>
      </w:r>
      <w:r w:rsidR="007273D0" w:rsidRPr="004661DB">
        <w:rPr>
          <w:rStyle w:val="bibdeg"/>
          <w:sz w:val="17"/>
          <w:szCs w:val="17"/>
        </w:rPr>
        <w:t>.</w:t>
      </w:r>
      <w:r w:rsidRPr="004661DB">
        <w:rPr>
          <w:sz w:val="17"/>
          <w:szCs w:val="17"/>
        </w:rPr>
        <w:t xml:space="preserve"> </w:t>
      </w:r>
      <w:hyperlink r:id="rId35" w:history="1">
        <w:proofErr w:type="gramStart"/>
        <w:r w:rsidRPr="004661DB">
          <w:rPr>
            <w:rStyle w:val="citefn"/>
            <w:color w:val="0000FF"/>
            <w:sz w:val="17"/>
            <w:szCs w:val="17"/>
            <w:u w:val="words"/>
            <w:shd w:val="clear" w:color="auto" w:fill="auto"/>
          </w:rPr>
          <w:t>doi:10.1016/j.nanoen</w:t>
        </w:r>
        <w:proofErr w:type="gramEnd"/>
        <w:r w:rsidRPr="004661DB">
          <w:rPr>
            <w:rStyle w:val="citefn"/>
            <w:color w:val="0000FF"/>
            <w:sz w:val="17"/>
            <w:szCs w:val="17"/>
            <w:u w:val="words"/>
            <w:shd w:val="clear" w:color="auto" w:fill="auto"/>
          </w:rPr>
          <w:t>.2018.06.077</w:t>
        </w:r>
      </w:hyperlink>
    </w:p>
    <w:p w14:paraId="073C56ED" w14:textId="389D224C"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[8</w:t>
      </w:r>
      <w:r w:rsidRPr="004661DB">
        <w:rPr>
          <w:szCs w:val="17"/>
        </w:rPr>
        <w:t>]</w:t>
      </w:r>
      <w:r w:rsidRPr="004661DB">
        <w:rPr>
          <w:sz w:val="17"/>
          <w:szCs w:val="17"/>
        </w:rPr>
        <w:tab/>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Tan</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Ji</w:t>
      </w:r>
      <w:r w:rsidRPr="004661DB">
        <w:rPr>
          <w:sz w:val="17"/>
          <w:szCs w:val="17"/>
        </w:rPr>
        <w:t xml:space="preserve"> </w:t>
      </w:r>
      <w:r w:rsidRPr="004661DB">
        <w:rPr>
          <w:rStyle w:val="citetfn"/>
          <w:sz w:val="17"/>
          <w:szCs w:val="17"/>
          <w:shd w:val="clear" w:color="auto" w:fill="auto"/>
        </w:rPr>
        <w:t>D</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007273D0"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Self-assembly of highly efficient, broadband plasmonic absorbers for solar steam generation.</w:t>
      </w:r>
      <w:r w:rsidRPr="004661DB">
        <w:rPr>
          <w:sz w:val="17"/>
          <w:szCs w:val="17"/>
        </w:rPr>
        <w:t xml:space="preserve"> </w:t>
      </w:r>
      <w:r w:rsidRPr="004661DB">
        <w:rPr>
          <w:rStyle w:val="bibcomment"/>
          <w:sz w:val="17"/>
          <w:szCs w:val="17"/>
        </w:rPr>
        <w:t>Sci Adv</w:t>
      </w:r>
      <w:r w:rsidRPr="004661DB">
        <w:rPr>
          <w:sz w:val="17"/>
          <w:szCs w:val="17"/>
        </w:rPr>
        <w:t xml:space="preserve"> </w:t>
      </w:r>
      <w:r w:rsidRPr="004661DB">
        <w:rPr>
          <w:rStyle w:val="biborganization"/>
          <w:sz w:val="17"/>
          <w:szCs w:val="17"/>
          <w:shd w:val="clear" w:color="auto" w:fill="auto"/>
        </w:rPr>
        <w:t>2016</w:t>
      </w:r>
      <w:r w:rsidR="007273D0" w:rsidRPr="004661DB">
        <w:rPr>
          <w:sz w:val="17"/>
          <w:szCs w:val="17"/>
        </w:rPr>
        <w:t>;</w:t>
      </w:r>
      <w:r w:rsidRPr="004661DB">
        <w:rPr>
          <w:rStyle w:val="bibnumber"/>
          <w:sz w:val="17"/>
          <w:szCs w:val="17"/>
          <w:shd w:val="clear" w:color="auto" w:fill="auto"/>
        </w:rPr>
        <w:t>2</w:t>
      </w:r>
      <w:r w:rsidRPr="004661DB">
        <w:rPr>
          <w:sz w:val="17"/>
          <w:szCs w:val="17"/>
        </w:rPr>
        <w:t>(</w:t>
      </w:r>
      <w:r w:rsidRPr="004661DB">
        <w:rPr>
          <w:rStyle w:val="bibarticle"/>
          <w:sz w:val="17"/>
          <w:szCs w:val="17"/>
          <w:shd w:val="clear" w:color="auto" w:fill="auto"/>
        </w:rPr>
        <w:t>4</w:t>
      </w:r>
      <w:r w:rsidRPr="004661DB">
        <w:rPr>
          <w:sz w:val="17"/>
          <w:szCs w:val="17"/>
        </w:rPr>
        <w:t>):</w:t>
      </w:r>
      <w:r w:rsidRPr="004661DB">
        <w:rPr>
          <w:rStyle w:val="bibbase"/>
          <w:sz w:val="17"/>
          <w:szCs w:val="17"/>
        </w:rPr>
        <w:t>1501227</w:t>
      </w:r>
      <w:r w:rsidR="007273D0" w:rsidRPr="004661DB">
        <w:rPr>
          <w:rStyle w:val="bibbase"/>
          <w:sz w:val="17"/>
          <w:szCs w:val="17"/>
        </w:rPr>
        <w:t>.</w:t>
      </w:r>
      <w:r w:rsidRPr="004661DB">
        <w:rPr>
          <w:sz w:val="17"/>
          <w:szCs w:val="17"/>
        </w:rPr>
        <w:t xml:space="preserve"> </w:t>
      </w:r>
      <w:hyperlink r:id="rId36" w:history="1">
        <w:r w:rsidRPr="004661DB">
          <w:rPr>
            <w:rStyle w:val="citefn"/>
            <w:color w:val="0000FF"/>
            <w:sz w:val="17"/>
            <w:szCs w:val="17"/>
            <w:u w:val="words"/>
            <w:shd w:val="clear" w:color="auto" w:fill="auto"/>
          </w:rPr>
          <w:t>doi:10.1126/sciadv.1501227</w:t>
        </w:r>
      </w:hyperlink>
      <w:hyperlink r:id="rId37" w:history="1">
        <w:r w:rsidRPr="004661DB">
          <w:rPr>
            <w:rStyle w:val="bibdoi"/>
            <w:color w:val="0000FF"/>
            <w:sz w:val="17"/>
            <w:szCs w:val="17"/>
            <w:u w:val="words"/>
            <w:shd w:val="clear" w:color="auto" w:fill="auto"/>
          </w:rPr>
          <w:t xml:space="preserve"> PMID:27152335</w:t>
        </w:r>
      </w:hyperlink>
    </w:p>
    <w:p w14:paraId="30DF8310" w14:textId="27F87FA2"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[9</w:t>
      </w:r>
      <w:r w:rsidRPr="004661DB">
        <w:rPr>
          <w:szCs w:val="17"/>
        </w:rPr>
        <w:t>]</w:t>
      </w:r>
      <w:r w:rsidRPr="004661DB">
        <w:rPr>
          <w:sz w:val="17"/>
          <w:szCs w:val="17"/>
        </w:rPr>
        <w:tab/>
      </w:r>
      <w:r w:rsidRPr="004661DB">
        <w:rPr>
          <w:rStyle w:val="bibjournal"/>
          <w:sz w:val="17"/>
          <w:szCs w:val="17"/>
          <w:shd w:val="clear" w:color="auto" w:fill="auto"/>
        </w:rPr>
        <w:t>Jiang</w:t>
      </w:r>
      <w:r w:rsidRPr="004661DB">
        <w:rPr>
          <w:sz w:val="17"/>
          <w:szCs w:val="17"/>
        </w:rPr>
        <w:t xml:space="preserve"> </w:t>
      </w:r>
      <w:r w:rsidRPr="004661DB">
        <w:rPr>
          <w:rStyle w:val="citetfn"/>
          <w:sz w:val="17"/>
          <w:szCs w:val="17"/>
          <w:shd w:val="clear" w:color="auto" w:fill="auto"/>
        </w:rPr>
        <w:t>Q</w:t>
      </w:r>
      <w:r w:rsidRPr="004661DB">
        <w:rPr>
          <w:sz w:val="17"/>
          <w:szCs w:val="17"/>
        </w:rPr>
        <w:t xml:space="preserve">, </w:t>
      </w:r>
      <w:proofErr w:type="spellStart"/>
      <w:r w:rsidRPr="004661DB">
        <w:rPr>
          <w:rStyle w:val="bibjournal"/>
          <w:sz w:val="17"/>
          <w:szCs w:val="17"/>
          <w:shd w:val="clear" w:color="auto" w:fill="auto"/>
        </w:rPr>
        <w:t>Derami</w:t>
      </w:r>
      <w:proofErr w:type="spellEnd"/>
      <w:r w:rsidRPr="004661DB">
        <w:rPr>
          <w:sz w:val="17"/>
          <w:szCs w:val="17"/>
        </w:rPr>
        <w:t xml:space="preserve"> </w:t>
      </w:r>
      <w:r w:rsidRPr="004661DB">
        <w:rPr>
          <w:rStyle w:val="citetfn"/>
          <w:sz w:val="17"/>
          <w:szCs w:val="17"/>
          <w:shd w:val="clear" w:color="auto" w:fill="auto"/>
        </w:rPr>
        <w:t>HG</w:t>
      </w:r>
      <w:r w:rsidRPr="004661DB">
        <w:rPr>
          <w:sz w:val="17"/>
          <w:szCs w:val="17"/>
        </w:rPr>
        <w:t xml:space="preserve">, </w:t>
      </w:r>
      <w:proofErr w:type="spellStart"/>
      <w:r w:rsidRPr="004661DB">
        <w:rPr>
          <w:rStyle w:val="bibjournal"/>
          <w:sz w:val="17"/>
          <w:szCs w:val="17"/>
          <w:shd w:val="clear" w:color="auto" w:fill="auto"/>
        </w:rPr>
        <w:t>Ghim</w:t>
      </w:r>
      <w:proofErr w:type="spellEnd"/>
      <w:r w:rsidRPr="004661DB">
        <w:rPr>
          <w:sz w:val="17"/>
          <w:szCs w:val="17"/>
        </w:rPr>
        <w:t xml:space="preserve"> </w:t>
      </w:r>
      <w:r w:rsidRPr="004661DB">
        <w:rPr>
          <w:rStyle w:val="citetfn"/>
          <w:sz w:val="17"/>
          <w:szCs w:val="17"/>
          <w:shd w:val="clear" w:color="auto" w:fill="auto"/>
        </w:rPr>
        <w:t>D</w:t>
      </w:r>
      <w:r w:rsidRPr="004661DB">
        <w:rPr>
          <w:sz w:val="17"/>
          <w:szCs w:val="17"/>
        </w:rPr>
        <w:t xml:space="preserve">, </w:t>
      </w:r>
      <w:r w:rsidRPr="004661DB">
        <w:rPr>
          <w:rStyle w:val="bibjournal"/>
          <w:sz w:val="17"/>
          <w:szCs w:val="17"/>
          <w:shd w:val="clear" w:color="auto" w:fill="auto"/>
        </w:rPr>
        <w:t>Cao</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Jun</w:t>
      </w:r>
      <w:r w:rsidRPr="004661DB">
        <w:rPr>
          <w:sz w:val="17"/>
          <w:szCs w:val="17"/>
        </w:rPr>
        <w:t xml:space="preserve"> </w:t>
      </w:r>
      <w:r w:rsidRPr="004661DB">
        <w:rPr>
          <w:rStyle w:val="citetfn"/>
          <w:sz w:val="17"/>
          <w:szCs w:val="17"/>
          <w:shd w:val="clear" w:color="auto" w:fill="auto"/>
        </w:rPr>
        <w:t>YS</w:t>
      </w:r>
      <w:r w:rsidRPr="004661DB">
        <w:rPr>
          <w:sz w:val="17"/>
          <w:szCs w:val="17"/>
        </w:rPr>
        <w:t xml:space="preserve">, </w:t>
      </w:r>
      <w:proofErr w:type="spellStart"/>
      <w:r w:rsidRPr="004661DB">
        <w:rPr>
          <w:rStyle w:val="bibjournal"/>
          <w:sz w:val="17"/>
          <w:szCs w:val="17"/>
          <w:shd w:val="clear" w:color="auto" w:fill="auto"/>
        </w:rPr>
        <w:t>Singamaneni</w:t>
      </w:r>
      <w:proofErr w:type="spellEnd"/>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citebox"/>
          <w:sz w:val="17"/>
          <w:szCs w:val="17"/>
        </w:rPr>
        <w:t>Polydopamine-filled bacterial nanocellulose as a biodegradable interfacial photothermal evaporator for highly efficient solar steam generation</w:t>
      </w:r>
      <w:r w:rsidRPr="004661DB">
        <w:rPr>
          <w:sz w:val="17"/>
          <w:szCs w:val="17"/>
        </w:rPr>
        <w:t xml:space="preserve">. </w:t>
      </w:r>
      <w:r w:rsidRPr="004661DB">
        <w:rPr>
          <w:rStyle w:val="bibcomment"/>
          <w:sz w:val="17"/>
          <w:szCs w:val="17"/>
        </w:rPr>
        <w:t>J Mater Chem A</w:t>
      </w:r>
      <w:r w:rsidRPr="004661DB">
        <w:rPr>
          <w:sz w:val="17"/>
          <w:szCs w:val="17"/>
        </w:rPr>
        <w:t xml:space="preserve"> </w:t>
      </w:r>
      <w:r w:rsidRPr="004661DB">
        <w:rPr>
          <w:rStyle w:val="biborganization"/>
          <w:sz w:val="17"/>
          <w:szCs w:val="17"/>
          <w:shd w:val="clear" w:color="auto" w:fill="auto"/>
        </w:rPr>
        <w:t>2017</w:t>
      </w:r>
      <w:r w:rsidR="007273D0" w:rsidRPr="004661DB">
        <w:rPr>
          <w:sz w:val="17"/>
          <w:szCs w:val="17"/>
        </w:rPr>
        <w:t>;</w:t>
      </w:r>
      <w:r w:rsidRPr="004661DB">
        <w:rPr>
          <w:rStyle w:val="bibnumber"/>
          <w:sz w:val="17"/>
          <w:szCs w:val="17"/>
          <w:shd w:val="clear" w:color="auto" w:fill="auto"/>
        </w:rPr>
        <w:t>5</w:t>
      </w:r>
      <w:r w:rsidRPr="004661DB">
        <w:rPr>
          <w:sz w:val="17"/>
          <w:szCs w:val="17"/>
        </w:rPr>
        <w:t>(</w:t>
      </w:r>
      <w:r w:rsidRPr="004661DB">
        <w:rPr>
          <w:rStyle w:val="bibarticle"/>
          <w:sz w:val="17"/>
          <w:szCs w:val="17"/>
          <w:shd w:val="clear" w:color="auto" w:fill="auto"/>
        </w:rPr>
        <w:t>35</w:t>
      </w:r>
      <w:r w:rsidRPr="004661DB">
        <w:rPr>
          <w:sz w:val="17"/>
          <w:szCs w:val="17"/>
        </w:rPr>
        <w:t>):</w:t>
      </w:r>
      <w:r w:rsidRPr="004661DB">
        <w:rPr>
          <w:rStyle w:val="bibbase"/>
          <w:sz w:val="17"/>
          <w:szCs w:val="17"/>
        </w:rPr>
        <w:t>18397</w:t>
      </w:r>
      <w:r w:rsidRPr="004661DB">
        <w:rPr>
          <w:sz w:val="17"/>
          <w:szCs w:val="17"/>
        </w:rPr>
        <w:t>–</w:t>
      </w:r>
      <w:r w:rsidRPr="004661DB">
        <w:rPr>
          <w:rStyle w:val="bibdeg"/>
          <w:sz w:val="17"/>
          <w:szCs w:val="17"/>
        </w:rPr>
        <w:t>402</w:t>
      </w:r>
      <w:r w:rsidR="007273D0" w:rsidRPr="004661DB">
        <w:rPr>
          <w:rStyle w:val="bibdeg"/>
          <w:sz w:val="17"/>
          <w:szCs w:val="17"/>
        </w:rPr>
        <w:t>.</w:t>
      </w:r>
      <w:r w:rsidRPr="004661DB">
        <w:rPr>
          <w:sz w:val="17"/>
          <w:szCs w:val="17"/>
        </w:rPr>
        <w:t xml:space="preserve"> </w:t>
      </w:r>
      <w:hyperlink r:id="rId38" w:history="1">
        <w:r w:rsidRPr="004661DB">
          <w:rPr>
            <w:rStyle w:val="citefn"/>
            <w:color w:val="0000FF"/>
            <w:sz w:val="17"/>
            <w:szCs w:val="17"/>
            <w:u w:val="words"/>
            <w:shd w:val="clear" w:color="auto" w:fill="auto"/>
          </w:rPr>
          <w:t>doi:10.1039/C7TA04834C</w:t>
        </w:r>
      </w:hyperlink>
    </w:p>
    <w:p w14:paraId="09B3C2CD" w14:textId="101E35E0"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[10</w:t>
      </w:r>
      <w:r w:rsidRPr="004661DB">
        <w:rPr>
          <w:szCs w:val="17"/>
        </w:rPr>
        <w:t>]</w:t>
      </w:r>
      <w:r w:rsidRPr="004661DB">
        <w:rPr>
          <w:sz w:val="17"/>
          <w:szCs w:val="17"/>
        </w:rPr>
        <w:tab/>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proofErr w:type="spellStart"/>
      <w:r w:rsidRPr="004661DB">
        <w:rPr>
          <w:rStyle w:val="bibjournal"/>
          <w:sz w:val="17"/>
          <w:szCs w:val="17"/>
          <w:shd w:val="clear" w:color="auto" w:fill="auto"/>
        </w:rPr>
        <w:t>Lv</w:t>
      </w:r>
      <w:proofErr w:type="spellEnd"/>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Qu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citebox"/>
          <w:sz w:val="17"/>
          <w:szCs w:val="17"/>
        </w:rPr>
        <w:t xml:space="preserve">Vertically </w:t>
      </w:r>
      <w:r w:rsidR="00DF1C64" w:rsidRPr="004661DB">
        <w:rPr>
          <w:rStyle w:val="citebox"/>
          <w:sz w:val="17"/>
          <w:szCs w:val="17"/>
        </w:rPr>
        <w:t>aligned graphene sheets membrane for highly efficient solar thermal generation of clean water</w:t>
      </w:r>
      <w:r w:rsidRPr="004661DB">
        <w:rPr>
          <w:rStyle w:val="citebox"/>
          <w:sz w:val="17"/>
          <w:szCs w:val="17"/>
        </w:rPr>
        <w:t>.</w:t>
      </w:r>
      <w:r w:rsidRPr="004661DB">
        <w:rPr>
          <w:sz w:val="17"/>
          <w:szCs w:val="17"/>
        </w:rPr>
        <w:t xml:space="preserve"> </w:t>
      </w:r>
      <w:r w:rsidRPr="004661DB">
        <w:rPr>
          <w:rStyle w:val="bibcomment"/>
          <w:sz w:val="17"/>
          <w:szCs w:val="17"/>
        </w:rPr>
        <w:t>ACS Nano</w:t>
      </w:r>
      <w:r w:rsidRPr="004661DB">
        <w:rPr>
          <w:sz w:val="17"/>
          <w:szCs w:val="17"/>
        </w:rPr>
        <w:t xml:space="preserve"> </w:t>
      </w:r>
      <w:r w:rsidRPr="004661DB">
        <w:rPr>
          <w:rStyle w:val="biborganization"/>
          <w:sz w:val="17"/>
          <w:szCs w:val="17"/>
          <w:shd w:val="clear" w:color="auto" w:fill="auto"/>
        </w:rPr>
        <w:t>2017</w:t>
      </w:r>
      <w:r w:rsidR="00DF1C64" w:rsidRPr="004661DB">
        <w:rPr>
          <w:sz w:val="17"/>
          <w:szCs w:val="17"/>
        </w:rPr>
        <w:t>;</w:t>
      </w:r>
      <w:r w:rsidRPr="004661DB">
        <w:rPr>
          <w:rStyle w:val="bibnumber"/>
          <w:sz w:val="17"/>
          <w:szCs w:val="17"/>
          <w:shd w:val="clear" w:color="auto" w:fill="auto"/>
        </w:rPr>
        <w:t>11</w:t>
      </w:r>
      <w:r w:rsidRPr="004661DB">
        <w:rPr>
          <w:sz w:val="17"/>
          <w:szCs w:val="17"/>
        </w:rPr>
        <w:t>(</w:t>
      </w:r>
      <w:r w:rsidRPr="004661DB">
        <w:rPr>
          <w:rStyle w:val="bibarticle"/>
          <w:sz w:val="17"/>
          <w:szCs w:val="17"/>
          <w:shd w:val="clear" w:color="auto" w:fill="auto"/>
        </w:rPr>
        <w:t>5</w:t>
      </w:r>
      <w:r w:rsidRPr="004661DB">
        <w:rPr>
          <w:sz w:val="17"/>
          <w:szCs w:val="17"/>
        </w:rPr>
        <w:t>):</w:t>
      </w:r>
      <w:r w:rsidRPr="004661DB">
        <w:rPr>
          <w:rStyle w:val="bibbase"/>
          <w:sz w:val="17"/>
          <w:szCs w:val="17"/>
        </w:rPr>
        <w:t>5087</w:t>
      </w:r>
      <w:r w:rsidRPr="004661DB">
        <w:rPr>
          <w:sz w:val="17"/>
          <w:szCs w:val="17"/>
        </w:rPr>
        <w:t>–</w:t>
      </w:r>
      <w:r w:rsidRPr="004661DB">
        <w:rPr>
          <w:rStyle w:val="bibdeg"/>
          <w:sz w:val="17"/>
          <w:szCs w:val="17"/>
        </w:rPr>
        <w:t>93</w:t>
      </w:r>
      <w:r w:rsidR="00DF1C64" w:rsidRPr="004661DB">
        <w:rPr>
          <w:rStyle w:val="bibdeg"/>
          <w:sz w:val="17"/>
          <w:szCs w:val="17"/>
        </w:rPr>
        <w:t>.</w:t>
      </w:r>
      <w:r w:rsidRPr="004661DB">
        <w:rPr>
          <w:sz w:val="17"/>
          <w:szCs w:val="17"/>
        </w:rPr>
        <w:t xml:space="preserve"> </w:t>
      </w:r>
      <w:hyperlink r:id="rId39" w:history="1">
        <w:r w:rsidRPr="004661DB">
          <w:rPr>
            <w:rStyle w:val="citefn"/>
            <w:color w:val="0000FF"/>
            <w:sz w:val="17"/>
            <w:szCs w:val="17"/>
            <w:u w:val="words"/>
            <w:shd w:val="clear" w:color="auto" w:fill="auto"/>
          </w:rPr>
          <w:t>doi:10.1021/acsnano.7b01965</w:t>
        </w:r>
      </w:hyperlink>
      <w:hyperlink r:id="rId40" w:history="1">
        <w:r w:rsidRPr="004661DB">
          <w:rPr>
            <w:rStyle w:val="bibdoi"/>
            <w:color w:val="0000FF"/>
            <w:sz w:val="17"/>
            <w:szCs w:val="17"/>
            <w:u w:val="words"/>
            <w:shd w:val="clear" w:color="auto" w:fill="auto"/>
          </w:rPr>
          <w:t xml:space="preserve"> PMID:28423271</w:t>
        </w:r>
      </w:hyperlink>
    </w:p>
    <w:p w14:paraId="5044D89C" w14:textId="62FE6F58"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[11</w:t>
      </w:r>
      <w:r w:rsidRPr="004661DB">
        <w:rPr>
          <w:szCs w:val="17"/>
        </w:rPr>
        <w:t>]</w:t>
      </w:r>
      <w:r w:rsidRPr="004661DB">
        <w:rPr>
          <w:sz w:val="17"/>
          <w:szCs w:val="17"/>
        </w:rPr>
        <w:tab/>
      </w:r>
      <w:r w:rsidRPr="004661DB">
        <w:rPr>
          <w:rStyle w:val="bibjournal"/>
          <w:sz w:val="17"/>
          <w:szCs w:val="17"/>
          <w:shd w:val="clear" w:color="auto" w:fill="auto"/>
        </w:rPr>
        <w:t>Hu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Tan</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DF1C64"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Tailoring </w:t>
      </w:r>
      <w:r w:rsidR="00DF1C64" w:rsidRPr="004661DB">
        <w:rPr>
          <w:rStyle w:val="citebox"/>
          <w:sz w:val="17"/>
          <w:szCs w:val="17"/>
        </w:rPr>
        <w:t>graphene oxide-based aerogels for efficient solar steam generation under one sun</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DF1C64"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5</w:t>
      </w:r>
      <w:r w:rsidRPr="004661DB">
        <w:rPr>
          <w:sz w:val="17"/>
          <w:szCs w:val="17"/>
        </w:rPr>
        <w:t>):</w:t>
      </w:r>
      <w:r w:rsidRPr="004661DB">
        <w:rPr>
          <w:rStyle w:val="bibbase"/>
          <w:sz w:val="17"/>
          <w:szCs w:val="17"/>
        </w:rPr>
        <w:t>1604031</w:t>
      </w:r>
      <w:r w:rsidR="00DF1C64" w:rsidRPr="004661DB">
        <w:rPr>
          <w:rStyle w:val="bibbase"/>
          <w:sz w:val="17"/>
          <w:szCs w:val="17"/>
        </w:rPr>
        <w:t>.</w:t>
      </w:r>
      <w:r w:rsidRPr="004661DB">
        <w:rPr>
          <w:sz w:val="17"/>
          <w:szCs w:val="17"/>
        </w:rPr>
        <w:t xml:space="preserve"> </w:t>
      </w:r>
      <w:hyperlink r:id="rId41" w:history="1">
        <w:r w:rsidRPr="004661DB">
          <w:rPr>
            <w:rStyle w:val="citefn"/>
            <w:color w:val="0000FF"/>
            <w:sz w:val="17"/>
            <w:szCs w:val="17"/>
            <w:u w:val="words"/>
            <w:shd w:val="clear" w:color="auto" w:fill="auto"/>
          </w:rPr>
          <w:t>doi:10.1002/adma.201604031</w:t>
        </w:r>
      </w:hyperlink>
    </w:p>
    <w:p w14:paraId="7C36C3F7" w14:textId="3E6675B9"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[12</w:t>
      </w:r>
      <w:r w:rsidRPr="004661DB">
        <w:rPr>
          <w:szCs w:val="17"/>
        </w:rPr>
        <w:t>]</w:t>
      </w:r>
      <w:r w:rsidRPr="004661DB">
        <w:rPr>
          <w:sz w:val="17"/>
          <w:szCs w:val="17"/>
        </w:rPr>
        <w:tab/>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Shi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Qian</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Alexander</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00E67CD3"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Highly efficient solar </w:t>
      </w:r>
      <w:proofErr w:type="spellStart"/>
      <w:r w:rsidRPr="004661DB">
        <w:rPr>
          <w:rStyle w:val="citebox"/>
          <w:sz w:val="17"/>
          <w:szCs w:val="17"/>
        </w:rPr>
        <w:t>vapour</w:t>
      </w:r>
      <w:proofErr w:type="spellEnd"/>
      <w:r w:rsidRPr="004661DB">
        <w:rPr>
          <w:rStyle w:val="citebox"/>
          <w:sz w:val="17"/>
          <w:szCs w:val="17"/>
        </w:rPr>
        <w:t xml:space="preserve"> generation via hierarchically nanostructured gels.</w:t>
      </w:r>
      <w:r w:rsidRPr="004661DB">
        <w:rPr>
          <w:sz w:val="17"/>
          <w:szCs w:val="17"/>
        </w:rPr>
        <w:t xml:space="preserve"> </w:t>
      </w:r>
      <w:r w:rsidRPr="004661DB">
        <w:rPr>
          <w:rStyle w:val="bibcomment"/>
          <w:sz w:val="17"/>
          <w:szCs w:val="17"/>
        </w:rPr>
        <w:t xml:space="preserve">Nat </w:t>
      </w:r>
      <w:proofErr w:type="spellStart"/>
      <w:r w:rsidRPr="004661DB">
        <w:rPr>
          <w:rStyle w:val="bibcomment"/>
          <w:sz w:val="17"/>
          <w:szCs w:val="17"/>
        </w:rPr>
        <w:t>Nanotechnol</w:t>
      </w:r>
      <w:proofErr w:type="spellEnd"/>
      <w:r w:rsidRPr="004661DB">
        <w:rPr>
          <w:sz w:val="17"/>
          <w:szCs w:val="17"/>
        </w:rPr>
        <w:t xml:space="preserve"> </w:t>
      </w:r>
      <w:r w:rsidRPr="004661DB">
        <w:rPr>
          <w:rStyle w:val="biborganization"/>
          <w:sz w:val="17"/>
          <w:szCs w:val="17"/>
          <w:shd w:val="clear" w:color="auto" w:fill="auto"/>
        </w:rPr>
        <w:t>2018</w:t>
      </w:r>
      <w:r w:rsidR="00E67CD3" w:rsidRPr="004661DB">
        <w:rPr>
          <w:sz w:val="17"/>
          <w:szCs w:val="17"/>
        </w:rPr>
        <w:t>;</w:t>
      </w:r>
      <w:r w:rsidRPr="004661DB">
        <w:rPr>
          <w:rStyle w:val="bibnumber"/>
          <w:sz w:val="17"/>
          <w:szCs w:val="17"/>
          <w:shd w:val="clear" w:color="auto" w:fill="auto"/>
        </w:rPr>
        <w:t>13</w:t>
      </w:r>
      <w:r w:rsidRPr="004661DB">
        <w:rPr>
          <w:sz w:val="17"/>
          <w:szCs w:val="17"/>
        </w:rPr>
        <w:t>(</w:t>
      </w:r>
      <w:r w:rsidRPr="004661DB">
        <w:rPr>
          <w:rStyle w:val="bibarticle"/>
          <w:sz w:val="17"/>
          <w:szCs w:val="17"/>
          <w:shd w:val="clear" w:color="auto" w:fill="auto"/>
        </w:rPr>
        <w:t>6</w:t>
      </w:r>
      <w:r w:rsidRPr="004661DB">
        <w:rPr>
          <w:sz w:val="17"/>
          <w:szCs w:val="17"/>
        </w:rPr>
        <w:t>):</w:t>
      </w:r>
      <w:r w:rsidRPr="004661DB">
        <w:rPr>
          <w:rStyle w:val="bibbase"/>
          <w:sz w:val="17"/>
          <w:szCs w:val="17"/>
        </w:rPr>
        <w:t>489</w:t>
      </w:r>
      <w:r w:rsidRPr="004661DB">
        <w:rPr>
          <w:sz w:val="17"/>
          <w:szCs w:val="17"/>
        </w:rPr>
        <w:t>–</w:t>
      </w:r>
      <w:r w:rsidRPr="004661DB">
        <w:rPr>
          <w:rStyle w:val="bibdeg"/>
          <w:sz w:val="17"/>
          <w:szCs w:val="17"/>
        </w:rPr>
        <w:t>95</w:t>
      </w:r>
      <w:r w:rsidR="00E67CD3" w:rsidRPr="004661DB">
        <w:rPr>
          <w:rStyle w:val="bibdeg"/>
          <w:sz w:val="17"/>
          <w:szCs w:val="17"/>
        </w:rPr>
        <w:t>.</w:t>
      </w:r>
      <w:r w:rsidRPr="004661DB">
        <w:rPr>
          <w:sz w:val="17"/>
          <w:szCs w:val="17"/>
        </w:rPr>
        <w:t xml:space="preserve"> </w:t>
      </w:r>
      <w:hyperlink r:id="rId42" w:history="1">
        <w:r w:rsidRPr="004661DB">
          <w:rPr>
            <w:rStyle w:val="citefn"/>
            <w:color w:val="0000FF"/>
            <w:sz w:val="17"/>
            <w:szCs w:val="17"/>
            <w:u w:val="words"/>
            <w:shd w:val="clear" w:color="auto" w:fill="auto"/>
          </w:rPr>
          <w:t>doi:10.1038/s41565-018-0097-z</w:t>
        </w:r>
      </w:hyperlink>
      <w:hyperlink r:id="rId43" w:history="1">
        <w:r w:rsidRPr="004661DB">
          <w:rPr>
            <w:rStyle w:val="bibdoi"/>
            <w:color w:val="0000FF"/>
            <w:sz w:val="17"/>
            <w:szCs w:val="17"/>
            <w:u w:val="words"/>
            <w:shd w:val="clear" w:color="auto" w:fill="auto"/>
          </w:rPr>
          <w:t xml:space="preserve"> PMID:29610528</w:t>
        </w:r>
      </w:hyperlink>
    </w:p>
    <w:p w14:paraId="5C08DF21" w14:textId="5AD3876F"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[13</w:t>
      </w:r>
      <w:r w:rsidRPr="004661DB">
        <w:rPr>
          <w:szCs w:val="17"/>
        </w:rPr>
        <w:t>]</w:t>
      </w:r>
      <w:r w:rsidRPr="004661DB">
        <w:rPr>
          <w:sz w:val="17"/>
          <w:szCs w:val="17"/>
        </w:rPr>
        <w:tab/>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Bertelsmann</w:t>
      </w:r>
      <w:r w:rsidRPr="004661DB">
        <w:rPr>
          <w:sz w:val="17"/>
          <w:szCs w:val="17"/>
        </w:rPr>
        <w:t xml:space="preserve"> </w:t>
      </w:r>
      <w:r w:rsidRPr="004661DB">
        <w:rPr>
          <w:rStyle w:val="citetfn"/>
          <w:sz w:val="17"/>
          <w:szCs w:val="17"/>
          <w:shd w:val="clear" w:color="auto" w:fill="auto"/>
        </w:rPr>
        <w:t>K</w:t>
      </w:r>
      <w:r w:rsidRPr="004661DB">
        <w:rPr>
          <w:sz w:val="17"/>
          <w:szCs w:val="17"/>
        </w:rPr>
        <w:t xml:space="preserve">, </w:t>
      </w:r>
      <w:r w:rsidRPr="004661DB">
        <w:rPr>
          <w:rStyle w:val="bibjournal"/>
          <w:sz w:val="17"/>
          <w:szCs w:val="17"/>
          <w:shd w:val="clear" w:color="auto" w:fill="auto"/>
        </w:rPr>
        <w:t>Fan</w:t>
      </w:r>
      <w:r w:rsidRPr="004661DB">
        <w:rPr>
          <w:sz w:val="17"/>
          <w:szCs w:val="17"/>
        </w:rPr>
        <w:t xml:space="preserve"> </w:t>
      </w:r>
      <w:r w:rsidRPr="004661DB">
        <w:rPr>
          <w:rStyle w:val="citetfn"/>
          <w:sz w:val="17"/>
          <w:szCs w:val="17"/>
          <w:shd w:val="clear" w:color="auto" w:fill="auto"/>
        </w:rPr>
        <w:t>DE</w:t>
      </w:r>
      <w:r w:rsidRPr="004661DB">
        <w:rPr>
          <w:sz w:val="17"/>
          <w:szCs w:val="17"/>
        </w:rPr>
        <w:t xml:space="preserve">. </w:t>
      </w:r>
      <w:r w:rsidRPr="004661DB">
        <w:rPr>
          <w:rStyle w:val="citebox"/>
          <w:sz w:val="17"/>
          <w:szCs w:val="17"/>
        </w:rPr>
        <w:t xml:space="preserve">Portable </w:t>
      </w:r>
      <w:r w:rsidR="00E67CD3" w:rsidRPr="004661DB">
        <w:rPr>
          <w:rStyle w:val="citebox"/>
          <w:sz w:val="17"/>
          <w:szCs w:val="17"/>
        </w:rPr>
        <w:t>low</w:t>
      </w:r>
      <w:r w:rsidR="00E67CD3" w:rsidRPr="004661DB">
        <w:rPr>
          <w:rStyle w:val="citebox"/>
          <w:rFonts w:hint="eastAsia"/>
          <w:sz w:val="17"/>
          <w:szCs w:val="17"/>
          <w:lang w:eastAsia="zh-CN"/>
        </w:rPr>
        <w:t>-</w:t>
      </w:r>
      <w:r w:rsidR="00E67CD3" w:rsidRPr="004661DB">
        <w:rPr>
          <w:rStyle w:val="citebox"/>
          <w:sz w:val="17"/>
          <w:szCs w:val="17"/>
        </w:rPr>
        <w:t>pressure solar steaming</w:t>
      </w:r>
      <w:r w:rsidR="00E67CD3" w:rsidRPr="004661DB">
        <w:rPr>
          <w:rStyle w:val="citebox"/>
          <w:rFonts w:hint="eastAsia"/>
          <w:sz w:val="17"/>
          <w:szCs w:val="17"/>
          <w:lang w:eastAsia="zh-CN"/>
        </w:rPr>
        <w:t>-</w:t>
      </w:r>
      <w:r w:rsidR="00E67CD3" w:rsidRPr="004661DB">
        <w:rPr>
          <w:rStyle w:val="citebox"/>
          <w:sz w:val="17"/>
          <w:szCs w:val="17"/>
        </w:rPr>
        <w:t xml:space="preserve">collection </w:t>
      </w:r>
      <w:proofErr w:type="spellStart"/>
      <w:r w:rsidR="00E67CD3" w:rsidRPr="004661DB">
        <w:rPr>
          <w:rStyle w:val="citebox"/>
          <w:sz w:val="17"/>
          <w:szCs w:val="17"/>
        </w:rPr>
        <w:t>unisystem</w:t>
      </w:r>
      <w:proofErr w:type="spellEnd"/>
      <w:r w:rsidR="00E67CD3" w:rsidRPr="004661DB">
        <w:rPr>
          <w:rStyle w:val="citebox"/>
          <w:sz w:val="17"/>
          <w:szCs w:val="17"/>
        </w:rPr>
        <w:t xml:space="preserve"> with </w:t>
      </w:r>
      <w:proofErr w:type="spellStart"/>
      <w:r w:rsidR="00E67CD3" w:rsidRPr="004661DB">
        <w:rPr>
          <w:rStyle w:val="citebox"/>
          <w:sz w:val="17"/>
          <w:szCs w:val="17"/>
        </w:rPr>
        <w:t>polypyrrole</w:t>
      </w:r>
      <w:proofErr w:type="spellEnd"/>
      <w:r w:rsidR="00E67CD3" w:rsidRPr="004661DB">
        <w:rPr>
          <w:rStyle w:val="citebox"/>
          <w:sz w:val="17"/>
          <w:szCs w:val="17"/>
        </w:rPr>
        <w:t xml:space="preserve"> origamis</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2019</w:t>
      </w:r>
      <w:r w:rsidR="00E67CD3" w:rsidRPr="004661DB">
        <w:rPr>
          <w:sz w:val="17"/>
          <w:szCs w:val="17"/>
        </w:rPr>
        <w:t>;</w:t>
      </w:r>
      <w:r w:rsidRPr="004661DB">
        <w:rPr>
          <w:rStyle w:val="bibnumber"/>
          <w:sz w:val="17"/>
          <w:szCs w:val="17"/>
          <w:shd w:val="clear" w:color="auto" w:fill="auto"/>
        </w:rPr>
        <w:t>31</w:t>
      </w:r>
      <w:r w:rsidRPr="004661DB">
        <w:rPr>
          <w:sz w:val="17"/>
          <w:szCs w:val="17"/>
        </w:rPr>
        <w:t>(</w:t>
      </w:r>
      <w:r w:rsidRPr="004661DB">
        <w:rPr>
          <w:rStyle w:val="bibarticle"/>
          <w:sz w:val="17"/>
          <w:szCs w:val="17"/>
          <w:shd w:val="clear" w:color="auto" w:fill="auto"/>
        </w:rPr>
        <w:t>29</w:t>
      </w:r>
      <w:r w:rsidRPr="004661DB">
        <w:rPr>
          <w:sz w:val="17"/>
          <w:szCs w:val="17"/>
        </w:rPr>
        <w:t>):</w:t>
      </w:r>
      <w:r w:rsidRPr="004661DB">
        <w:rPr>
          <w:rStyle w:val="bibbase"/>
          <w:sz w:val="17"/>
          <w:szCs w:val="17"/>
        </w:rPr>
        <w:t>1900720</w:t>
      </w:r>
      <w:r w:rsidR="00E67CD3" w:rsidRPr="004661DB">
        <w:rPr>
          <w:rStyle w:val="bibbase"/>
          <w:sz w:val="17"/>
          <w:szCs w:val="17"/>
        </w:rPr>
        <w:t>.</w:t>
      </w:r>
      <w:r w:rsidRPr="004661DB">
        <w:rPr>
          <w:sz w:val="17"/>
          <w:szCs w:val="17"/>
        </w:rPr>
        <w:t xml:space="preserve"> </w:t>
      </w:r>
      <w:hyperlink r:id="rId44" w:history="1">
        <w:r w:rsidRPr="004661DB">
          <w:rPr>
            <w:rStyle w:val="citefn"/>
            <w:color w:val="0000FF"/>
            <w:sz w:val="17"/>
            <w:szCs w:val="17"/>
            <w:u w:val="words"/>
            <w:shd w:val="clear" w:color="auto" w:fill="auto"/>
          </w:rPr>
          <w:t>doi:10.1002/adma.201900720</w:t>
        </w:r>
      </w:hyperlink>
    </w:p>
    <w:p w14:paraId="5B64CD54" w14:textId="3706184A"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[14</w:t>
      </w:r>
      <w:r w:rsidRPr="004661DB">
        <w:rPr>
          <w:szCs w:val="17"/>
        </w:rPr>
        <w:t>]</w:t>
      </w:r>
      <w:r w:rsidRPr="004661DB">
        <w:rPr>
          <w:sz w:val="17"/>
          <w:szCs w:val="17"/>
        </w:rPr>
        <w:tab/>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N</w:t>
      </w:r>
      <w:r w:rsidRPr="004661DB">
        <w:rPr>
          <w:sz w:val="17"/>
          <w:szCs w:val="17"/>
        </w:rPr>
        <w:t xml:space="preserve">, </w:t>
      </w:r>
      <w:r w:rsidRPr="004661DB">
        <w:rPr>
          <w:rStyle w:val="bibjournal"/>
          <w:sz w:val="17"/>
          <w:szCs w:val="17"/>
          <w:shd w:val="clear" w:color="auto" w:fill="auto"/>
        </w:rPr>
        <w:t>Hu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59288F"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Mushrooms as </w:t>
      </w:r>
      <w:r w:rsidR="0059288F" w:rsidRPr="004661DB">
        <w:rPr>
          <w:rStyle w:val="citebox"/>
          <w:sz w:val="17"/>
          <w:szCs w:val="17"/>
        </w:rPr>
        <w:t>efficient solar steam-generation device</w:t>
      </w:r>
      <w:r w:rsidRPr="004661DB">
        <w:rPr>
          <w:rStyle w:val="citebox"/>
          <w:sz w:val="17"/>
          <w:szCs w:val="17"/>
        </w:rPr>
        <w:t>s</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59288F"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28</w:t>
      </w:r>
      <w:r w:rsidRPr="004661DB">
        <w:rPr>
          <w:sz w:val="17"/>
          <w:szCs w:val="17"/>
        </w:rPr>
        <w:t>):</w:t>
      </w:r>
      <w:r w:rsidRPr="004661DB">
        <w:rPr>
          <w:rStyle w:val="bibbase"/>
          <w:sz w:val="17"/>
          <w:szCs w:val="17"/>
        </w:rPr>
        <w:t>1606762</w:t>
      </w:r>
      <w:r w:rsidR="0059288F" w:rsidRPr="004661DB">
        <w:rPr>
          <w:rStyle w:val="bibbase"/>
          <w:sz w:val="17"/>
          <w:szCs w:val="17"/>
        </w:rPr>
        <w:t>.</w:t>
      </w:r>
      <w:r w:rsidRPr="004661DB">
        <w:rPr>
          <w:sz w:val="17"/>
          <w:szCs w:val="17"/>
        </w:rPr>
        <w:t xml:space="preserve"> </w:t>
      </w:r>
      <w:hyperlink r:id="rId45" w:history="1">
        <w:r w:rsidRPr="004661DB">
          <w:rPr>
            <w:rStyle w:val="citefn"/>
            <w:color w:val="0000FF"/>
            <w:sz w:val="17"/>
            <w:szCs w:val="17"/>
            <w:u w:val="words"/>
            <w:shd w:val="clear" w:color="auto" w:fill="auto"/>
          </w:rPr>
          <w:t>doi:10.1002/adma.201606762</w:t>
        </w:r>
      </w:hyperlink>
    </w:p>
    <w:p w14:paraId="4525EF46" w14:textId="63ADD609"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[15</w:t>
      </w:r>
      <w:r w:rsidRPr="004661DB">
        <w:rPr>
          <w:szCs w:val="17"/>
        </w:rPr>
        <w:t>]</w:t>
      </w:r>
      <w:r w:rsidRPr="004661DB">
        <w:rPr>
          <w:sz w:val="17"/>
          <w:szCs w:val="17"/>
        </w:rPr>
        <w:tab/>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Guo</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Rosenberger</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G</w:t>
      </w:r>
      <w:r w:rsidRPr="004661DB">
        <w:rPr>
          <w:sz w:val="17"/>
          <w:szCs w:val="17"/>
        </w:rPr>
        <w:t xml:space="preserve">. </w:t>
      </w:r>
      <w:r w:rsidRPr="004661DB">
        <w:rPr>
          <w:rStyle w:val="citebox"/>
          <w:sz w:val="17"/>
          <w:szCs w:val="17"/>
        </w:rPr>
        <w:t>Architecting highly hydratable polymer networks to tune the water state for solar water purification.</w:t>
      </w:r>
      <w:r w:rsidRPr="004661DB">
        <w:rPr>
          <w:sz w:val="17"/>
          <w:szCs w:val="17"/>
        </w:rPr>
        <w:t xml:space="preserve"> </w:t>
      </w:r>
      <w:r w:rsidRPr="004661DB">
        <w:rPr>
          <w:rStyle w:val="bibcomment"/>
          <w:sz w:val="17"/>
          <w:szCs w:val="17"/>
        </w:rPr>
        <w:t>Sci Adv</w:t>
      </w:r>
      <w:r w:rsidRPr="004661DB">
        <w:rPr>
          <w:sz w:val="17"/>
          <w:szCs w:val="17"/>
        </w:rPr>
        <w:t xml:space="preserve"> </w:t>
      </w:r>
      <w:r w:rsidRPr="004661DB">
        <w:rPr>
          <w:rStyle w:val="biborganization"/>
          <w:sz w:val="17"/>
          <w:szCs w:val="17"/>
          <w:shd w:val="clear" w:color="auto" w:fill="auto"/>
        </w:rPr>
        <w:t>2019</w:t>
      </w:r>
      <w:r w:rsidR="00595FA9" w:rsidRPr="004661DB">
        <w:rPr>
          <w:sz w:val="17"/>
          <w:szCs w:val="17"/>
        </w:rPr>
        <w:t>;</w:t>
      </w:r>
      <w:r w:rsidRPr="004661DB">
        <w:rPr>
          <w:rStyle w:val="bibnumber"/>
          <w:sz w:val="17"/>
          <w:szCs w:val="17"/>
          <w:shd w:val="clear" w:color="auto" w:fill="auto"/>
        </w:rPr>
        <w:t>5</w:t>
      </w:r>
      <w:r w:rsidRPr="004661DB">
        <w:rPr>
          <w:sz w:val="17"/>
          <w:szCs w:val="17"/>
        </w:rPr>
        <w:t>(</w:t>
      </w:r>
      <w:r w:rsidRPr="004661DB">
        <w:rPr>
          <w:rStyle w:val="bibarticle"/>
          <w:sz w:val="17"/>
          <w:szCs w:val="17"/>
          <w:shd w:val="clear" w:color="auto" w:fill="auto"/>
        </w:rPr>
        <w:t>6</w:t>
      </w:r>
      <w:proofErr w:type="gramStart"/>
      <w:r w:rsidRPr="004661DB">
        <w:rPr>
          <w:sz w:val="17"/>
          <w:szCs w:val="17"/>
        </w:rPr>
        <w:t>):</w:t>
      </w:r>
      <w:r w:rsidRPr="004661DB">
        <w:rPr>
          <w:rStyle w:val="bibbase"/>
          <w:sz w:val="17"/>
          <w:szCs w:val="17"/>
        </w:rPr>
        <w:t>aaw</w:t>
      </w:r>
      <w:proofErr w:type="gramEnd"/>
      <w:r w:rsidRPr="004661DB">
        <w:rPr>
          <w:rStyle w:val="bibbase"/>
          <w:sz w:val="17"/>
          <w:szCs w:val="17"/>
        </w:rPr>
        <w:t>5484</w:t>
      </w:r>
      <w:r w:rsidR="00595FA9" w:rsidRPr="004661DB">
        <w:rPr>
          <w:rStyle w:val="bibbase"/>
          <w:sz w:val="17"/>
          <w:szCs w:val="17"/>
        </w:rPr>
        <w:t>.</w:t>
      </w:r>
      <w:r w:rsidRPr="004661DB">
        <w:rPr>
          <w:sz w:val="17"/>
          <w:szCs w:val="17"/>
        </w:rPr>
        <w:t xml:space="preserve"> </w:t>
      </w:r>
      <w:hyperlink r:id="rId46" w:history="1">
        <w:r w:rsidRPr="004661DB">
          <w:rPr>
            <w:rStyle w:val="citefn"/>
            <w:color w:val="0000FF"/>
            <w:sz w:val="17"/>
            <w:szCs w:val="17"/>
            <w:u w:val="words"/>
            <w:shd w:val="clear" w:color="auto" w:fill="auto"/>
          </w:rPr>
          <w:t>doi:10.1126/</w:t>
        </w:r>
        <w:proofErr w:type="gramStart"/>
        <w:r w:rsidRPr="004661DB">
          <w:rPr>
            <w:rStyle w:val="citefn"/>
            <w:color w:val="0000FF"/>
            <w:sz w:val="17"/>
            <w:szCs w:val="17"/>
            <w:u w:val="words"/>
            <w:shd w:val="clear" w:color="auto" w:fill="auto"/>
          </w:rPr>
          <w:t>sciadv.aaw</w:t>
        </w:r>
        <w:proofErr w:type="gramEnd"/>
        <w:r w:rsidRPr="004661DB">
          <w:rPr>
            <w:rStyle w:val="citefn"/>
            <w:color w:val="0000FF"/>
            <w:sz w:val="17"/>
            <w:szCs w:val="17"/>
            <w:u w:val="words"/>
            <w:shd w:val="clear" w:color="auto" w:fill="auto"/>
          </w:rPr>
          <w:t>5484</w:t>
        </w:r>
      </w:hyperlink>
      <w:hyperlink r:id="rId47" w:history="1">
        <w:r w:rsidRPr="004661DB">
          <w:rPr>
            <w:rStyle w:val="bibdoi"/>
            <w:color w:val="0000FF"/>
            <w:sz w:val="17"/>
            <w:szCs w:val="17"/>
            <w:u w:val="words"/>
            <w:shd w:val="clear" w:color="auto" w:fill="auto"/>
          </w:rPr>
          <w:t xml:space="preserve"> PMID:31259243</w:t>
        </w:r>
      </w:hyperlink>
    </w:p>
    <w:p w14:paraId="5B592F83" w14:textId="3BBFBF44"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[16</w:t>
      </w:r>
      <w:r w:rsidRPr="004661DB">
        <w:rPr>
          <w:szCs w:val="17"/>
        </w:rPr>
        <w:t>]</w:t>
      </w:r>
      <w:r w:rsidRPr="004661DB">
        <w:rPr>
          <w:sz w:val="17"/>
          <w:szCs w:val="17"/>
        </w:rPr>
        <w:tab/>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Tang</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595FA9"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Graphene oxide-based efficient and scalable solar desalination under one sun with a confined 2D water path.</w:t>
      </w:r>
      <w:r w:rsidRPr="004661DB">
        <w:rPr>
          <w:sz w:val="17"/>
          <w:szCs w:val="17"/>
        </w:rPr>
        <w:t xml:space="preserve"> </w:t>
      </w:r>
      <w:r w:rsidRPr="004661DB">
        <w:rPr>
          <w:rStyle w:val="bibcomment"/>
          <w:sz w:val="17"/>
          <w:szCs w:val="17"/>
        </w:rPr>
        <w:t xml:space="preserve">Proc Natl </w:t>
      </w:r>
      <w:proofErr w:type="spellStart"/>
      <w:r w:rsidRPr="004661DB">
        <w:rPr>
          <w:rStyle w:val="bibcomment"/>
          <w:sz w:val="17"/>
          <w:szCs w:val="17"/>
        </w:rPr>
        <w:t>Acad</w:t>
      </w:r>
      <w:proofErr w:type="spellEnd"/>
      <w:r w:rsidRPr="004661DB">
        <w:rPr>
          <w:rStyle w:val="bibcomment"/>
          <w:sz w:val="17"/>
          <w:szCs w:val="17"/>
        </w:rPr>
        <w:t xml:space="preserve"> Sci U</w:t>
      </w:r>
      <w:r w:rsidR="00595FA9" w:rsidRPr="004661DB">
        <w:rPr>
          <w:rStyle w:val="bibcomment"/>
          <w:sz w:val="17"/>
          <w:szCs w:val="17"/>
        </w:rPr>
        <w:t>SA</w:t>
      </w:r>
      <w:r w:rsidRPr="004661DB">
        <w:rPr>
          <w:sz w:val="17"/>
          <w:szCs w:val="17"/>
        </w:rPr>
        <w:t xml:space="preserve">, </w:t>
      </w:r>
      <w:r w:rsidRPr="004661DB">
        <w:rPr>
          <w:rStyle w:val="biborganization"/>
          <w:sz w:val="17"/>
          <w:szCs w:val="17"/>
          <w:shd w:val="clear" w:color="auto" w:fill="auto"/>
        </w:rPr>
        <w:t>2016</w:t>
      </w:r>
      <w:r w:rsidR="00595FA9" w:rsidRPr="004661DB">
        <w:rPr>
          <w:sz w:val="17"/>
          <w:szCs w:val="17"/>
        </w:rPr>
        <w:t>;</w:t>
      </w:r>
      <w:r w:rsidRPr="004661DB">
        <w:rPr>
          <w:rStyle w:val="bibnumber"/>
          <w:sz w:val="17"/>
          <w:szCs w:val="17"/>
          <w:shd w:val="clear" w:color="auto" w:fill="auto"/>
        </w:rPr>
        <w:t>113</w:t>
      </w:r>
      <w:r w:rsidRPr="004661DB">
        <w:rPr>
          <w:sz w:val="17"/>
          <w:szCs w:val="17"/>
        </w:rPr>
        <w:t>(</w:t>
      </w:r>
      <w:r w:rsidRPr="004661DB">
        <w:rPr>
          <w:rStyle w:val="bibarticle"/>
          <w:sz w:val="17"/>
          <w:szCs w:val="17"/>
          <w:shd w:val="clear" w:color="auto" w:fill="auto"/>
        </w:rPr>
        <w:t>49</w:t>
      </w:r>
      <w:r w:rsidRPr="004661DB">
        <w:rPr>
          <w:sz w:val="17"/>
          <w:szCs w:val="17"/>
        </w:rPr>
        <w:t>):</w:t>
      </w:r>
      <w:r w:rsidRPr="004661DB">
        <w:rPr>
          <w:rStyle w:val="bibbase"/>
          <w:sz w:val="17"/>
          <w:szCs w:val="17"/>
        </w:rPr>
        <w:t>13953</w:t>
      </w:r>
      <w:r w:rsidRPr="004661DB">
        <w:rPr>
          <w:sz w:val="17"/>
          <w:szCs w:val="17"/>
        </w:rPr>
        <w:t>–</w:t>
      </w:r>
      <w:r w:rsidRPr="004661DB">
        <w:rPr>
          <w:rStyle w:val="bibdeg"/>
          <w:sz w:val="17"/>
          <w:szCs w:val="17"/>
        </w:rPr>
        <w:t>8</w:t>
      </w:r>
      <w:r w:rsidR="00595FA9" w:rsidRPr="004661DB">
        <w:rPr>
          <w:rStyle w:val="bibdeg"/>
          <w:sz w:val="17"/>
          <w:szCs w:val="17"/>
        </w:rPr>
        <w:t>.</w:t>
      </w:r>
      <w:r w:rsidRPr="004661DB">
        <w:rPr>
          <w:sz w:val="17"/>
          <w:szCs w:val="17"/>
        </w:rPr>
        <w:t xml:space="preserve"> </w:t>
      </w:r>
      <w:hyperlink r:id="rId48" w:history="1">
        <w:r w:rsidRPr="004661DB">
          <w:rPr>
            <w:rStyle w:val="citefn"/>
            <w:color w:val="0000FF"/>
            <w:sz w:val="17"/>
            <w:szCs w:val="17"/>
            <w:u w:val="words"/>
            <w:shd w:val="clear" w:color="auto" w:fill="auto"/>
          </w:rPr>
          <w:t>doi:10.1073/pnas.1613031113</w:t>
        </w:r>
      </w:hyperlink>
      <w:hyperlink r:id="rId49" w:history="1">
        <w:r w:rsidRPr="004661DB">
          <w:rPr>
            <w:rStyle w:val="bibdoi"/>
            <w:color w:val="0000FF"/>
            <w:sz w:val="17"/>
            <w:szCs w:val="17"/>
            <w:u w:val="words"/>
            <w:shd w:val="clear" w:color="auto" w:fill="auto"/>
          </w:rPr>
          <w:t xml:space="preserve"> PMID:27872280</w:t>
        </w:r>
      </w:hyperlink>
    </w:p>
    <w:p w14:paraId="0780A1B0" w14:textId="475F87CB"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[17</w:t>
      </w:r>
      <w:r w:rsidRPr="004661DB">
        <w:rPr>
          <w:szCs w:val="17"/>
        </w:rPr>
        <w:t>]</w:t>
      </w:r>
      <w:r w:rsidRPr="004661DB">
        <w:rPr>
          <w:sz w:val="17"/>
          <w:szCs w:val="17"/>
        </w:rPr>
        <w:tab/>
      </w:r>
      <w:r w:rsidRPr="004661DB">
        <w:rPr>
          <w:rStyle w:val="bibjournal"/>
          <w:sz w:val="17"/>
          <w:szCs w:val="17"/>
          <w:shd w:val="clear" w:color="auto" w:fill="auto"/>
        </w:rPr>
        <w:t>Hong</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Shi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R</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proofErr w:type="spellStart"/>
      <w:r w:rsidRPr="004661DB">
        <w:rPr>
          <w:rStyle w:val="bibjournal"/>
          <w:sz w:val="17"/>
          <w:szCs w:val="17"/>
          <w:shd w:val="clear" w:color="auto" w:fill="auto"/>
        </w:rPr>
        <w:t>Jin</w:t>
      </w:r>
      <w:proofErr w:type="spellEnd"/>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citebox"/>
          <w:sz w:val="17"/>
          <w:szCs w:val="17"/>
        </w:rPr>
        <w:t>Nature-</w:t>
      </w:r>
      <w:r w:rsidR="00595FA9" w:rsidRPr="004661DB">
        <w:rPr>
          <w:rStyle w:val="citebox"/>
          <w:sz w:val="17"/>
          <w:szCs w:val="17"/>
        </w:rPr>
        <w:t>i</w:t>
      </w:r>
      <w:r w:rsidRPr="004661DB">
        <w:rPr>
          <w:rStyle w:val="citebox"/>
          <w:sz w:val="17"/>
          <w:szCs w:val="17"/>
        </w:rPr>
        <w:t xml:space="preserve">nspired, 3D </w:t>
      </w:r>
      <w:r w:rsidR="00595FA9" w:rsidRPr="004661DB">
        <w:rPr>
          <w:rStyle w:val="citebox"/>
          <w:sz w:val="17"/>
          <w:szCs w:val="17"/>
        </w:rPr>
        <w:t>origami solar steam generator toward near full utilization of solar energy</w:t>
      </w:r>
      <w:r w:rsidRPr="004661DB">
        <w:rPr>
          <w:rStyle w:val="citebox"/>
          <w:sz w:val="17"/>
          <w:szCs w:val="17"/>
        </w:rPr>
        <w:t>.</w:t>
      </w:r>
      <w:r w:rsidRPr="004661DB">
        <w:rPr>
          <w:sz w:val="17"/>
          <w:szCs w:val="17"/>
        </w:rPr>
        <w:t xml:space="preserve"> </w:t>
      </w:r>
      <w:r w:rsidRPr="004661DB">
        <w:rPr>
          <w:rStyle w:val="bibcomment"/>
          <w:sz w:val="17"/>
          <w:szCs w:val="17"/>
        </w:rPr>
        <w:t>ACS Appl Mater Interfaces</w:t>
      </w:r>
      <w:r w:rsidRPr="004661DB">
        <w:rPr>
          <w:sz w:val="17"/>
          <w:szCs w:val="17"/>
        </w:rPr>
        <w:t xml:space="preserve"> </w:t>
      </w:r>
      <w:r w:rsidRPr="004661DB">
        <w:rPr>
          <w:rStyle w:val="biborganization"/>
          <w:sz w:val="17"/>
          <w:szCs w:val="17"/>
          <w:shd w:val="clear" w:color="auto" w:fill="auto"/>
        </w:rPr>
        <w:t>2018</w:t>
      </w:r>
      <w:r w:rsidR="00595FA9" w:rsidRPr="004661DB">
        <w:rPr>
          <w:sz w:val="17"/>
          <w:szCs w:val="17"/>
        </w:rPr>
        <w:t>;</w:t>
      </w:r>
      <w:r w:rsidRPr="004661DB">
        <w:rPr>
          <w:rStyle w:val="bibnumber"/>
          <w:sz w:val="17"/>
          <w:szCs w:val="17"/>
          <w:shd w:val="clear" w:color="auto" w:fill="auto"/>
        </w:rPr>
        <w:t>10</w:t>
      </w:r>
      <w:r w:rsidRPr="004661DB">
        <w:rPr>
          <w:sz w:val="17"/>
          <w:szCs w:val="17"/>
        </w:rPr>
        <w:t>(</w:t>
      </w:r>
      <w:r w:rsidRPr="004661DB">
        <w:rPr>
          <w:rStyle w:val="bibarticle"/>
          <w:sz w:val="17"/>
          <w:szCs w:val="17"/>
          <w:shd w:val="clear" w:color="auto" w:fill="auto"/>
        </w:rPr>
        <w:t>34</w:t>
      </w:r>
      <w:r w:rsidRPr="004661DB">
        <w:rPr>
          <w:sz w:val="17"/>
          <w:szCs w:val="17"/>
        </w:rPr>
        <w:t>):</w:t>
      </w:r>
      <w:r w:rsidRPr="004661DB">
        <w:rPr>
          <w:rStyle w:val="bibbase"/>
          <w:sz w:val="17"/>
          <w:szCs w:val="17"/>
        </w:rPr>
        <w:t>28517</w:t>
      </w:r>
      <w:r w:rsidRPr="004661DB">
        <w:rPr>
          <w:sz w:val="17"/>
          <w:szCs w:val="17"/>
        </w:rPr>
        <w:t>–</w:t>
      </w:r>
      <w:r w:rsidRPr="004661DB">
        <w:rPr>
          <w:rStyle w:val="bibdeg"/>
          <w:sz w:val="17"/>
          <w:szCs w:val="17"/>
        </w:rPr>
        <w:t>24</w:t>
      </w:r>
      <w:r w:rsidR="00595FA9" w:rsidRPr="004661DB">
        <w:rPr>
          <w:rStyle w:val="bibdeg"/>
          <w:sz w:val="17"/>
          <w:szCs w:val="17"/>
        </w:rPr>
        <w:t>.</w:t>
      </w:r>
      <w:r w:rsidRPr="004661DB">
        <w:rPr>
          <w:sz w:val="17"/>
          <w:szCs w:val="17"/>
        </w:rPr>
        <w:t xml:space="preserve"> </w:t>
      </w:r>
      <w:hyperlink r:id="rId50" w:history="1">
        <w:r w:rsidRPr="004661DB">
          <w:rPr>
            <w:rStyle w:val="citefn"/>
            <w:color w:val="0000FF"/>
            <w:sz w:val="17"/>
            <w:szCs w:val="17"/>
            <w:u w:val="words"/>
            <w:shd w:val="clear" w:color="auto" w:fill="auto"/>
          </w:rPr>
          <w:t>doi:10.1021/acsami.8b07150</w:t>
        </w:r>
      </w:hyperlink>
      <w:hyperlink r:id="rId51" w:history="1">
        <w:r w:rsidRPr="004661DB">
          <w:rPr>
            <w:rStyle w:val="bibdoi"/>
            <w:color w:val="0000FF"/>
            <w:sz w:val="17"/>
            <w:szCs w:val="17"/>
            <w:u w:val="words"/>
            <w:shd w:val="clear" w:color="auto" w:fill="auto"/>
          </w:rPr>
          <w:t xml:space="preserve"> PMID:30109921</w:t>
        </w:r>
      </w:hyperlink>
    </w:p>
    <w:p w14:paraId="6CC7A265" w14:textId="5C5901F4"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[18</w:t>
      </w:r>
      <w:r w:rsidRPr="004661DB">
        <w:rPr>
          <w:szCs w:val="17"/>
        </w:rPr>
        <w:t>]</w:t>
      </w:r>
      <w:r w:rsidRPr="004661DB">
        <w:rPr>
          <w:sz w:val="17"/>
          <w:szCs w:val="17"/>
        </w:rPr>
        <w:tab/>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Lu</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N</w:t>
      </w:r>
      <w:r w:rsidRPr="004661DB">
        <w:rPr>
          <w:sz w:val="17"/>
          <w:szCs w:val="17"/>
        </w:rPr>
        <w:t xml:space="preserve">, </w:t>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Min</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00B64FBD"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Enhancement of </w:t>
      </w:r>
      <w:r w:rsidR="00B64FBD" w:rsidRPr="004661DB">
        <w:rPr>
          <w:rStyle w:val="citebox"/>
          <w:sz w:val="17"/>
          <w:szCs w:val="17"/>
        </w:rPr>
        <w:t>interfacial solar vapor generation by environmental energy</w:t>
      </w:r>
      <w:r w:rsidRPr="004661DB">
        <w:rPr>
          <w:sz w:val="17"/>
          <w:szCs w:val="17"/>
        </w:rPr>
        <w:t xml:space="preserve">. </w:t>
      </w:r>
      <w:r w:rsidRPr="004661DB">
        <w:rPr>
          <w:rStyle w:val="bibcomment"/>
          <w:sz w:val="17"/>
          <w:szCs w:val="17"/>
        </w:rPr>
        <w:t>Joule</w:t>
      </w:r>
      <w:r w:rsidRPr="004661DB">
        <w:rPr>
          <w:sz w:val="17"/>
          <w:szCs w:val="17"/>
        </w:rPr>
        <w:t xml:space="preserve"> </w:t>
      </w:r>
      <w:r w:rsidRPr="004661DB">
        <w:rPr>
          <w:rStyle w:val="biborganization"/>
          <w:sz w:val="17"/>
          <w:szCs w:val="17"/>
          <w:shd w:val="clear" w:color="auto" w:fill="auto"/>
        </w:rPr>
        <w:t>2018</w:t>
      </w:r>
      <w:r w:rsidR="00B64FBD" w:rsidRPr="004661DB">
        <w:rPr>
          <w:sz w:val="17"/>
          <w:szCs w:val="17"/>
        </w:rPr>
        <w:t>;</w:t>
      </w:r>
      <w:r w:rsidRPr="004661DB">
        <w:rPr>
          <w:rStyle w:val="bibnumber"/>
          <w:sz w:val="17"/>
          <w:szCs w:val="17"/>
          <w:shd w:val="clear" w:color="auto" w:fill="auto"/>
        </w:rPr>
        <w:t>2</w:t>
      </w:r>
      <w:r w:rsidRPr="004661DB">
        <w:rPr>
          <w:sz w:val="17"/>
          <w:szCs w:val="17"/>
        </w:rPr>
        <w:t>(</w:t>
      </w:r>
      <w:r w:rsidRPr="004661DB">
        <w:rPr>
          <w:rStyle w:val="bibarticle"/>
          <w:sz w:val="17"/>
          <w:szCs w:val="17"/>
          <w:shd w:val="clear" w:color="auto" w:fill="auto"/>
        </w:rPr>
        <w:t>7</w:t>
      </w:r>
      <w:r w:rsidRPr="004661DB">
        <w:rPr>
          <w:sz w:val="17"/>
          <w:szCs w:val="17"/>
        </w:rPr>
        <w:t>):</w:t>
      </w:r>
      <w:r w:rsidRPr="004661DB">
        <w:rPr>
          <w:rStyle w:val="bibbase"/>
          <w:sz w:val="17"/>
          <w:szCs w:val="17"/>
        </w:rPr>
        <w:t>1331</w:t>
      </w:r>
      <w:r w:rsidRPr="004661DB">
        <w:rPr>
          <w:sz w:val="17"/>
          <w:szCs w:val="17"/>
        </w:rPr>
        <w:t>–</w:t>
      </w:r>
      <w:r w:rsidRPr="004661DB">
        <w:rPr>
          <w:rStyle w:val="bibdeg"/>
          <w:sz w:val="17"/>
          <w:szCs w:val="17"/>
        </w:rPr>
        <w:t>8</w:t>
      </w:r>
      <w:r w:rsidR="00B64FBD" w:rsidRPr="004661DB">
        <w:rPr>
          <w:rStyle w:val="bibdeg"/>
          <w:sz w:val="17"/>
          <w:szCs w:val="17"/>
        </w:rPr>
        <w:t>.</w:t>
      </w:r>
      <w:r w:rsidRPr="004661DB">
        <w:rPr>
          <w:sz w:val="17"/>
          <w:szCs w:val="17"/>
        </w:rPr>
        <w:t xml:space="preserve"> </w:t>
      </w:r>
      <w:hyperlink r:id="rId52" w:history="1">
        <w:proofErr w:type="gramStart"/>
        <w:r w:rsidRPr="004661DB">
          <w:rPr>
            <w:rStyle w:val="citefn"/>
            <w:color w:val="0000FF"/>
            <w:sz w:val="17"/>
            <w:szCs w:val="17"/>
            <w:u w:val="words"/>
            <w:shd w:val="clear" w:color="auto" w:fill="auto"/>
          </w:rPr>
          <w:t>doi:10.1016/j.joule</w:t>
        </w:r>
        <w:proofErr w:type="gramEnd"/>
        <w:r w:rsidRPr="004661DB">
          <w:rPr>
            <w:rStyle w:val="citefn"/>
            <w:color w:val="0000FF"/>
            <w:sz w:val="17"/>
            <w:szCs w:val="17"/>
            <w:u w:val="words"/>
            <w:shd w:val="clear" w:color="auto" w:fill="auto"/>
          </w:rPr>
          <w:t>.2018.04.004</w:t>
        </w:r>
      </w:hyperlink>
    </w:p>
    <w:p w14:paraId="41ADE524" w14:textId="70692A70"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[19</w:t>
      </w:r>
      <w:r w:rsidRPr="004661DB">
        <w:rPr>
          <w:szCs w:val="17"/>
        </w:rPr>
        <w:t>]</w:t>
      </w:r>
      <w:r w:rsidRPr="004661DB">
        <w:rPr>
          <w:sz w:val="17"/>
          <w:szCs w:val="17"/>
        </w:rPr>
        <w:tab/>
      </w:r>
      <w:r w:rsidRPr="004661DB">
        <w:rPr>
          <w:rStyle w:val="bibjournal"/>
          <w:sz w:val="17"/>
          <w:szCs w:val="17"/>
          <w:shd w:val="clear" w:color="auto" w:fill="auto"/>
        </w:rPr>
        <w:t>Shi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R</w:t>
      </w:r>
      <w:r w:rsidRPr="004661DB">
        <w:rPr>
          <w:sz w:val="17"/>
          <w:szCs w:val="17"/>
        </w:rPr>
        <w:t xml:space="preserve">, </w:t>
      </w:r>
      <w:proofErr w:type="spellStart"/>
      <w:r w:rsidRPr="004661DB">
        <w:rPr>
          <w:rStyle w:val="bibjournal"/>
          <w:sz w:val="17"/>
          <w:szCs w:val="17"/>
          <w:shd w:val="clear" w:color="auto" w:fill="auto"/>
        </w:rPr>
        <w:t>Jin</w:t>
      </w:r>
      <w:proofErr w:type="spellEnd"/>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proofErr w:type="spellStart"/>
      <w:r w:rsidRPr="004661DB">
        <w:rPr>
          <w:rStyle w:val="bibjournal"/>
          <w:sz w:val="17"/>
          <w:szCs w:val="17"/>
          <w:shd w:val="clear" w:color="auto" w:fill="auto"/>
        </w:rPr>
        <w:t>Zhuo</w:t>
      </w:r>
      <w:proofErr w:type="spellEnd"/>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Shi</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Chang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Hong</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Ng</w:t>
      </w:r>
      <w:r w:rsidRPr="004661DB">
        <w:rPr>
          <w:sz w:val="17"/>
          <w:szCs w:val="17"/>
        </w:rPr>
        <w:t xml:space="preserve"> </w:t>
      </w:r>
      <w:r w:rsidRPr="004661DB">
        <w:rPr>
          <w:rStyle w:val="citetfn"/>
          <w:sz w:val="17"/>
          <w:szCs w:val="17"/>
          <w:shd w:val="clear" w:color="auto" w:fill="auto"/>
        </w:rPr>
        <w:t>K C</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citebox"/>
          <w:sz w:val="17"/>
          <w:szCs w:val="17"/>
        </w:rPr>
        <w:t xml:space="preserve">A 3D </w:t>
      </w:r>
      <w:r w:rsidR="00B64FBD" w:rsidRPr="004661DB">
        <w:rPr>
          <w:rStyle w:val="citebox"/>
          <w:sz w:val="17"/>
          <w:szCs w:val="17"/>
        </w:rPr>
        <w:t>photothermal structure toward improved energy efficiency in solar steam generation</w:t>
      </w:r>
      <w:r w:rsidRPr="004661DB">
        <w:rPr>
          <w:sz w:val="17"/>
          <w:szCs w:val="17"/>
        </w:rPr>
        <w:t xml:space="preserve">. </w:t>
      </w:r>
      <w:r w:rsidRPr="004661DB">
        <w:rPr>
          <w:rStyle w:val="bibcomment"/>
          <w:sz w:val="17"/>
          <w:szCs w:val="17"/>
        </w:rPr>
        <w:t>Joule</w:t>
      </w:r>
      <w:r w:rsidRPr="004661DB">
        <w:rPr>
          <w:sz w:val="17"/>
          <w:szCs w:val="17"/>
        </w:rPr>
        <w:t xml:space="preserve"> </w:t>
      </w:r>
      <w:r w:rsidRPr="004661DB">
        <w:rPr>
          <w:rStyle w:val="biborganization"/>
          <w:sz w:val="17"/>
          <w:szCs w:val="17"/>
          <w:shd w:val="clear" w:color="auto" w:fill="auto"/>
        </w:rPr>
        <w:t>2018</w:t>
      </w:r>
      <w:r w:rsidR="00B64FBD" w:rsidRPr="004661DB">
        <w:rPr>
          <w:rStyle w:val="biborganization"/>
          <w:sz w:val="17"/>
          <w:szCs w:val="17"/>
          <w:shd w:val="clear" w:color="auto" w:fill="auto"/>
        </w:rPr>
        <w:t>;</w:t>
      </w:r>
      <w:r w:rsidRPr="004661DB">
        <w:rPr>
          <w:rStyle w:val="bibnumber"/>
          <w:sz w:val="17"/>
          <w:szCs w:val="17"/>
          <w:shd w:val="clear" w:color="auto" w:fill="auto"/>
        </w:rPr>
        <w:t>2</w:t>
      </w:r>
      <w:r w:rsidRPr="004661DB">
        <w:rPr>
          <w:sz w:val="17"/>
          <w:szCs w:val="17"/>
        </w:rPr>
        <w:t>(</w:t>
      </w:r>
      <w:r w:rsidRPr="004661DB">
        <w:rPr>
          <w:rStyle w:val="bibarticle"/>
          <w:sz w:val="17"/>
          <w:szCs w:val="17"/>
          <w:shd w:val="clear" w:color="auto" w:fill="auto"/>
        </w:rPr>
        <w:t>6</w:t>
      </w:r>
      <w:r w:rsidRPr="004661DB">
        <w:rPr>
          <w:sz w:val="17"/>
          <w:szCs w:val="17"/>
        </w:rPr>
        <w:t>):</w:t>
      </w:r>
      <w:r w:rsidRPr="004661DB">
        <w:rPr>
          <w:rStyle w:val="bibbase"/>
          <w:sz w:val="17"/>
          <w:szCs w:val="17"/>
        </w:rPr>
        <w:t>1171</w:t>
      </w:r>
      <w:r w:rsidRPr="004661DB">
        <w:rPr>
          <w:sz w:val="17"/>
          <w:szCs w:val="17"/>
        </w:rPr>
        <w:t>–</w:t>
      </w:r>
      <w:r w:rsidRPr="004661DB">
        <w:rPr>
          <w:rStyle w:val="bibdeg"/>
          <w:sz w:val="17"/>
          <w:szCs w:val="17"/>
        </w:rPr>
        <w:t>86</w:t>
      </w:r>
      <w:r w:rsidR="00B64FBD" w:rsidRPr="004661DB">
        <w:rPr>
          <w:rStyle w:val="bibdeg"/>
          <w:sz w:val="17"/>
          <w:szCs w:val="17"/>
        </w:rPr>
        <w:t>.</w:t>
      </w:r>
      <w:r w:rsidRPr="004661DB">
        <w:rPr>
          <w:sz w:val="17"/>
          <w:szCs w:val="17"/>
        </w:rPr>
        <w:t xml:space="preserve"> </w:t>
      </w:r>
      <w:hyperlink r:id="rId53" w:history="1">
        <w:proofErr w:type="gramStart"/>
        <w:r w:rsidRPr="004661DB">
          <w:rPr>
            <w:rStyle w:val="citefn"/>
            <w:color w:val="0000FF"/>
            <w:sz w:val="17"/>
            <w:szCs w:val="17"/>
            <w:u w:val="words"/>
            <w:shd w:val="clear" w:color="auto" w:fill="auto"/>
          </w:rPr>
          <w:t>doi:10.1016/j.joule</w:t>
        </w:r>
        <w:proofErr w:type="gramEnd"/>
        <w:r w:rsidRPr="004661DB">
          <w:rPr>
            <w:rStyle w:val="citefn"/>
            <w:color w:val="0000FF"/>
            <w:sz w:val="17"/>
            <w:szCs w:val="17"/>
            <w:u w:val="words"/>
            <w:shd w:val="clear" w:color="auto" w:fill="auto"/>
          </w:rPr>
          <w:t>.2018.03.013</w:t>
        </w:r>
      </w:hyperlink>
    </w:p>
    <w:p w14:paraId="38407F97" w14:textId="0B0DDB1C" w:rsidR="00B64FBD" w:rsidRPr="004661DB" w:rsidRDefault="00773F98" w:rsidP="00507FDB">
      <w:pPr>
        <w:pStyle w:val="htablefootnote"/>
        <w:autoSpaceDE w:val="0"/>
        <w:autoSpaceDN w:val="0"/>
        <w:adjustRightInd w:val="0"/>
        <w:snapToGrid w:val="0"/>
        <w:ind w:left="0"/>
        <w:jc w:val="both"/>
        <w:rPr>
          <w:rStyle w:val="bibdeg"/>
          <w:sz w:val="17"/>
          <w:szCs w:val="17"/>
        </w:rPr>
      </w:pPr>
      <w:r w:rsidRPr="004661DB">
        <w:rPr>
          <w:rStyle w:val="bibetal"/>
          <w:sz w:val="17"/>
          <w:szCs w:val="17"/>
          <w:shd w:val="clear" w:color="auto" w:fill="auto"/>
        </w:rPr>
        <w:t>[20</w:t>
      </w:r>
      <w:r w:rsidRPr="004661DB">
        <w:rPr>
          <w:szCs w:val="17"/>
        </w:rPr>
        <w:t>]</w:t>
      </w:r>
      <w:r w:rsidRPr="004661DB">
        <w:rPr>
          <w:sz w:val="17"/>
          <w:szCs w:val="17"/>
        </w:rPr>
        <w:tab/>
      </w:r>
      <w:r w:rsidRPr="004661DB">
        <w:rPr>
          <w:rStyle w:val="bibjournal"/>
          <w:sz w:val="17"/>
          <w:szCs w:val="17"/>
          <w:shd w:val="clear" w:color="auto" w:fill="auto"/>
        </w:rPr>
        <w:t>Gong</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Huang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Xia</w:t>
      </w:r>
      <w:r w:rsidRPr="004661DB">
        <w:rPr>
          <w:sz w:val="17"/>
          <w:szCs w:val="17"/>
        </w:rPr>
        <w:t xml:space="preserve"> </w:t>
      </w:r>
      <w:r w:rsidRPr="004661DB">
        <w:rPr>
          <w:rStyle w:val="citetfn"/>
          <w:sz w:val="17"/>
          <w:szCs w:val="17"/>
          <w:shd w:val="clear" w:color="auto" w:fill="auto"/>
        </w:rPr>
        <w:t>D</w:t>
      </w:r>
      <w:r w:rsidRPr="004661DB">
        <w:rPr>
          <w:sz w:val="17"/>
          <w:szCs w:val="17"/>
        </w:rPr>
        <w:t xml:space="preserve">, </w:t>
      </w:r>
      <w:r w:rsidRPr="004661DB">
        <w:rPr>
          <w:rStyle w:val="bibjournal"/>
          <w:sz w:val="17"/>
          <w:szCs w:val="17"/>
          <w:shd w:val="clear" w:color="auto" w:fill="auto"/>
        </w:rPr>
        <w:t>Liao</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00B64FBD"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Scalable, eco-friendly and ultrafast solar steam generators based on one-step melamine-derived carbon sponges toward water purification</w:t>
      </w:r>
      <w:r w:rsidRPr="004661DB">
        <w:rPr>
          <w:sz w:val="17"/>
          <w:szCs w:val="17"/>
        </w:rPr>
        <w:t xml:space="preserve">. </w:t>
      </w:r>
      <w:r w:rsidRPr="004661DB">
        <w:rPr>
          <w:rStyle w:val="bibcomment"/>
          <w:sz w:val="17"/>
          <w:szCs w:val="17"/>
        </w:rPr>
        <w:t>Nano Energy</w:t>
      </w:r>
      <w:r w:rsidRPr="004661DB">
        <w:rPr>
          <w:sz w:val="17"/>
          <w:szCs w:val="17"/>
        </w:rPr>
        <w:t xml:space="preserve"> </w:t>
      </w:r>
      <w:proofErr w:type="gramStart"/>
      <w:r w:rsidRPr="004661DB">
        <w:rPr>
          <w:rStyle w:val="biborganization"/>
          <w:sz w:val="17"/>
          <w:szCs w:val="17"/>
          <w:shd w:val="clear" w:color="auto" w:fill="auto"/>
        </w:rPr>
        <w:t>2019</w:t>
      </w:r>
      <w:r w:rsidR="00B64FBD" w:rsidRPr="004661DB">
        <w:rPr>
          <w:sz w:val="17"/>
          <w:szCs w:val="17"/>
        </w:rPr>
        <w:t>;</w:t>
      </w:r>
      <w:r w:rsidRPr="004661DB">
        <w:rPr>
          <w:rStyle w:val="bibnumber"/>
          <w:sz w:val="17"/>
          <w:szCs w:val="17"/>
          <w:shd w:val="clear" w:color="auto" w:fill="auto"/>
        </w:rPr>
        <w:t>58</w:t>
      </w:r>
      <w:r w:rsidRPr="004661DB">
        <w:rPr>
          <w:sz w:val="17"/>
          <w:szCs w:val="17"/>
        </w:rPr>
        <w:t>:</w:t>
      </w:r>
      <w:r w:rsidRPr="004661DB">
        <w:rPr>
          <w:rStyle w:val="bibbase"/>
          <w:sz w:val="17"/>
          <w:szCs w:val="17"/>
        </w:rPr>
        <w:t>322</w:t>
      </w:r>
      <w:proofErr w:type="gramEnd"/>
      <w:r w:rsidRPr="004661DB">
        <w:rPr>
          <w:sz w:val="17"/>
          <w:szCs w:val="17"/>
        </w:rPr>
        <w:t>–</w:t>
      </w:r>
      <w:r w:rsidRPr="004661DB">
        <w:rPr>
          <w:rStyle w:val="bibdeg"/>
          <w:sz w:val="17"/>
          <w:szCs w:val="17"/>
        </w:rPr>
        <w:t>30</w:t>
      </w:r>
      <w:r w:rsidR="00B64FBD" w:rsidRPr="004661DB">
        <w:rPr>
          <w:rStyle w:val="bibdeg"/>
          <w:sz w:val="17"/>
          <w:szCs w:val="17"/>
        </w:rPr>
        <w:t>.</w:t>
      </w:r>
    </w:p>
    <w:p w14:paraId="473C7802" w14:textId="2D9B6F08" w:rsidR="00773F98" w:rsidRPr="004661DB" w:rsidRDefault="003B2F99" w:rsidP="00507FDB">
      <w:pPr>
        <w:pStyle w:val="htablefootnote"/>
        <w:autoSpaceDE w:val="0"/>
        <w:autoSpaceDN w:val="0"/>
        <w:adjustRightInd w:val="0"/>
        <w:snapToGrid w:val="0"/>
        <w:ind w:left="0"/>
        <w:jc w:val="both"/>
        <w:rPr>
          <w:sz w:val="17"/>
          <w:szCs w:val="17"/>
        </w:rPr>
      </w:pPr>
      <w:hyperlink r:id="rId54" w:history="1">
        <w:proofErr w:type="gramStart"/>
        <w:r w:rsidR="00773F98" w:rsidRPr="004661DB">
          <w:rPr>
            <w:rStyle w:val="citefn"/>
            <w:color w:val="0000FF"/>
            <w:sz w:val="17"/>
            <w:szCs w:val="17"/>
            <w:u w:val="words"/>
            <w:shd w:val="clear" w:color="auto" w:fill="auto"/>
          </w:rPr>
          <w:t>doi:10.1016/j.nanoen</w:t>
        </w:r>
        <w:proofErr w:type="gramEnd"/>
        <w:r w:rsidR="00773F98" w:rsidRPr="004661DB">
          <w:rPr>
            <w:rStyle w:val="citefn"/>
            <w:color w:val="0000FF"/>
            <w:sz w:val="17"/>
            <w:szCs w:val="17"/>
            <w:u w:val="words"/>
            <w:shd w:val="clear" w:color="auto" w:fill="auto"/>
          </w:rPr>
          <w:t>.2019.01.044</w:t>
        </w:r>
      </w:hyperlink>
    </w:p>
    <w:p w14:paraId="75D4CE13" w14:textId="7859E52F" w:rsidR="00773F98" w:rsidRDefault="00773F98" w:rsidP="00507FDB">
      <w:pPr>
        <w:pStyle w:val="htablefootnote"/>
        <w:autoSpaceDE w:val="0"/>
        <w:autoSpaceDN w:val="0"/>
        <w:adjustRightInd w:val="0"/>
        <w:snapToGrid w:val="0"/>
        <w:ind w:left="0"/>
        <w:jc w:val="both"/>
        <w:rPr>
          <w:rStyle w:val="bibcomment"/>
          <w:sz w:val="17"/>
          <w:szCs w:val="17"/>
        </w:rPr>
      </w:pPr>
      <w:r w:rsidRPr="004661DB">
        <w:rPr>
          <w:rStyle w:val="bibetal"/>
          <w:sz w:val="17"/>
          <w:szCs w:val="17"/>
          <w:shd w:val="clear" w:color="auto" w:fill="auto"/>
        </w:rPr>
        <w:t>[21</w:t>
      </w:r>
      <w:r w:rsidRPr="004661DB">
        <w:rPr>
          <w:szCs w:val="17"/>
        </w:rPr>
        <w:t>]</w:t>
      </w:r>
      <w:r w:rsidRPr="004661DB">
        <w:rPr>
          <w:sz w:val="17"/>
          <w:szCs w:val="17"/>
        </w:rPr>
        <w:tab/>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K</w:t>
      </w:r>
      <w:r w:rsidRPr="004661DB">
        <w:rPr>
          <w:sz w:val="17"/>
          <w:szCs w:val="17"/>
        </w:rPr>
        <w:t xml:space="preserve">, </w:t>
      </w:r>
      <w:r w:rsidRPr="004661DB">
        <w:rPr>
          <w:rStyle w:val="bibjournal"/>
          <w:sz w:val="17"/>
          <w:szCs w:val="17"/>
          <w:shd w:val="clear" w:color="auto" w:fill="auto"/>
        </w:rPr>
        <w:t>Gao</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Yang</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Jing</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Tian</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00850AF7" w:rsidRPr="004661DB">
        <w:rPr>
          <w:rStyle w:val="bibjournal"/>
          <w:sz w:val="17"/>
          <w:szCs w:val="17"/>
          <w:shd w:val="clear" w:color="auto" w:fill="auto"/>
        </w:rPr>
        <w:t>et al</w:t>
      </w:r>
      <w:r w:rsidRPr="004661DB">
        <w:rPr>
          <w:sz w:val="17"/>
          <w:szCs w:val="17"/>
        </w:rPr>
        <w:t xml:space="preserve">. </w:t>
      </w:r>
      <w:proofErr w:type="gramStart"/>
      <w:r w:rsidRPr="004661DB">
        <w:rPr>
          <w:rStyle w:val="citebox"/>
          <w:sz w:val="17"/>
          <w:szCs w:val="17"/>
        </w:rPr>
        <w:t>Multi-interface</w:t>
      </w:r>
      <w:proofErr w:type="gramEnd"/>
      <w:r w:rsidRPr="004661DB">
        <w:rPr>
          <w:rStyle w:val="citebox"/>
          <w:sz w:val="17"/>
          <w:szCs w:val="17"/>
        </w:rPr>
        <w:t xml:space="preserve"> engineering of solar evaporation devices via scalable, synchronous thermal shrinkage and foaming</w:t>
      </w:r>
      <w:r w:rsidRPr="004661DB">
        <w:rPr>
          <w:sz w:val="17"/>
          <w:szCs w:val="17"/>
        </w:rPr>
        <w:t xml:space="preserve">. </w:t>
      </w:r>
      <w:r w:rsidRPr="004661DB">
        <w:rPr>
          <w:rStyle w:val="bibcomment"/>
          <w:sz w:val="17"/>
          <w:szCs w:val="17"/>
        </w:rPr>
        <w:t>Nano Energy</w:t>
      </w:r>
      <w:r w:rsidRPr="004661DB">
        <w:rPr>
          <w:sz w:val="17"/>
          <w:szCs w:val="17"/>
        </w:rPr>
        <w:t xml:space="preserve"> </w:t>
      </w:r>
      <w:proofErr w:type="gramStart"/>
      <w:r w:rsidRPr="004661DB">
        <w:rPr>
          <w:rStyle w:val="biborganization"/>
          <w:sz w:val="17"/>
          <w:szCs w:val="17"/>
          <w:shd w:val="clear" w:color="auto" w:fill="auto"/>
        </w:rPr>
        <w:t>2020</w:t>
      </w:r>
      <w:r w:rsidR="00850AF7" w:rsidRPr="004661DB">
        <w:rPr>
          <w:sz w:val="17"/>
          <w:szCs w:val="17"/>
        </w:rPr>
        <w:t>;</w:t>
      </w:r>
      <w:r w:rsidRPr="004661DB">
        <w:rPr>
          <w:rStyle w:val="bibnumber"/>
          <w:sz w:val="17"/>
          <w:szCs w:val="17"/>
          <w:shd w:val="clear" w:color="auto" w:fill="auto"/>
        </w:rPr>
        <w:t>74</w:t>
      </w:r>
      <w:r w:rsidR="00850AF7" w:rsidRPr="004661DB">
        <w:rPr>
          <w:sz w:val="17"/>
          <w:szCs w:val="17"/>
        </w:rPr>
        <w:t>:</w:t>
      </w:r>
      <w:r w:rsidRPr="004661DB">
        <w:rPr>
          <w:rStyle w:val="bibbase"/>
          <w:sz w:val="17"/>
          <w:szCs w:val="17"/>
        </w:rPr>
        <w:t>104875</w:t>
      </w:r>
      <w:proofErr w:type="gramEnd"/>
      <w:r w:rsidR="00850AF7" w:rsidRPr="004661DB">
        <w:rPr>
          <w:rStyle w:val="bibbase"/>
          <w:sz w:val="17"/>
          <w:szCs w:val="17"/>
        </w:rPr>
        <w:t>.</w:t>
      </w:r>
      <w:r w:rsidR="002D7308" w:rsidRPr="004661DB">
        <w:rPr>
          <w:rStyle w:val="bibbase"/>
          <w:sz w:val="17"/>
          <w:szCs w:val="17"/>
        </w:rPr>
        <w:t xml:space="preserve"> </w:t>
      </w:r>
      <w:r w:rsidR="002D7308" w:rsidRPr="004661DB">
        <w:rPr>
          <w:sz w:val="17"/>
          <w:szCs w:val="17"/>
        </w:rPr>
        <w:t xml:space="preserve">Corrected in: </w:t>
      </w:r>
      <w:r w:rsidR="002D7308" w:rsidRPr="004661DB">
        <w:rPr>
          <w:rStyle w:val="bibcomment"/>
          <w:sz w:val="17"/>
          <w:szCs w:val="17"/>
        </w:rPr>
        <w:t xml:space="preserve">Nano Energy </w:t>
      </w:r>
      <w:proofErr w:type="gramStart"/>
      <w:r w:rsidR="002D7308" w:rsidRPr="004661DB">
        <w:rPr>
          <w:rStyle w:val="bibcomment"/>
          <w:sz w:val="17"/>
          <w:szCs w:val="17"/>
        </w:rPr>
        <w:t>2021;82:105662</w:t>
      </w:r>
      <w:proofErr w:type="gramEnd"/>
      <w:r w:rsidR="002D7308" w:rsidRPr="004661DB">
        <w:rPr>
          <w:rStyle w:val="bibcomment"/>
          <w:sz w:val="17"/>
          <w:szCs w:val="17"/>
        </w:rPr>
        <w:t>.</w:t>
      </w:r>
      <w:r w:rsidR="00004675" w:rsidRPr="004661DB">
        <w:rPr>
          <w:rStyle w:val="bibcomment"/>
          <w:sz w:val="17"/>
          <w:szCs w:val="17"/>
        </w:rPr>
        <w:t xml:space="preserve"> </w:t>
      </w:r>
    </w:p>
    <w:p w14:paraId="7FF29793" w14:textId="39618FD6"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[22</w:t>
      </w:r>
      <w:r w:rsidRPr="004661DB">
        <w:rPr>
          <w:szCs w:val="17"/>
        </w:rPr>
        <w:t>]</w:t>
      </w:r>
      <w:r w:rsidRPr="004661DB">
        <w:rPr>
          <w:sz w:val="17"/>
          <w:szCs w:val="17"/>
        </w:rPr>
        <w:tab/>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Liang</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Song</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Huang</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00850AF7"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Multifunctional perovskite oxide for efficient solar-driven evaporation and energy-saving regeneration</w:t>
      </w:r>
      <w:r w:rsidRPr="004661DB">
        <w:rPr>
          <w:sz w:val="17"/>
          <w:szCs w:val="17"/>
        </w:rPr>
        <w:t xml:space="preserve">. </w:t>
      </w:r>
      <w:r w:rsidRPr="004661DB">
        <w:rPr>
          <w:rStyle w:val="bibcomment"/>
          <w:sz w:val="17"/>
          <w:szCs w:val="17"/>
        </w:rPr>
        <w:t>Nano Energy</w:t>
      </w:r>
      <w:r w:rsidRPr="004661DB">
        <w:rPr>
          <w:sz w:val="17"/>
          <w:szCs w:val="17"/>
        </w:rPr>
        <w:t xml:space="preserve"> </w:t>
      </w:r>
      <w:proofErr w:type="gramStart"/>
      <w:r w:rsidRPr="004661DB">
        <w:rPr>
          <w:rStyle w:val="biborganization"/>
          <w:sz w:val="17"/>
          <w:szCs w:val="17"/>
          <w:shd w:val="clear" w:color="auto" w:fill="auto"/>
        </w:rPr>
        <w:t>2020</w:t>
      </w:r>
      <w:r w:rsidR="00850AF7" w:rsidRPr="004661DB">
        <w:rPr>
          <w:sz w:val="17"/>
          <w:szCs w:val="17"/>
        </w:rPr>
        <w:t>;</w:t>
      </w:r>
      <w:r w:rsidRPr="004661DB">
        <w:rPr>
          <w:rStyle w:val="bibnumber"/>
          <w:sz w:val="17"/>
          <w:szCs w:val="17"/>
          <w:shd w:val="clear" w:color="auto" w:fill="auto"/>
        </w:rPr>
        <w:t>70</w:t>
      </w:r>
      <w:r w:rsidRPr="004661DB">
        <w:rPr>
          <w:sz w:val="17"/>
          <w:szCs w:val="17"/>
        </w:rPr>
        <w:t>:</w:t>
      </w:r>
      <w:r w:rsidRPr="004661DB">
        <w:rPr>
          <w:rStyle w:val="bibbase"/>
          <w:sz w:val="17"/>
          <w:szCs w:val="17"/>
        </w:rPr>
        <w:t>104538</w:t>
      </w:r>
      <w:proofErr w:type="gramEnd"/>
      <w:r w:rsidR="00850AF7" w:rsidRPr="004661DB">
        <w:rPr>
          <w:rStyle w:val="bibbase"/>
          <w:sz w:val="17"/>
          <w:szCs w:val="17"/>
        </w:rPr>
        <w:t>.</w:t>
      </w:r>
      <w:r w:rsidRPr="004661DB">
        <w:rPr>
          <w:sz w:val="17"/>
          <w:szCs w:val="17"/>
        </w:rPr>
        <w:t xml:space="preserve"> </w:t>
      </w:r>
      <w:hyperlink r:id="rId55" w:history="1">
        <w:proofErr w:type="gramStart"/>
        <w:r w:rsidRPr="004661DB">
          <w:rPr>
            <w:rStyle w:val="citefn"/>
            <w:color w:val="0000FF"/>
            <w:sz w:val="17"/>
            <w:szCs w:val="17"/>
            <w:u w:val="words"/>
            <w:shd w:val="clear" w:color="auto" w:fill="auto"/>
          </w:rPr>
          <w:t>doi:10.1016/j.nanoen</w:t>
        </w:r>
        <w:proofErr w:type="gramEnd"/>
        <w:r w:rsidRPr="004661DB">
          <w:rPr>
            <w:rStyle w:val="citefn"/>
            <w:color w:val="0000FF"/>
            <w:sz w:val="17"/>
            <w:szCs w:val="17"/>
            <w:u w:val="words"/>
            <w:shd w:val="clear" w:color="auto" w:fill="auto"/>
          </w:rPr>
          <w:t>.2020.104538</w:t>
        </w:r>
      </w:hyperlink>
    </w:p>
    <w:p w14:paraId="18ADD92B" w14:textId="3E399F92"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[23</w:t>
      </w:r>
      <w:r w:rsidRPr="004661DB">
        <w:rPr>
          <w:szCs w:val="17"/>
        </w:rPr>
        <w:t>]</w:t>
      </w:r>
      <w:r w:rsidRPr="004661DB">
        <w:rPr>
          <w:sz w:val="17"/>
          <w:szCs w:val="17"/>
        </w:rPr>
        <w:tab/>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Han</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He</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Peng</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Darling</w:t>
      </w:r>
      <w:r w:rsidRPr="004661DB">
        <w:rPr>
          <w:sz w:val="17"/>
          <w:szCs w:val="17"/>
        </w:rPr>
        <w:t xml:space="preserve"> </w:t>
      </w:r>
      <w:r w:rsidRPr="004661DB">
        <w:rPr>
          <w:rStyle w:val="citetfn"/>
          <w:sz w:val="17"/>
          <w:szCs w:val="17"/>
          <w:shd w:val="clear" w:color="auto" w:fill="auto"/>
        </w:rPr>
        <w:t>SB</w:t>
      </w:r>
      <w:r w:rsidRPr="004661DB">
        <w:rPr>
          <w:sz w:val="17"/>
          <w:szCs w:val="17"/>
        </w:rPr>
        <w:t xml:space="preserve">, </w:t>
      </w:r>
      <w:r w:rsidRPr="004661DB">
        <w:rPr>
          <w:rStyle w:val="bibjournal"/>
          <w:sz w:val="17"/>
          <w:szCs w:val="17"/>
          <w:shd w:val="clear" w:color="auto" w:fill="auto"/>
        </w:rPr>
        <w:t>Li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citebox"/>
          <w:sz w:val="17"/>
          <w:szCs w:val="17"/>
        </w:rPr>
        <w:t>Versatile coating with multifunctional performance for solar steam generation</w:t>
      </w:r>
      <w:r w:rsidRPr="004661DB">
        <w:rPr>
          <w:sz w:val="17"/>
          <w:szCs w:val="17"/>
        </w:rPr>
        <w:t xml:space="preserve">. </w:t>
      </w:r>
      <w:r w:rsidRPr="004661DB">
        <w:rPr>
          <w:rStyle w:val="bibcomment"/>
          <w:sz w:val="17"/>
          <w:szCs w:val="17"/>
        </w:rPr>
        <w:t>Nano Energy</w:t>
      </w:r>
      <w:r w:rsidRPr="004661DB">
        <w:rPr>
          <w:sz w:val="17"/>
          <w:szCs w:val="17"/>
        </w:rPr>
        <w:t xml:space="preserve"> </w:t>
      </w:r>
      <w:proofErr w:type="gramStart"/>
      <w:r w:rsidRPr="004661DB">
        <w:rPr>
          <w:rStyle w:val="biborganization"/>
          <w:sz w:val="17"/>
          <w:szCs w:val="17"/>
          <w:shd w:val="clear" w:color="auto" w:fill="auto"/>
        </w:rPr>
        <w:t>2020</w:t>
      </w:r>
      <w:r w:rsidR="00710E60" w:rsidRPr="004661DB">
        <w:rPr>
          <w:sz w:val="17"/>
          <w:szCs w:val="17"/>
        </w:rPr>
        <w:t>;</w:t>
      </w:r>
      <w:r w:rsidRPr="004661DB">
        <w:rPr>
          <w:rStyle w:val="bibnumber"/>
          <w:sz w:val="17"/>
          <w:szCs w:val="17"/>
          <w:shd w:val="clear" w:color="auto" w:fill="auto"/>
        </w:rPr>
        <w:t>74</w:t>
      </w:r>
      <w:r w:rsidRPr="004661DB">
        <w:rPr>
          <w:sz w:val="17"/>
          <w:szCs w:val="17"/>
        </w:rPr>
        <w:t>:</w:t>
      </w:r>
      <w:r w:rsidRPr="004661DB">
        <w:rPr>
          <w:rStyle w:val="bibbase"/>
          <w:sz w:val="17"/>
          <w:szCs w:val="17"/>
        </w:rPr>
        <w:t>104886</w:t>
      </w:r>
      <w:proofErr w:type="gramEnd"/>
      <w:r w:rsidR="00710E60" w:rsidRPr="004661DB">
        <w:rPr>
          <w:rStyle w:val="bibbase"/>
          <w:sz w:val="17"/>
          <w:szCs w:val="17"/>
        </w:rPr>
        <w:t>.</w:t>
      </w:r>
      <w:r w:rsidRPr="004661DB">
        <w:rPr>
          <w:sz w:val="17"/>
          <w:szCs w:val="17"/>
        </w:rPr>
        <w:t xml:space="preserve"> </w:t>
      </w:r>
      <w:hyperlink r:id="rId56" w:history="1">
        <w:proofErr w:type="gramStart"/>
        <w:r w:rsidRPr="004661DB">
          <w:rPr>
            <w:rStyle w:val="citefn"/>
            <w:color w:val="0000FF"/>
            <w:sz w:val="17"/>
            <w:szCs w:val="17"/>
            <w:u w:val="words"/>
            <w:shd w:val="clear" w:color="auto" w:fill="auto"/>
          </w:rPr>
          <w:t>doi:10.1016/j.nanoen</w:t>
        </w:r>
        <w:proofErr w:type="gramEnd"/>
        <w:r w:rsidRPr="004661DB">
          <w:rPr>
            <w:rStyle w:val="citefn"/>
            <w:color w:val="0000FF"/>
            <w:sz w:val="17"/>
            <w:szCs w:val="17"/>
            <w:u w:val="words"/>
            <w:shd w:val="clear" w:color="auto" w:fill="auto"/>
          </w:rPr>
          <w:t>.2020.104886</w:t>
        </w:r>
      </w:hyperlink>
    </w:p>
    <w:p w14:paraId="6070F659" w14:textId="46B8D45B"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[24</w:t>
      </w:r>
      <w:r w:rsidRPr="004661DB">
        <w:rPr>
          <w:szCs w:val="17"/>
        </w:rPr>
        <w:t>]</w:t>
      </w:r>
      <w:r w:rsidRPr="004661DB">
        <w:rPr>
          <w:sz w:val="17"/>
          <w:szCs w:val="17"/>
        </w:rPr>
        <w:tab/>
      </w:r>
      <w:r w:rsidRPr="004661DB">
        <w:rPr>
          <w:rStyle w:val="bibjournal"/>
          <w:sz w:val="17"/>
          <w:szCs w:val="17"/>
          <w:shd w:val="clear" w:color="auto" w:fill="auto"/>
        </w:rPr>
        <w:t>He</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Han</w:t>
      </w:r>
      <w:r w:rsidRPr="004661DB">
        <w:rPr>
          <w:sz w:val="17"/>
          <w:szCs w:val="17"/>
        </w:rPr>
        <w:t xml:space="preserve"> </w:t>
      </w:r>
      <w:r w:rsidRPr="004661DB">
        <w:rPr>
          <w:rStyle w:val="citetfn"/>
          <w:sz w:val="17"/>
          <w:szCs w:val="17"/>
          <w:shd w:val="clear" w:color="auto" w:fill="auto"/>
        </w:rPr>
        <w:t>M</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Wu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008D4664"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A simple, mild and versatile method for preparation of photothermal woods toward highly efficient solar steam generation</w:t>
      </w:r>
      <w:r w:rsidRPr="004661DB">
        <w:rPr>
          <w:sz w:val="17"/>
          <w:szCs w:val="17"/>
        </w:rPr>
        <w:t xml:space="preserve">. </w:t>
      </w:r>
      <w:r w:rsidRPr="004661DB">
        <w:rPr>
          <w:rStyle w:val="bibcomment"/>
          <w:sz w:val="17"/>
          <w:szCs w:val="17"/>
        </w:rPr>
        <w:t>Nano Energy</w:t>
      </w:r>
      <w:r w:rsidRPr="004661DB">
        <w:rPr>
          <w:sz w:val="17"/>
          <w:szCs w:val="17"/>
        </w:rPr>
        <w:t xml:space="preserve"> </w:t>
      </w:r>
      <w:proofErr w:type="gramStart"/>
      <w:r w:rsidRPr="004661DB">
        <w:rPr>
          <w:rStyle w:val="biborganization"/>
          <w:sz w:val="17"/>
          <w:szCs w:val="17"/>
          <w:shd w:val="clear" w:color="auto" w:fill="auto"/>
        </w:rPr>
        <w:t>2020</w:t>
      </w:r>
      <w:r w:rsidR="008D4664" w:rsidRPr="004661DB">
        <w:rPr>
          <w:sz w:val="17"/>
          <w:szCs w:val="17"/>
        </w:rPr>
        <w:t>;</w:t>
      </w:r>
      <w:r w:rsidRPr="004661DB">
        <w:rPr>
          <w:rStyle w:val="bibnumber"/>
          <w:sz w:val="17"/>
          <w:szCs w:val="17"/>
          <w:shd w:val="clear" w:color="auto" w:fill="auto"/>
        </w:rPr>
        <w:t>71</w:t>
      </w:r>
      <w:r w:rsidRPr="004661DB">
        <w:rPr>
          <w:sz w:val="17"/>
          <w:szCs w:val="17"/>
        </w:rPr>
        <w:t>:</w:t>
      </w:r>
      <w:r w:rsidRPr="004661DB">
        <w:rPr>
          <w:rStyle w:val="bibbase"/>
          <w:sz w:val="17"/>
          <w:szCs w:val="17"/>
        </w:rPr>
        <w:t>104650</w:t>
      </w:r>
      <w:proofErr w:type="gramEnd"/>
      <w:r w:rsidR="008D4664" w:rsidRPr="004661DB">
        <w:rPr>
          <w:rStyle w:val="bibbase"/>
          <w:sz w:val="17"/>
          <w:szCs w:val="17"/>
        </w:rPr>
        <w:t>.</w:t>
      </w:r>
      <w:r w:rsidRPr="004661DB">
        <w:rPr>
          <w:sz w:val="17"/>
          <w:szCs w:val="17"/>
        </w:rPr>
        <w:t xml:space="preserve"> </w:t>
      </w:r>
      <w:hyperlink r:id="rId57" w:history="1">
        <w:proofErr w:type="gramStart"/>
        <w:r w:rsidRPr="004661DB">
          <w:rPr>
            <w:rStyle w:val="citefn"/>
            <w:color w:val="0000FF"/>
            <w:sz w:val="17"/>
            <w:szCs w:val="17"/>
            <w:u w:val="words"/>
            <w:shd w:val="clear" w:color="auto" w:fill="auto"/>
          </w:rPr>
          <w:t>doi:10.1016/j.nanoen</w:t>
        </w:r>
        <w:proofErr w:type="gramEnd"/>
        <w:r w:rsidRPr="004661DB">
          <w:rPr>
            <w:rStyle w:val="citefn"/>
            <w:color w:val="0000FF"/>
            <w:sz w:val="17"/>
            <w:szCs w:val="17"/>
            <w:u w:val="words"/>
            <w:shd w:val="clear" w:color="auto" w:fill="auto"/>
          </w:rPr>
          <w:t>.2020.104650</w:t>
        </w:r>
      </w:hyperlink>
    </w:p>
    <w:p w14:paraId="68A7A938" w14:textId="11381095"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[25</w:t>
      </w:r>
      <w:r w:rsidRPr="004661DB">
        <w:rPr>
          <w:szCs w:val="17"/>
        </w:rPr>
        <w:t>]</w:t>
      </w:r>
      <w:r w:rsidRPr="004661DB">
        <w:rPr>
          <w:sz w:val="17"/>
          <w:szCs w:val="17"/>
        </w:rPr>
        <w:tab/>
      </w:r>
      <w:r w:rsidRPr="004661DB">
        <w:rPr>
          <w:rStyle w:val="bibjournal"/>
          <w:sz w:val="17"/>
          <w:szCs w:val="17"/>
          <w:shd w:val="clear" w:color="auto" w:fill="auto"/>
        </w:rPr>
        <w:t>Guan</w:t>
      </w:r>
      <w:r w:rsidRPr="004661DB">
        <w:rPr>
          <w:sz w:val="17"/>
          <w:szCs w:val="17"/>
        </w:rPr>
        <w:t xml:space="preserve"> </w:t>
      </w:r>
      <w:r w:rsidRPr="004661DB">
        <w:rPr>
          <w:rStyle w:val="citetfn"/>
          <w:sz w:val="17"/>
          <w:szCs w:val="17"/>
          <w:shd w:val="clear" w:color="auto" w:fill="auto"/>
        </w:rPr>
        <w:t>QF</w:t>
      </w:r>
      <w:r w:rsidRPr="004661DB">
        <w:rPr>
          <w:sz w:val="17"/>
          <w:szCs w:val="17"/>
        </w:rPr>
        <w:t xml:space="preserve">, </w:t>
      </w:r>
      <w:r w:rsidRPr="004661DB">
        <w:rPr>
          <w:rStyle w:val="bibjournal"/>
          <w:sz w:val="17"/>
          <w:szCs w:val="17"/>
          <w:shd w:val="clear" w:color="auto" w:fill="auto"/>
        </w:rPr>
        <w:t>Han</w:t>
      </w:r>
      <w:r w:rsidRPr="004661DB">
        <w:rPr>
          <w:sz w:val="17"/>
          <w:szCs w:val="17"/>
        </w:rPr>
        <w:t xml:space="preserve"> </w:t>
      </w:r>
      <w:r w:rsidRPr="004661DB">
        <w:rPr>
          <w:rStyle w:val="citetfn"/>
          <w:sz w:val="17"/>
          <w:szCs w:val="17"/>
          <w:shd w:val="clear" w:color="auto" w:fill="auto"/>
        </w:rPr>
        <w:t>ZM</w:t>
      </w:r>
      <w:r w:rsidRPr="004661DB">
        <w:rPr>
          <w:sz w:val="17"/>
          <w:szCs w:val="17"/>
        </w:rPr>
        <w:t xml:space="preserve">, </w:t>
      </w:r>
      <w:r w:rsidRPr="004661DB">
        <w:rPr>
          <w:rStyle w:val="bibjournal"/>
          <w:sz w:val="17"/>
          <w:szCs w:val="17"/>
          <w:shd w:val="clear" w:color="auto" w:fill="auto"/>
        </w:rPr>
        <w:t>Ling</w:t>
      </w:r>
      <w:r w:rsidRPr="004661DB">
        <w:rPr>
          <w:sz w:val="17"/>
          <w:szCs w:val="17"/>
        </w:rPr>
        <w:t xml:space="preserve"> </w:t>
      </w:r>
      <w:r w:rsidRPr="004661DB">
        <w:rPr>
          <w:rStyle w:val="citetfn"/>
          <w:sz w:val="17"/>
          <w:szCs w:val="17"/>
          <w:shd w:val="clear" w:color="auto" w:fill="auto"/>
        </w:rPr>
        <w:t>ZC</w:t>
      </w:r>
      <w:r w:rsidRPr="004661DB">
        <w:rPr>
          <w:sz w:val="17"/>
          <w:szCs w:val="17"/>
        </w:rPr>
        <w:t xml:space="preserve">, </w:t>
      </w:r>
      <w:r w:rsidRPr="004661DB">
        <w:rPr>
          <w:rStyle w:val="bibjournal"/>
          <w:sz w:val="17"/>
          <w:szCs w:val="17"/>
          <w:shd w:val="clear" w:color="auto" w:fill="auto"/>
        </w:rPr>
        <w:t>Yang</w:t>
      </w:r>
      <w:r w:rsidRPr="004661DB">
        <w:rPr>
          <w:sz w:val="17"/>
          <w:szCs w:val="17"/>
        </w:rPr>
        <w:t xml:space="preserve"> </w:t>
      </w:r>
      <w:r w:rsidRPr="004661DB">
        <w:rPr>
          <w:rStyle w:val="citetfn"/>
          <w:sz w:val="17"/>
          <w:szCs w:val="17"/>
          <w:shd w:val="clear" w:color="auto" w:fill="auto"/>
        </w:rPr>
        <w:t>HB</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SH</w:t>
      </w:r>
      <w:r w:rsidRPr="004661DB">
        <w:rPr>
          <w:sz w:val="17"/>
          <w:szCs w:val="17"/>
        </w:rPr>
        <w:t xml:space="preserve">. </w:t>
      </w:r>
      <w:r w:rsidRPr="004661DB">
        <w:rPr>
          <w:rStyle w:val="citebox"/>
          <w:sz w:val="17"/>
          <w:szCs w:val="17"/>
        </w:rPr>
        <w:t xml:space="preserve">Sustainable </w:t>
      </w:r>
      <w:r w:rsidR="008D4664" w:rsidRPr="004661DB">
        <w:rPr>
          <w:rStyle w:val="citebox"/>
          <w:sz w:val="17"/>
          <w:szCs w:val="17"/>
        </w:rPr>
        <w:t>wood-based hierarchical solar steam generator: a biomimetic design with reduced vaporization enthalpy of water.</w:t>
      </w:r>
      <w:r w:rsidRPr="004661DB">
        <w:rPr>
          <w:sz w:val="17"/>
          <w:szCs w:val="17"/>
        </w:rPr>
        <w:t xml:space="preserve"> </w:t>
      </w:r>
      <w:r w:rsidRPr="004661DB">
        <w:rPr>
          <w:rStyle w:val="bibcomment"/>
          <w:sz w:val="17"/>
          <w:szCs w:val="17"/>
        </w:rPr>
        <w:t>Nano Lett</w:t>
      </w:r>
      <w:r w:rsidRPr="004661DB">
        <w:rPr>
          <w:sz w:val="17"/>
          <w:szCs w:val="17"/>
        </w:rPr>
        <w:t xml:space="preserve"> </w:t>
      </w:r>
      <w:r w:rsidRPr="004661DB">
        <w:rPr>
          <w:rStyle w:val="biborganization"/>
          <w:sz w:val="17"/>
          <w:szCs w:val="17"/>
          <w:shd w:val="clear" w:color="auto" w:fill="auto"/>
        </w:rPr>
        <w:t>2020</w:t>
      </w:r>
      <w:r w:rsidR="008D4664" w:rsidRPr="004661DB">
        <w:rPr>
          <w:sz w:val="17"/>
          <w:szCs w:val="17"/>
        </w:rPr>
        <w:t>;</w:t>
      </w:r>
      <w:r w:rsidRPr="004661DB">
        <w:rPr>
          <w:rStyle w:val="bibnumber"/>
          <w:sz w:val="17"/>
          <w:szCs w:val="17"/>
          <w:shd w:val="clear" w:color="auto" w:fill="auto"/>
        </w:rPr>
        <w:t>20</w:t>
      </w:r>
      <w:r w:rsidRPr="004661DB">
        <w:rPr>
          <w:sz w:val="17"/>
          <w:szCs w:val="17"/>
        </w:rPr>
        <w:t>(</w:t>
      </w:r>
      <w:r w:rsidRPr="004661DB">
        <w:rPr>
          <w:rStyle w:val="bibarticle"/>
          <w:sz w:val="17"/>
          <w:szCs w:val="17"/>
          <w:shd w:val="clear" w:color="auto" w:fill="auto"/>
        </w:rPr>
        <w:t>8</w:t>
      </w:r>
      <w:r w:rsidRPr="004661DB">
        <w:rPr>
          <w:sz w:val="17"/>
          <w:szCs w:val="17"/>
        </w:rPr>
        <w:t>):</w:t>
      </w:r>
      <w:r w:rsidRPr="004661DB">
        <w:rPr>
          <w:rStyle w:val="bibbase"/>
          <w:sz w:val="17"/>
          <w:szCs w:val="17"/>
        </w:rPr>
        <w:t>5699</w:t>
      </w:r>
      <w:r w:rsidRPr="004661DB">
        <w:rPr>
          <w:sz w:val="17"/>
          <w:szCs w:val="17"/>
        </w:rPr>
        <w:t>–</w:t>
      </w:r>
      <w:r w:rsidRPr="004661DB">
        <w:rPr>
          <w:rStyle w:val="bibdeg"/>
          <w:sz w:val="17"/>
          <w:szCs w:val="17"/>
        </w:rPr>
        <w:t>704</w:t>
      </w:r>
      <w:r w:rsidR="008D4664" w:rsidRPr="004661DB">
        <w:rPr>
          <w:rStyle w:val="bibdeg"/>
          <w:sz w:val="17"/>
          <w:szCs w:val="17"/>
        </w:rPr>
        <w:t>.</w:t>
      </w:r>
      <w:r w:rsidRPr="004661DB">
        <w:rPr>
          <w:sz w:val="17"/>
          <w:szCs w:val="17"/>
        </w:rPr>
        <w:t xml:space="preserve"> </w:t>
      </w:r>
      <w:hyperlink r:id="rId58" w:history="1">
        <w:proofErr w:type="gramStart"/>
        <w:r w:rsidRPr="004661DB">
          <w:rPr>
            <w:rStyle w:val="citefn"/>
            <w:color w:val="0000FF"/>
            <w:sz w:val="17"/>
            <w:szCs w:val="17"/>
            <w:u w:val="words"/>
            <w:shd w:val="clear" w:color="auto" w:fill="auto"/>
          </w:rPr>
          <w:t>doi:10.1021/acs.nanolett</w:t>
        </w:r>
        <w:proofErr w:type="gramEnd"/>
        <w:r w:rsidRPr="004661DB">
          <w:rPr>
            <w:rStyle w:val="citefn"/>
            <w:color w:val="0000FF"/>
            <w:sz w:val="17"/>
            <w:szCs w:val="17"/>
            <w:u w:val="words"/>
            <w:shd w:val="clear" w:color="auto" w:fill="auto"/>
          </w:rPr>
          <w:t>.0c01088</w:t>
        </w:r>
      </w:hyperlink>
      <w:hyperlink r:id="rId59" w:history="1">
        <w:r w:rsidRPr="004661DB">
          <w:rPr>
            <w:rStyle w:val="bibdoi"/>
            <w:color w:val="0000FF"/>
            <w:sz w:val="17"/>
            <w:szCs w:val="17"/>
            <w:u w:val="words"/>
            <w:shd w:val="clear" w:color="auto" w:fill="auto"/>
          </w:rPr>
          <w:t xml:space="preserve"> PMID:32638594</w:t>
        </w:r>
      </w:hyperlink>
    </w:p>
    <w:p w14:paraId="0313B0F9" w14:textId="7CFDEAD9"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[26</w:t>
      </w:r>
      <w:r w:rsidRPr="004661DB">
        <w:rPr>
          <w:szCs w:val="17"/>
        </w:rPr>
        <w:t>]</w:t>
      </w:r>
      <w:r w:rsidRPr="004661DB">
        <w:rPr>
          <w:sz w:val="17"/>
          <w:szCs w:val="17"/>
        </w:rPr>
        <w:tab/>
      </w:r>
      <w:proofErr w:type="spellStart"/>
      <w:r w:rsidRPr="004661DB">
        <w:rPr>
          <w:rStyle w:val="bibjournal"/>
          <w:sz w:val="17"/>
          <w:szCs w:val="17"/>
          <w:shd w:val="clear" w:color="auto" w:fill="auto"/>
        </w:rPr>
        <w:t>Ghasemi</w:t>
      </w:r>
      <w:proofErr w:type="spellEnd"/>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Ni</w:t>
      </w:r>
      <w:r w:rsidRPr="004661DB">
        <w:rPr>
          <w:sz w:val="17"/>
          <w:szCs w:val="17"/>
        </w:rPr>
        <w:t xml:space="preserve"> </w:t>
      </w:r>
      <w:r w:rsidRPr="004661DB">
        <w:rPr>
          <w:rStyle w:val="citetfn"/>
          <w:sz w:val="17"/>
          <w:szCs w:val="17"/>
          <w:shd w:val="clear" w:color="auto" w:fill="auto"/>
        </w:rPr>
        <w:t>G</w:t>
      </w:r>
      <w:r w:rsidRPr="004661DB">
        <w:rPr>
          <w:sz w:val="17"/>
          <w:szCs w:val="17"/>
        </w:rPr>
        <w:t xml:space="preserve">, </w:t>
      </w:r>
      <w:proofErr w:type="spellStart"/>
      <w:r w:rsidRPr="004661DB">
        <w:rPr>
          <w:rStyle w:val="bibjournal"/>
          <w:sz w:val="17"/>
          <w:szCs w:val="17"/>
          <w:shd w:val="clear" w:color="auto" w:fill="auto"/>
        </w:rPr>
        <w:t>Marconnet</w:t>
      </w:r>
      <w:proofErr w:type="spellEnd"/>
      <w:r w:rsidRPr="004661DB">
        <w:rPr>
          <w:sz w:val="17"/>
          <w:szCs w:val="17"/>
        </w:rPr>
        <w:t xml:space="preserve"> </w:t>
      </w:r>
      <w:r w:rsidRPr="004661DB">
        <w:rPr>
          <w:rStyle w:val="citetfn"/>
          <w:sz w:val="17"/>
          <w:szCs w:val="17"/>
          <w:shd w:val="clear" w:color="auto" w:fill="auto"/>
        </w:rPr>
        <w:t>AM</w:t>
      </w:r>
      <w:r w:rsidRPr="004661DB">
        <w:rPr>
          <w:sz w:val="17"/>
          <w:szCs w:val="17"/>
        </w:rPr>
        <w:t xml:space="preserve">, </w:t>
      </w:r>
      <w:r w:rsidRPr="004661DB">
        <w:rPr>
          <w:rStyle w:val="bibjournal"/>
          <w:sz w:val="17"/>
          <w:szCs w:val="17"/>
          <w:shd w:val="clear" w:color="auto" w:fill="auto"/>
        </w:rPr>
        <w:t>Loomis</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proofErr w:type="spellStart"/>
      <w:r w:rsidRPr="004661DB">
        <w:rPr>
          <w:rStyle w:val="bibjournal"/>
          <w:sz w:val="17"/>
          <w:szCs w:val="17"/>
          <w:shd w:val="clear" w:color="auto" w:fill="auto"/>
        </w:rPr>
        <w:t>Yerci</w:t>
      </w:r>
      <w:proofErr w:type="spellEnd"/>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proofErr w:type="spellStart"/>
      <w:r w:rsidRPr="004661DB">
        <w:rPr>
          <w:rStyle w:val="bibjournal"/>
          <w:sz w:val="17"/>
          <w:szCs w:val="17"/>
          <w:shd w:val="clear" w:color="auto" w:fill="auto"/>
        </w:rPr>
        <w:t>Miljkovic</w:t>
      </w:r>
      <w:proofErr w:type="spellEnd"/>
      <w:r w:rsidRPr="004661DB">
        <w:rPr>
          <w:sz w:val="17"/>
          <w:szCs w:val="17"/>
        </w:rPr>
        <w:t xml:space="preserve"> </w:t>
      </w:r>
      <w:r w:rsidRPr="004661DB">
        <w:rPr>
          <w:rStyle w:val="citetfn"/>
          <w:sz w:val="17"/>
          <w:szCs w:val="17"/>
          <w:shd w:val="clear" w:color="auto" w:fill="auto"/>
        </w:rPr>
        <w:t>N</w:t>
      </w:r>
      <w:r w:rsidRPr="004661DB">
        <w:rPr>
          <w:sz w:val="17"/>
          <w:szCs w:val="17"/>
        </w:rPr>
        <w:t xml:space="preserve">, </w:t>
      </w:r>
      <w:r w:rsidR="008D4664"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Solar steam generation by heat localization.</w:t>
      </w:r>
      <w:r w:rsidRPr="004661DB">
        <w:rPr>
          <w:sz w:val="17"/>
          <w:szCs w:val="17"/>
        </w:rPr>
        <w:t xml:space="preserve"> </w:t>
      </w:r>
      <w:r w:rsidRPr="004661DB">
        <w:rPr>
          <w:rStyle w:val="bibcomment"/>
          <w:sz w:val="17"/>
          <w:szCs w:val="17"/>
        </w:rPr>
        <w:t xml:space="preserve">Nat </w:t>
      </w:r>
      <w:proofErr w:type="spellStart"/>
      <w:r w:rsidRPr="004661DB">
        <w:rPr>
          <w:rStyle w:val="bibcomment"/>
          <w:sz w:val="17"/>
          <w:szCs w:val="17"/>
        </w:rPr>
        <w:t>Commun</w:t>
      </w:r>
      <w:proofErr w:type="spellEnd"/>
      <w:r w:rsidRPr="004661DB">
        <w:rPr>
          <w:sz w:val="17"/>
          <w:szCs w:val="17"/>
        </w:rPr>
        <w:t xml:space="preserve"> </w:t>
      </w:r>
      <w:r w:rsidRPr="004661DB">
        <w:rPr>
          <w:rStyle w:val="biborganization"/>
          <w:sz w:val="17"/>
          <w:szCs w:val="17"/>
          <w:shd w:val="clear" w:color="auto" w:fill="auto"/>
        </w:rPr>
        <w:t>2014</w:t>
      </w:r>
      <w:r w:rsidR="008D4664" w:rsidRPr="004661DB">
        <w:rPr>
          <w:sz w:val="17"/>
          <w:szCs w:val="17"/>
        </w:rPr>
        <w:t>;</w:t>
      </w:r>
      <w:r w:rsidRPr="004661DB">
        <w:rPr>
          <w:rStyle w:val="bibnumber"/>
          <w:sz w:val="17"/>
          <w:szCs w:val="17"/>
          <w:shd w:val="clear" w:color="auto" w:fill="auto"/>
        </w:rPr>
        <w:t>5</w:t>
      </w:r>
      <w:r w:rsidRPr="004661DB">
        <w:rPr>
          <w:sz w:val="17"/>
          <w:szCs w:val="17"/>
        </w:rPr>
        <w:t>(</w:t>
      </w:r>
      <w:r w:rsidRPr="004661DB">
        <w:rPr>
          <w:rStyle w:val="bibarticle"/>
          <w:sz w:val="17"/>
          <w:szCs w:val="17"/>
          <w:shd w:val="clear" w:color="auto" w:fill="auto"/>
        </w:rPr>
        <w:t>1</w:t>
      </w:r>
      <w:r w:rsidRPr="004661DB">
        <w:rPr>
          <w:sz w:val="17"/>
          <w:szCs w:val="17"/>
        </w:rPr>
        <w:t>):</w:t>
      </w:r>
      <w:r w:rsidRPr="004661DB">
        <w:rPr>
          <w:rStyle w:val="bibbase"/>
          <w:sz w:val="17"/>
          <w:szCs w:val="17"/>
        </w:rPr>
        <w:t>4449</w:t>
      </w:r>
      <w:r w:rsidR="008D4664" w:rsidRPr="004661DB">
        <w:rPr>
          <w:rStyle w:val="bibbase"/>
          <w:sz w:val="17"/>
          <w:szCs w:val="17"/>
        </w:rPr>
        <w:t>.</w:t>
      </w:r>
      <w:r w:rsidRPr="004661DB">
        <w:rPr>
          <w:sz w:val="17"/>
          <w:szCs w:val="17"/>
        </w:rPr>
        <w:t xml:space="preserve"> </w:t>
      </w:r>
      <w:hyperlink r:id="rId60" w:history="1">
        <w:r w:rsidRPr="004661DB">
          <w:rPr>
            <w:rStyle w:val="citefn"/>
            <w:color w:val="0000FF"/>
            <w:sz w:val="17"/>
            <w:szCs w:val="17"/>
            <w:u w:val="words"/>
            <w:shd w:val="clear" w:color="auto" w:fill="auto"/>
          </w:rPr>
          <w:t>doi:10.1038/ncomms5449</w:t>
        </w:r>
      </w:hyperlink>
      <w:hyperlink r:id="rId61" w:history="1">
        <w:r w:rsidRPr="004661DB">
          <w:rPr>
            <w:rStyle w:val="bibdoi"/>
            <w:color w:val="0000FF"/>
            <w:sz w:val="17"/>
            <w:szCs w:val="17"/>
            <w:u w:val="words"/>
            <w:shd w:val="clear" w:color="auto" w:fill="auto"/>
          </w:rPr>
          <w:t xml:space="preserve"> PMID:25043613</w:t>
        </w:r>
      </w:hyperlink>
    </w:p>
    <w:p w14:paraId="2578FBF4" w14:textId="36C6A86D"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lastRenderedPageBreak/>
        <w:t>[27</w:t>
      </w:r>
      <w:r w:rsidRPr="004661DB">
        <w:rPr>
          <w:szCs w:val="17"/>
        </w:rPr>
        <w:t>]</w:t>
      </w:r>
      <w:r w:rsidRPr="004661DB">
        <w:rPr>
          <w:sz w:val="17"/>
          <w:szCs w:val="17"/>
        </w:rPr>
        <w:tab/>
      </w:r>
      <w:r w:rsidRPr="004661DB">
        <w:rPr>
          <w:rStyle w:val="bibjournal"/>
          <w:sz w:val="17"/>
          <w:szCs w:val="17"/>
          <w:shd w:val="clear" w:color="auto" w:fill="auto"/>
        </w:rPr>
        <w:t>Guo</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F</w:t>
      </w:r>
      <w:r w:rsidRPr="004661DB">
        <w:rPr>
          <w:sz w:val="17"/>
          <w:szCs w:val="17"/>
        </w:rPr>
        <w:t xml:space="preserve">, </w:t>
      </w:r>
      <w:r w:rsidRPr="004661DB">
        <w:rPr>
          <w:rStyle w:val="bibjournal"/>
          <w:sz w:val="17"/>
          <w:szCs w:val="17"/>
          <w:shd w:val="clear" w:color="auto" w:fill="auto"/>
        </w:rPr>
        <w:t>Jiao</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G</w:t>
      </w:r>
      <w:r w:rsidRPr="004661DB">
        <w:rPr>
          <w:sz w:val="17"/>
          <w:szCs w:val="17"/>
        </w:rPr>
        <w:t xml:space="preserve">. </w:t>
      </w:r>
      <w:r w:rsidRPr="004661DB">
        <w:rPr>
          <w:rStyle w:val="citebox"/>
          <w:sz w:val="17"/>
          <w:szCs w:val="17"/>
        </w:rPr>
        <w:t>Tailoring surface wetting states for ultrafast solar-driven water evaporation</w:t>
      </w:r>
      <w:r w:rsidRPr="004661DB">
        <w:rPr>
          <w:sz w:val="17"/>
          <w:szCs w:val="17"/>
        </w:rPr>
        <w:t xml:space="preserve">. </w:t>
      </w:r>
      <w:r w:rsidRPr="004661DB">
        <w:rPr>
          <w:rStyle w:val="bibcomment"/>
          <w:sz w:val="17"/>
          <w:szCs w:val="17"/>
        </w:rPr>
        <w:t>Energy Environ Sci</w:t>
      </w:r>
      <w:r w:rsidRPr="004661DB">
        <w:rPr>
          <w:sz w:val="17"/>
          <w:szCs w:val="17"/>
        </w:rPr>
        <w:t xml:space="preserve"> </w:t>
      </w:r>
      <w:r w:rsidRPr="004661DB">
        <w:rPr>
          <w:rStyle w:val="biborganization"/>
          <w:sz w:val="17"/>
          <w:szCs w:val="17"/>
          <w:shd w:val="clear" w:color="auto" w:fill="auto"/>
        </w:rPr>
        <w:t>2020</w:t>
      </w:r>
      <w:r w:rsidR="008D4664" w:rsidRPr="004661DB">
        <w:rPr>
          <w:sz w:val="17"/>
          <w:szCs w:val="17"/>
        </w:rPr>
        <w:t>;</w:t>
      </w:r>
      <w:r w:rsidRPr="004661DB">
        <w:rPr>
          <w:rStyle w:val="bibnumber"/>
          <w:sz w:val="17"/>
          <w:szCs w:val="17"/>
          <w:shd w:val="clear" w:color="auto" w:fill="auto"/>
        </w:rPr>
        <w:t>13</w:t>
      </w:r>
      <w:r w:rsidRPr="004661DB">
        <w:rPr>
          <w:sz w:val="17"/>
          <w:szCs w:val="17"/>
        </w:rPr>
        <w:t>(</w:t>
      </w:r>
      <w:r w:rsidRPr="004661DB">
        <w:rPr>
          <w:rStyle w:val="bibarticle"/>
          <w:sz w:val="17"/>
          <w:szCs w:val="17"/>
          <w:shd w:val="clear" w:color="auto" w:fill="auto"/>
        </w:rPr>
        <w:t>7</w:t>
      </w:r>
      <w:r w:rsidRPr="004661DB">
        <w:rPr>
          <w:sz w:val="17"/>
          <w:szCs w:val="17"/>
        </w:rPr>
        <w:t>):</w:t>
      </w:r>
      <w:r w:rsidRPr="004661DB">
        <w:rPr>
          <w:rStyle w:val="bibbase"/>
          <w:sz w:val="17"/>
          <w:szCs w:val="17"/>
        </w:rPr>
        <w:t>2087</w:t>
      </w:r>
      <w:r w:rsidRPr="004661DB">
        <w:rPr>
          <w:sz w:val="17"/>
          <w:szCs w:val="17"/>
        </w:rPr>
        <w:t>–</w:t>
      </w:r>
      <w:r w:rsidRPr="004661DB">
        <w:rPr>
          <w:rStyle w:val="bibdeg"/>
          <w:sz w:val="17"/>
          <w:szCs w:val="17"/>
        </w:rPr>
        <w:t>95</w:t>
      </w:r>
      <w:r w:rsidR="008D4664" w:rsidRPr="004661DB">
        <w:rPr>
          <w:rStyle w:val="bibdeg"/>
          <w:sz w:val="17"/>
          <w:szCs w:val="17"/>
        </w:rPr>
        <w:t>.</w:t>
      </w:r>
      <w:r w:rsidRPr="004661DB">
        <w:rPr>
          <w:sz w:val="17"/>
          <w:szCs w:val="17"/>
        </w:rPr>
        <w:t xml:space="preserve"> </w:t>
      </w:r>
      <w:hyperlink r:id="rId62" w:history="1">
        <w:r w:rsidRPr="004661DB">
          <w:rPr>
            <w:rStyle w:val="citefn"/>
            <w:color w:val="0000FF"/>
            <w:sz w:val="17"/>
            <w:szCs w:val="17"/>
            <w:u w:val="words"/>
            <w:shd w:val="clear" w:color="auto" w:fill="auto"/>
          </w:rPr>
          <w:t>doi:10.1039/D0EE00399A</w:t>
        </w:r>
      </w:hyperlink>
    </w:p>
    <w:p w14:paraId="2D667BA9" w14:textId="7E190018"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[28</w:t>
      </w:r>
      <w:r w:rsidRPr="004661DB">
        <w:rPr>
          <w:szCs w:val="17"/>
        </w:rPr>
        <w:t>]</w:t>
      </w:r>
      <w:r w:rsidRPr="004661DB">
        <w:rPr>
          <w:sz w:val="17"/>
          <w:szCs w:val="17"/>
        </w:rPr>
        <w:tab/>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Mu</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bibjournal"/>
          <w:sz w:val="17"/>
          <w:szCs w:val="17"/>
          <w:shd w:val="clear" w:color="auto" w:fill="auto"/>
        </w:rPr>
        <w:t>Fan</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Bai</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Z</w:t>
      </w:r>
      <w:r w:rsidRPr="004661DB">
        <w:rPr>
          <w:sz w:val="17"/>
          <w:szCs w:val="17"/>
        </w:rPr>
        <w:t xml:space="preserve">, </w:t>
      </w:r>
      <w:r w:rsidRPr="004661DB">
        <w:rPr>
          <w:rStyle w:val="bibjournal"/>
          <w:sz w:val="17"/>
          <w:szCs w:val="17"/>
          <w:shd w:val="clear" w:color="auto" w:fill="auto"/>
        </w:rPr>
        <w:t>Sun</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006210A8" w:rsidRPr="004661DB">
        <w:rPr>
          <w:rStyle w:val="bibjournal"/>
          <w:sz w:val="17"/>
          <w:szCs w:val="17"/>
          <w:shd w:val="clear" w:color="auto" w:fill="auto"/>
        </w:rPr>
        <w:t>et al</w:t>
      </w:r>
      <w:r w:rsidRPr="004661DB">
        <w:rPr>
          <w:sz w:val="17"/>
          <w:szCs w:val="17"/>
        </w:rPr>
        <w:t xml:space="preserve">. </w:t>
      </w:r>
      <w:r w:rsidR="006210A8" w:rsidRPr="004661DB">
        <w:rPr>
          <w:sz w:val="17"/>
          <w:szCs w:val="17"/>
        </w:rPr>
        <w:t xml:space="preserve">Highly efficient solar steam generation of </w:t>
      </w:r>
      <w:proofErr w:type="spellStart"/>
      <w:r w:rsidR="006210A8" w:rsidRPr="004661DB">
        <w:rPr>
          <w:sz w:val="17"/>
          <w:szCs w:val="17"/>
        </w:rPr>
        <w:t>bilayered</w:t>
      </w:r>
      <w:proofErr w:type="spellEnd"/>
      <w:r w:rsidR="006210A8" w:rsidRPr="004661DB">
        <w:rPr>
          <w:sz w:val="17"/>
          <w:szCs w:val="17"/>
        </w:rPr>
        <w:t xml:space="preserve"> ultralight aerogels based on N-rich conjugated microporous polymers nanotubes.</w:t>
      </w:r>
      <w:r w:rsidR="006210A8" w:rsidRPr="004661DB">
        <w:rPr>
          <w:rStyle w:val="bibcomment"/>
          <w:sz w:val="17"/>
          <w:szCs w:val="17"/>
        </w:rPr>
        <w:t xml:space="preserve"> </w:t>
      </w:r>
      <w:r w:rsidRPr="004661DB">
        <w:rPr>
          <w:rStyle w:val="bibcomment"/>
          <w:sz w:val="17"/>
          <w:szCs w:val="17"/>
        </w:rPr>
        <w:t xml:space="preserve">Eur </w:t>
      </w:r>
      <w:proofErr w:type="spellStart"/>
      <w:r w:rsidRPr="004661DB">
        <w:rPr>
          <w:rStyle w:val="bibcomment"/>
          <w:sz w:val="17"/>
          <w:szCs w:val="17"/>
        </w:rPr>
        <w:t>Polym</w:t>
      </w:r>
      <w:proofErr w:type="spellEnd"/>
      <w:r w:rsidRPr="004661DB">
        <w:rPr>
          <w:rStyle w:val="bibcomment"/>
          <w:sz w:val="17"/>
          <w:szCs w:val="17"/>
        </w:rPr>
        <w:t xml:space="preserve"> J</w:t>
      </w:r>
      <w:r w:rsidRPr="004661DB">
        <w:rPr>
          <w:sz w:val="17"/>
          <w:szCs w:val="17"/>
        </w:rPr>
        <w:t xml:space="preserve"> </w:t>
      </w:r>
      <w:proofErr w:type="gramStart"/>
      <w:r w:rsidRPr="004661DB">
        <w:rPr>
          <w:rStyle w:val="biborganization"/>
          <w:sz w:val="17"/>
          <w:szCs w:val="17"/>
          <w:shd w:val="clear" w:color="auto" w:fill="auto"/>
        </w:rPr>
        <w:t>2020</w:t>
      </w:r>
      <w:r w:rsidR="006210A8" w:rsidRPr="004661DB">
        <w:rPr>
          <w:sz w:val="17"/>
          <w:szCs w:val="17"/>
        </w:rPr>
        <w:t>;</w:t>
      </w:r>
      <w:r w:rsidRPr="004661DB">
        <w:rPr>
          <w:rStyle w:val="bibbase"/>
          <w:sz w:val="17"/>
          <w:szCs w:val="17"/>
        </w:rPr>
        <w:t>126</w:t>
      </w:r>
      <w:r w:rsidR="006210A8" w:rsidRPr="004661DB">
        <w:rPr>
          <w:rStyle w:val="bibbase"/>
          <w:sz w:val="17"/>
          <w:szCs w:val="17"/>
        </w:rPr>
        <w:t>:109560</w:t>
      </w:r>
      <w:proofErr w:type="gramEnd"/>
      <w:r w:rsidR="006210A8" w:rsidRPr="004661DB">
        <w:rPr>
          <w:rStyle w:val="bibbase"/>
          <w:sz w:val="17"/>
          <w:szCs w:val="17"/>
        </w:rPr>
        <w:t>.</w:t>
      </w:r>
    </w:p>
    <w:p w14:paraId="4FA2DFD4" w14:textId="54BEA26B"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[29</w:t>
      </w:r>
      <w:r w:rsidRPr="004661DB">
        <w:rPr>
          <w:szCs w:val="17"/>
        </w:rPr>
        <w:t>]</w:t>
      </w:r>
      <w:r w:rsidRPr="004661DB">
        <w:rPr>
          <w:sz w:val="17"/>
          <w:szCs w:val="17"/>
        </w:rPr>
        <w:tab/>
      </w:r>
      <w:r w:rsidRPr="004661DB">
        <w:rPr>
          <w:rStyle w:val="bibjournal"/>
          <w:sz w:val="17"/>
          <w:szCs w:val="17"/>
          <w:shd w:val="clear" w:color="auto" w:fill="auto"/>
        </w:rPr>
        <w:t>Meng</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Tang</w:t>
      </w:r>
      <w:r w:rsidRPr="004661DB">
        <w:rPr>
          <w:sz w:val="17"/>
          <w:szCs w:val="17"/>
        </w:rPr>
        <w:t xml:space="preserve"> </w:t>
      </w:r>
      <w:r w:rsidRPr="004661DB">
        <w:rPr>
          <w:rStyle w:val="citetfn"/>
          <w:sz w:val="17"/>
          <w:szCs w:val="17"/>
          <w:shd w:val="clear" w:color="auto" w:fill="auto"/>
        </w:rPr>
        <w:t>C</w:t>
      </w:r>
      <w:r w:rsidR="00F30DE2"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Yu</w:t>
      </w:r>
      <w:r w:rsidRPr="004661DB">
        <w:rPr>
          <w:sz w:val="17"/>
          <w:szCs w:val="17"/>
        </w:rPr>
        <w:t xml:space="preserve"> </w:t>
      </w:r>
      <w:r w:rsidRPr="004661DB">
        <w:rPr>
          <w:rStyle w:val="citetfn"/>
          <w:sz w:val="17"/>
          <w:szCs w:val="17"/>
          <w:shd w:val="clear" w:color="auto" w:fill="auto"/>
        </w:rPr>
        <w:t>P</w:t>
      </w:r>
      <w:r w:rsidRPr="004661DB">
        <w:rPr>
          <w:sz w:val="17"/>
          <w:szCs w:val="17"/>
        </w:rPr>
        <w:t xml:space="preserve">, </w:t>
      </w:r>
      <w:r w:rsidRPr="004661DB">
        <w:rPr>
          <w:rStyle w:val="bibjournal"/>
          <w:sz w:val="17"/>
          <w:szCs w:val="17"/>
          <w:shd w:val="clear" w:color="auto" w:fill="auto"/>
        </w:rPr>
        <w:t>Bao</w:t>
      </w:r>
      <w:r w:rsidRPr="004661DB">
        <w:rPr>
          <w:sz w:val="17"/>
          <w:szCs w:val="17"/>
        </w:rPr>
        <w:t xml:space="preserve"> </w:t>
      </w:r>
      <w:r w:rsidRPr="004661DB">
        <w:rPr>
          <w:rStyle w:val="citetfn"/>
          <w:sz w:val="17"/>
          <w:szCs w:val="17"/>
          <w:shd w:val="clear" w:color="auto" w:fill="auto"/>
        </w:rPr>
        <w:t>R</w:t>
      </w:r>
      <w:r w:rsidR="00F30DE2"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Liu</w:t>
      </w:r>
      <w:r w:rsidRPr="004661DB">
        <w:rPr>
          <w:sz w:val="17"/>
          <w:szCs w:val="17"/>
        </w:rPr>
        <w:t xml:space="preserve"> </w:t>
      </w:r>
      <w:r w:rsidRPr="004661DB">
        <w:rPr>
          <w:rStyle w:val="citetfn"/>
          <w:sz w:val="17"/>
          <w:szCs w:val="17"/>
          <w:shd w:val="clear" w:color="auto" w:fill="auto"/>
        </w:rPr>
        <w:t>Z</w:t>
      </w:r>
      <w:r w:rsidR="00F30DE2" w:rsidRPr="004661DB">
        <w:rPr>
          <w:rStyle w:val="citetfn"/>
          <w:sz w:val="17"/>
          <w:szCs w:val="17"/>
          <w:shd w:val="clear" w:color="auto" w:fill="auto"/>
        </w:rPr>
        <w:t>Y</w:t>
      </w:r>
      <w:r w:rsidRPr="004661DB">
        <w:rPr>
          <w:sz w:val="17"/>
          <w:szCs w:val="17"/>
        </w:rPr>
        <w:t xml:space="preserve">, </w:t>
      </w:r>
      <w:r w:rsidR="00F30DE2"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A bridge-arched and layer-structured hollow melamine foam/reduced graphene oxide composite with an enlarged evaporation area and superior thermal insulation for high-performance solar steam generation</w:t>
      </w:r>
      <w:r w:rsidRPr="004661DB">
        <w:rPr>
          <w:sz w:val="17"/>
          <w:szCs w:val="17"/>
        </w:rPr>
        <w:t xml:space="preserve">. </w:t>
      </w:r>
      <w:r w:rsidRPr="004661DB">
        <w:rPr>
          <w:rStyle w:val="bibcomment"/>
          <w:sz w:val="17"/>
          <w:szCs w:val="17"/>
        </w:rPr>
        <w:t>J Mater Chem A</w:t>
      </w:r>
      <w:r w:rsidRPr="004661DB">
        <w:rPr>
          <w:sz w:val="17"/>
          <w:szCs w:val="17"/>
        </w:rPr>
        <w:t xml:space="preserve"> </w:t>
      </w:r>
      <w:r w:rsidRPr="004661DB">
        <w:rPr>
          <w:rStyle w:val="biborganization"/>
          <w:sz w:val="17"/>
          <w:szCs w:val="17"/>
          <w:shd w:val="clear" w:color="auto" w:fill="auto"/>
        </w:rPr>
        <w:t>2020</w:t>
      </w:r>
      <w:r w:rsidR="00F30DE2" w:rsidRPr="004661DB">
        <w:rPr>
          <w:sz w:val="17"/>
          <w:szCs w:val="17"/>
        </w:rPr>
        <w:t>;</w:t>
      </w:r>
      <w:r w:rsidRPr="004661DB">
        <w:rPr>
          <w:rStyle w:val="bibnumber"/>
          <w:sz w:val="17"/>
          <w:szCs w:val="17"/>
          <w:shd w:val="clear" w:color="auto" w:fill="auto"/>
        </w:rPr>
        <w:t>8</w:t>
      </w:r>
      <w:r w:rsidRPr="004661DB">
        <w:rPr>
          <w:sz w:val="17"/>
          <w:szCs w:val="17"/>
        </w:rPr>
        <w:t>(</w:t>
      </w:r>
      <w:r w:rsidRPr="004661DB">
        <w:rPr>
          <w:rStyle w:val="bibarticle"/>
          <w:sz w:val="17"/>
          <w:szCs w:val="17"/>
          <w:shd w:val="clear" w:color="auto" w:fill="auto"/>
        </w:rPr>
        <w:t>5</w:t>
      </w:r>
      <w:r w:rsidRPr="004661DB">
        <w:rPr>
          <w:sz w:val="17"/>
          <w:szCs w:val="17"/>
        </w:rPr>
        <w:t>):</w:t>
      </w:r>
      <w:r w:rsidRPr="004661DB">
        <w:rPr>
          <w:rStyle w:val="bibbase"/>
          <w:sz w:val="17"/>
          <w:szCs w:val="17"/>
        </w:rPr>
        <w:t>2701</w:t>
      </w:r>
      <w:r w:rsidRPr="004661DB">
        <w:rPr>
          <w:sz w:val="17"/>
          <w:szCs w:val="17"/>
        </w:rPr>
        <w:t>–</w:t>
      </w:r>
      <w:r w:rsidRPr="004661DB">
        <w:rPr>
          <w:rStyle w:val="bibdeg"/>
          <w:sz w:val="17"/>
          <w:szCs w:val="17"/>
        </w:rPr>
        <w:t>11</w:t>
      </w:r>
      <w:r w:rsidR="00F30DE2" w:rsidRPr="004661DB">
        <w:rPr>
          <w:rStyle w:val="bibdeg"/>
          <w:sz w:val="17"/>
          <w:szCs w:val="17"/>
        </w:rPr>
        <w:t>.</w:t>
      </w:r>
      <w:r w:rsidRPr="004661DB">
        <w:rPr>
          <w:sz w:val="17"/>
          <w:szCs w:val="17"/>
        </w:rPr>
        <w:t xml:space="preserve"> </w:t>
      </w:r>
      <w:hyperlink r:id="rId63" w:history="1">
        <w:r w:rsidRPr="004661DB">
          <w:rPr>
            <w:rStyle w:val="citefn"/>
            <w:color w:val="0000FF"/>
            <w:sz w:val="17"/>
            <w:szCs w:val="17"/>
            <w:u w:val="words"/>
            <w:shd w:val="clear" w:color="auto" w:fill="auto"/>
          </w:rPr>
          <w:t>doi:10.1039/C9TA12802F</w:t>
        </w:r>
      </w:hyperlink>
    </w:p>
    <w:p w14:paraId="3671B543" w14:textId="6D1F0FD6"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[30</w:t>
      </w:r>
      <w:r w:rsidRPr="004661DB">
        <w:rPr>
          <w:szCs w:val="17"/>
        </w:rPr>
        <w:t>]</w:t>
      </w:r>
      <w:r w:rsidRPr="004661DB">
        <w:rPr>
          <w:sz w:val="17"/>
          <w:szCs w:val="17"/>
        </w:rPr>
        <w:tab/>
      </w:r>
      <w:r w:rsidRPr="004661DB">
        <w:rPr>
          <w:rStyle w:val="bibjournal"/>
          <w:sz w:val="17"/>
          <w:szCs w:val="17"/>
          <w:shd w:val="clear" w:color="auto" w:fill="auto"/>
        </w:rPr>
        <w:t>Liu</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G</w:t>
      </w:r>
      <w:r w:rsidRPr="004661DB">
        <w:rPr>
          <w:sz w:val="17"/>
          <w:szCs w:val="17"/>
        </w:rPr>
        <w:t xml:space="preserve">, </w:t>
      </w:r>
      <w:proofErr w:type="spellStart"/>
      <w:r w:rsidRPr="004661DB">
        <w:rPr>
          <w:rStyle w:val="bibjournal"/>
          <w:sz w:val="17"/>
          <w:szCs w:val="17"/>
          <w:shd w:val="clear" w:color="auto" w:fill="auto"/>
        </w:rPr>
        <w:t>Kuang</w:t>
      </w:r>
      <w:proofErr w:type="spellEnd"/>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Zhao</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Song</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00F30DE2"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High-</w:t>
      </w:r>
      <w:r w:rsidR="00F30DE2" w:rsidRPr="004661DB">
        <w:rPr>
          <w:rStyle w:val="citebox"/>
          <w:sz w:val="17"/>
          <w:szCs w:val="17"/>
        </w:rPr>
        <w:t>performance solar steam device with layered channels: artificial tree with a reversed desig</w:t>
      </w:r>
      <w:r w:rsidRPr="004661DB">
        <w:rPr>
          <w:rStyle w:val="citebox"/>
          <w:sz w:val="17"/>
          <w:szCs w:val="17"/>
        </w:rPr>
        <w:t>n</w:t>
      </w:r>
      <w:r w:rsidRPr="004661DB">
        <w:rPr>
          <w:sz w:val="17"/>
          <w:szCs w:val="17"/>
        </w:rPr>
        <w:t xml:space="preserve">. </w:t>
      </w:r>
      <w:r w:rsidRPr="004661DB">
        <w:rPr>
          <w:rStyle w:val="bibcomment"/>
          <w:sz w:val="17"/>
          <w:szCs w:val="17"/>
        </w:rPr>
        <w:t>Adv Energy Mater</w:t>
      </w:r>
      <w:r w:rsidRPr="004661DB">
        <w:rPr>
          <w:sz w:val="17"/>
          <w:szCs w:val="17"/>
        </w:rPr>
        <w:t xml:space="preserve"> </w:t>
      </w:r>
      <w:r w:rsidRPr="004661DB">
        <w:rPr>
          <w:rStyle w:val="biborganization"/>
          <w:sz w:val="17"/>
          <w:szCs w:val="17"/>
          <w:shd w:val="clear" w:color="auto" w:fill="auto"/>
        </w:rPr>
        <w:t>2018</w:t>
      </w:r>
      <w:r w:rsidR="00F30DE2" w:rsidRPr="004661DB">
        <w:rPr>
          <w:sz w:val="17"/>
          <w:szCs w:val="17"/>
        </w:rPr>
        <w:t>;</w:t>
      </w:r>
      <w:r w:rsidRPr="004661DB">
        <w:rPr>
          <w:rStyle w:val="bibnumber"/>
          <w:sz w:val="17"/>
          <w:szCs w:val="17"/>
          <w:shd w:val="clear" w:color="auto" w:fill="auto"/>
        </w:rPr>
        <w:t>8</w:t>
      </w:r>
      <w:r w:rsidRPr="004661DB">
        <w:rPr>
          <w:sz w:val="17"/>
          <w:szCs w:val="17"/>
        </w:rPr>
        <w:t>(</w:t>
      </w:r>
      <w:r w:rsidRPr="004661DB">
        <w:rPr>
          <w:rStyle w:val="bibarticle"/>
          <w:sz w:val="17"/>
          <w:szCs w:val="17"/>
          <w:shd w:val="clear" w:color="auto" w:fill="auto"/>
        </w:rPr>
        <w:t>8</w:t>
      </w:r>
      <w:r w:rsidRPr="004661DB">
        <w:rPr>
          <w:sz w:val="17"/>
          <w:szCs w:val="17"/>
        </w:rPr>
        <w:t>):</w:t>
      </w:r>
      <w:r w:rsidRPr="004661DB">
        <w:rPr>
          <w:rStyle w:val="bibbase"/>
          <w:sz w:val="17"/>
          <w:szCs w:val="17"/>
        </w:rPr>
        <w:t>1701616</w:t>
      </w:r>
      <w:r w:rsidR="00F30DE2" w:rsidRPr="004661DB">
        <w:rPr>
          <w:rStyle w:val="bibbase"/>
          <w:sz w:val="17"/>
          <w:szCs w:val="17"/>
        </w:rPr>
        <w:t>.</w:t>
      </w:r>
      <w:r w:rsidRPr="004661DB">
        <w:rPr>
          <w:sz w:val="17"/>
          <w:szCs w:val="17"/>
        </w:rPr>
        <w:t xml:space="preserve"> </w:t>
      </w:r>
      <w:hyperlink r:id="rId64" w:history="1">
        <w:r w:rsidRPr="004661DB">
          <w:rPr>
            <w:rStyle w:val="citefn"/>
            <w:color w:val="0000FF"/>
            <w:sz w:val="17"/>
            <w:szCs w:val="17"/>
            <w:u w:val="words"/>
            <w:shd w:val="clear" w:color="auto" w:fill="auto"/>
          </w:rPr>
          <w:t>doi:10.1002/aenm.201701616</w:t>
        </w:r>
      </w:hyperlink>
    </w:p>
    <w:p w14:paraId="43439EBC" w14:textId="4D046EB2"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[31</w:t>
      </w:r>
      <w:r w:rsidRPr="004661DB">
        <w:rPr>
          <w:szCs w:val="17"/>
        </w:rPr>
        <w:t>]</w:t>
      </w:r>
      <w:r w:rsidRPr="004661DB">
        <w:rPr>
          <w:sz w:val="17"/>
          <w:szCs w:val="17"/>
        </w:rPr>
        <w:tab/>
      </w:r>
      <w:r w:rsidRPr="004661DB">
        <w:rPr>
          <w:rStyle w:val="bibjournal"/>
          <w:sz w:val="17"/>
          <w:szCs w:val="17"/>
          <w:shd w:val="clear" w:color="auto" w:fill="auto"/>
        </w:rPr>
        <w:t>Liu</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Chen</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Wen</w:t>
      </w:r>
      <w:r w:rsidRPr="004661DB">
        <w:rPr>
          <w:sz w:val="17"/>
          <w:szCs w:val="17"/>
        </w:rPr>
        <w:t xml:space="preserve"> </w:t>
      </w:r>
      <w:r w:rsidRPr="004661DB">
        <w:rPr>
          <w:rStyle w:val="citetfn"/>
          <w:sz w:val="17"/>
          <w:szCs w:val="17"/>
          <w:shd w:val="clear" w:color="auto" w:fill="auto"/>
        </w:rPr>
        <w:t>H</w:t>
      </w:r>
      <w:r w:rsidRPr="004661DB">
        <w:rPr>
          <w:sz w:val="17"/>
          <w:szCs w:val="17"/>
        </w:rPr>
        <w:t xml:space="preserve">, </w:t>
      </w:r>
      <w:r w:rsidRPr="004661DB">
        <w:rPr>
          <w:rStyle w:val="bibjournal"/>
          <w:sz w:val="17"/>
          <w:szCs w:val="17"/>
          <w:shd w:val="clear" w:color="auto" w:fill="auto"/>
        </w:rPr>
        <w:t>Guo</w:t>
      </w:r>
      <w:r w:rsidRPr="004661DB">
        <w:rPr>
          <w:sz w:val="17"/>
          <w:szCs w:val="17"/>
        </w:rPr>
        <w:t xml:space="preserve"> </w:t>
      </w:r>
      <w:r w:rsidRPr="004661DB">
        <w:rPr>
          <w:rStyle w:val="citetfn"/>
          <w:sz w:val="17"/>
          <w:szCs w:val="17"/>
          <w:shd w:val="clear" w:color="auto" w:fill="auto"/>
        </w:rPr>
        <w:t>R</w:t>
      </w:r>
      <w:r w:rsidRPr="004661DB">
        <w:rPr>
          <w:sz w:val="17"/>
          <w:szCs w:val="17"/>
        </w:rPr>
        <w:t xml:space="preserve">, </w:t>
      </w:r>
      <w:r w:rsidRPr="004661DB">
        <w:rPr>
          <w:rStyle w:val="bibjournal"/>
          <w:sz w:val="17"/>
          <w:szCs w:val="17"/>
          <w:shd w:val="clear" w:color="auto" w:fill="auto"/>
        </w:rPr>
        <w:t>Williams</w:t>
      </w:r>
      <w:r w:rsidRPr="004661DB">
        <w:rPr>
          <w:sz w:val="17"/>
          <w:szCs w:val="17"/>
        </w:rPr>
        <w:t xml:space="preserve"> </w:t>
      </w:r>
      <w:r w:rsidRPr="004661DB">
        <w:rPr>
          <w:rStyle w:val="citetfn"/>
          <w:sz w:val="17"/>
          <w:szCs w:val="17"/>
          <w:shd w:val="clear" w:color="auto" w:fill="auto"/>
        </w:rPr>
        <w:t>NA</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00F30DE2"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Narrow bandgap semiconductor decorated wood membrane for high-efficiency solar-assisted water purification</w:t>
      </w:r>
      <w:r w:rsidRPr="004661DB">
        <w:rPr>
          <w:sz w:val="17"/>
          <w:szCs w:val="17"/>
        </w:rPr>
        <w:t xml:space="preserve">. </w:t>
      </w:r>
      <w:r w:rsidRPr="004661DB">
        <w:rPr>
          <w:rStyle w:val="bibcomment"/>
          <w:sz w:val="17"/>
          <w:szCs w:val="17"/>
        </w:rPr>
        <w:t>J Mater Chem A</w:t>
      </w:r>
      <w:r w:rsidRPr="004661DB">
        <w:rPr>
          <w:sz w:val="17"/>
          <w:szCs w:val="17"/>
        </w:rPr>
        <w:t xml:space="preserve"> </w:t>
      </w:r>
      <w:r w:rsidRPr="004661DB">
        <w:rPr>
          <w:rStyle w:val="biborganization"/>
          <w:sz w:val="17"/>
          <w:szCs w:val="17"/>
          <w:shd w:val="clear" w:color="auto" w:fill="auto"/>
        </w:rPr>
        <w:t>2018</w:t>
      </w:r>
      <w:r w:rsidR="00F30DE2" w:rsidRPr="004661DB">
        <w:rPr>
          <w:sz w:val="17"/>
          <w:szCs w:val="17"/>
        </w:rPr>
        <w:t>;</w:t>
      </w:r>
      <w:r w:rsidRPr="004661DB">
        <w:rPr>
          <w:rStyle w:val="bibnumber"/>
          <w:sz w:val="17"/>
          <w:szCs w:val="17"/>
          <w:shd w:val="clear" w:color="auto" w:fill="auto"/>
        </w:rPr>
        <w:t>6</w:t>
      </w:r>
      <w:r w:rsidRPr="004661DB">
        <w:rPr>
          <w:sz w:val="17"/>
          <w:szCs w:val="17"/>
        </w:rPr>
        <w:t>(</w:t>
      </w:r>
      <w:r w:rsidRPr="004661DB">
        <w:rPr>
          <w:rStyle w:val="bibarticle"/>
          <w:sz w:val="17"/>
          <w:szCs w:val="17"/>
          <w:shd w:val="clear" w:color="auto" w:fill="auto"/>
        </w:rPr>
        <w:t>39</w:t>
      </w:r>
      <w:r w:rsidRPr="004661DB">
        <w:rPr>
          <w:sz w:val="17"/>
          <w:szCs w:val="17"/>
        </w:rPr>
        <w:t>):</w:t>
      </w:r>
      <w:r w:rsidRPr="004661DB">
        <w:rPr>
          <w:rStyle w:val="bibbase"/>
          <w:sz w:val="17"/>
          <w:szCs w:val="17"/>
        </w:rPr>
        <w:t>18839</w:t>
      </w:r>
      <w:r w:rsidRPr="004661DB">
        <w:rPr>
          <w:sz w:val="17"/>
          <w:szCs w:val="17"/>
        </w:rPr>
        <w:t>–</w:t>
      </w:r>
      <w:r w:rsidRPr="004661DB">
        <w:rPr>
          <w:rStyle w:val="bibdeg"/>
          <w:sz w:val="17"/>
          <w:szCs w:val="17"/>
        </w:rPr>
        <w:t>46</w:t>
      </w:r>
      <w:r w:rsidR="00F30DE2" w:rsidRPr="004661DB">
        <w:rPr>
          <w:rStyle w:val="bibdeg"/>
          <w:sz w:val="17"/>
          <w:szCs w:val="17"/>
        </w:rPr>
        <w:t>.</w:t>
      </w:r>
      <w:r w:rsidRPr="004661DB">
        <w:rPr>
          <w:sz w:val="17"/>
          <w:szCs w:val="17"/>
        </w:rPr>
        <w:t xml:space="preserve"> </w:t>
      </w:r>
      <w:hyperlink r:id="rId65" w:history="1">
        <w:r w:rsidRPr="004661DB">
          <w:rPr>
            <w:rStyle w:val="citefn"/>
            <w:color w:val="0000FF"/>
            <w:sz w:val="17"/>
            <w:szCs w:val="17"/>
            <w:u w:val="words"/>
            <w:shd w:val="clear" w:color="auto" w:fill="auto"/>
          </w:rPr>
          <w:t>doi:10.1039/C8TA05924A</w:t>
        </w:r>
      </w:hyperlink>
    </w:p>
    <w:p w14:paraId="142D7282" w14:textId="69EB03EE" w:rsidR="00773F98" w:rsidRPr="004661DB" w:rsidRDefault="00773F98" w:rsidP="00507FDB">
      <w:pPr>
        <w:pStyle w:val="htablefootnote"/>
        <w:autoSpaceDE w:val="0"/>
        <w:autoSpaceDN w:val="0"/>
        <w:adjustRightInd w:val="0"/>
        <w:snapToGrid w:val="0"/>
        <w:ind w:left="0"/>
        <w:jc w:val="both"/>
        <w:rPr>
          <w:sz w:val="17"/>
          <w:szCs w:val="17"/>
          <w:lang w:val="x-none"/>
        </w:rPr>
      </w:pPr>
      <w:r w:rsidRPr="004661DB">
        <w:rPr>
          <w:rStyle w:val="bibetal"/>
          <w:sz w:val="17"/>
          <w:szCs w:val="17"/>
          <w:shd w:val="clear" w:color="auto" w:fill="auto"/>
        </w:rPr>
        <w:t>[32</w:t>
      </w:r>
      <w:r w:rsidRPr="004661DB">
        <w:rPr>
          <w:szCs w:val="17"/>
        </w:rPr>
        <w:t>]</w:t>
      </w:r>
      <w:r w:rsidRPr="004661DB">
        <w:rPr>
          <w:sz w:val="17"/>
          <w:szCs w:val="17"/>
        </w:rPr>
        <w:tab/>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Ravi</w:t>
      </w:r>
      <w:r w:rsidRPr="004661DB">
        <w:rPr>
          <w:sz w:val="17"/>
          <w:szCs w:val="17"/>
        </w:rPr>
        <w:t xml:space="preserve"> </w:t>
      </w:r>
      <w:r w:rsidRPr="004661DB">
        <w:rPr>
          <w:rStyle w:val="citetfn"/>
          <w:sz w:val="17"/>
          <w:szCs w:val="17"/>
          <w:shd w:val="clear" w:color="auto" w:fill="auto"/>
        </w:rPr>
        <w:t>SK</w:t>
      </w:r>
      <w:r w:rsidRPr="004661DB">
        <w:rPr>
          <w:sz w:val="17"/>
          <w:szCs w:val="17"/>
        </w:rPr>
        <w:t xml:space="preserve">, </w:t>
      </w:r>
      <w:proofErr w:type="spellStart"/>
      <w:r w:rsidRPr="004661DB">
        <w:rPr>
          <w:rStyle w:val="bibjournal"/>
          <w:sz w:val="17"/>
          <w:szCs w:val="17"/>
          <w:shd w:val="clear" w:color="auto" w:fill="auto"/>
        </w:rPr>
        <w:t>Vaghasiya</w:t>
      </w:r>
      <w:proofErr w:type="spellEnd"/>
      <w:r w:rsidRPr="004661DB">
        <w:rPr>
          <w:sz w:val="17"/>
          <w:szCs w:val="17"/>
        </w:rPr>
        <w:t xml:space="preserve"> </w:t>
      </w:r>
      <w:r w:rsidRPr="004661DB">
        <w:rPr>
          <w:rStyle w:val="citetfn"/>
          <w:sz w:val="17"/>
          <w:szCs w:val="17"/>
          <w:shd w:val="clear" w:color="auto" w:fill="auto"/>
        </w:rPr>
        <w:t>JV</w:t>
      </w:r>
      <w:r w:rsidRPr="004661DB">
        <w:rPr>
          <w:sz w:val="17"/>
          <w:szCs w:val="17"/>
        </w:rPr>
        <w:t xml:space="preserve">, </w:t>
      </w:r>
      <w:r w:rsidRPr="004661DB">
        <w:rPr>
          <w:rStyle w:val="bibjournal"/>
          <w:sz w:val="17"/>
          <w:szCs w:val="17"/>
          <w:shd w:val="clear" w:color="auto" w:fill="auto"/>
        </w:rPr>
        <w:t>Tan</w:t>
      </w:r>
      <w:r w:rsidRPr="004661DB">
        <w:rPr>
          <w:sz w:val="17"/>
          <w:szCs w:val="17"/>
        </w:rPr>
        <w:t xml:space="preserve"> </w:t>
      </w:r>
      <w:r w:rsidRPr="004661DB">
        <w:rPr>
          <w:rStyle w:val="citetfn"/>
          <w:sz w:val="17"/>
          <w:szCs w:val="17"/>
          <w:shd w:val="clear" w:color="auto" w:fill="auto"/>
        </w:rPr>
        <w:t>SC</w:t>
      </w:r>
      <w:r w:rsidRPr="004661DB">
        <w:rPr>
          <w:sz w:val="17"/>
          <w:szCs w:val="17"/>
        </w:rPr>
        <w:t xml:space="preserve">. </w:t>
      </w:r>
      <w:r w:rsidRPr="004661DB">
        <w:rPr>
          <w:rStyle w:val="citebox"/>
          <w:sz w:val="17"/>
          <w:szCs w:val="17"/>
        </w:rPr>
        <w:t xml:space="preserve">A </w:t>
      </w:r>
      <w:r w:rsidR="00B315B1" w:rsidRPr="004661DB">
        <w:rPr>
          <w:rStyle w:val="citebox"/>
          <w:sz w:val="17"/>
          <w:szCs w:val="17"/>
        </w:rPr>
        <w:t>barbeque-analog route to carbonize moldy bread for efficient steam generation</w:t>
      </w:r>
      <w:r w:rsidRPr="004661DB">
        <w:rPr>
          <w:rStyle w:val="citebox"/>
          <w:sz w:val="17"/>
          <w:szCs w:val="17"/>
        </w:rPr>
        <w:t>.</w:t>
      </w:r>
      <w:r w:rsidRPr="004661DB">
        <w:rPr>
          <w:sz w:val="17"/>
          <w:szCs w:val="17"/>
        </w:rPr>
        <w:t xml:space="preserve"> </w:t>
      </w:r>
      <w:proofErr w:type="spellStart"/>
      <w:r w:rsidRPr="004661DB">
        <w:rPr>
          <w:rStyle w:val="bibcomment"/>
          <w:sz w:val="17"/>
          <w:szCs w:val="17"/>
        </w:rPr>
        <w:t>iScience</w:t>
      </w:r>
      <w:proofErr w:type="spellEnd"/>
      <w:r w:rsidRPr="004661DB">
        <w:rPr>
          <w:sz w:val="17"/>
          <w:szCs w:val="17"/>
        </w:rPr>
        <w:t xml:space="preserve"> </w:t>
      </w:r>
      <w:proofErr w:type="gramStart"/>
      <w:r w:rsidRPr="004661DB">
        <w:rPr>
          <w:rStyle w:val="biborganization"/>
          <w:sz w:val="17"/>
          <w:szCs w:val="17"/>
          <w:shd w:val="clear" w:color="auto" w:fill="auto"/>
        </w:rPr>
        <w:t>2018</w:t>
      </w:r>
      <w:r w:rsidR="00B315B1" w:rsidRPr="004661DB">
        <w:rPr>
          <w:sz w:val="17"/>
          <w:szCs w:val="17"/>
        </w:rPr>
        <w:t>;</w:t>
      </w:r>
      <w:r w:rsidRPr="004661DB">
        <w:rPr>
          <w:rStyle w:val="bibnumber"/>
          <w:sz w:val="17"/>
          <w:szCs w:val="17"/>
          <w:shd w:val="clear" w:color="auto" w:fill="auto"/>
        </w:rPr>
        <w:t>3</w:t>
      </w:r>
      <w:r w:rsidRPr="004661DB">
        <w:rPr>
          <w:sz w:val="17"/>
          <w:szCs w:val="17"/>
        </w:rPr>
        <w:t>:</w:t>
      </w:r>
      <w:r w:rsidRPr="004661DB">
        <w:rPr>
          <w:rStyle w:val="bibbase"/>
          <w:sz w:val="17"/>
          <w:szCs w:val="17"/>
        </w:rPr>
        <w:t>31</w:t>
      </w:r>
      <w:proofErr w:type="gramEnd"/>
      <w:r w:rsidRPr="004661DB">
        <w:rPr>
          <w:sz w:val="17"/>
          <w:szCs w:val="17"/>
        </w:rPr>
        <w:t>–</w:t>
      </w:r>
      <w:r w:rsidRPr="004661DB">
        <w:rPr>
          <w:rStyle w:val="bibdeg"/>
          <w:sz w:val="17"/>
          <w:szCs w:val="17"/>
        </w:rPr>
        <w:t>9</w:t>
      </w:r>
      <w:r w:rsidR="00B315B1" w:rsidRPr="004661DB">
        <w:rPr>
          <w:rStyle w:val="bibdeg"/>
          <w:sz w:val="17"/>
          <w:szCs w:val="17"/>
        </w:rPr>
        <w:t>.</w:t>
      </w:r>
      <w:r w:rsidRPr="004661DB">
        <w:rPr>
          <w:sz w:val="17"/>
          <w:szCs w:val="17"/>
        </w:rPr>
        <w:t xml:space="preserve"> </w:t>
      </w:r>
      <w:hyperlink r:id="rId66" w:history="1">
        <w:proofErr w:type="gramStart"/>
        <w:r w:rsidRPr="004661DB">
          <w:rPr>
            <w:rStyle w:val="citefn"/>
            <w:color w:val="0000FF"/>
            <w:sz w:val="17"/>
            <w:szCs w:val="17"/>
            <w:u w:val="words"/>
            <w:shd w:val="clear" w:color="auto" w:fill="auto"/>
          </w:rPr>
          <w:t>doi:10.1016/j.isci</w:t>
        </w:r>
        <w:proofErr w:type="gramEnd"/>
        <w:r w:rsidRPr="004661DB">
          <w:rPr>
            <w:rStyle w:val="citefn"/>
            <w:color w:val="0000FF"/>
            <w:sz w:val="17"/>
            <w:szCs w:val="17"/>
            <w:u w:val="words"/>
            <w:shd w:val="clear" w:color="auto" w:fill="auto"/>
          </w:rPr>
          <w:t>.2018.04.003</w:t>
        </w:r>
      </w:hyperlink>
      <w:hyperlink r:id="rId67" w:history="1">
        <w:r w:rsidRPr="004661DB">
          <w:rPr>
            <w:rStyle w:val="bibdoi"/>
            <w:color w:val="0000FF"/>
            <w:sz w:val="17"/>
            <w:szCs w:val="17"/>
            <w:u w:val="words"/>
            <w:shd w:val="clear" w:color="auto" w:fill="auto"/>
          </w:rPr>
          <w:t xml:space="preserve"> PMID:30428328</w:t>
        </w:r>
      </w:hyperlink>
    </w:p>
    <w:p w14:paraId="2E8EA165" w14:textId="1858AECB"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[33</w:t>
      </w:r>
      <w:r w:rsidRPr="004661DB">
        <w:rPr>
          <w:szCs w:val="17"/>
        </w:rPr>
        <w:t>]</w:t>
      </w:r>
      <w:r w:rsidRPr="004661DB">
        <w:rPr>
          <w:sz w:val="17"/>
          <w:szCs w:val="17"/>
        </w:rPr>
        <w:tab/>
      </w:r>
      <w:r w:rsidRPr="004661DB">
        <w:rPr>
          <w:rStyle w:val="bibjournal"/>
          <w:sz w:val="17"/>
          <w:szCs w:val="17"/>
          <w:shd w:val="clear" w:color="auto" w:fill="auto"/>
        </w:rPr>
        <w:t>Hu</w:t>
      </w:r>
      <w:r w:rsidRPr="004661DB">
        <w:rPr>
          <w:sz w:val="17"/>
          <w:szCs w:val="17"/>
        </w:rPr>
        <w:t xml:space="preserve"> </w:t>
      </w:r>
      <w:r w:rsidRPr="004661DB">
        <w:rPr>
          <w:rStyle w:val="citetfn"/>
          <w:sz w:val="17"/>
          <w:szCs w:val="17"/>
          <w:shd w:val="clear" w:color="auto" w:fill="auto"/>
        </w:rPr>
        <w:t>X</w:t>
      </w:r>
      <w:r w:rsidRPr="004661DB">
        <w:rPr>
          <w:sz w:val="17"/>
          <w:szCs w:val="17"/>
        </w:rPr>
        <w:t xml:space="preserve">, </w:t>
      </w:r>
      <w:r w:rsidRPr="004661DB">
        <w:rPr>
          <w:rStyle w:val="bibjournal"/>
          <w:sz w:val="17"/>
          <w:szCs w:val="17"/>
          <w:shd w:val="clear" w:color="auto" w:fill="auto"/>
        </w:rPr>
        <w:t>Xu</w:t>
      </w:r>
      <w:r w:rsidRPr="004661DB">
        <w:rPr>
          <w:sz w:val="17"/>
          <w:szCs w:val="17"/>
        </w:rPr>
        <w:t xml:space="preserve"> </w:t>
      </w:r>
      <w:r w:rsidRPr="004661DB">
        <w:rPr>
          <w:rStyle w:val="citetfn"/>
          <w:sz w:val="17"/>
          <w:szCs w:val="17"/>
          <w:shd w:val="clear" w:color="auto" w:fill="auto"/>
        </w:rPr>
        <w:t>W</w:t>
      </w:r>
      <w:r w:rsidRPr="004661DB">
        <w:rPr>
          <w:sz w:val="17"/>
          <w:szCs w:val="17"/>
        </w:rPr>
        <w:t xml:space="preserve">, </w:t>
      </w:r>
      <w:r w:rsidRPr="004661DB">
        <w:rPr>
          <w:rStyle w:val="bibjournal"/>
          <w:sz w:val="17"/>
          <w:szCs w:val="17"/>
          <w:shd w:val="clear" w:color="auto" w:fill="auto"/>
        </w:rPr>
        <w:t>Zhou</w:t>
      </w:r>
      <w:r w:rsidRPr="004661DB">
        <w:rPr>
          <w:sz w:val="17"/>
          <w:szCs w:val="17"/>
        </w:rPr>
        <w:t xml:space="preserve"> </w:t>
      </w:r>
      <w:r w:rsidRPr="004661DB">
        <w:rPr>
          <w:rStyle w:val="citetfn"/>
          <w:sz w:val="17"/>
          <w:szCs w:val="17"/>
          <w:shd w:val="clear" w:color="auto" w:fill="auto"/>
        </w:rPr>
        <w:t>L</w:t>
      </w:r>
      <w:r w:rsidRPr="004661DB">
        <w:rPr>
          <w:sz w:val="17"/>
          <w:szCs w:val="17"/>
        </w:rPr>
        <w:t xml:space="preserve">, </w:t>
      </w:r>
      <w:r w:rsidRPr="004661DB">
        <w:rPr>
          <w:rStyle w:val="bibjournal"/>
          <w:sz w:val="17"/>
          <w:szCs w:val="17"/>
          <w:shd w:val="clear" w:color="auto" w:fill="auto"/>
        </w:rPr>
        <w:t>Tan</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Wang</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Pr="004661DB">
        <w:rPr>
          <w:rStyle w:val="bibjournal"/>
          <w:sz w:val="17"/>
          <w:szCs w:val="17"/>
          <w:shd w:val="clear" w:color="auto" w:fill="auto"/>
        </w:rPr>
        <w:t>Zhu</w:t>
      </w:r>
      <w:r w:rsidRPr="004661DB">
        <w:rPr>
          <w:sz w:val="17"/>
          <w:szCs w:val="17"/>
        </w:rPr>
        <w:t xml:space="preserve"> </w:t>
      </w:r>
      <w:r w:rsidRPr="004661DB">
        <w:rPr>
          <w:rStyle w:val="citetfn"/>
          <w:sz w:val="17"/>
          <w:szCs w:val="17"/>
          <w:shd w:val="clear" w:color="auto" w:fill="auto"/>
        </w:rPr>
        <w:t>S</w:t>
      </w:r>
      <w:r w:rsidRPr="004661DB">
        <w:rPr>
          <w:sz w:val="17"/>
          <w:szCs w:val="17"/>
        </w:rPr>
        <w:t xml:space="preserve">, </w:t>
      </w:r>
      <w:r w:rsidR="00B315B1"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 xml:space="preserve">Tailoring </w:t>
      </w:r>
      <w:r w:rsidR="00B315B1" w:rsidRPr="004661DB">
        <w:rPr>
          <w:rStyle w:val="citebox"/>
          <w:sz w:val="17"/>
          <w:szCs w:val="17"/>
        </w:rPr>
        <w:t>graphene oxide-based aerogels for efficient solar steam generation under one sun</w:t>
      </w:r>
      <w:r w:rsidRPr="004661DB">
        <w:rPr>
          <w:sz w:val="17"/>
          <w:szCs w:val="17"/>
        </w:rPr>
        <w:t xml:space="preserve">. </w:t>
      </w:r>
      <w:r w:rsidRPr="004661DB">
        <w:rPr>
          <w:rStyle w:val="bibcomment"/>
          <w:sz w:val="17"/>
          <w:szCs w:val="17"/>
        </w:rPr>
        <w:t>Adv Mater</w:t>
      </w:r>
      <w:r w:rsidRPr="004661DB">
        <w:rPr>
          <w:sz w:val="17"/>
          <w:szCs w:val="17"/>
        </w:rPr>
        <w:t xml:space="preserve"> </w:t>
      </w:r>
      <w:r w:rsidRPr="004661DB">
        <w:rPr>
          <w:rStyle w:val="biborganization"/>
          <w:sz w:val="17"/>
          <w:szCs w:val="17"/>
          <w:shd w:val="clear" w:color="auto" w:fill="auto"/>
        </w:rPr>
        <w:t>2017</w:t>
      </w:r>
      <w:r w:rsidR="00B315B1" w:rsidRPr="004661DB">
        <w:rPr>
          <w:sz w:val="17"/>
          <w:szCs w:val="17"/>
        </w:rPr>
        <w:t>;</w:t>
      </w:r>
      <w:r w:rsidRPr="004661DB">
        <w:rPr>
          <w:rStyle w:val="bibnumber"/>
          <w:sz w:val="17"/>
          <w:szCs w:val="17"/>
          <w:shd w:val="clear" w:color="auto" w:fill="auto"/>
        </w:rPr>
        <w:t>29</w:t>
      </w:r>
      <w:r w:rsidRPr="004661DB">
        <w:rPr>
          <w:sz w:val="17"/>
          <w:szCs w:val="17"/>
        </w:rPr>
        <w:t>(</w:t>
      </w:r>
      <w:r w:rsidRPr="004661DB">
        <w:rPr>
          <w:rStyle w:val="bibarticle"/>
          <w:sz w:val="17"/>
          <w:szCs w:val="17"/>
          <w:shd w:val="clear" w:color="auto" w:fill="auto"/>
        </w:rPr>
        <w:t>5</w:t>
      </w:r>
      <w:r w:rsidRPr="004661DB">
        <w:rPr>
          <w:sz w:val="17"/>
          <w:szCs w:val="17"/>
        </w:rPr>
        <w:t>):</w:t>
      </w:r>
      <w:r w:rsidRPr="004661DB">
        <w:rPr>
          <w:rStyle w:val="bibbase"/>
          <w:sz w:val="17"/>
          <w:szCs w:val="17"/>
        </w:rPr>
        <w:t>1604031</w:t>
      </w:r>
      <w:r w:rsidR="00B315B1" w:rsidRPr="004661DB">
        <w:rPr>
          <w:rStyle w:val="bibbase"/>
          <w:sz w:val="17"/>
          <w:szCs w:val="17"/>
        </w:rPr>
        <w:t>.</w:t>
      </w:r>
      <w:r w:rsidRPr="004661DB">
        <w:rPr>
          <w:sz w:val="17"/>
          <w:szCs w:val="17"/>
        </w:rPr>
        <w:t xml:space="preserve"> </w:t>
      </w:r>
      <w:hyperlink r:id="rId68" w:history="1">
        <w:r w:rsidRPr="004661DB">
          <w:rPr>
            <w:rStyle w:val="citefn"/>
            <w:color w:val="0000FF"/>
            <w:sz w:val="17"/>
            <w:szCs w:val="17"/>
            <w:u w:val="words"/>
            <w:shd w:val="clear" w:color="auto" w:fill="auto"/>
          </w:rPr>
          <w:t>doi:10.1002/adma.201604031</w:t>
        </w:r>
      </w:hyperlink>
    </w:p>
    <w:p w14:paraId="30D27410" w14:textId="17E58BF0" w:rsidR="00773F98" w:rsidRPr="004661DB" w:rsidRDefault="00773F98" w:rsidP="00507FDB">
      <w:pPr>
        <w:pStyle w:val="htablefootnote"/>
        <w:autoSpaceDE w:val="0"/>
        <w:autoSpaceDN w:val="0"/>
        <w:adjustRightInd w:val="0"/>
        <w:snapToGrid w:val="0"/>
        <w:ind w:left="0"/>
        <w:jc w:val="both"/>
        <w:rPr>
          <w:sz w:val="17"/>
          <w:szCs w:val="17"/>
        </w:rPr>
      </w:pPr>
      <w:r w:rsidRPr="004661DB">
        <w:rPr>
          <w:rStyle w:val="bibetal"/>
          <w:sz w:val="17"/>
          <w:szCs w:val="17"/>
          <w:shd w:val="clear" w:color="auto" w:fill="auto"/>
        </w:rPr>
        <w:t>[34</w:t>
      </w:r>
      <w:r w:rsidRPr="004661DB">
        <w:rPr>
          <w:szCs w:val="17"/>
        </w:rPr>
        <w:t>]</w:t>
      </w:r>
      <w:r w:rsidRPr="004661DB">
        <w:rPr>
          <w:sz w:val="17"/>
          <w:szCs w:val="17"/>
        </w:rPr>
        <w:tab/>
      </w:r>
      <w:r w:rsidRPr="004661DB">
        <w:rPr>
          <w:rStyle w:val="bibjournal"/>
          <w:sz w:val="17"/>
          <w:szCs w:val="17"/>
          <w:shd w:val="clear" w:color="auto" w:fill="auto"/>
        </w:rPr>
        <w:t>Zhang</w:t>
      </w:r>
      <w:r w:rsidRPr="004661DB">
        <w:rPr>
          <w:sz w:val="17"/>
          <w:szCs w:val="17"/>
        </w:rPr>
        <w:t xml:space="preserve"> </w:t>
      </w:r>
      <w:r w:rsidRPr="004661DB">
        <w:rPr>
          <w:rStyle w:val="citetfn"/>
          <w:sz w:val="17"/>
          <w:szCs w:val="17"/>
          <w:shd w:val="clear" w:color="auto" w:fill="auto"/>
        </w:rPr>
        <w:t>B</w:t>
      </w:r>
      <w:r w:rsidRPr="004661DB">
        <w:rPr>
          <w:sz w:val="17"/>
          <w:szCs w:val="17"/>
        </w:rPr>
        <w:t xml:space="preserve">, </w:t>
      </w:r>
      <w:r w:rsidRPr="004661DB">
        <w:rPr>
          <w:rStyle w:val="bibjournal"/>
          <w:sz w:val="17"/>
          <w:szCs w:val="17"/>
          <w:shd w:val="clear" w:color="auto" w:fill="auto"/>
        </w:rPr>
        <w:t>Song</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Liu</w:t>
      </w:r>
      <w:r w:rsidRPr="004661DB">
        <w:rPr>
          <w:sz w:val="17"/>
          <w:szCs w:val="17"/>
        </w:rPr>
        <w:t xml:space="preserve"> </w:t>
      </w:r>
      <w:r w:rsidRPr="004661DB">
        <w:rPr>
          <w:rStyle w:val="citetfn"/>
          <w:sz w:val="17"/>
          <w:szCs w:val="17"/>
          <w:shd w:val="clear" w:color="auto" w:fill="auto"/>
        </w:rPr>
        <w:t>C</w:t>
      </w:r>
      <w:r w:rsidRPr="004661DB">
        <w:rPr>
          <w:sz w:val="17"/>
          <w:szCs w:val="17"/>
        </w:rPr>
        <w:t xml:space="preserve">, </w:t>
      </w:r>
      <w:r w:rsidRPr="004661DB">
        <w:rPr>
          <w:rStyle w:val="bibjournal"/>
          <w:sz w:val="17"/>
          <w:szCs w:val="17"/>
          <w:shd w:val="clear" w:color="auto" w:fill="auto"/>
        </w:rPr>
        <w:t>Min</w:t>
      </w:r>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proofErr w:type="spellStart"/>
      <w:r w:rsidRPr="004661DB">
        <w:rPr>
          <w:rStyle w:val="bibjournal"/>
          <w:sz w:val="17"/>
          <w:szCs w:val="17"/>
          <w:shd w:val="clear" w:color="auto" w:fill="auto"/>
        </w:rPr>
        <w:t>Azadmanjiri</w:t>
      </w:r>
      <w:proofErr w:type="spellEnd"/>
      <w:r w:rsidRPr="004661DB">
        <w:rPr>
          <w:sz w:val="17"/>
          <w:szCs w:val="17"/>
        </w:rPr>
        <w:t xml:space="preserve"> </w:t>
      </w:r>
      <w:r w:rsidRPr="004661DB">
        <w:rPr>
          <w:rStyle w:val="citetfn"/>
          <w:sz w:val="17"/>
          <w:szCs w:val="17"/>
          <w:shd w:val="clear" w:color="auto" w:fill="auto"/>
        </w:rPr>
        <w:t>J</w:t>
      </w:r>
      <w:r w:rsidRPr="004661DB">
        <w:rPr>
          <w:sz w:val="17"/>
          <w:szCs w:val="17"/>
        </w:rPr>
        <w:t xml:space="preserve">, </w:t>
      </w:r>
      <w:r w:rsidRPr="004661DB">
        <w:rPr>
          <w:rStyle w:val="bibjournal"/>
          <w:sz w:val="17"/>
          <w:szCs w:val="17"/>
          <w:shd w:val="clear" w:color="auto" w:fill="auto"/>
        </w:rPr>
        <w:t>Ni</w:t>
      </w:r>
      <w:r w:rsidRPr="004661DB">
        <w:rPr>
          <w:sz w:val="17"/>
          <w:szCs w:val="17"/>
        </w:rPr>
        <w:t xml:space="preserve"> </w:t>
      </w:r>
      <w:r w:rsidRPr="004661DB">
        <w:rPr>
          <w:rStyle w:val="citetfn"/>
          <w:sz w:val="17"/>
          <w:szCs w:val="17"/>
          <w:shd w:val="clear" w:color="auto" w:fill="auto"/>
        </w:rPr>
        <w:t>Y</w:t>
      </w:r>
      <w:r w:rsidRPr="004661DB">
        <w:rPr>
          <w:sz w:val="17"/>
          <w:szCs w:val="17"/>
        </w:rPr>
        <w:t xml:space="preserve">, </w:t>
      </w:r>
      <w:r w:rsidR="00B315B1" w:rsidRPr="004661DB">
        <w:rPr>
          <w:rStyle w:val="bibjournal"/>
          <w:sz w:val="17"/>
          <w:szCs w:val="17"/>
          <w:shd w:val="clear" w:color="auto" w:fill="auto"/>
        </w:rPr>
        <w:t>et al</w:t>
      </w:r>
      <w:r w:rsidRPr="004661DB">
        <w:rPr>
          <w:sz w:val="17"/>
          <w:szCs w:val="17"/>
        </w:rPr>
        <w:t xml:space="preserve">. </w:t>
      </w:r>
      <w:r w:rsidRPr="004661DB">
        <w:rPr>
          <w:rStyle w:val="citebox"/>
          <w:sz w:val="17"/>
          <w:szCs w:val="17"/>
        </w:rPr>
        <w:t>Molten salts promoting the “controlled carbonization” of waste polyesters into hierarchically porous carbon for high-performance solar steam evaporation</w:t>
      </w:r>
      <w:r w:rsidRPr="004661DB">
        <w:rPr>
          <w:sz w:val="17"/>
          <w:szCs w:val="17"/>
        </w:rPr>
        <w:t xml:space="preserve">. </w:t>
      </w:r>
      <w:r w:rsidRPr="004661DB">
        <w:rPr>
          <w:rStyle w:val="bibcomment"/>
          <w:sz w:val="17"/>
          <w:szCs w:val="17"/>
        </w:rPr>
        <w:t>J Mater Chem A</w:t>
      </w:r>
      <w:r w:rsidRPr="004661DB">
        <w:rPr>
          <w:sz w:val="17"/>
          <w:szCs w:val="17"/>
        </w:rPr>
        <w:t xml:space="preserve"> </w:t>
      </w:r>
      <w:r w:rsidRPr="004661DB">
        <w:rPr>
          <w:rStyle w:val="biborganization"/>
          <w:sz w:val="17"/>
          <w:szCs w:val="17"/>
          <w:shd w:val="clear" w:color="auto" w:fill="auto"/>
        </w:rPr>
        <w:t>2019</w:t>
      </w:r>
      <w:r w:rsidR="00B315B1" w:rsidRPr="004661DB">
        <w:rPr>
          <w:sz w:val="17"/>
          <w:szCs w:val="17"/>
        </w:rPr>
        <w:t>;</w:t>
      </w:r>
      <w:r w:rsidRPr="004661DB">
        <w:rPr>
          <w:rStyle w:val="bibnumber"/>
          <w:sz w:val="17"/>
          <w:szCs w:val="17"/>
          <w:shd w:val="clear" w:color="auto" w:fill="auto"/>
        </w:rPr>
        <w:t>7</w:t>
      </w:r>
      <w:r w:rsidRPr="004661DB">
        <w:rPr>
          <w:sz w:val="17"/>
          <w:szCs w:val="17"/>
        </w:rPr>
        <w:t>(</w:t>
      </w:r>
      <w:r w:rsidRPr="004661DB">
        <w:rPr>
          <w:rStyle w:val="bibarticle"/>
          <w:sz w:val="17"/>
          <w:szCs w:val="17"/>
          <w:shd w:val="clear" w:color="auto" w:fill="auto"/>
        </w:rPr>
        <w:t>40</w:t>
      </w:r>
      <w:r w:rsidRPr="004661DB">
        <w:rPr>
          <w:sz w:val="17"/>
          <w:szCs w:val="17"/>
        </w:rPr>
        <w:t>):</w:t>
      </w:r>
      <w:r w:rsidRPr="004661DB">
        <w:rPr>
          <w:rStyle w:val="bibbase"/>
          <w:sz w:val="17"/>
          <w:szCs w:val="17"/>
        </w:rPr>
        <w:t>22912</w:t>
      </w:r>
      <w:r w:rsidRPr="004661DB">
        <w:rPr>
          <w:sz w:val="17"/>
          <w:szCs w:val="17"/>
        </w:rPr>
        <w:t>–</w:t>
      </w:r>
      <w:r w:rsidRPr="004661DB">
        <w:rPr>
          <w:rStyle w:val="bibdeg"/>
          <w:sz w:val="17"/>
          <w:szCs w:val="17"/>
        </w:rPr>
        <w:t>23</w:t>
      </w:r>
      <w:r w:rsidR="00B315B1" w:rsidRPr="004661DB">
        <w:rPr>
          <w:rStyle w:val="bibdeg"/>
          <w:sz w:val="17"/>
          <w:szCs w:val="17"/>
        </w:rPr>
        <w:t>.</w:t>
      </w:r>
      <w:r w:rsidRPr="004661DB">
        <w:rPr>
          <w:sz w:val="17"/>
          <w:szCs w:val="17"/>
        </w:rPr>
        <w:t xml:space="preserve"> </w:t>
      </w:r>
      <w:hyperlink r:id="rId69" w:history="1">
        <w:r w:rsidRPr="004661DB">
          <w:rPr>
            <w:rStyle w:val="citefn"/>
            <w:color w:val="0000FF"/>
            <w:sz w:val="17"/>
            <w:szCs w:val="17"/>
            <w:u w:val="words"/>
            <w:shd w:val="clear" w:color="auto" w:fill="auto"/>
          </w:rPr>
          <w:t>doi:10.1039/C9TA07663H</w:t>
        </w:r>
      </w:hyperlink>
    </w:p>
    <w:p w14:paraId="16EB2965" w14:textId="13599642" w:rsidR="003E3C32" w:rsidRPr="004661DB" w:rsidRDefault="003E3C32" w:rsidP="00B6697A">
      <w:pPr>
        <w:pStyle w:val="hlrunninghead-foot"/>
        <w:autoSpaceDE w:val="0"/>
        <w:autoSpaceDN w:val="0"/>
        <w:adjustRightInd w:val="0"/>
        <w:snapToGrid w:val="0"/>
        <w:rPr>
          <w:sz w:val="15"/>
          <w:szCs w:val="15"/>
        </w:rPr>
      </w:pPr>
    </w:p>
    <w:sectPr w:rsidR="003E3C32" w:rsidRPr="004661DB" w:rsidSect="00B21FDF">
      <w:footerReference w:type="default" r:id="rId70"/>
      <w:type w:val="continuous"/>
      <w:pgSz w:w="11900" w:h="16840" w:code="9"/>
      <w:pgMar w:top="1616" w:right="737" w:bottom="1616" w:left="737" w:header="709" w:footer="709" w:gutter="0"/>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24F8D" w14:textId="77777777" w:rsidR="003B2F99" w:rsidRDefault="003B2F99">
      <w:r>
        <w:separator/>
      </w:r>
    </w:p>
  </w:endnote>
  <w:endnote w:type="continuationSeparator" w:id="0">
    <w:p w14:paraId="4814338C" w14:textId="77777777" w:rsidR="003B2F99" w:rsidRDefault="003B2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77727"/>
      <w:docPartObj>
        <w:docPartGallery w:val="Page Numbers (Bottom of Page)"/>
        <w:docPartUnique/>
      </w:docPartObj>
    </w:sdtPr>
    <w:sdtEndPr/>
    <w:sdtContent>
      <w:p w14:paraId="3C731F0B" w14:textId="2B8E7D8C" w:rsidR="00732757" w:rsidRDefault="00732757">
        <w:pPr>
          <w:pStyle w:val="a7"/>
          <w:jc w:val="center"/>
        </w:pPr>
        <w:r>
          <w:fldChar w:fldCharType="begin"/>
        </w:r>
        <w:r>
          <w:instrText>PAGE   \* MERGEFORMAT</w:instrText>
        </w:r>
        <w:r>
          <w:fldChar w:fldCharType="separate"/>
        </w:r>
        <w:r>
          <w:rPr>
            <w:lang w:val="zh-CN"/>
          </w:rPr>
          <w:t>2</w:t>
        </w:r>
        <w:r>
          <w:fldChar w:fldCharType="end"/>
        </w:r>
      </w:p>
    </w:sdtContent>
  </w:sdt>
  <w:p w14:paraId="4544539F" w14:textId="77777777" w:rsidR="00732757" w:rsidRDefault="0073275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1BD9B" w14:textId="77777777" w:rsidR="003B2F99" w:rsidRDefault="003B2F99">
      <w:r>
        <w:separator/>
      </w:r>
    </w:p>
  </w:footnote>
  <w:footnote w:type="continuationSeparator" w:id="0">
    <w:p w14:paraId="1868B546" w14:textId="77777777" w:rsidR="003B2F99" w:rsidRDefault="003B2F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B347DE0"/>
    <w:lvl w:ilvl="0">
      <w:start w:val="1"/>
      <w:numFmt w:val="decimal"/>
      <w:pStyle w:val="5"/>
      <w:lvlText w:val="%1."/>
      <w:lvlJc w:val="left"/>
      <w:pPr>
        <w:tabs>
          <w:tab w:val="num" w:pos="2040"/>
        </w:tabs>
        <w:ind w:leftChars="800" w:left="2040" w:hangingChars="200" w:hanging="360"/>
      </w:pPr>
    </w:lvl>
  </w:abstractNum>
  <w:abstractNum w:abstractNumId="1" w15:restartNumberingAfterBreak="0">
    <w:nsid w:val="FFFFFF7D"/>
    <w:multiLevelType w:val="singleLevel"/>
    <w:tmpl w:val="3EE09C24"/>
    <w:lvl w:ilvl="0">
      <w:start w:val="1"/>
      <w:numFmt w:val="decimal"/>
      <w:pStyle w:val="4"/>
      <w:lvlText w:val="%1."/>
      <w:lvlJc w:val="left"/>
      <w:pPr>
        <w:tabs>
          <w:tab w:val="num" w:pos="1620"/>
        </w:tabs>
        <w:ind w:leftChars="600" w:left="1620" w:hangingChars="200" w:hanging="360"/>
      </w:pPr>
    </w:lvl>
  </w:abstractNum>
  <w:abstractNum w:abstractNumId="2" w15:restartNumberingAfterBreak="0">
    <w:nsid w:val="FFFFFF7E"/>
    <w:multiLevelType w:val="singleLevel"/>
    <w:tmpl w:val="6AA4AAFC"/>
    <w:lvl w:ilvl="0">
      <w:start w:val="1"/>
      <w:numFmt w:val="decimal"/>
      <w:pStyle w:val="3"/>
      <w:lvlText w:val="%1."/>
      <w:lvlJc w:val="left"/>
      <w:pPr>
        <w:tabs>
          <w:tab w:val="num" w:pos="1200"/>
        </w:tabs>
        <w:ind w:leftChars="400" w:left="1200" w:hangingChars="200" w:hanging="360"/>
      </w:pPr>
    </w:lvl>
  </w:abstractNum>
  <w:abstractNum w:abstractNumId="3" w15:restartNumberingAfterBreak="0">
    <w:nsid w:val="FFFFFF7F"/>
    <w:multiLevelType w:val="singleLevel"/>
    <w:tmpl w:val="128E2414"/>
    <w:lvl w:ilvl="0">
      <w:start w:val="1"/>
      <w:numFmt w:val="decimal"/>
      <w:pStyle w:val="2"/>
      <w:lvlText w:val="%1."/>
      <w:lvlJc w:val="left"/>
      <w:pPr>
        <w:tabs>
          <w:tab w:val="num" w:pos="780"/>
        </w:tabs>
        <w:ind w:leftChars="200" w:left="780" w:hangingChars="200" w:hanging="360"/>
      </w:pPr>
    </w:lvl>
  </w:abstractNum>
  <w:abstractNum w:abstractNumId="4" w15:restartNumberingAfterBreak="0">
    <w:nsid w:val="FFFFFF80"/>
    <w:multiLevelType w:val="singleLevel"/>
    <w:tmpl w:val="3272C8B8"/>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8AEAC5D2"/>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09B2707C"/>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E9FADDDC"/>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1D34B17E"/>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32E49E3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FF85103"/>
    <w:multiLevelType w:val="hybridMultilevel"/>
    <w:tmpl w:val="600663C8"/>
    <w:lvl w:ilvl="0" w:tplc="39C23F7C">
      <w:start w:val="1"/>
      <w:numFmt w:val="bullet"/>
      <w:pStyle w:val="SPIEkeywordsbold"/>
      <w:lvlText w:val=""/>
      <w:lvlJc w:val="left"/>
      <w:pPr>
        <w:tabs>
          <w:tab w:val="num" w:pos="720"/>
        </w:tabs>
        <w:ind w:left="720" w:hanging="216"/>
      </w:pPr>
      <w:rPr>
        <w:rFonts w:ascii="Symbol" w:hAnsi="Symbol" w:hint="default"/>
      </w:rPr>
    </w:lvl>
    <w:lvl w:ilvl="1" w:tplc="D49C0458" w:tentative="1">
      <w:start w:val="1"/>
      <w:numFmt w:val="bullet"/>
      <w:lvlText w:val="o"/>
      <w:lvlJc w:val="left"/>
      <w:pPr>
        <w:tabs>
          <w:tab w:val="num" w:pos="1440"/>
        </w:tabs>
        <w:ind w:left="1440" w:hanging="360"/>
      </w:pPr>
      <w:rPr>
        <w:rFonts w:ascii="Courier New" w:hAnsi="Courier New" w:cs="Courier New" w:hint="default"/>
      </w:rPr>
    </w:lvl>
    <w:lvl w:ilvl="2" w:tplc="F9C0DC48" w:tentative="1">
      <w:start w:val="1"/>
      <w:numFmt w:val="bullet"/>
      <w:lvlText w:val=""/>
      <w:lvlJc w:val="left"/>
      <w:pPr>
        <w:tabs>
          <w:tab w:val="num" w:pos="2160"/>
        </w:tabs>
        <w:ind w:left="2160" w:hanging="360"/>
      </w:pPr>
      <w:rPr>
        <w:rFonts w:ascii="Wingdings" w:hAnsi="Wingdings" w:hint="default"/>
      </w:rPr>
    </w:lvl>
    <w:lvl w:ilvl="3" w:tplc="4ED83358" w:tentative="1">
      <w:start w:val="1"/>
      <w:numFmt w:val="bullet"/>
      <w:lvlText w:val=""/>
      <w:lvlJc w:val="left"/>
      <w:pPr>
        <w:tabs>
          <w:tab w:val="num" w:pos="2880"/>
        </w:tabs>
        <w:ind w:left="2880" w:hanging="360"/>
      </w:pPr>
      <w:rPr>
        <w:rFonts w:ascii="Symbol" w:hAnsi="Symbol" w:hint="default"/>
      </w:rPr>
    </w:lvl>
    <w:lvl w:ilvl="4" w:tplc="316ED97A" w:tentative="1">
      <w:start w:val="1"/>
      <w:numFmt w:val="bullet"/>
      <w:lvlText w:val="o"/>
      <w:lvlJc w:val="left"/>
      <w:pPr>
        <w:tabs>
          <w:tab w:val="num" w:pos="3600"/>
        </w:tabs>
        <w:ind w:left="3600" w:hanging="360"/>
      </w:pPr>
      <w:rPr>
        <w:rFonts w:ascii="Courier New" w:hAnsi="Courier New" w:cs="Courier New" w:hint="default"/>
      </w:rPr>
    </w:lvl>
    <w:lvl w:ilvl="5" w:tplc="C61836C0" w:tentative="1">
      <w:start w:val="1"/>
      <w:numFmt w:val="bullet"/>
      <w:lvlText w:val=""/>
      <w:lvlJc w:val="left"/>
      <w:pPr>
        <w:tabs>
          <w:tab w:val="num" w:pos="4320"/>
        </w:tabs>
        <w:ind w:left="4320" w:hanging="360"/>
      </w:pPr>
      <w:rPr>
        <w:rFonts w:ascii="Wingdings" w:hAnsi="Wingdings" w:hint="default"/>
      </w:rPr>
    </w:lvl>
    <w:lvl w:ilvl="6" w:tplc="DA00DFD6" w:tentative="1">
      <w:start w:val="1"/>
      <w:numFmt w:val="bullet"/>
      <w:lvlText w:val=""/>
      <w:lvlJc w:val="left"/>
      <w:pPr>
        <w:tabs>
          <w:tab w:val="num" w:pos="5040"/>
        </w:tabs>
        <w:ind w:left="5040" w:hanging="360"/>
      </w:pPr>
      <w:rPr>
        <w:rFonts w:ascii="Symbol" w:hAnsi="Symbol" w:hint="default"/>
      </w:rPr>
    </w:lvl>
    <w:lvl w:ilvl="7" w:tplc="B5FE6ED4" w:tentative="1">
      <w:start w:val="1"/>
      <w:numFmt w:val="bullet"/>
      <w:lvlText w:val="o"/>
      <w:lvlJc w:val="left"/>
      <w:pPr>
        <w:tabs>
          <w:tab w:val="num" w:pos="5760"/>
        </w:tabs>
        <w:ind w:left="5760" w:hanging="360"/>
      </w:pPr>
      <w:rPr>
        <w:rFonts w:ascii="Courier New" w:hAnsi="Courier New" w:cs="Courier New" w:hint="default"/>
      </w:rPr>
    </w:lvl>
    <w:lvl w:ilvl="8" w:tplc="1840C6C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CD3F48"/>
    <w:multiLevelType w:val="hybridMultilevel"/>
    <w:tmpl w:val="F2FA24AE"/>
    <w:lvl w:ilvl="0" w:tplc="8F809EE4">
      <w:start w:val="1"/>
      <w:numFmt w:val="bullet"/>
      <w:pStyle w:val="20"/>
      <w:lvlText w:val=""/>
      <w:lvlJc w:val="left"/>
      <w:pPr>
        <w:tabs>
          <w:tab w:val="num" w:pos="720"/>
        </w:tabs>
        <w:ind w:left="720" w:hanging="360"/>
      </w:pPr>
      <w:rPr>
        <w:rFonts w:ascii="Symbol" w:hAnsi="Symbol" w:hint="default"/>
      </w:rPr>
    </w:lvl>
    <w:lvl w:ilvl="1" w:tplc="0BD6621C" w:tentative="1">
      <w:start w:val="1"/>
      <w:numFmt w:val="bullet"/>
      <w:lvlText w:val="o"/>
      <w:lvlJc w:val="left"/>
      <w:pPr>
        <w:tabs>
          <w:tab w:val="num" w:pos="1440"/>
        </w:tabs>
        <w:ind w:left="1440" w:hanging="360"/>
      </w:pPr>
      <w:rPr>
        <w:rFonts w:ascii="Courier New" w:hAnsi="Courier New" w:cs="Courier New" w:hint="default"/>
      </w:rPr>
    </w:lvl>
    <w:lvl w:ilvl="2" w:tplc="69823B5A" w:tentative="1">
      <w:start w:val="1"/>
      <w:numFmt w:val="bullet"/>
      <w:lvlText w:val=""/>
      <w:lvlJc w:val="left"/>
      <w:pPr>
        <w:tabs>
          <w:tab w:val="num" w:pos="2160"/>
        </w:tabs>
        <w:ind w:left="2160" w:hanging="360"/>
      </w:pPr>
      <w:rPr>
        <w:rFonts w:ascii="Wingdings" w:hAnsi="Wingdings" w:hint="default"/>
      </w:rPr>
    </w:lvl>
    <w:lvl w:ilvl="3" w:tplc="417EDF66" w:tentative="1">
      <w:start w:val="1"/>
      <w:numFmt w:val="bullet"/>
      <w:lvlText w:val=""/>
      <w:lvlJc w:val="left"/>
      <w:pPr>
        <w:tabs>
          <w:tab w:val="num" w:pos="2880"/>
        </w:tabs>
        <w:ind w:left="2880" w:hanging="360"/>
      </w:pPr>
      <w:rPr>
        <w:rFonts w:ascii="Symbol" w:hAnsi="Symbol" w:hint="default"/>
      </w:rPr>
    </w:lvl>
    <w:lvl w:ilvl="4" w:tplc="EEF27BDE" w:tentative="1">
      <w:start w:val="1"/>
      <w:numFmt w:val="bullet"/>
      <w:lvlText w:val="o"/>
      <w:lvlJc w:val="left"/>
      <w:pPr>
        <w:tabs>
          <w:tab w:val="num" w:pos="3600"/>
        </w:tabs>
        <w:ind w:left="3600" w:hanging="360"/>
      </w:pPr>
      <w:rPr>
        <w:rFonts w:ascii="Courier New" w:hAnsi="Courier New" w:cs="Courier New" w:hint="default"/>
      </w:rPr>
    </w:lvl>
    <w:lvl w:ilvl="5" w:tplc="6B7E4AA6" w:tentative="1">
      <w:start w:val="1"/>
      <w:numFmt w:val="bullet"/>
      <w:lvlText w:val=""/>
      <w:lvlJc w:val="left"/>
      <w:pPr>
        <w:tabs>
          <w:tab w:val="num" w:pos="4320"/>
        </w:tabs>
        <w:ind w:left="4320" w:hanging="360"/>
      </w:pPr>
      <w:rPr>
        <w:rFonts w:ascii="Wingdings" w:hAnsi="Wingdings" w:hint="default"/>
      </w:rPr>
    </w:lvl>
    <w:lvl w:ilvl="6" w:tplc="43687F28" w:tentative="1">
      <w:start w:val="1"/>
      <w:numFmt w:val="bullet"/>
      <w:lvlText w:val=""/>
      <w:lvlJc w:val="left"/>
      <w:pPr>
        <w:tabs>
          <w:tab w:val="num" w:pos="5040"/>
        </w:tabs>
        <w:ind w:left="5040" w:hanging="360"/>
      </w:pPr>
      <w:rPr>
        <w:rFonts w:ascii="Symbol" w:hAnsi="Symbol" w:hint="default"/>
      </w:rPr>
    </w:lvl>
    <w:lvl w:ilvl="7" w:tplc="B6243650" w:tentative="1">
      <w:start w:val="1"/>
      <w:numFmt w:val="bullet"/>
      <w:lvlText w:val="o"/>
      <w:lvlJc w:val="left"/>
      <w:pPr>
        <w:tabs>
          <w:tab w:val="num" w:pos="5760"/>
        </w:tabs>
        <w:ind w:left="5760" w:hanging="360"/>
      </w:pPr>
      <w:rPr>
        <w:rFonts w:ascii="Courier New" w:hAnsi="Courier New" w:cs="Courier New" w:hint="default"/>
      </w:rPr>
    </w:lvl>
    <w:lvl w:ilvl="8" w:tplc="F258AE0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606E71"/>
    <w:multiLevelType w:val="hybridMultilevel"/>
    <w:tmpl w:val="93383FCC"/>
    <w:lvl w:ilvl="0" w:tplc="FA8C6F16">
      <w:start w:val="1"/>
      <w:numFmt w:val="decimal"/>
      <w:pStyle w:val="Refer"/>
      <w:lvlText w:val="%1."/>
      <w:lvlJc w:val="left"/>
      <w:pPr>
        <w:ind w:left="38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6A4DF8"/>
    <w:multiLevelType w:val="hybridMultilevel"/>
    <w:tmpl w:val="854C3F7A"/>
    <w:lvl w:ilvl="0" w:tplc="6BB0BB82">
      <w:start w:val="1"/>
      <w:numFmt w:val="decimal"/>
      <w:pStyle w:val="SPIEreferences"/>
      <w:lvlText w:val="[%1]"/>
      <w:lvlJc w:val="left"/>
      <w:pPr>
        <w:tabs>
          <w:tab w:val="num" w:pos="360"/>
        </w:tabs>
        <w:ind w:left="360" w:hanging="360"/>
      </w:pPr>
      <w:rPr>
        <w:rFonts w:hint="default"/>
        <w:vertAlign w:val="superscript"/>
      </w:rPr>
    </w:lvl>
    <w:lvl w:ilvl="1" w:tplc="0D024A6C" w:tentative="1">
      <w:start w:val="1"/>
      <w:numFmt w:val="lowerLetter"/>
      <w:lvlText w:val="%2."/>
      <w:lvlJc w:val="left"/>
      <w:pPr>
        <w:tabs>
          <w:tab w:val="num" w:pos="1440"/>
        </w:tabs>
        <w:ind w:left="1440" w:hanging="360"/>
      </w:pPr>
    </w:lvl>
    <w:lvl w:ilvl="2" w:tplc="9ADA1294" w:tentative="1">
      <w:start w:val="1"/>
      <w:numFmt w:val="lowerRoman"/>
      <w:lvlText w:val="%3."/>
      <w:lvlJc w:val="right"/>
      <w:pPr>
        <w:tabs>
          <w:tab w:val="num" w:pos="2160"/>
        </w:tabs>
        <w:ind w:left="2160" w:hanging="180"/>
      </w:pPr>
    </w:lvl>
    <w:lvl w:ilvl="3" w:tplc="FB3CE926" w:tentative="1">
      <w:start w:val="1"/>
      <w:numFmt w:val="decimal"/>
      <w:lvlText w:val="%4."/>
      <w:lvlJc w:val="left"/>
      <w:pPr>
        <w:tabs>
          <w:tab w:val="num" w:pos="2880"/>
        </w:tabs>
        <w:ind w:left="2880" w:hanging="360"/>
      </w:pPr>
    </w:lvl>
    <w:lvl w:ilvl="4" w:tplc="DCAC3A4E" w:tentative="1">
      <w:start w:val="1"/>
      <w:numFmt w:val="lowerLetter"/>
      <w:lvlText w:val="%5."/>
      <w:lvlJc w:val="left"/>
      <w:pPr>
        <w:tabs>
          <w:tab w:val="num" w:pos="3600"/>
        </w:tabs>
        <w:ind w:left="3600" w:hanging="360"/>
      </w:pPr>
    </w:lvl>
    <w:lvl w:ilvl="5" w:tplc="27704814" w:tentative="1">
      <w:start w:val="1"/>
      <w:numFmt w:val="lowerRoman"/>
      <w:lvlText w:val="%6."/>
      <w:lvlJc w:val="right"/>
      <w:pPr>
        <w:tabs>
          <w:tab w:val="num" w:pos="4320"/>
        </w:tabs>
        <w:ind w:left="4320" w:hanging="180"/>
      </w:pPr>
    </w:lvl>
    <w:lvl w:ilvl="6" w:tplc="8AE85830" w:tentative="1">
      <w:start w:val="1"/>
      <w:numFmt w:val="decimal"/>
      <w:lvlText w:val="%7."/>
      <w:lvlJc w:val="left"/>
      <w:pPr>
        <w:tabs>
          <w:tab w:val="num" w:pos="5040"/>
        </w:tabs>
        <w:ind w:left="5040" w:hanging="360"/>
      </w:pPr>
    </w:lvl>
    <w:lvl w:ilvl="7" w:tplc="815ADB34" w:tentative="1">
      <w:start w:val="1"/>
      <w:numFmt w:val="lowerLetter"/>
      <w:lvlText w:val="%8."/>
      <w:lvlJc w:val="left"/>
      <w:pPr>
        <w:tabs>
          <w:tab w:val="num" w:pos="5760"/>
        </w:tabs>
        <w:ind w:left="5760" w:hanging="360"/>
      </w:pPr>
    </w:lvl>
    <w:lvl w:ilvl="8" w:tplc="0792EE2A" w:tentative="1">
      <w:start w:val="1"/>
      <w:numFmt w:val="lowerRoman"/>
      <w:lvlText w:val="%9."/>
      <w:lvlJc w:val="right"/>
      <w:pPr>
        <w:tabs>
          <w:tab w:val="num" w:pos="6480"/>
        </w:tabs>
        <w:ind w:left="6480" w:hanging="180"/>
      </w:pPr>
    </w:lvl>
  </w:abstractNum>
  <w:abstractNum w:abstractNumId="14" w15:restartNumberingAfterBreak="0">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15" w15:restartNumberingAfterBreak="0">
    <w:nsid w:val="452618AD"/>
    <w:multiLevelType w:val="hybridMultilevel"/>
    <w:tmpl w:val="B3182FAE"/>
    <w:lvl w:ilvl="0" w:tplc="1FDC80D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1EF47D2"/>
    <w:multiLevelType w:val="hybridMultilevel"/>
    <w:tmpl w:val="A7AA98D2"/>
    <w:lvl w:ilvl="0" w:tplc="0B365CD4">
      <w:start w:val="1"/>
      <w:numFmt w:val="decimal"/>
      <w:pStyle w:val="1"/>
      <w:lvlText w:val="%1."/>
      <w:lvlJc w:val="left"/>
      <w:pPr>
        <w:ind w:left="1710" w:hanging="360"/>
      </w:pPr>
      <w:rPr>
        <w:rFonts w:hint="default"/>
      </w:rPr>
    </w:lvl>
    <w:lvl w:ilvl="1" w:tplc="A8FE9B5C" w:tentative="1">
      <w:start w:val="1"/>
      <w:numFmt w:val="lowerLetter"/>
      <w:lvlText w:val="%2)"/>
      <w:lvlJc w:val="left"/>
      <w:pPr>
        <w:ind w:left="2190" w:hanging="420"/>
      </w:pPr>
    </w:lvl>
    <w:lvl w:ilvl="2" w:tplc="B15EEA4A" w:tentative="1">
      <w:start w:val="1"/>
      <w:numFmt w:val="lowerRoman"/>
      <w:lvlText w:val="%3."/>
      <w:lvlJc w:val="right"/>
      <w:pPr>
        <w:ind w:left="2610" w:hanging="420"/>
      </w:pPr>
    </w:lvl>
    <w:lvl w:ilvl="3" w:tplc="AEA69FBE" w:tentative="1">
      <w:start w:val="1"/>
      <w:numFmt w:val="decimal"/>
      <w:lvlText w:val="%4."/>
      <w:lvlJc w:val="left"/>
      <w:pPr>
        <w:ind w:left="3030" w:hanging="420"/>
      </w:pPr>
    </w:lvl>
    <w:lvl w:ilvl="4" w:tplc="DF80B144" w:tentative="1">
      <w:start w:val="1"/>
      <w:numFmt w:val="lowerLetter"/>
      <w:lvlText w:val="%5)"/>
      <w:lvlJc w:val="left"/>
      <w:pPr>
        <w:ind w:left="3450" w:hanging="420"/>
      </w:pPr>
    </w:lvl>
    <w:lvl w:ilvl="5" w:tplc="32184E26" w:tentative="1">
      <w:start w:val="1"/>
      <w:numFmt w:val="lowerRoman"/>
      <w:lvlText w:val="%6."/>
      <w:lvlJc w:val="right"/>
      <w:pPr>
        <w:ind w:left="3870" w:hanging="420"/>
      </w:pPr>
    </w:lvl>
    <w:lvl w:ilvl="6" w:tplc="9C3063CA" w:tentative="1">
      <w:start w:val="1"/>
      <w:numFmt w:val="decimal"/>
      <w:lvlText w:val="%7."/>
      <w:lvlJc w:val="left"/>
      <w:pPr>
        <w:ind w:left="4290" w:hanging="420"/>
      </w:pPr>
    </w:lvl>
    <w:lvl w:ilvl="7" w:tplc="988A65B6" w:tentative="1">
      <w:start w:val="1"/>
      <w:numFmt w:val="lowerLetter"/>
      <w:lvlText w:val="%8)"/>
      <w:lvlJc w:val="left"/>
      <w:pPr>
        <w:ind w:left="4710" w:hanging="420"/>
      </w:pPr>
    </w:lvl>
    <w:lvl w:ilvl="8" w:tplc="979A53BE" w:tentative="1">
      <w:start w:val="1"/>
      <w:numFmt w:val="lowerRoman"/>
      <w:lvlText w:val="%9."/>
      <w:lvlJc w:val="right"/>
      <w:pPr>
        <w:ind w:left="5130" w:hanging="420"/>
      </w:pPr>
    </w:lvl>
  </w:abstractNum>
  <w:abstractNum w:abstractNumId="17" w15:restartNumberingAfterBreak="0">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18" w15:restartNumberingAfterBreak="0">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19" w15:restartNumberingAfterBreak="0">
    <w:nsid w:val="7E8B6D48"/>
    <w:multiLevelType w:val="hybridMultilevel"/>
    <w:tmpl w:val="519652FC"/>
    <w:lvl w:ilvl="0" w:tplc="49B0581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6"/>
  </w:num>
  <w:num w:numId="2">
    <w:abstractNumId w:val="17"/>
  </w:num>
  <w:num w:numId="3">
    <w:abstractNumId w:val="11"/>
  </w:num>
  <w:num w:numId="4">
    <w:abstractNumId w:val="14"/>
  </w:num>
  <w:num w:numId="5">
    <w:abstractNumId w:val="13"/>
  </w:num>
  <w:num w:numId="6">
    <w:abstractNumId w:val="10"/>
  </w:num>
  <w:num w:numId="7">
    <w:abstractNumId w:val="12"/>
  </w:num>
  <w:num w:numId="8">
    <w:abstractNumId w:val="18"/>
    <w:lvlOverride w:ilvl="0">
      <w:startOverride w:val="1"/>
    </w:lvlOverride>
  </w:num>
  <w:num w:numId="9">
    <w:abstractNumId w:val="19"/>
  </w:num>
  <w:num w:numId="10">
    <w:abstractNumId w:val="15"/>
  </w:num>
  <w:num w:numId="11">
    <w:abstractNumId w:val="7"/>
  </w:num>
  <w:num w:numId="12">
    <w:abstractNumId w:val="8"/>
  </w:num>
  <w:num w:numId="13">
    <w:abstractNumId w:val="3"/>
  </w:num>
  <w:num w:numId="14">
    <w:abstractNumId w:val="2"/>
  </w:num>
  <w:num w:numId="15">
    <w:abstractNumId w:val="1"/>
  </w:num>
  <w:num w:numId="16">
    <w:abstractNumId w:val="0"/>
  </w:num>
  <w:num w:numId="17">
    <w:abstractNumId w:val="9"/>
  </w:num>
  <w:num w:numId="18">
    <w:abstractNumId w:val="6"/>
  </w:num>
  <w:num w:numId="19">
    <w:abstractNumId w:val="5"/>
  </w:num>
  <w:num w:numId="2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1MrQwszA0MTEysLRQ0lEKTi0uzszPAykwqwUAqx45tiwAAAA="/>
    <w:docVar w:name="AbbrJrnName" w:val="Front. Archit. Civ. Eng. China"/>
    <w:docVar w:name="Accepted" w:val="MM-DD-YYYY"/>
    <w:docVar w:name="ArticleID" w:val="FAC-11141-PJW"/>
    <w:docVar w:name="AutoRedact State" w:val="ready"/>
    <w:docVar w:name="CheckHeader" w:val="F"/>
    <w:docVar w:name="Copyright" w:val="(c) Higher Education Press and Springer-Verlag"/>
    <w:docVar w:name="CpyYr" w:val="2012"/>
    <w:docVar w:name="DOI" w:val="DOI 10.1007/s?????-???-????-?"/>
    <w:docVar w:name="EN.InstantFormat" w:val="&lt;ENInstantFormat&gt;&lt;Enabled&gt;1&lt;/Enabled&gt;&lt;ScanUnformatted&gt;1&lt;/ScanUnformatted&gt;&lt;ScanChanges&gt;1&lt;/ScanChanges&gt;&lt;Suspended&gt;0&lt;/Suspended&gt;&lt;/ENInstantFormat&gt;"/>
    <w:docVar w:name="EN.Layout" w:val="&lt;ENLayout&gt;&lt;Style&gt;engineering&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at92a0v5re5aye50fbxwff2pedfvssfw5ea&quot;&gt;My EndNote Library&lt;record-ids&gt;&lt;item&gt;1114&lt;/item&gt;&lt;item&gt;1115&lt;/item&gt;&lt;item&gt;1116&lt;/item&gt;&lt;/record-ids&gt;&lt;/item&gt;&lt;/Libraries&gt;"/>
    <w:docVar w:name="ex _eXtylesBuild" w:val="2171"/>
    <w:docVar w:name="ex_AutoRedact" w:val="APComplete"/>
    <w:docVar w:name="ex_Citations" w:val="APComplete"/>
    <w:docVar w:name="ex_CitConv" w:val="APComplete"/>
    <w:docVar w:name="ex_CitOrder" w:val="APComplete"/>
    <w:docVar w:name="ex_CleanUp" w:val="CleanUpComplete"/>
    <w:docVar w:name="ex_CrossRef" w:val="APComplete"/>
    <w:docVar w:name="ex_FontAudit" w:val="APComplete"/>
    <w:docVar w:name="EX_LAST_PALETTE_TAB" w:val="0"/>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Name" w:val="FAC-11112-ND.doc"/>
    <w:docVar w:name="iceJABR" w:val="FAC"/>
    <w:docVar w:name="iceJournal" w:val="FAC:Frontiers of Architecture and Civil Engineering in China"/>
    <w:docVar w:name="iceJournalName" w:val="Frontiers of Architecture and Civil Engineering in China"/>
    <w:docVar w:name="icePublisher" w:val="HEP"/>
    <w:docVar w:name="iceType" w:val="Review"/>
    <w:docVar w:name="PreEdit Baseline Path" w:val="F:\FSC\6(2)\FSC-11151-YL$base.doc"/>
    <w:docVar w:name="PreEdit Baseline Timestamp" w:val="2012/3/31 11:04:14"/>
    <w:docVar w:name="PreEdit Up-Front Loss" w:val="complete"/>
    <w:docVar w:name="Received" w:val="MM-DD-YYYY"/>
  </w:docVars>
  <w:rsids>
    <w:rsidRoot w:val="00AE2FA1"/>
    <w:rsid w:val="000019B4"/>
    <w:rsid w:val="00002429"/>
    <w:rsid w:val="00004675"/>
    <w:rsid w:val="00005018"/>
    <w:rsid w:val="0001229C"/>
    <w:rsid w:val="000163F6"/>
    <w:rsid w:val="000243BF"/>
    <w:rsid w:val="000250CD"/>
    <w:rsid w:val="0002558B"/>
    <w:rsid w:val="00031221"/>
    <w:rsid w:val="00031578"/>
    <w:rsid w:val="0003281A"/>
    <w:rsid w:val="00034581"/>
    <w:rsid w:val="00043F26"/>
    <w:rsid w:val="00045A10"/>
    <w:rsid w:val="00046806"/>
    <w:rsid w:val="00047763"/>
    <w:rsid w:val="0005364B"/>
    <w:rsid w:val="00057872"/>
    <w:rsid w:val="00063519"/>
    <w:rsid w:val="000655A7"/>
    <w:rsid w:val="00066725"/>
    <w:rsid w:val="000718C7"/>
    <w:rsid w:val="00071D31"/>
    <w:rsid w:val="000750B1"/>
    <w:rsid w:val="00081939"/>
    <w:rsid w:val="00083BD8"/>
    <w:rsid w:val="00087E14"/>
    <w:rsid w:val="0009590F"/>
    <w:rsid w:val="00096946"/>
    <w:rsid w:val="000A211A"/>
    <w:rsid w:val="000B5138"/>
    <w:rsid w:val="000B734D"/>
    <w:rsid w:val="000D24C6"/>
    <w:rsid w:val="000D48FD"/>
    <w:rsid w:val="000E10C5"/>
    <w:rsid w:val="000E4E15"/>
    <w:rsid w:val="000E73F1"/>
    <w:rsid w:val="000F470B"/>
    <w:rsid w:val="000F5E74"/>
    <w:rsid w:val="000F7997"/>
    <w:rsid w:val="00101F08"/>
    <w:rsid w:val="00101F2F"/>
    <w:rsid w:val="00102760"/>
    <w:rsid w:val="00102C07"/>
    <w:rsid w:val="00102CB7"/>
    <w:rsid w:val="00102FBF"/>
    <w:rsid w:val="00103354"/>
    <w:rsid w:val="00107683"/>
    <w:rsid w:val="001111F5"/>
    <w:rsid w:val="00111363"/>
    <w:rsid w:val="00112569"/>
    <w:rsid w:val="00113B3E"/>
    <w:rsid w:val="00121890"/>
    <w:rsid w:val="00123DA5"/>
    <w:rsid w:val="00130277"/>
    <w:rsid w:val="00132764"/>
    <w:rsid w:val="00134195"/>
    <w:rsid w:val="00135DD0"/>
    <w:rsid w:val="00141386"/>
    <w:rsid w:val="00144386"/>
    <w:rsid w:val="00145716"/>
    <w:rsid w:val="0014662A"/>
    <w:rsid w:val="00146E7B"/>
    <w:rsid w:val="00151DC9"/>
    <w:rsid w:val="00152A68"/>
    <w:rsid w:val="00156717"/>
    <w:rsid w:val="00156A59"/>
    <w:rsid w:val="00157780"/>
    <w:rsid w:val="001625EC"/>
    <w:rsid w:val="001642EE"/>
    <w:rsid w:val="00165726"/>
    <w:rsid w:val="00167362"/>
    <w:rsid w:val="001674D6"/>
    <w:rsid w:val="001676B8"/>
    <w:rsid w:val="00172E6A"/>
    <w:rsid w:val="001763DE"/>
    <w:rsid w:val="00176AD0"/>
    <w:rsid w:val="00181928"/>
    <w:rsid w:val="00183602"/>
    <w:rsid w:val="00183EED"/>
    <w:rsid w:val="00186E0F"/>
    <w:rsid w:val="001871E9"/>
    <w:rsid w:val="00187D95"/>
    <w:rsid w:val="00195C2E"/>
    <w:rsid w:val="001970C3"/>
    <w:rsid w:val="001A12B6"/>
    <w:rsid w:val="001A1F47"/>
    <w:rsid w:val="001A3ABB"/>
    <w:rsid w:val="001A6D40"/>
    <w:rsid w:val="001B35BD"/>
    <w:rsid w:val="001B3717"/>
    <w:rsid w:val="001B5ED6"/>
    <w:rsid w:val="001B62E9"/>
    <w:rsid w:val="001B69CF"/>
    <w:rsid w:val="001B7DAA"/>
    <w:rsid w:val="001C5D77"/>
    <w:rsid w:val="001C6852"/>
    <w:rsid w:val="001C6BDB"/>
    <w:rsid w:val="001C6FD6"/>
    <w:rsid w:val="001D3088"/>
    <w:rsid w:val="001D321C"/>
    <w:rsid w:val="001D506D"/>
    <w:rsid w:val="001D7162"/>
    <w:rsid w:val="001E44C7"/>
    <w:rsid w:val="001E5027"/>
    <w:rsid w:val="001E6230"/>
    <w:rsid w:val="001E73A1"/>
    <w:rsid w:val="001F280E"/>
    <w:rsid w:val="001F4C5A"/>
    <w:rsid w:val="001F79F7"/>
    <w:rsid w:val="00200494"/>
    <w:rsid w:val="0020180D"/>
    <w:rsid w:val="00205803"/>
    <w:rsid w:val="00210EB1"/>
    <w:rsid w:val="00213E63"/>
    <w:rsid w:val="00216880"/>
    <w:rsid w:val="00216FD9"/>
    <w:rsid w:val="002178D3"/>
    <w:rsid w:val="002203D7"/>
    <w:rsid w:val="0022079A"/>
    <w:rsid w:val="00227DB4"/>
    <w:rsid w:val="00234890"/>
    <w:rsid w:val="00236F4F"/>
    <w:rsid w:val="00237F9E"/>
    <w:rsid w:val="002406A0"/>
    <w:rsid w:val="0024342A"/>
    <w:rsid w:val="0024609C"/>
    <w:rsid w:val="00247F2C"/>
    <w:rsid w:val="0025493C"/>
    <w:rsid w:val="00256EBF"/>
    <w:rsid w:val="002575C2"/>
    <w:rsid w:val="00266F5C"/>
    <w:rsid w:val="002672EA"/>
    <w:rsid w:val="00271F51"/>
    <w:rsid w:val="00272629"/>
    <w:rsid w:val="002730B2"/>
    <w:rsid w:val="002777B5"/>
    <w:rsid w:val="002825F3"/>
    <w:rsid w:val="00284BAC"/>
    <w:rsid w:val="002912E4"/>
    <w:rsid w:val="00292051"/>
    <w:rsid w:val="00296FBD"/>
    <w:rsid w:val="002A22EF"/>
    <w:rsid w:val="002B71FD"/>
    <w:rsid w:val="002B78E7"/>
    <w:rsid w:val="002C056A"/>
    <w:rsid w:val="002C12B8"/>
    <w:rsid w:val="002C1404"/>
    <w:rsid w:val="002C16D2"/>
    <w:rsid w:val="002C27BB"/>
    <w:rsid w:val="002C4464"/>
    <w:rsid w:val="002C4850"/>
    <w:rsid w:val="002D1253"/>
    <w:rsid w:val="002D1C31"/>
    <w:rsid w:val="002D7308"/>
    <w:rsid w:val="002E5851"/>
    <w:rsid w:val="002E6FCE"/>
    <w:rsid w:val="002F0EAC"/>
    <w:rsid w:val="002F2083"/>
    <w:rsid w:val="002F6F8F"/>
    <w:rsid w:val="002F7215"/>
    <w:rsid w:val="003079F7"/>
    <w:rsid w:val="003206C5"/>
    <w:rsid w:val="003216FF"/>
    <w:rsid w:val="0032673B"/>
    <w:rsid w:val="0033170C"/>
    <w:rsid w:val="003359ED"/>
    <w:rsid w:val="00341EDB"/>
    <w:rsid w:val="00344AC6"/>
    <w:rsid w:val="003461C7"/>
    <w:rsid w:val="00350364"/>
    <w:rsid w:val="00353923"/>
    <w:rsid w:val="003615F9"/>
    <w:rsid w:val="00363239"/>
    <w:rsid w:val="00370D6B"/>
    <w:rsid w:val="00370F3F"/>
    <w:rsid w:val="00371DEF"/>
    <w:rsid w:val="00373723"/>
    <w:rsid w:val="00373E1E"/>
    <w:rsid w:val="0037410F"/>
    <w:rsid w:val="003748E7"/>
    <w:rsid w:val="00374FD0"/>
    <w:rsid w:val="00380260"/>
    <w:rsid w:val="0038093C"/>
    <w:rsid w:val="00381CE1"/>
    <w:rsid w:val="003823F3"/>
    <w:rsid w:val="0039528F"/>
    <w:rsid w:val="003A26D9"/>
    <w:rsid w:val="003B2F99"/>
    <w:rsid w:val="003B3DF7"/>
    <w:rsid w:val="003B4319"/>
    <w:rsid w:val="003B6A6E"/>
    <w:rsid w:val="003C0E25"/>
    <w:rsid w:val="003C23A1"/>
    <w:rsid w:val="003C3A05"/>
    <w:rsid w:val="003C5688"/>
    <w:rsid w:val="003C5D2C"/>
    <w:rsid w:val="003C61A0"/>
    <w:rsid w:val="003C7B74"/>
    <w:rsid w:val="003D147C"/>
    <w:rsid w:val="003D17C0"/>
    <w:rsid w:val="003D4DA5"/>
    <w:rsid w:val="003E0B61"/>
    <w:rsid w:val="003E1007"/>
    <w:rsid w:val="003E1A1E"/>
    <w:rsid w:val="003E3C32"/>
    <w:rsid w:val="003F1834"/>
    <w:rsid w:val="003F2D82"/>
    <w:rsid w:val="003F47E2"/>
    <w:rsid w:val="003F507A"/>
    <w:rsid w:val="00401751"/>
    <w:rsid w:val="0041115E"/>
    <w:rsid w:val="0041134E"/>
    <w:rsid w:val="00420879"/>
    <w:rsid w:val="0042263D"/>
    <w:rsid w:val="004272E9"/>
    <w:rsid w:val="004347C3"/>
    <w:rsid w:val="004368B1"/>
    <w:rsid w:val="00436E6D"/>
    <w:rsid w:val="00446856"/>
    <w:rsid w:val="004469A2"/>
    <w:rsid w:val="00453FE4"/>
    <w:rsid w:val="00464A82"/>
    <w:rsid w:val="004661DB"/>
    <w:rsid w:val="00467BED"/>
    <w:rsid w:val="00470189"/>
    <w:rsid w:val="00472A49"/>
    <w:rsid w:val="004764D5"/>
    <w:rsid w:val="004776BC"/>
    <w:rsid w:val="004819EC"/>
    <w:rsid w:val="00485C70"/>
    <w:rsid w:val="004906E5"/>
    <w:rsid w:val="004958F8"/>
    <w:rsid w:val="004A0873"/>
    <w:rsid w:val="004A0DB5"/>
    <w:rsid w:val="004A2B1E"/>
    <w:rsid w:val="004A4D67"/>
    <w:rsid w:val="004A4E0E"/>
    <w:rsid w:val="004A4FD0"/>
    <w:rsid w:val="004B1EFF"/>
    <w:rsid w:val="004C0579"/>
    <w:rsid w:val="004C5821"/>
    <w:rsid w:val="004C6F7F"/>
    <w:rsid w:val="004D26A1"/>
    <w:rsid w:val="004D2C25"/>
    <w:rsid w:val="004D2F02"/>
    <w:rsid w:val="004E50BB"/>
    <w:rsid w:val="004E78BE"/>
    <w:rsid w:val="004F0BCB"/>
    <w:rsid w:val="00501CD5"/>
    <w:rsid w:val="0050697E"/>
    <w:rsid w:val="00507FDB"/>
    <w:rsid w:val="00510FD8"/>
    <w:rsid w:val="00513B28"/>
    <w:rsid w:val="00522D2F"/>
    <w:rsid w:val="00524273"/>
    <w:rsid w:val="0052521F"/>
    <w:rsid w:val="00530DA1"/>
    <w:rsid w:val="00531AF1"/>
    <w:rsid w:val="00531E76"/>
    <w:rsid w:val="0053327F"/>
    <w:rsid w:val="00534297"/>
    <w:rsid w:val="005429DD"/>
    <w:rsid w:val="0054420A"/>
    <w:rsid w:val="005500CF"/>
    <w:rsid w:val="00554FF1"/>
    <w:rsid w:val="005554B7"/>
    <w:rsid w:val="005559DB"/>
    <w:rsid w:val="00563859"/>
    <w:rsid w:val="00563EBE"/>
    <w:rsid w:val="00565F90"/>
    <w:rsid w:val="005701B0"/>
    <w:rsid w:val="00571D5B"/>
    <w:rsid w:val="00572ECA"/>
    <w:rsid w:val="00575B99"/>
    <w:rsid w:val="005806CC"/>
    <w:rsid w:val="005818E0"/>
    <w:rsid w:val="00584E3D"/>
    <w:rsid w:val="005855CD"/>
    <w:rsid w:val="0059216D"/>
    <w:rsid w:val="005923F7"/>
    <w:rsid w:val="0059288F"/>
    <w:rsid w:val="00594C0C"/>
    <w:rsid w:val="00595FA9"/>
    <w:rsid w:val="005A160B"/>
    <w:rsid w:val="005A7117"/>
    <w:rsid w:val="005B0B94"/>
    <w:rsid w:val="005B391F"/>
    <w:rsid w:val="005B447B"/>
    <w:rsid w:val="005B726D"/>
    <w:rsid w:val="005C0D02"/>
    <w:rsid w:val="005C79FC"/>
    <w:rsid w:val="005D695B"/>
    <w:rsid w:val="005D74CB"/>
    <w:rsid w:val="005E06AA"/>
    <w:rsid w:val="005E56A7"/>
    <w:rsid w:val="005E6E14"/>
    <w:rsid w:val="005E787A"/>
    <w:rsid w:val="005F00E9"/>
    <w:rsid w:val="005F042A"/>
    <w:rsid w:val="005F13E6"/>
    <w:rsid w:val="005F15CF"/>
    <w:rsid w:val="005F528C"/>
    <w:rsid w:val="005F7D1F"/>
    <w:rsid w:val="0060115E"/>
    <w:rsid w:val="006013D5"/>
    <w:rsid w:val="00601BCC"/>
    <w:rsid w:val="00601C31"/>
    <w:rsid w:val="00615292"/>
    <w:rsid w:val="00620539"/>
    <w:rsid w:val="006210A8"/>
    <w:rsid w:val="00630D76"/>
    <w:rsid w:val="00631E55"/>
    <w:rsid w:val="006334DC"/>
    <w:rsid w:val="00636830"/>
    <w:rsid w:val="00641D34"/>
    <w:rsid w:val="006423E6"/>
    <w:rsid w:val="00644F0F"/>
    <w:rsid w:val="006512AA"/>
    <w:rsid w:val="00654063"/>
    <w:rsid w:val="00667743"/>
    <w:rsid w:val="00670844"/>
    <w:rsid w:val="006819E2"/>
    <w:rsid w:val="006820A8"/>
    <w:rsid w:val="00683072"/>
    <w:rsid w:val="00685321"/>
    <w:rsid w:val="00686D85"/>
    <w:rsid w:val="00687733"/>
    <w:rsid w:val="00687C7B"/>
    <w:rsid w:val="00690CA3"/>
    <w:rsid w:val="00692FD9"/>
    <w:rsid w:val="006948E6"/>
    <w:rsid w:val="00695652"/>
    <w:rsid w:val="006A2DD6"/>
    <w:rsid w:val="006A4FC4"/>
    <w:rsid w:val="006A5126"/>
    <w:rsid w:val="006B0514"/>
    <w:rsid w:val="006B1A04"/>
    <w:rsid w:val="006B4300"/>
    <w:rsid w:val="006B5041"/>
    <w:rsid w:val="006C03D5"/>
    <w:rsid w:val="006C2734"/>
    <w:rsid w:val="006D13D8"/>
    <w:rsid w:val="006D7B19"/>
    <w:rsid w:val="006E7545"/>
    <w:rsid w:val="006E78B3"/>
    <w:rsid w:val="006F1AEC"/>
    <w:rsid w:val="007009E9"/>
    <w:rsid w:val="007026D7"/>
    <w:rsid w:val="00710E60"/>
    <w:rsid w:val="00714B47"/>
    <w:rsid w:val="00721F3A"/>
    <w:rsid w:val="00722684"/>
    <w:rsid w:val="00724F69"/>
    <w:rsid w:val="00725792"/>
    <w:rsid w:val="007273D0"/>
    <w:rsid w:val="00732757"/>
    <w:rsid w:val="0073356F"/>
    <w:rsid w:val="00734649"/>
    <w:rsid w:val="00734842"/>
    <w:rsid w:val="00737CE1"/>
    <w:rsid w:val="00743D1A"/>
    <w:rsid w:val="00744397"/>
    <w:rsid w:val="007453D0"/>
    <w:rsid w:val="007455F4"/>
    <w:rsid w:val="00750103"/>
    <w:rsid w:val="00753327"/>
    <w:rsid w:val="007540F5"/>
    <w:rsid w:val="00756810"/>
    <w:rsid w:val="007600E3"/>
    <w:rsid w:val="00763281"/>
    <w:rsid w:val="00765DAF"/>
    <w:rsid w:val="00770C75"/>
    <w:rsid w:val="00773F98"/>
    <w:rsid w:val="00774670"/>
    <w:rsid w:val="007767B2"/>
    <w:rsid w:val="00776989"/>
    <w:rsid w:val="0078215D"/>
    <w:rsid w:val="007853A1"/>
    <w:rsid w:val="00791392"/>
    <w:rsid w:val="00792F8F"/>
    <w:rsid w:val="007B0B35"/>
    <w:rsid w:val="007B1E9E"/>
    <w:rsid w:val="007B2E61"/>
    <w:rsid w:val="007B4B04"/>
    <w:rsid w:val="007B5B3B"/>
    <w:rsid w:val="007C5651"/>
    <w:rsid w:val="007C59AC"/>
    <w:rsid w:val="007E0757"/>
    <w:rsid w:val="007E15A8"/>
    <w:rsid w:val="007E2695"/>
    <w:rsid w:val="007E5C46"/>
    <w:rsid w:val="007F0780"/>
    <w:rsid w:val="007F1FCB"/>
    <w:rsid w:val="007F202E"/>
    <w:rsid w:val="00800451"/>
    <w:rsid w:val="00806458"/>
    <w:rsid w:val="00813003"/>
    <w:rsid w:val="00814CE2"/>
    <w:rsid w:val="00821614"/>
    <w:rsid w:val="008238A6"/>
    <w:rsid w:val="008275CA"/>
    <w:rsid w:val="00827B1C"/>
    <w:rsid w:val="0083317B"/>
    <w:rsid w:val="008371A7"/>
    <w:rsid w:val="00840F80"/>
    <w:rsid w:val="0084238C"/>
    <w:rsid w:val="00847695"/>
    <w:rsid w:val="00850438"/>
    <w:rsid w:val="008508C3"/>
    <w:rsid w:val="00850986"/>
    <w:rsid w:val="00850AF7"/>
    <w:rsid w:val="00852514"/>
    <w:rsid w:val="00853121"/>
    <w:rsid w:val="00863B85"/>
    <w:rsid w:val="00883746"/>
    <w:rsid w:val="00884A79"/>
    <w:rsid w:val="00885FAE"/>
    <w:rsid w:val="00886548"/>
    <w:rsid w:val="008871B7"/>
    <w:rsid w:val="00887659"/>
    <w:rsid w:val="008955D4"/>
    <w:rsid w:val="00895843"/>
    <w:rsid w:val="00895CCE"/>
    <w:rsid w:val="00896104"/>
    <w:rsid w:val="008A0571"/>
    <w:rsid w:val="008A0731"/>
    <w:rsid w:val="008A3E8E"/>
    <w:rsid w:val="008B1E25"/>
    <w:rsid w:val="008B2F71"/>
    <w:rsid w:val="008B3C2B"/>
    <w:rsid w:val="008B5EAD"/>
    <w:rsid w:val="008B6808"/>
    <w:rsid w:val="008B6CBB"/>
    <w:rsid w:val="008C4BA3"/>
    <w:rsid w:val="008C60F5"/>
    <w:rsid w:val="008D42F8"/>
    <w:rsid w:val="008D4664"/>
    <w:rsid w:val="008E3AD0"/>
    <w:rsid w:val="008E6FF5"/>
    <w:rsid w:val="008E72B3"/>
    <w:rsid w:val="008E7589"/>
    <w:rsid w:val="008F13F9"/>
    <w:rsid w:val="008F152F"/>
    <w:rsid w:val="008F1699"/>
    <w:rsid w:val="008F327C"/>
    <w:rsid w:val="008F5B5F"/>
    <w:rsid w:val="008F73B1"/>
    <w:rsid w:val="008F774B"/>
    <w:rsid w:val="00901D90"/>
    <w:rsid w:val="009029B4"/>
    <w:rsid w:val="00910953"/>
    <w:rsid w:val="009177FE"/>
    <w:rsid w:val="00917BA1"/>
    <w:rsid w:val="009253B3"/>
    <w:rsid w:val="00930A35"/>
    <w:rsid w:val="00931294"/>
    <w:rsid w:val="00931E51"/>
    <w:rsid w:val="00941780"/>
    <w:rsid w:val="009420D7"/>
    <w:rsid w:val="00945E9F"/>
    <w:rsid w:val="009463A2"/>
    <w:rsid w:val="00946756"/>
    <w:rsid w:val="00950815"/>
    <w:rsid w:val="0095317D"/>
    <w:rsid w:val="00955788"/>
    <w:rsid w:val="00957CC3"/>
    <w:rsid w:val="009618D3"/>
    <w:rsid w:val="00962404"/>
    <w:rsid w:val="00970524"/>
    <w:rsid w:val="00972AF8"/>
    <w:rsid w:val="00972D75"/>
    <w:rsid w:val="00980427"/>
    <w:rsid w:val="00981DA7"/>
    <w:rsid w:val="00982AC6"/>
    <w:rsid w:val="0098343F"/>
    <w:rsid w:val="009839AF"/>
    <w:rsid w:val="009844D0"/>
    <w:rsid w:val="009847B8"/>
    <w:rsid w:val="00986421"/>
    <w:rsid w:val="00990AB3"/>
    <w:rsid w:val="00991B13"/>
    <w:rsid w:val="00996E94"/>
    <w:rsid w:val="009A4891"/>
    <w:rsid w:val="009A598F"/>
    <w:rsid w:val="009A5D82"/>
    <w:rsid w:val="009A5E70"/>
    <w:rsid w:val="009B2A82"/>
    <w:rsid w:val="009B42A5"/>
    <w:rsid w:val="009B5584"/>
    <w:rsid w:val="009B7652"/>
    <w:rsid w:val="009C4203"/>
    <w:rsid w:val="009D1D2B"/>
    <w:rsid w:val="009E0828"/>
    <w:rsid w:val="009E2D51"/>
    <w:rsid w:val="009E64AB"/>
    <w:rsid w:val="009E7AE5"/>
    <w:rsid w:val="009F07F2"/>
    <w:rsid w:val="009F199A"/>
    <w:rsid w:val="009F2BF5"/>
    <w:rsid w:val="009F42FF"/>
    <w:rsid w:val="009F4FB8"/>
    <w:rsid w:val="00A0482C"/>
    <w:rsid w:val="00A04F7F"/>
    <w:rsid w:val="00A074CD"/>
    <w:rsid w:val="00A106D3"/>
    <w:rsid w:val="00A109B3"/>
    <w:rsid w:val="00A11631"/>
    <w:rsid w:val="00A12103"/>
    <w:rsid w:val="00A123F0"/>
    <w:rsid w:val="00A1249E"/>
    <w:rsid w:val="00A155BC"/>
    <w:rsid w:val="00A17813"/>
    <w:rsid w:val="00A232A0"/>
    <w:rsid w:val="00A23A9A"/>
    <w:rsid w:val="00A26BA8"/>
    <w:rsid w:val="00A27523"/>
    <w:rsid w:val="00A3034B"/>
    <w:rsid w:val="00A330AC"/>
    <w:rsid w:val="00A36728"/>
    <w:rsid w:val="00A42DD3"/>
    <w:rsid w:val="00A46AAE"/>
    <w:rsid w:val="00A47BEC"/>
    <w:rsid w:val="00A51575"/>
    <w:rsid w:val="00A51D8A"/>
    <w:rsid w:val="00A53267"/>
    <w:rsid w:val="00A546E9"/>
    <w:rsid w:val="00A54900"/>
    <w:rsid w:val="00A60DE0"/>
    <w:rsid w:val="00A67B8B"/>
    <w:rsid w:val="00A76CE5"/>
    <w:rsid w:val="00A77542"/>
    <w:rsid w:val="00A808D9"/>
    <w:rsid w:val="00A8126D"/>
    <w:rsid w:val="00A831E8"/>
    <w:rsid w:val="00A86770"/>
    <w:rsid w:val="00A86816"/>
    <w:rsid w:val="00A869BE"/>
    <w:rsid w:val="00A86AC0"/>
    <w:rsid w:val="00A87EE0"/>
    <w:rsid w:val="00A928E2"/>
    <w:rsid w:val="00A92D68"/>
    <w:rsid w:val="00A93CA9"/>
    <w:rsid w:val="00AA0A48"/>
    <w:rsid w:val="00AA3FA0"/>
    <w:rsid w:val="00AA5132"/>
    <w:rsid w:val="00AA6946"/>
    <w:rsid w:val="00AA7DE9"/>
    <w:rsid w:val="00AA7FA6"/>
    <w:rsid w:val="00AB114D"/>
    <w:rsid w:val="00AB1EBC"/>
    <w:rsid w:val="00AB5D70"/>
    <w:rsid w:val="00AB5F41"/>
    <w:rsid w:val="00AC24A7"/>
    <w:rsid w:val="00AC4288"/>
    <w:rsid w:val="00AD00A4"/>
    <w:rsid w:val="00AD42E1"/>
    <w:rsid w:val="00AD5A9C"/>
    <w:rsid w:val="00AE2FA1"/>
    <w:rsid w:val="00B0076B"/>
    <w:rsid w:val="00B02D74"/>
    <w:rsid w:val="00B06F82"/>
    <w:rsid w:val="00B134CC"/>
    <w:rsid w:val="00B16D9C"/>
    <w:rsid w:val="00B176AB"/>
    <w:rsid w:val="00B178B9"/>
    <w:rsid w:val="00B21FDF"/>
    <w:rsid w:val="00B2437F"/>
    <w:rsid w:val="00B30391"/>
    <w:rsid w:val="00B315B1"/>
    <w:rsid w:val="00B324C6"/>
    <w:rsid w:val="00B3500D"/>
    <w:rsid w:val="00B45BDB"/>
    <w:rsid w:val="00B50A82"/>
    <w:rsid w:val="00B5208C"/>
    <w:rsid w:val="00B52E0D"/>
    <w:rsid w:val="00B5448E"/>
    <w:rsid w:val="00B64FBD"/>
    <w:rsid w:val="00B65ADB"/>
    <w:rsid w:val="00B66300"/>
    <w:rsid w:val="00B6697A"/>
    <w:rsid w:val="00B675D9"/>
    <w:rsid w:val="00B703A8"/>
    <w:rsid w:val="00B7376D"/>
    <w:rsid w:val="00B74053"/>
    <w:rsid w:val="00B75855"/>
    <w:rsid w:val="00B81A3D"/>
    <w:rsid w:val="00B81BEA"/>
    <w:rsid w:val="00B8632A"/>
    <w:rsid w:val="00B93C89"/>
    <w:rsid w:val="00B96456"/>
    <w:rsid w:val="00B97319"/>
    <w:rsid w:val="00BA1562"/>
    <w:rsid w:val="00BA22FF"/>
    <w:rsid w:val="00BA724B"/>
    <w:rsid w:val="00BA7DD0"/>
    <w:rsid w:val="00BB32EB"/>
    <w:rsid w:val="00BC6779"/>
    <w:rsid w:val="00BD0222"/>
    <w:rsid w:val="00BD1842"/>
    <w:rsid w:val="00BD18A4"/>
    <w:rsid w:val="00BD55E5"/>
    <w:rsid w:val="00BE0E7B"/>
    <w:rsid w:val="00BE17C7"/>
    <w:rsid w:val="00BE2DEC"/>
    <w:rsid w:val="00BE3F75"/>
    <w:rsid w:val="00BE7B80"/>
    <w:rsid w:val="00BF537B"/>
    <w:rsid w:val="00C047C6"/>
    <w:rsid w:val="00C062AE"/>
    <w:rsid w:val="00C064F2"/>
    <w:rsid w:val="00C07338"/>
    <w:rsid w:val="00C1000C"/>
    <w:rsid w:val="00C14118"/>
    <w:rsid w:val="00C15823"/>
    <w:rsid w:val="00C1706F"/>
    <w:rsid w:val="00C2099F"/>
    <w:rsid w:val="00C21D3C"/>
    <w:rsid w:val="00C2601A"/>
    <w:rsid w:val="00C31E25"/>
    <w:rsid w:val="00C336B6"/>
    <w:rsid w:val="00C33874"/>
    <w:rsid w:val="00C34BBC"/>
    <w:rsid w:val="00C375C4"/>
    <w:rsid w:val="00C3770A"/>
    <w:rsid w:val="00C426B9"/>
    <w:rsid w:val="00C443CE"/>
    <w:rsid w:val="00C47518"/>
    <w:rsid w:val="00C479D2"/>
    <w:rsid w:val="00C47D65"/>
    <w:rsid w:val="00C51F4A"/>
    <w:rsid w:val="00C534DA"/>
    <w:rsid w:val="00C54964"/>
    <w:rsid w:val="00C54CD9"/>
    <w:rsid w:val="00C561B7"/>
    <w:rsid w:val="00C60874"/>
    <w:rsid w:val="00C63A89"/>
    <w:rsid w:val="00C6436A"/>
    <w:rsid w:val="00C64878"/>
    <w:rsid w:val="00C678D3"/>
    <w:rsid w:val="00C71480"/>
    <w:rsid w:val="00C715E0"/>
    <w:rsid w:val="00C7231C"/>
    <w:rsid w:val="00C76E49"/>
    <w:rsid w:val="00C82166"/>
    <w:rsid w:val="00C83072"/>
    <w:rsid w:val="00C83273"/>
    <w:rsid w:val="00C8572B"/>
    <w:rsid w:val="00C860AD"/>
    <w:rsid w:val="00C87B0D"/>
    <w:rsid w:val="00C91ECF"/>
    <w:rsid w:val="00C92064"/>
    <w:rsid w:val="00C920CA"/>
    <w:rsid w:val="00C92AFB"/>
    <w:rsid w:val="00C97196"/>
    <w:rsid w:val="00CA09B5"/>
    <w:rsid w:val="00CA0D67"/>
    <w:rsid w:val="00CA2A0A"/>
    <w:rsid w:val="00CA3581"/>
    <w:rsid w:val="00CA60B8"/>
    <w:rsid w:val="00CA620A"/>
    <w:rsid w:val="00CA74C3"/>
    <w:rsid w:val="00CB4458"/>
    <w:rsid w:val="00CB5F66"/>
    <w:rsid w:val="00CB6BA5"/>
    <w:rsid w:val="00CB75DA"/>
    <w:rsid w:val="00CC14F6"/>
    <w:rsid w:val="00CC4F88"/>
    <w:rsid w:val="00CC63CB"/>
    <w:rsid w:val="00CC765E"/>
    <w:rsid w:val="00CD0A02"/>
    <w:rsid w:val="00CD0BD3"/>
    <w:rsid w:val="00CD2685"/>
    <w:rsid w:val="00CE2A61"/>
    <w:rsid w:val="00CE7C6A"/>
    <w:rsid w:val="00CE7F38"/>
    <w:rsid w:val="00CF5A89"/>
    <w:rsid w:val="00D007A0"/>
    <w:rsid w:val="00D04843"/>
    <w:rsid w:val="00D05CC2"/>
    <w:rsid w:val="00D0731B"/>
    <w:rsid w:val="00D14AF7"/>
    <w:rsid w:val="00D14F00"/>
    <w:rsid w:val="00D17915"/>
    <w:rsid w:val="00D318CA"/>
    <w:rsid w:val="00D32936"/>
    <w:rsid w:val="00D3476D"/>
    <w:rsid w:val="00D356B9"/>
    <w:rsid w:val="00D40FA6"/>
    <w:rsid w:val="00D426F9"/>
    <w:rsid w:val="00D42F3D"/>
    <w:rsid w:val="00D46C1F"/>
    <w:rsid w:val="00D50737"/>
    <w:rsid w:val="00D535C9"/>
    <w:rsid w:val="00D55690"/>
    <w:rsid w:val="00D56A4A"/>
    <w:rsid w:val="00D57A95"/>
    <w:rsid w:val="00D615EE"/>
    <w:rsid w:val="00D621C7"/>
    <w:rsid w:val="00D6370D"/>
    <w:rsid w:val="00D63AAB"/>
    <w:rsid w:val="00D73EB7"/>
    <w:rsid w:val="00D74074"/>
    <w:rsid w:val="00D85510"/>
    <w:rsid w:val="00DA49C9"/>
    <w:rsid w:val="00DA69C3"/>
    <w:rsid w:val="00DA6E1A"/>
    <w:rsid w:val="00DB107F"/>
    <w:rsid w:val="00DB31D6"/>
    <w:rsid w:val="00DB397F"/>
    <w:rsid w:val="00DB5117"/>
    <w:rsid w:val="00DB73FF"/>
    <w:rsid w:val="00DC2A4F"/>
    <w:rsid w:val="00DC45D3"/>
    <w:rsid w:val="00DC4E96"/>
    <w:rsid w:val="00DC4EDD"/>
    <w:rsid w:val="00DC51D7"/>
    <w:rsid w:val="00DC5BA6"/>
    <w:rsid w:val="00DE4028"/>
    <w:rsid w:val="00DE58A4"/>
    <w:rsid w:val="00DF1C64"/>
    <w:rsid w:val="00DF2AAC"/>
    <w:rsid w:val="00DF591A"/>
    <w:rsid w:val="00DF7C58"/>
    <w:rsid w:val="00E06F6F"/>
    <w:rsid w:val="00E14246"/>
    <w:rsid w:val="00E16BA0"/>
    <w:rsid w:val="00E179D1"/>
    <w:rsid w:val="00E22926"/>
    <w:rsid w:val="00E25ED7"/>
    <w:rsid w:val="00E266D5"/>
    <w:rsid w:val="00E316A3"/>
    <w:rsid w:val="00E31C4C"/>
    <w:rsid w:val="00E32734"/>
    <w:rsid w:val="00E40643"/>
    <w:rsid w:val="00E42FFA"/>
    <w:rsid w:val="00E43387"/>
    <w:rsid w:val="00E53C72"/>
    <w:rsid w:val="00E54459"/>
    <w:rsid w:val="00E54C9A"/>
    <w:rsid w:val="00E64CE4"/>
    <w:rsid w:val="00E67CD3"/>
    <w:rsid w:val="00E706EA"/>
    <w:rsid w:val="00E811A7"/>
    <w:rsid w:val="00E829EC"/>
    <w:rsid w:val="00E868D7"/>
    <w:rsid w:val="00E86EDA"/>
    <w:rsid w:val="00E922A7"/>
    <w:rsid w:val="00E95B1B"/>
    <w:rsid w:val="00E97C70"/>
    <w:rsid w:val="00EA23C0"/>
    <w:rsid w:val="00EA7563"/>
    <w:rsid w:val="00EB5E73"/>
    <w:rsid w:val="00EB64EC"/>
    <w:rsid w:val="00EB6B53"/>
    <w:rsid w:val="00EB7660"/>
    <w:rsid w:val="00EC3316"/>
    <w:rsid w:val="00EC5A6D"/>
    <w:rsid w:val="00EC5E89"/>
    <w:rsid w:val="00EC78CB"/>
    <w:rsid w:val="00EC7CFD"/>
    <w:rsid w:val="00ED2B82"/>
    <w:rsid w:val="00ED60B2"/>
    <w:rsid w:val="00ED736E"/>
    <w:rsid w:val="00EE5B56"/>
    <w:rsid w:val="00EE655F"/>
    <w:rsid w:val="00EF36FA"/>
    <w:rsid w:val="00EF5C2D"/>
    <w:rsid w:val="00EF631C"/>
    <w:rsid w:val="00EF75FC"/>
    <w:rsid w:val="00F01376"/>
    <w:rsid w:val="00F01CAD"/>
    <w:rsid w:val="00F13AFB"/>
    <w:rsid w:val="00F146B2"/>
    <w:rsid w:val="00F155CA"/>
    <w:rsid w:val="00F23919"/>
    <w:rsid w:val="00F24B45"/>
    <w:rsid w:val="00F30A3A"/>
    <w:rsid w:val="00F30DE2"/>
    <w:rsid w:val="00F30FD7"/>
    <w:rsid w:val="00F32138"/>
    <w:rsid w:val="00F322E2"/>
    <w:rsid w:val="00F42D69"/>
    <w:rsid w:val="00F47CA4"/>
    <w:rsid w:val="00F47E90"/>
    <w:rsid w:val="00F519CE"/>
    <w:rsid w:val="00F519EE"/>
    <w:rsid w:val="00F53872"/>
    <w:rsid w:val="00F5412D"/>
    <w:rsid w:val="00F56796"/>
    <w:rsid w:val="00F6303D"/>
    <w:rsid w:val="00F70DD7"/>
    <w:rsid w:val="00F71226"/>
    <w:rsid w:val="00F75310"/>
    <w:rsid w:val="00F8168E"/>
    <w:rsid w:val="00F87A86"/>
    <w:rsid w:val="00F95EF0"/>
    <w:rsid w:val="00FA0333"/>
    <w:rsid w:val="00FA30B6"/>
    <w:rsid w:val="00FB0EF1"/>
    <w:rsid w:val="00FB3326"/>
    <w:rsid w:val="00FB7F4F"/>
    <w:rsid w:val="00FC0DEC"/>
    <w:rsid w:val="00FC1E16"/>
    <w:rsid w:val="00FC25B1"/>
    <w:rsid w:val="00FC2697"/>
    <w:rsid w:val="00FC2AFE"/>
    <w:rsid w:val="00FC5C27"/>
    <w:rsid w:val="00FC6F01"/>
    <w:rsid w:val="00FD083F"/>
    <w:rsid w:val="00FE0118"/>
    <w:rsid w:val="00FE1639"/>
    <w:rsid w:val="00FE2F12"/>
    <w:rsid w:val="00FE4A20"/>
    <w:rsid w:val="00FE741B"/>
    <w:rsid w:val="00FF400D"/>
    <w:rsid w:val="00FF5825"/>
    <w:rsid w:val="00FF6665"/>
    <w:rsid w:val="00FF6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8FC0A93"/>
  <w15:chartTrackingRefBased/>
  <w15:docId w15:val="{2A7C9542-5C39-4F47-A7E4-B6A0A140F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uiPriority="10" w:qFormat="1"/>
    <w:lsdException w:name="Default Paragraph Font" w:uiPriority="0"/>
    <w:lsdException w:name="Subtitle" w:uiPriority="11" w:qFormat="1"/>
    <w:lsdException w:name="Strong" w:uiPriority="22" w:qFormat="1"/>
    <w:lsdException w:name="Emphasis" w:uiPriority="20" w:qFormat="1"/>
    <w:lsdException w:name="HTML Top of Form" w:uiPriority="0"/>
    <w:lsdException w:name="HTML Bottom of Form" w:uiPriority="0"/>
    <w:lsdException w:name="Normal Table" w:semiHidden="1" w:uiPriority="0" w:unhideWhenUsed="1"/>
    <w:lsdException w:name="No List" w:uiPriority="0"/>
    <w:lsdException w:name="Outline List 1" w:uiPriority="0"/>
    <w:lsdException w:name="Outline List 2" w:uiPriority="0"/>
    <w:lsdException w:name="Outline List 3" w:uiPriority="0"/>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01CAD"/>
    <w:rPr>
      <w:sz w:val="24"/>
      <w:szCs w:val="24"/>
      <w:lang w:eastAsia="en-US"/>
    </w:rPr>
  </w:style>
  <w:style w:type="paragraph" w:styleId="10">
    <w:name w:val="heading 1"/>
    <w:aliases w:val="SPIE Section"/>
    <w:basedOn w:val="a1"/>
    <w:next w:val="a1"/>
    <w:link w:val="11"/>
    <w:uiPriority w:val="9"/>
    <w:qFormat/>
    <w:rsid w:val="00E811A7"/>
    <w:pPr>
      <w:keepNext/>
      <w:keepLines/>
      <w:spacing w:before="480" w:line="276" w:lineRule="auto"/>
      <w:outlineLvl w:val="0"/>
    </w:pPr>
    <w:rPr>
      <w:rFonts w:ascii="Cambria" w:hAnsi="Cambria" w:cs="Angsana New"/>
      <w:b/>
      <w:bCs/>
      <w:color w:val="365F91"/>
      <w:sz w:val="28"/>
      <w:szCs w:val="28"/>
    </w:rPr>
  </w:style>
  <w:style w:type="paragraph" w:styleId="21">
    <w:name w:val="heading 2"/>
    <w:aliases w:val="SPIE Subsection"/>
    <w:basedOn w:val="a1"/>
    <w:next w:val="a1"/>
    <w:link w:val="22"/>
    <w:uiPriority w:val="9"/>
    <w:qFormat/>
    <w:rsid w:val="00C63A89"/>
    <w:pPr>
      <w:keepNext/>
      <w:keepLines/>
      <w:spacing w:before="260" w:after="260" w:line="416" w:lineRule="auto"/>
      <w:outlineLvl w:val="1"/>
    </w:pPr>
    <w:rPr>
      <w:rFonts w:ascii="Cambria" w:hAnsi="Cambria"/>
      <w:b/>
      <w:bCs/>
      <w:sz w:val="32"/>
      <w:szCs w:val="32"/>
      <w:lang w:val="x-none"/>
    </w:rPr>
  </w:style>
  <w:style w:type="paragraph" w:styleId="31">
    <w:name w:val="heading 3"/>
    <w:basedOn w:val="a1"/>
    <w:next w:val="a1"/>
    <w:link w:val="32"/>
    <w:uiPriority w:val="9"/>
    <w:qFormat/>
    <w:rsid w:val="00C375C4"/>
    <w:pPr>
      <w:keepNext/>
      <w:tabs>
        <w:tab w:val="left" w:pos="567"/>
        <w:tab w:val="num" w:pos="720"/>
      </w:tabs>
      <w:suppressAutoHyphens/>
      <w:spacing w:before="240" w:after="120" w:line="240" w:lineRule="exact"/>
      <w:ind w:left="720" w:hanging="720"/>
      <w:outlineLvl w:val="2"/>
    </w:pPr>
    <w:rPr>
      <w:szCs w:val="20"/>
      <w:lang w:eastAsia="zh-CN"/>
    </w:rPr>
  </w:style>
  <w:style w:type="paragraph" w:styleId="41">
    <w:name w:val="heading 4"/>
    <w:basedOn w:val="a1"/>
    <w:next w:val="a1"/>
    <w:link w:val="42"/>
    <w:uiPriority w:val="9"/>
    <w:qFormat/>
    <w:rsid w:val="00C375C4"/>
    <w:pPr>
      <w:keepNext/>
      <w:tabs>
        <w:tab w:val="num" w:pos="864"/>
      </w:tabs>
      <w:spacing w:before="240" w:after="60"/>
      <w:ind w:left="864" w:hanging="864"/>
      <w:outlineLvl w:val="3"/>
    </w:pPr>
    <w:rPr>
      <w:rFonts w:ascii="Arial" w:hAnsi="Arial"/>
      <w:b/>
      <w:szCs w:val="20"/>
      <w:lang w:eastAsia="zh-CN"/>
    </w:rPr>
  </w:style>
  <w:style w:type="paragraph" w:styleId="51">
    <w:name w:val="heading 5"/>
    <w:basedOn w:val="a1"/>
    <w:next w:val="a1"/>
    <w:link w:val="52"/>
    <w:uiPriority w:val="9"/>
    <w:qFormat/>
    <w:rsid w:val="00C375C4"/>
    <w:pPr>
      <w:tabs>
        <w:tab w:val="num" w:pos="1008"/>
      </w:tabs>
      <w:spacing w:before="240" w:after="60"/>
      <w:ind w:left="1008" w:hanging="1008"/>
      <w:outlineLvl w:val="4"/>
    </w:pPr>
    <w:rPr>
      <w:sz w:val="22"/>
      <w:szCs w:val="20"/>
      <w:lang w:eastAsia="zh-CN"/>
    </w:rPr>
  </w:style>
  <w:style w:type="paragraph" w:styleId="6">
    <w:name w:val="heading 6"/>
    <w:basedOn w:val="a1"/>
    <w:next w:val="a1"/>
    <w:link w:val="60"/>
    <w:uiPriority w:val="9"/>
    <w:qFormat/>
    <w:rsid w:val="00C375C4"/>
    <w:pPr>
      <w:tabs>
        <w:tab w:val="num" w:pos="1152"/>
      </w:tabs>
      <w:spacing w:before="240" w:after="60"/>
      <w:ind w:left="1152" w:hanging="1152"/>
      <w:outlineLvl w:val="5"/>
    </w:pPr>
    <w:rPr>
      <w:i/>
      <w:sz w:val="22"/>
      <w:szCs w:val="20"/>
      <w:lang w:eastAsia="zh-CN"/>
    </w:rPr>
  </w:style>
  <w:style w:type="paragraph" w:styleId="7">
    <w:name w:val="heading 7"/>
    <w:basedOn w:val="a1"/>
    <w:next w:val="a1"/>
    <w:link w:val="70"/>
    <w:uiPriority w:val="9"/>
    <w:qFormat/>
    <w:rsid w:val="00C375C4"/>
    <w:pPr>
      <w:tabs>
        <w:tab w:val="num" w:pos="1296"/>
      </w:tabs>
      <w:spacing w:before="240" w:after="60"/>
      <w:ind w:left="1296" w:hanging="1296"/>
      <w:outlineLvl w:val="6"/>
    </w:pPr>
    <w:rPr>
      <w:rFonts w:ascii="Arial" w:hAnsi="Arial"/>
      <w:sz w:val="20"/>
      <w:szCs w:val="20"/>
      <w:lang w:eastAsia="zh-CN"/>
    </w:rPr>
  </w:style>
  <w:style w:type="paragraph" w:styleId="8">
    <w:name w:val="heading 8"/>
    <w:basedOn w:val="a1"/>
    <w:next w:val="a1"/>
    <w:link w:val="80"/>
    <w:uiPriority w:val="9"/>
    <w:qFormat/>
    <w:rsid w:val="00C375C4"/>
    <w:pPr>
      <w:tabs>
        <w:tab w:val="num" w:pos="1440"/>
      </w:tabs>
      <w:spacing w:before="240" w:after="60"/>
      <w:ind w:left="1440" w:hanging="1440"/>
      <w:outlineLvl w:val="7"/>
    </w:pPr>
    <w:rPr>
      <w:rFonts w:ascii="Arial" w:hAnsi="Arial"/>
      <w:i/>
      <w:sz w:val="20"/>
      <w:szCs w:val="20"/>
      <w:lang w:eastAsia="zh-CN"/>
    </w:rPr>
  </w:style>
  <w:style w:type="paragraph" w:styleId="9">
    <w:name w:val="heading 9"/>
    <w:basedOn w:val="a1"/>
    <w:next w:val="a1"/>
    <w:link w:val="90"/>
    <w:uiPriority w:val="9"/>
    <w:qFormat/>
    <w:rsid w:val="00C375C4"/>
    <w:pPr>
      <w:tabs>
        <w:tab w:val="num" w:pos="1584"/>
      </w:tabs>
      <w:spacing w:before="240" w:after="60"/>
      <w:ind w:left="1584" w:hanging="1584"/>
      <w:outlineLvl w:val="8"/>
    </w:pPr>
    <w:rPr>
      <w:rFonts w:ascii="Arial" w:hAnsi="Arial"/>
      <w:b/>
      <w:i/>
      <w:sz w:val="18"/>
      <w:szCs w:val="20"/>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标题 1 字符"/>
    <w:aliases w:val="SPIE Section 字符"/>
    <w:link w:val="10"/>
    <w:uiPriority w:val="9"/>
    <w:locked/>
    <w:rsid w:val="00E811A7"/>
    <w:rPr>
      <w:rFonts w:ascii="Cambria" w:eastAsia="宋体" w:hAnsi="Cambria" w:cs="Angsana New"/>
      <w:b/>
      <w:bCs/>
      <w:color w:val="365F91"/>
      <w:sz w:val="28"/>
      <w:szCs w:val="28"/>
      <w:lang w:val="en-US" w:eastAsia="en-US" w:bidi="ar-SA"/>
    </w:rPr>
  </w:style>
  <w:style w:type="character" w:customStyle="1" w:styleId="22">
    <w:name w:val="标题 2 字符"/>
    <w:aliases w:val="SPIE Subsection 字符"/>
    <w:link w:val="21"/>
    <w:uiPriority w:val="9"/>
    <w:semiHidden/>
    <w:rsid w:val="00C63A89"/>
    <w:rPr>
      <w:rFonts w:ascii="Cambria" w:eastAsia="宋体" w:hAnsi="Cambria" w:cs="Times New Roman"/>
      <w:b/>
      <w:bCs/>
      <w:sz w:val="32"/>
      <w:szCs w:val="32"/>
      <w:lang w:eastAsia="en-US"/>
    </w:rPr>
  </w:style>
  <w:style w:type="character" w:customStyle="1" w:styleId="32">
    <w:name w:val="标题 3 字符"/>
    <w:link w:val="31"/>
    <w:uiPriority w:val="9"/>
    <w:rsid w:val="009A5E70"/>
    <w:rPr>
      <w:rFonts w:eastAsia="宋体"/>
      <w:sz w:val="24"/>
      <w:lang w:val="en-US" w:eastAsia="zh-CN" w:bidi="ar-SA"/>
    </w:rPr>
  </w:style>
  <w:style w:type="character" w:customStyle="1" w:styleId="42">
    <w:name w:val="标题 4 字符"/>
    <w:link w:val="41"/>
    <w:uiPriority w:val="9"/>
    <w:semiHidden/>
    <w:rsid w:val="009A5E70"/>
    <w:rPr>
      <w:rFonts w:ascii="Arial" w:eastAsia="宋体" w:hAnsi="Arial"/>
      <w:b/>
      <w:sz w:val="24"/>
      <w:lang w:val="en-US" w:eastAsia="zh-CN" w:bidi="ar-SA"/>
    </w:rPr>
  </w:style>
  <w:style w:type="character" w:customStyle="1" w:styleId="52">
    <w:name w:val="标题 5 字符"/>
    <w:basedOn w:val="a2"/>
    <w:link w:val="51"/>
    <w:uiPriority w:val="9"/>
    <w:rsid w:val="00773F98"/>
    <w:rPr>
      <w:sz w:val="22"/>
    </w:rPr>
  </w:style>
  <w:style w:type="character" w:customStyle="1" w:styleId="60">
    <w:name w:val="标题 6 字符"/>
    <w:basedOn w:val="a2"/>
    <w:link w:val="6"/>
    <w:uiPriority w:val="9"/>
    <w:rsid w:val="00773F98"/>
    <w:rPr>
      <w:i/>
      <w:sz w:val="22"/>
    </w:rPr>
  </w:style>
  <w:style w:type="character" w:customStyle="1" w:styleId="70">
    <w:name w:val="标题 7 字符"/>
    <w:basedOn w:val="a2"/>
    <w:link w:val="7"/>
    <w:uiPriority w:val="9"/>
    <w:rsid w:val="00773F98"/>
    <w:rPr>
      <w:rFonts w:ascii="Arial" w:hAnsi="Arial"/>
    </w:rPr>
  </w:style>
  <w:style w:type="character" w:customStyle="1" w:styleId="80">
    <w:name w:val="标题 8 字符"/>
    <w:basedOn w:val="a2"/>
    <w:link w:val="8"/>
    <w:uiPriority w:val="9"/>
    <w:rsid w:val="00773F98"/>
    <w:rPr>
      <w:rFonts w:ascii="Arial" w:hAnsi="Arial"/>
      <w:i/>
    </w:rPr>
  </w:style>
  <w:style w:type="character" w:customStyle="1" w:styleId="90">
    <w:name w:val="标题 9 字符"/>
    <w:basedOn w:val="a2"/>
    <w:link w:val="9"/>
    <w:uiPriority w:val="9"/>
    <w:rsid w:val="00773F98"/>
    <w:rPr>
      <w:rFonts w:ascii="Arial" w:hAnsi="Arial"/>
      <w:b/>
      <w:i/>
      <w:sz w:val="18"/>
    </w:rPr>
  </w:style>
  <w:style w:type="paragraph" w:styleId="a5">
    <w:name w:val="header"/>
    <w:basedOn w:val="a1"/>
    <w:link w:val="a6"/>
    <w:uiPriority w:val="99"/>
    <w:rsid w:val="00AE2FA1"/>
    <w:pPr>
      <w:pBdr>
        <w:bottom w:val="single" w:sz="6" w:space="1" w:color="auto"/>
      </w:pBdr>
      <w:tabs>
        <w:tab w:val="center" w:pos="4153"/>
        <w:tab w:val="right" w:pos="8306"/>
      </w:tabs>
      <w:snapToGrid w:val="0"/>
      <w:jc w:val="center"/>
    </w:pPr>
    <w:rPr>
      <w:kern w:val="2"/>
      <w:sz w:val="18"/>
      <w:szCs w:val="18"/>
      <w:lang w:eastAsia="zh-CN"/>
    </w:rPr>
  </w:style>
  <w:style w:type="character" w:customStyle="1" w:styleId="a6">
    <w:name w:val="页眉 字符"/>
    <w:link w:val="a5"/>
    <w:uiPriority w:val="99"/>
    <w:locked/>
    <w:rsid w:val="00E811A7"/>
    <w:rPr>
      <w:rFonts w:eastAsia="宋体"/>
      <w:kern w:val="2"/>
      <w:sz w:val="18"/>
      <w:szCs w:val="18"/>
      <w:lang w:val="en-US" w:eastAsia="zh-CN" w:bidi="ar-SA"/>
    </w:rPr>
  </w:style>
  <w:style w:type="paragraph" w:styleId="a7">
    <w:name w:val="footer"/>
    <w:basedOn w:val="a1"/>
    <w:link w:val="a8"/>
    <w:uiPriority w:val="99"/>
    <w:rsid w:val="00AE2FA1"/>
    <w:pPr>
      <w:tabs>
        <w:tab w:val="center" w:pos="4153"/>
        <w:tab w:val="right" w:pos="8306"/>
      </w:tabs>
      <w:snapToGrid w:val="0"/>
    </w:pPr>
    <w:rPr>
      <w:kern w:val="2"/>
      <w:sz w:val="18"/>
      <w:szCs w:val="18"/>
      <w:lang w:eastAsia="zh-CN"/>
    </w:rPr>
  </w:style>
  <w:style w:type="character" w:customStyle="1" w:styleId="a8">
    <w:name w:val="页脚 字符"/>
    <w:link w:val="a7"/>
    <w:uiPriority w:val="99"/>
    <w:locked/>
    <w:rsid w:val="00AE2FA1"/>
    <w:rPr>
      <w:rFonts w:eastAsia="宋体"/>
      <w:kern w:val="2"/>
      <w:sz w:val="18"/>
      <w:szCs w:val="18"/>
      <w:lang w:val="en-US" w:eastAsia="zh-CN" w:bidi="ar-SA"/>
    </w:rPr>
  </w:style>
  <w:style w:type="paragraph" w:customStyle="1" w:styleId="author">
    <w:name w:val="author"/>
    <w:basedOn w:val="a1"/>
    <w:next w:val="a1"/>
    <w:rsid w:val="00AE2FA1"/>
    <w:pPr>
      <w:suppressAutoHyphens/>
      <w:overflowPunct w:val="0"/>
      <w:autoSpaceDE w:val="0"/>
      <w:autoSpaceDN w:val="0"/>
      <w:adjustRightInd w:val="0"/>
      <w:spacing w:before="480" w:after="220" w:line="240" w:lineRule="atLeast"/>
      <w:textAlignment w:val="baseline"/>
    </w:pPr>
    <w:rPr>
      <w:rFonts w:ascii="Times" w:hAnsi="Times"/>
      <w:b/>
      <w:sz w:val="20"/>
      <w:szCs w:val="20"/>
      <w:lang w:eastAsia="de-DE"/>
    </w:rPr>
  </w:style>
  <w:style w:type="character" w:styleId="a9">
    <w:name w:val="Hyperlink"/>
    <w:uiPriority w:val="99"/>
    <w:rsid w:val="00AE2FA1"/>
    <w:rPr>
      <w:color w:val="0000FF"/>
      <w:u w:val="single"/>
    </w:rPr>
  </w:style>
  <w:style w:type="paragraph" w:customStyle="1" w:styleId="ListParagraph1">
    <w:name w:val="List Paragraph1"/>
    <w:basedOn w:val="a1"/>
    <w:rsid w:val="00E811A7"/>
    <w:pPr>
      <w:spacing w:after="200" w:line="276" w:lineRule="auto"/>
      <w:ind w:left="720"/>
    </w:pPr>
    <w:rPr>
      <w:rFonts w:ascii="Calibri" w:hAnsi="Calibri" w:cs="Cordia New"/>
      <w:sz w:val="22"/>
      <w:szCs w:val="22"/>
    </w:rPr>
  </w:style>
  <w:style w:type="paragraph" w:styleId="aa">
    <w:name w:val="Balloon Text"/>
    <w:basedOn w:val="a1"/>
    <w:link w:val="ab"/>
    <w:uiPriority w:val="99"/>
    <w:semiHidden/>
    <w:rsid w:val="00E811A7"/>
    <w:rPr>
      <w:rFonts w:ascii="Tahoma" w:hAnsi="Tahoma" w:cs="Tahoma"/>
      <w:sz w:val="16"/>
      <w:szCs w:val="16"/>
    </w:rPr>
  </w:style>
  <w:style w:type="character" w:customStyle="1" w:styleId="ab">
    <w:name w:val="批注框文本 字符"/>
    <w:link w:val="aa"/>
    <w:uiPriority w:val="99"/>
    <w:semiHidden/>
    <w:locked/>
    <w:rsid w:val="00E811A7"/>
    <w:rPr>
      <w:rFonts w:ascii="Tahoma" w:hAnsi="Tahoma" w:cs="Tahoma"/>
      <w:sz w:val="16"/>
      <w:szCs w:val="16"/>
      <w:lang w:val="en-US" w:eastAsia="en-US" w:bidi="ar-SA"/>
    </w:rPr>
  </w:style>
  <w:style w:type="paragraph" w:customStyle="1" w:styleId="Bibliography1">
    <w:name w:val="Bibliography1"/>
    <w:basedOn w:val="a1"/>
    <w:next w:val="a1"/>
    <w:rsid w:val="00E811A7"/>
    <w:pPr>
      <w:spacing w:line="480" w:lineRule="auto"/>
    </w:pPr>
    <w:rPr>
      <w:rFonts w:eastAsia="Times New Roman"/>
    </w:rPr>
  </w:style>
  <w:style w:type="paragraph" w:customStyle="1" w:styleId="MTDisplayEquation">
    <w:name w:val="MTDisplayEquation"/>
    <w:basedOn w:val="a1"/>
    <w:next w:val="a1"/>
    <w:link w:val="MTDisplayEquationChar"/>
    <w:rsid w:val="00E811A7"/>
    <w:pPr>
      <w:tabs>
        <w:tab w:val="center" w:pos="4320"/>
        <w:tab w:val="right" w:pos="8640"/>
      </w:tabs>
      <w:autoSpaceDE w:val="0"/>
      <w:autoSpaceDN w:val="0"/>
      <w:adjustRightInd w:val="0"/>
    </w:pPr>
    <w:rPr>
      <w:rFonts w:cs="Angsana New"/>
      <w:color w:val="000000"/>
    </w:rPr>
  </w:style>
  <w:style w:type="character" w:customStyle="1" w:styleId="MTDisplayEquationChar">
    <w:name w:val="MTDisplayEquation Char"/>
    <w:link w:val="MTDisplayEquation"/>
    <w:rsid w:val="009A5E70"/>
    <w:rPr>
      <w:rFonts w:cs="Angsana New"/>
      <w:color w:val="000000"/>
      <w:sz w:val="24"/>
      <w:szCs w:val="24"/>
      <w:lang w:val="en-US" w:eastAsia="en-US" w:bidi="ar-SA"/>
    </w:rPr>
  </w:style>
  <w:style w:type="character" w:customStyle="1" w:styleId="BodyChar">
    <w:name w:val="Body Char"/>
    <w:link w:val="Body"/>
    <w:rsid w:val="009A5E70"/>
    <w:rPr>
      <w:rFonts w:cs="Angsana New"/>
      <w:sz w:val="24"/>
      <w:lang w:val="en-US" w:eastAsia="en-US" w:bidi="ar-SA"/>
    </w:rPr>
  </w:style>
  <w:style w:type="paragraph" w:customStyle="1" w:styleId="Body">
    <w:name w:val="Body"/>
    <w:link w:val="BodyChar"/>
    <w:rsid w:val="00E811A7"/>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styleId="ac">
    <w:name w:val="Emphasis"/>
    <w:uiPriority w:val="20"/>
    <w:qFormat/>
    <w:rsid w:val="00E811A7"/>
    <w:rPr>
      <w:rFonts w:cs="Times New Roman"/>
      <w:i/>
      <w:iCs/>
    </w:rPr>
  </w:style>
  <w:style w:type="paragraph" w:styleId="ad">
    <w:name w:val="Normal (Web)"/>
    <w:basedOn w:val="a1"/>
    <w:uiPriority w:val="99"/>
    <w:rsid w:val="00E811A7"/>
    <w:pPr>
      <w:spacing w:before="100" w:beforeAutospacing="1" w:after="100" w:afterAutospacing="1"/>
    </w:pPr>
    <w:rPr>
      <w:rFonts w:cs="Angsana New"/>
      <w:lang w:val="en-GB"/>
    </w:rPr>
  </w:style>
  <w:style w:type="paragraph" w:customStyle="1" w:styleId="ref">
    <w:name w:val="ref"/>
    <w:basedOn w:val="a1"/>
    <w:autoRedefine/>
    <w:rsid w:val="00E811A7"/>
    <w:pPr>
      <w:ind w:left="720" w:hanging="720"/>
    </w:pPr>
    <w:rPr>
      <w:rFonts w:eastAsia="MS Mincho" w:cs="Angsana New"/>
      <w:iCs/>
    </w:rPr>
  </w:style>
  <w:style w:type="paragraph" w:styleId="ae">
    <w:name w:val="Body Text"/>
    <w:basedOn w:val="a1"/>
    <w:link w:val="af"/>
    <w:uiPriority w:val="99"/>
    <w:rsid w:val="00E811A7"/>
    <w:pPr>
      <w:tabs>
        <w:tab w:val="left" w:pos="720"/>
        <w:tab w:val="decimal" w:pos="1296"/>
      </w:tabs>
    </w:pPr>
    <w:rPr>
      <w:rFonts w:cs="Angsana New"/>
      <w:szCs w:val="20"/>
      <w:lang w:eastAsia="ko-KR"/>
    </w:rPr>
  </w:style>
  <w:style w:type="character" w:customStyle="1" w:styleId="af">
    <w:name w:val="正文文本 字符"/>
    <w:link w:val="ae"/>
    <w:uiPriority w:val="99"/>
    <w:locked/>
    <w:rsid w:val="00E811A7"/>
    <w:rPr>
      <w:rFonts w:eastAsia="宋体" w:cs="Angsana New"/>
      <w:sz w:val="24"/>
      <w:lang w:val="en-US" w:eastAsia="ko-KR" w:bidi="ar-SA"/>
    </w:rPr>
  </w:style>
  <w:style w:type="character" w:styleId="af0">
    <w:name w:val="annotation reference"/>
    <w:uiPriority w:val="99"/>
    <w:rsid w:val="007455F4"/>
    <w:rPr>
      <w:sz w:val="21"/>
      <w:szCs w:val="21"/>
    </w:rPr>
  </w:style>
  <w:style w:type="paragraph" w:styleId="af1">
    <w:name w:val="annotation text"/>
    <w:basedOn w:val="a1"/>
    <w:link w:val="af2"/>
    <w:uiPriority w:val="99"/>
    <w:rsid w:val="007455F4"/>
    <w:rPr>
      <w:lang w:val="x-none"/>
    </w:rPr>
  </w:style>
  <w:style w:type="character" w:customStyle="1" w:styleId="af2">
    <w:name w:val="批注文字 字符"/>
    <w:link w:val="af1"/>
    <w:uiPriority w:val="99"/>
    <w:rsid w:val="00C63A89"/>
    <w:rPr>
      <w:sz w:val="24"/>
      <w:szCs w:val="24"/>
      <w:lang w:eastAsia="en-US"/>
    </w:rPr>
  </w:style>
  <w:style w:type="paragraph" w:styleId="af3">
    <w:name w:val="annotation subject"/>
    <w:basedOn w:val="af1"/>
    <w:next w:val="af1"/>
    <w:link w:val="af4"/>
    <w:uiPriority w:val="99"/>
    <w:semiHidden/>
    <w:rsid w:val="007455F4"/>
    <w:rPr>
      <w:b/>
      <w:bCs/>
    </w:rPr>
  </w:style>
  <w:style w:type="character" w:customStyle="1" w:styleId="af4">
    <w:name w:val="批注主题 字符"/>
    <w:basedOn w:val="af2"/>
    <w:link w:val="af3"/>
    <w:uiPriority w:val="99"/>
    <w:semiHidden/>
    <w:rsid w:val="00773F98"/>
    <w:rPr>
      <w:b/>
      <w:bCs/>
      <w:sz w:val="24"/>
      <w:szCs w:val="24"/>
      <w:lang w:val="x-none" w:eastAsia="en-US"/>
    </w:rPr>
  </w:style>
  <w:style w:type="paragraph" w:styleId="af5">
    <w:name w:val="macro"/>
    <w:link w:val="af6"/>
    <w:uiPriority w:val="99"/>
    <w:semiHidden/>
    <w:rsid w:val="00F01CAD"/>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en-US"/>
    </w:rPr>
  </w:style>
  <w:style w:type="character" w:customStyle="1" w:styleId="af6">
    <w:name w:val="宏文本 字符"/>
    <w:basedOn w:val="a2"/>
    <w:link w:val="af5"/>
    <w:uiPriority w:val="99"/>
    <w:semiHidden/>
    <w:rsid w:val="00773F98"/>
    <w:rPr>
      <w:rFonts w:ascii="Courier New" w:eastAsia="MS Mincho" w:hAnsi="Courier New" w:cs="Courier New"/>
      <w:lang w:eastAsia="en-US"/>
    </w:rPr>
  </w:style>
  <w:style w:type="character" w:customStyle="1" w:styleId="aubase">
    <w:name w:val="au_base"/>
    <w:rsid w:val="00F01CAD"/>
    <w:rPr>
      <w:sz w:val="21"/>
    </w:rPr>
  </w:style>
  <w:style w:type="character" w:customStyle="1" w:styleId="aucollab">
    <w:name w:val="au_collab"/>
    <w:rsid w:val="00F01CAD"/>
    <w:rPr>
      <w:sz w:val="21"/>
      <w:bdr w:val="none" w:sz="0" w:space="0" w:color="auto"/>
      <w:shd w:val="clear" w:color="auto" w:fill="C0C0C0"/>
    </w:rPr>
  </w:style>
  <w:style w:type="character" w:customStyle="1" w:styleId="audeg">
    <w:name w:val="au_deg"/>
    <w:rsid w:val="00F01CAD"/>
    <w:rPr>
      <w:sz w:val="21"/>
      <w:bdr w:val="none" w:sz="0" w:space="0" w:color="auto"/>
      <w:shd w:val="clear" w:color="auto" w:fill="FFFF00"/>
    </w:rPr>
  </w:style>
  <w:style w:type="character" w:customStyle="1" w:styleId="aufname">
    <w:name w:val="au_fname"/>
    <w:rsid w:val="00F01CAD"/>
    <w:rPr>
      <w:sz w:val="21"/>
      <w:bdr w:val="none" w:sz="0" w:space="0" w:color="auto"/>
      <w:shd w:val="clear" w:color="auto" w:fill="FFFFCC"/>
    </w:rPr>
  </w:style>
  <w:style w:type="character" w:customStyle="1" w:styleId="aurole">
    <w:name w:val="au_role"/>
    <w:rsid w:val="00F01CAD"/>
    <w:rPr>
      <w:sz w:val="21"/>
      <w:bdr w:val="none" w:sz="0" w:space="0" w:color="auto"/>
      <w:shd w:val="clear" w:color="auto" w:fill="808000"/>
    </w:rPr>
  </w:style>
  <w:style w:type="character" w:customStyle="1" w:styleId="ausuffix">
    <w:name w:val="au_suffix"/>
    <w:rsid w:val="00F01CAD"/>
    <w:rPr>
      <w:sz w:val="21"/>
      <w:bdr w:val="none" w:sz="0" w:space="0" w:color="auto"/>
      <w:shd w:val="clear" w:color="auto" w:fill="FF00FF"/>
    </w:rPr>
  </w:style>
  <w:style w:type="character" w:customStyle="1" w:styleId="ausurname">
    <w:name w:val="au_surname"/>
    <w:rsid w:val="00F01CAD"/>
    <w:rPr>
      <w:sz w:val="21"/>
      <w:bdr w:val="none" w:sz="0" w:space="0" w:color="auto"/>
      <w:shd w:val="clear" w:color="auto" w:fill="CCFF99"/>
    </w:rPr>
  </w:style>
  <w:style w:type="character" w:customStyle="1" w:styleId="citebase">
    <w:name w:val="cite_base"/>
    <w:rsid w:val="00F01CAD"/>
    <w:rPr>
      <w:sz w:val="21"/>
    </w:rPr>
  </w:style>
  <w:style w:type="character" w:customStyle="1" w:styleId="citebib">
    <w:name w:val="cite_bib"/>
    <w:rsid w:val="00F01CAD"/>
    <w:rPr>
      <w:sz w:val="21"/>
      <w:bdr w:val="none" w:sz="0" w:space="0" w:color="auto"/>
      <w:shd w:val="clear" w:color="auto" w:fill="CCFFFF"/>
    </w:rPr>
  </w:style>
  <w:style w:type="character" w:customStyle="1" w:styleId="citebox">
    <w:name w:val="cite_box"/>
    <w:basedOn w:val="citebase"/>
    <w:rsid w:val="00F01CAD"/>
    <w:rPr>
      <w:sz w:val="21"/>
    </w:rPr>
  </w:style>
  <w:style w:type="character" w:customStyle="1" w:styleId="citeeq">
    <w:name w:val="cite_eq"/>
    <w:rsid w:val="00F01CAD"/>
    <w:rPr>
      <w:sz w:val="21"/>
      <w:bdr w:val="none" w:sz="0" w:space="0" w:color="auto"/>
      <w:shd w:val="clear" w:color="auto" w:fill="FF99CC"/>
    </w:rPr>
  </w:style>
  <w:style w:type="character" w:customStyle="1" w:styleId="citefig">
    <w:name w:val="cite_fig"/>
    <w:rsid w:val="00F01CAD"/>
    <w:rPr>
      <w:color w:val="auto"/>
      <w:sz w:val="21"/>
      <w:bdr w:val="none" w:sz="0" w:space="0" w:color="auto"/>
      <w:shd w:val="clear" w:color="auto" w:fill="CCFFCC"/>
    </w:rPr>
  </w:style>
  <w:style w:type="character" w:customStyle="1" w:styleId="citefn">
    <w:name w:val="cite_fn"/>
    <w:rsid w:val="00F01CAD"/>
    <w:rPr>
      <w:sz w:val="21"/>
      <w:bdr w:val="none" w:sz="0" w:space="0" w:color="auto"/>
      <w:shd w:val="clear" w:color="auto" w:fill="CC99FF"/>
    </w:rPr>
  </w:style>
  <w:style w:type="character" w:customStyle="1" w:styleId="citetbl">
    <w:name w:val="cite_tbl"/>
    <w:rsid w:val="00F01CAD"/>
    <w:rPr>
      <w:color w:val="auto"/>
      <w:sz w:val="21"/>
      <w:bdr w:val="none" w:sz="0" w:space="0" w:color="auto"/>
      <w:shd w:val="clear" w:color="auto" w:fill="FF9999"/>
    </w:rPr>
  </w:style>
  <w:style w:type="character" w:customStyle="1" w:styleId="citetfn">
    <w:name w:val="cite_tfn"/>
    <w:rsid w:val="00F01CAD"/>
    <w:rPr>
      <w:sz w:val="24"/>
      <w:bdr w:val="none" w:sz="0" w:space="0" w:color="auto"/>
      <w:shd w:val="clear" w:color="auto" w:fill="FBBA79"/>
    </w:rPr>
  </w:style>
  <w:style w:type="character" w:customStyle="1" w:styleId="bibbase">
    <w:name w:val="bib_base"/>
    <w:rsid w:val="00F01CAD"/>
    <w:rPr>
      <w:sz w:val="21"/>
    </w:rPr>
  </w:style>
  <w:style w:type="character" w:customStyle="1" w:styleId="bibarticle">
    <w:name w:val="bib_article"/>
    <w:rsid w:val="00F01CAD"/>
    <w:rPr>
      <w:sz w:val="21"/>
      <w:bdr w:val="none" w:sz="0" w:space="0" w:color="auto"/>
      <w:shd w:val="clear" w:color="auto" w:fill="CCFFFF"/>
    </w:rPr>
  </w:style>
  <w:style w:type="character" w:customStyle="1" w:styleId="bibcomment">
    <w:name w:val="bib_comment"/>
    <w:basedOn w:val="bibbase"/>
    <w:rsid w:val="00F01CAD"/>
    <w:rPr>
      <w:sz w:val="21"/>
    </w:rPr>
  </w:style>
  <w:style w:type="character" w:customStyle="1" w:styleId="bibdeg">
    <w:name w:val="bib_deg"/>
    <w:basedOn w:val="bibbase"/>
    <w:rsid w:val="00F01CAD"/>
    <w:rPr>
      <w:sz w:val="21"/>
    </w:rPr>
  </w:style>
  <w:style w:type="character" w:customStyle="1" w:styleId="bibdoi">
    <w:name w:val="bib_doi"/>
    <w:rsid w:val="00F01CAD"/>
    <w:rPr>
      <w:sz w:val="21"/>
      <w:bdr w:val="none" w:sz="0" w:space="0" w:color="auto"/>
      <w:shd w:val="clear" w:color="auto" w:fill="CCFFCC"/>
    </w:rPr>
  </w:style>
  <w:style w:type="character" w:customStyle="1" w:styleId="bibetal">
    <w:name w:val="bib_etal"/>
    <w:rsid w:val="00F01CAD"/>
    <w:rPr>
      <w:sz w:val="21"/>
      <w:bdr w:val="none" w:sz="0" w:space="0" w:color="auto"/>
      <w:shd w:val="clear" w:color="auto" w:fill="C9A6F8"/>
    </w:rPr>
  </w:style>
  <w:style w:type="character" w:customStyle="1" w:styleId="bibfname">
    <w:name w:val="bib_fname"/>
    <w:rsid w:val="00F01CAD"/>
    <w:rPr>
      <w:sz w:val="21"/>
      <w:bdr w:val="none" w:sz="0" w:space="0" w:color="auto"/>
      <w:shd w:val="clear" w:color="auto" w:fill="FFFFCC"/>
    </w:rPr>
  </w:style>
  <w:style w:type="character" w:customStyle="1" w:styleId="bibfpage">
    <w:name w:val="bib_fpage"/>
    <w:rsid w:val="00F01CAD"/>
    <w:rPr>
      <w:sz w:val="21"/>
      <w:bdr w:val="none" w:sz="0" w:space="0" w:color="auto"/>
      <w:shd w:val="clear" w:color="auto" w:fill="E6E6E6"/>
    </w:rPr>
  </w:style>
  <w:style w:type="character" w:customStyle="1" w:styleId="bibissue">
    <w:name w:val="bib_issue"/>
    <w:rsid w:val="00F01CAD"/>
    <w:rPr>
      <w:sz w:val="21"/>
      <w:bdr w:val="none" w:sz="0" w:space="0" w:color="auto"/>
      <w:shd w:val="clear" w:color="auto" w:fill="FFFFAB"/>
    </w:rPr>
  </w:style>
  <w:style w:type="character" w:customStyle="1" w:styleId="bibjournal">
    <w:name w:val="bib_journal"/>
    <w:rsid w:val="00F01CAD"/>
    <w:rPr>
      <w:sz w:val="21"/>
      <w:bdr w:val="none" w:sz="0" w:space="0" w:color="auto"/>
      <w:shd w:val="clear" w:color="auto" w:fill="F9DECF"/>
    </w:rPr>
  </w:style>
  <w:style w:type="character" w:customStyle="1" w:styleId="biblpage">
    <w:name w:val="bib_lpage"/>
    <w:rsid w:val="00F01CAD"/>
    <w:rPr>
      <w:sz w:val="21"/>
      <w:bdr w:val="none" w:sz="0" w:space="0" w:color="auto"/>
      <w:shd w:val="clear" w:color="auto" w:fill="D9D9D9"/>
    </w:rPr>
  </w:style>
  <w:style w:type="character" w:customStyle="1" w:styleId="bibmedline">
    <w:name w:val="bib_medline"/>
    <w:basedOn w:val="bibbase"/>
    <w:rsid w:val="00F01CAD"/>
    <w:rPr>
      <w:sz w:val="21"/>
    </w:rPr>
  </w:style>
  <w:style w:type="character" w:customStyle="1" w:styleId="bibnumber">
    <w:name w:val="bib_number"/>
    <w:rsid w:val="00F01CAD"/>
    <w:rPr>
      <w:sz w:val="21"/>
      <w:bdr w:val="none" w:sz="0" w:space="0" w:color="auto"/>
      <w:shd w:val="clear" w:color="auto" w:fill="CCCCFF"/>
    </w:rPr>
  </w:style>
  <w:style w:type="character" w:customStyle="1" w:styleId="biborganization">
    <w:name w:val="bib_organization"/>
    <w:rsid w:val="00F01CAD"/>
    <w:rPr>
      <w:sz w:val="21"/>
      <w:bdr w:val="none" w:sz="0" w:space="0" w:color="auto"/>
      <w:shd w:val="clear" w:color="auto" w:fill="A884AE"/>
    </w:rPr>
  </w:style>
  <w:style w:type="character" w:customStyle="1" w:styleId="bibsuffix">
    <w:name w:val="bib_suffix"/>
    <w:basedOn w:val="bibbase"/>
    <w:rsid w:val="00F01CAD"/>
    <w:rPr>
      <w:sz w:val="21"/>
    </w:rPr>
  </w:style>
  <w:style w:type="character" w:customStyle="1" w:styleId="bibsuppl">
    <w:name w:val="bib_suppl"/>
    <w:rsid w:val="00F01CAD"/>
    <w:rPr>
      <w:sz w:val="21"/>
      <w:bdr w:val="none" w:sz="0" w:space="0" w:color="auto"/>
      <w:shd w:val="clear" w:color="auto" w:fill="FFCC66"/>
    </w:rPr>
  </w:style>
  <w:style w:type="character" w:customStyle="1" w:styleId="bibsurname">
    <w:name w:val="bib_surname"/>
    <w:rsid w:val="00F01CAD"/>
    <w:rPr>
      <w:sz w:val="21"/>
      <w:bdr w:val="none" w:sz="0" w:space="0" w:color="auto"/>
      <w:shd w:val="clear" w:color="auto" w:fill="CCFF99"/>
    </w:rPr>
  </w:style>
  <w:style w:type="character" w:customStyle="1" w:styleId="bibunpubl">
    <w:name w:val="bib_unpubl"/>
    <w:basedOn w:val="bibbase"/>
    <w:rsid w:val="00F01CAD"/>
    <w:rPr>
      <w:sz w:val="21"/>
    </w:rPr>
  </w:style>
  <w:style w:type="character" w:customStyle="1" w:styleId="biburl">
    <w:name w:val="bib_url"/>
    <w:rsid w:val="00F01CAD"/>
    <w:rPr>
      <w:sz w:val="21"/>
      <w:bdr w:val="none" w:sz="0" w:space="0" w:color="auto"/>
      <w:shd w:val="clear" w:color="auto" w:fill="CCFF66"/>
    </w:rPr>
  </w:style>
  <w:style w:type="character" w:customStyle="1" w:styleId="bibvolume">
    <w:name w:val="bib_volume"/>
    <w:rsid w:val="00F01CAD"/>
    <w:rPr>
      <w:sz w:val="21"/>
      <w:bdr w:val="none" w:sz="0" w:space="0" w:color="auto"/>
      <w:shd w:val="clear" w:color="auto" w:fill="CCECFF"/>
    </w:rPr>
  </w:style>
  <w:style w:type="character" w:customStyle="1" w:styleId="bibyear">
    <w:name w:val="bib_year"/>
    <w:rsid w:val="00F01CAD"/>
    <w:rPr>
      <w:sz w:val="21"/>
      <w:bdr w:val="none" w:sz="0" w:space="0" w:color="auto"/>
      <w:shd w:val="clear" w:color="auto" w:fill="FFCCFF"/>
    </w:rPr>
  </w:style>
  <w:style w:type="paragraph" w:customStyle="1" w:styleId="BaseHeading">
    <w:name w:val="Base_Heading"/>
    <w:rsid w:val="00F01CAD"/>
    <w:pPr>
      <w:keepNext/>
      <w:spacing w:before="240"/>
      <w:outlineLvl w:val="0"/>
    </w:pPr>
    <w:rPr>
      <w:kern w:val="28"/>
      <w:sz w:val="36"/>
      <w:szCs w:val="28"/>
      <w:lang w:eastAsia="en-US"/>
    </w:rPr>
  </w:style>
  <w:style w:type="paragraph" w:customStyle="1" w:styleId="BaseText">
    <w:name w:val="Base_Text"/>
    <w:rsid w:val="00F01CAD"/>
    <w:pPr>
      <w:spacing w:before="120"/>
    </w:pPr>
    <w:rPr>
      <w:sz w:val="24"/>
      <w:szCs w:val="24"/>
      <w:lang w:eastAsia="en-US"/>
    </w:rPr>
  </w:style>
  <w:style w:type="paragraph" w:customStyle="1" w:styleId="htitle">
    <w:name w:val="htitle"/>
    <w:basedOn w:val="BaseHeading"/>
    <w:rsid w:val="00F01CAD"/>
    <w:rPr>
      <w:szCs w:val="20"/>
    </w:rPr>
  </w:style>
  <w:style w:type="paragraph" w:customStyle="1" w:styleId="hsubtitle">
    <w:name w:val="hsubtitle"/>
    <w:basedOn w:val="BaseHeading"/>
    <w:rsid w:val="00F01CAD"/>
    <w:rPr>
      <w:sz w:val="24"/>
      <w:szCs w:val="20"/>
    </w:rPr>
  </w:style>
  <w:style w:type="paragraph" w:customStyle="1" w:styleId="hrrunninghead-foot">
    <w:name w:val="hrrunninghead-foot"/>
    <w:basedOn w:val="BaseText"/>
    <w:rsid w:val="00F01CAD"/>
    <w:pPr>
      <w:jc w:val="center"/>
    </w:pPr>
    <w:rPr>
      <w:sz w:val="21"/>
      <w:szCs w:val="20"/>
    </w:rPr>
  </w:style>
  <w:style w:type="paragraph" w:customStyle="1" w:styleId="hlrunninghead-foot">
    <w:name w:val="hlrunninghead-foot"/>
    <w:basedOn w:val="BaseText"/>
    <w:rsid w:val="00F01CAD"/>
    <w:pPr>
      <w:jc w:val="center"/>
    </w:pPr>
    <w:rPr>
      <w:sz w:val="21"/>
      <w:szCs w:val="20"/>
    </w:rPr>
  </w:style>
  <w:style w:type="paragraph" w:customStyle="1" w:styleId="h1stpagehead">
    <w:name w:val="h1stpagehead"/>
    <w:basedOn w:val="BaseHeading"/>
    <w:rsid w:val="00F01CAD"/>
    <w:rPr>
      <w:sz w:val="21"/>
      <w:szCs w:val="20"/>
    </w:rPr>
  </w:style>
  <w:style w:type="paragraph" w:customStyle="1" w:styleId="hauthors">
    <w:name w:val="hauthors"/>
    <w:basedOn w:val="BaseText"/>
    <w:rsid w:val="00F01CAD"/>
    <w:rPr>
      <w:sz w:val="21"/>
      <w:szCs w:val="20"/>
    </w:rPr>
  </w:style>
  <w:style w:type="paragraph" w:customStyle="1" w:styleId="haffiliations">
    <w:name w:val="haffiliations"/>
    <w:basedOn w:val="BaseText"/>
    <w:rsid w:val="00F01CAD"/>
    <w:rPr>
      <w:sz w:val="21"/>
      <w:szCs w:val="20"/>
    </w:rPr>
  </w:style>
  <w:style w:type="paragraph" w:customStyle="1" w:styleId="hcorrespondence">
    <w:name w:val="hcorrespondence"/>
    <w:basedOn w:val="BaseText"/>
    <w:rsid w:val="00F01CAD"/>
    <w:rPr>
      <w:sz w:val="21"/>
      <w:szCs w:val="20"/>
    </w:rPr>
  </w:style>
  <w:style w:type="paragraph" w:customStyle="1" w:styleId="habstracthead">
    <w:name w:val="habstracthead"/>
    <w:basedOn w:val="BaseHeading"/>
    <w:rsid w:val="00F01CAD"/>
    <w:rPr>
      <w:b/>
      <w:sz w:val="21"/>
      <w:szCs w:val="20"/>
    </w:rPr>
  </w:style>
  <w:style w:type="paragraph" w:customStyle="1" w:styleId="habstract">
    <w:name w:val="habstract"/>
    <w:basedOn w:val="BaseText"/>
    <w:rsid w:val="00F01CAD"/>
    <w:rPr>
      <w:sz w:val="21"/>
      <w:szCs w:val="20"/>
    </w:rPr>
  </w:style>
  <w:style w:type="paragraph" w:customStyle="1" w:styleId="hkeywords">
    <w:name w:val="hkeywords"/>
    <w:basedOn w:val="BaseText"/>
    <w:rsid w:val="00F01CAD"/>
    <w:rPr>
      <w:sz w:val="21"/>
      <w:szCs w:val="20"/>
    </w:rPr>
  </w:style>
  <w:style w:type="paragraph" w:customStyle="1" w:styleId="habbreviations">
    <w:name w:val="habbreviations"/>
    <w:basedOn w:val="BaseText"/>
    <w:rsid w:val="00F01CAD"/>
    <w:rPr>
      <w:sz w:val="21"/>
      <w:szCs w:val="20"/>
    </w:rPr>
  </w:style>
  <w:style w:type="paragraph" w:customStyle="1" w:styleId="hfootnote">
    <w:name w:val="hfootnote"/>
    <w:basedOn w:val="BaseText"/>
    <w:rsid w:val="00F01CAD"/>
    <w:rPr>
      <w:sz w:val="21"/>
      <w:szCs w:val="20"/>
    </w:rPr>
  </w:style>
  <w:style w:type="paragraph" w:customStyle="1" w:styleId="hhead1">
    <w:name w:val="hhead1"/>
    <w:basedOn w:val="BaseHeading"/>
    <w:rsid w:val="00F01CAD"/>
    <w:rPr>
      <w:sz w:val="32"/>
      <w:szCs w:val="20"/>
    </w:rPr>
  </w:style>
  <w:style w:type="paragraph" w:customStyle="1" w:styleId="hhead2">
    <w:name w:val="hhead2"/>
    <w:basedOn w:val="BaseHeading"/>
    <w:rsid w:val="00F01CAD"/>
    <w:pPr>
      <w:outlineLvl w:val="1"/>
    </w:pPr>
    <w:rPr>
      <w:sz w:val="28"/>
      <w:szCs w:val="20"/>
    </w:rPr>
  </w:style>
  <w:style w:type="paragraph" w:customStyle="1" w:styleId="hhead3">
    <w:name w:val="hhead3"/>
    <w:basedOn w:val="BaseHeading"/>
    <w:rsid w:val="00F01CAD"/>
    <w:pPr>
      <w:outlineLvl w:val="2"/>
    </w:pPr>
    <w:rPr>
      <w:sz w:val="24"/>
      <w:szCs w:val="20"/>
    </w:rPr>
  </w:style>
  <w:style w:type="paragraph" w:customStyle="1" w:styleId="hparagraph">
    <w:name w:val="hparagraph"/>
    <w:basedOn w:val="BaseText"/>
    <w:rsid w:val="00F01CAD"/>
    <w:rPr>
      <w:sz w:val="21"/>
      <w:szCs w:val="20"/>
    </w:rPr>
  </w:style>
  <w:style w:type="paragraph" w:customStyle="1" w:styleId="hparagraphindent">
    <w:name w:val="hparagraphindent"/>
    <w:basedOn w:val="BaseText"/>
    <w:rsid w:val="00F01CAD"/>
    <w:pPr>
      <w:ind w:firstLineChars="100" w:firstLine="100"/>
    </w:pPr>
    <w:rPr>
      <w:sz w:val="21"/>
      <w:szCs w:val="20"/>
    </w:rPr>
  </w:style>
  <w:style w:type="paragraph" w:customStyle="1" w:styleId="hparagraphconti">
    <w:name w:val="hparagraphconti"/>
    <w:basedOn w:val="BaseText"/>
    <w:rsid w:val="00F01CAD"/>
    <w:rPr>
      <w:sz w:val="21"/>
      <w:szCs w:val="20"/>
    </w:rPr>
  </w:style>
  <w:style w:type="paragraph" w:customStyle="1" w:styleId="hemphasisshading">
    <w:name w:val="hemphasisshading"/>
    <w:basedOn w:val="BaseText"/>
    <w:rsid w:val="00F01CAD"/>
    <w:pPr>
      <w:shd w:val="clear" w:color="auto" w:fill="C0C0C0"/>
    </w:pPr>
    <w:rPr>
      <w:sz w:val="21"/>
      <w:szCs w:val="20"/>
    </w:rPr>
  </w:style>
  <w:style w:type="paragraph" w:customStyle="1" w:styleId="hequation">
    <w:name w:val="hequation"/>
    <w:basedOn w:val="BaseText"/>
    <w:rsid w:val="00F01CAD"/>
    <w:pPr>
      <w:jc w:val="center"/>
    </w:pPr>
    <w:rPr>
      <w:sz w:val="21"/>
      <w:szCs w:val="20"/>
    </w:rPr>
  </w:style>
  <w:style w:type="paragraph" w:customStyle="1" w:styleId="hequationno">
    <w:name w:val="hequationno"/>
    <w:basedOn w:val="BaseText"/>
    <w:rsid w:val="00F01CAD"/>
    <w:pPr>
      <w:jc w:val="right"/>
    </w:pPr>
    <w:rPr>
      <w:sz w:val="21"/>
      <w:szCs w:val="20"/>
    </w:rPr>
  </w:style>
  <w:style w:type="paragraph" w:customStyle="1" w:styleId="hunnumberedlist">
    <w:name w:val="hunnumberedlist"/>
    <w:basedOn w:val="BaseText"/>
    <w:rsid w:val="00F01CAD"/>
    <w:pPr>
      <w:ind w:left="720" w:hanging="360"/>
    </w:pPr>
    <w:rPr>
      <w:sz w:val="21"/>
      <w:szCs w:val="20"/>
    </w:rPr>
  </w:style>
  <w:style w:type="paragraph" w:customStyle="1" w:styleId="hbulletedlist">
    <w:name w:val="hbulletedlist"/>
    <w:basedOn w:val="BaseText"/>
    <w:rsid w:val="00F01CAD"/>
    <w:pPr>
      <w:ind w:left="720" w:hanging="360"/>
    </w:pPr>
    <w:rPr>
      <w:sz w:val="21"/>
      <w:szCs w:val="20"/>
    </w:rPr>
  </w:style>
  <w:style w:type="paragraph" w:customStyle="1" w:styleId="hnumberedlist1">
    <w:name w:val="hnumberedlist1"/>
    <w:basedOn w:val="BaseText"/>
    <w:rsid w:val="00F01CAD"/>
    <w:pPr>
      <w:ind w:left="720" w:hanging="360"/>
    </w:pPr>
    <w:rPr>
      <w:sz w:val="21"/>
    </w:rPr>
  </w:style>
  <w:style w:type="paragraph" w:customStyle="1" w:styleId="htabletitle">
    <w:name w:val="htabletitle"/>
    <w:basedOn w:val="BaseText"/>
    <w:rsid w:val="00F01CAD"/>
    <w:pPr>
      <w:keepNext/>
      <w:spacing w:before="240"/>
      <w:outlineLvl w:val="0"/>
    </w:pPr>
    <w:rPr>
      <w:kern w:val="28"/>
      <w:sz w:val="18"/>
      <w:szCs w:val="20"/>
    </w:rPr>
  </w:style>
  <w:style w:type="paragraph" w:customStyle="1" w:styleId="htablebody">
    <w:name w:val="htablebody"/>
    <w:basedOn w:val="BaseText"/>
    <w:rsid w:val="00F01CAD"/>
    <w:pPr>
      <w:spacing w:before="0"/>
    </w:pPr>
    <w:rPr>
      <w:sz w:val="18"/>
      <w:szCs w:val="20"/>
    </w:rPr>
  </w:style>
  <w:style w:type="paragraph" w:customStyle="1" w:styleId="htablehead">
    <w:name w:val="htablehead"/>
    <w:basedOn w:val="BaseText"/>
    <w:rsid w:val="00F01CAD"/>
    <w:pPr>
      <w:spacing w:before="0"/>
    </w:pPr>
    <w:rPr>
      <w:sz w:val="18"/>
      <w:szCs w:val="20"/>
    </w:rPr>
  </w:style>
  <w:style w:type="paragraph" w:customStyle="1" w:styleId="htablefootnote">
    <w:name w:val="htablefootnote"/>
    <w:basedOn w:val="BaseText"/>
    <w:rsid w:val="00F01CAD"/>
    <w:pPr>
      <w:ind w:left="720"/>
    </w:pPr>
    <w:rPr>
      <w:sz w:val="18"/>
      <w:szCs w:val="20"/>
    </w:rPr>
  </w:style>
  <w:style w:type="paragraph" w:customStyle="1" w:styleId="htablelegend">
    <w:name w:val="htablelegend"/>
    <w:basedOn w:val="BaseText"/>
    <w:rsid w:val="00F01CAD"/>
    <w:pPr>
      <w:ind w:left="720"/>
    </w:pPr>
    <w:rPr>
      <w:sz w:val="18"/>
      <w:szCs w:val="20"/>
    </w:rPr>
  </w:style>
  <w:style w:type="paragraph" w:customStyle="1" w:styleId="hacknowledgmenthead">
    <w:name w:val="hacknowledgmenthead"/>
    <w:basedOn w:val="BaseHeading"/>
    <w:rsid w:val="00F01CAD"/>
    <w:rPr>
      <w:sz w:val="24"/>
      <w:szCs w:val="20"/>
    </w:rPr>
  </w:style>
  <w:style w:type="paragraph" w:customStyle="1" w:styleId="hacknowledgment">
    <w:name w:val="hacknowledgment"/>
    <w:basedOn w:val="BaseText"/>
    <w:rsid w:val="00F01CAD"/>
    <w:rPr>
      <w:sz w:val="21"/>
      <w:szCs w:val="20"/>
    </w:rPr>
  </w:style>
  <w:style w:type="paragraph" w:customStyle="1" w:styleId="happendixhead">
    <w:name w:val="happendixhead"/>
    <w:basedOn w:val="BaseHeading"/>
    <w:rsid w:val="00F01CAD"/>
    <w:rPr>
      <w:sz w:val="32"/>
      <w:szCs w:val="20"/>
    </w:rPr>
  </w:style>
  <w:style w:type="paragraph" w:customStyle="1" w:styleId="happendixtext">
    <w:name w:val="happendixtext"/>
    <w:basedOn w:val="BaseText"/>
    <w:rsid w:val="00F01CAD"/>
    <w:rPr>
      <w:sz w:val="21"/>
      <w:szCs w:val="20"/>
    </w:rPr>
  </w:style>
  <w:style w:type="paragraph" w:customStyle="1" w:styleId="hreferencehead">
    <w:name w:val="hreferencehead"/>
    <w:basedOn w:val="BaseHeading"/>
    <w:rsid w:val="00F01CAD"/>
    <w:rPr>
      <w:b/>
      <w:sz w:val="24"/>
      <w:szCs w:val="20"/>
    </w:rPr>
  </w:style>
  <w:style w:type="paragraph" w:customStyle="1" w:styleId="hreference">
    <w:name w:val="hreference"/>
    <w:basedOn w:val="BaseText"/>
    <w:autoRedefine/>
    <w:rsid w:val="00F01CAD"/>
    <w:rPr>
      <w:sz w:val="17"/>
      <w:szCs w:val="20"/>
    </w:rPr>
  </w:style>
  <w:style w:type="paragraph" w:customStyle="1" w:styleId="hcontinuedlist1">
    <w:name w:val="hcontinuedlist1"/>
    <w:basedOn w:val="BaseText"/>
    <w:rsid w:val="00F01CAD"/>
    <w:pPr>
      <w:ind w:left="720"/>
    </w:pPr>
    <w:rPr>
      <w:sz w:val="21"/>
    </w:rPr>
  </w:style>
  <w:style w:type="paragraph" w:customStyle="1" w:styleId="hfigurecaption">
    <w:name w:val="hfigurecaption"/>
    <w:basedOn w:val="BaseText"/>
    <w:rsid w:val="00F01CAD"/>
    <w:pPr>
      <w:outlineLvl w:val="0"/>
    </w:pPr>
    <w:rPr>
      <w:sz w:val="18"/>
      <w:szCs w:val="20"/>
    </w:rPr>
  </w:style>
  <w:style w:type="paragraph" w:customStyle="1" w:styleId="hfigureimage">
    <w:name w:val="hfigureimage"/>
    <w:basedOn w:val="BaseText"/>
    <w:rsid w:val="00F01CAD"/>
    <w:pPr>
      <w:jc w:val="center"/>
    </w:pPr>
  </w:style>
  <w:style w:type="paragraph" w:customStyle="1" w:styleId="hfigurecaptioncontinued">
    <w:name w:val="hfigurecaptioncontinued"/>
    <w:basedOn w:val="hfigurecaption"/>
    <w:rsid w:val="00F01CAD"/>
    <w:pPr>
      <w:spacing w:before="60"/>
      <w:outlineLvl w:val="9"/>
    </w:pPr>
  </w:style>
  <w:style w:type="paragraph" w:customStyle="1" w:styleId="hcomputercode">
    <w:name w:val="hcomputercode"/>
    <w:basedOn w:val="BaseText"/>
    <w:rsid w:val="00F01CAD"/>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F01CAD"/>
    <w:pPr>
      <w:outlineLvl w:val="3"/>
    </w:pPr>
    <w:rPr>
      <w:sz w:val="22"/>
    </w:rPr>
  </w:style>
  <w:style w:type="paragraph" w:customStyle="1" w:styleId="hkeywordsheadPC">
    <w:name w:val="hkeywordshead P&amp;C"/>
    <w:basedOn w:val="hkeywordsPC"/>
    <w:autoRedefine/>
    <w:rsid w:val="00F01CAD"/>
    <w:rPr>
      <w:b/>
      <w:caps/>
    </w:rPr>
  </w:style>
  <w:style w:type="paragraph" w:customStyle="1" w:styleId="hkeywordsPC">
    <w:name w:val="hkeywords P&amp;C"/>
    <w:basedOn w:val="hkeywords"/>
    <w:rsid w:val="00F01CAD"/>
    <w:rPr>
      <w:rFonts w:eastAsia="Times New Roman"/>
      <w:lang w:eastAsia="zh-CN"/>
    </w:rPr>
  </w:style>
  <w:style w:type="paragraph" w:customStyle="1" w:styleId="hhead1PC">
    <w:name w:val="hhead1 P&amp;C"/>
    <w:basedOn w:val="hhead1"/>
    <w:rsid w:val="00F01CAD"/>
    <w:rPr>
      <w:rFonts w:eastAsia="黑体"/>
      <w:b/>
      <w:caps/>
    </w:rPr>
  </w:style>
  <w:style w:type="paragraph" w:customStyle="1" w:styleId="hhead2PC">
    <w:name w:val="hhead2 P&amp;C"/>
    <w:basedOn w:val="hhead2"/>
    <w:rsid w:val="00F01CAD"/>
    <w:rPr>
      <w:rFonts w:eastAsia="黑体"/>
      <w:b/>
      <w:lang w:eastAsia="zh-CN"/>
    </w:rPr>
  </w:style>
  <w:style w:type="paragraph" w:customStyle="1" w:styleId="habstractPC">
    <w:name w:val="habstract P&amp;C"/>
    <w:basedOn w:val="habstract"/>
    <w:rsid w:val="00F01CAD"/>
    <w:rPr>
      <w:rFonts w:eastAsia="黑体"/>
      <w:b/>
    </w:rPr>
  </w:style>
  <w:style w:type="paragraph" w:customStyle="1" w:styleId="hreferenceheadPC">
    <w:name w:val="hreferencehead P&amp;C"/>
    <w:basedOn w:val="habstractPC"/>
    <w:rsid w:val="00F01CAD"/>
    <w:rPr>
      <w:caps/>
    </w:rPr>
  </w:style>
  <w:style w:type="paragraph" w:customStyle="1" w:styleId="hacknowledgmentheadPC">
    <w:name w:val="hacknowledgmenthead P&amp;C"/>
    <w:basedOn w:val="hreferenceheadPC"/>
    <w:rsid w:val="00F01CAD"/>
    <w:rPr>
      <w:caps w:val="0"/>
      <w:lang w:eastAsia="zh-CN"/>
    </w:rPr>
  </w:style>
  <w:style w:type="paragraph" w:customStyle="1" w:styleId="habstractheadPC">
    <w:name w:val="habstracthead P&amp;C"/>
    <w:basedOn w:val="habstracthead"/>
    <w:rsid w:val="00F01CAD"/>
    <w:rPr>
      <w:caps/>
    </w:rPr>
  </w:style>
  <w:style w:type="paragraph" w:customStyle="1" w:styleId="hcorrespondenceFPY">
    <w:name w:val="hcorrespondence FPY"/>
    <w:basedOn w:val="hcorrespondence"/>
    <w:rsid w:val="00F01CAD"/>
    <w:rPr>
      <w:i/>
    </w:rPr>
  </w:style>
  <w:style w:type="paragraph" w:customStyle="1" w:styleId="haffiliationsFPY">
    <w:name w:val="haffiliations FPY"/>
    <w:basedOn w:val="haffiliations"/>
    <w:rsid w:val="00F01CAD"/>
    <w:rPr>
      <w:i/>
    </w:rPr>
  </w:style>
  <w:style w:type="paragraph" w:customStyle="1" w:styleId="hnotationhead">
    <w:name w:val="hnotationhead"/>
    <w:basedOn w:val="hhead1"/>
    <w:rsid w:val="00F01CAD"/>
    <w:rPr>
      <w:lang w:eastAsia="zh-CN"/>
    </w:rPr>
  </w:style>
  <w:style w:type="paragraph" w:customStyle="1" w:styleId="hnotationtext">
    <w:name w:val="hnotationtext"/>
    <w:basedOn w:val="hparagraph"/>
    <w:rsid w:val="00F01CAD"/>
    <w:rPr>
      <w:sz w:val="18"/>
      <w:lang w:eastAsia="zh-CN"/>
    </w:rPr>
  </w:style>
  <w:style w:type="paragraph" w:customStyle="1" w:styleId="htitleFMD">
    <w:name w:val="htitle FMD"/>
    <w:basedOn w:val="htitle"/>
    <w:autoRedefine/>
    <w:rsid w:val="00F01CAD"/>
    <w:rPr>
      <w:rFonts w:eastAsia="黑体"/>
      <w:b/>
      <w:lang w:eastAsia="zh-CN"/>
    </w:rPr>
  </w:style>
  <w:style w:type="paragraph" w:customStyle="1" w:styleId="hhead1FMD">
    <w:name w:val="hhead1 FMD"/>
    <w:basedOn w:val="hhead1"/>
    <w:autoRedefine/>
    <w:rsid w:val="00F01CAD"/>
    <w:rPr>
      <w:b/>
      <w:sz w:val="24"/>
    </w:rPr>
  </w:style>
  <w:style w:type="paragraph" w:customStyle="1" w:styleId="hhead2FMD">
    <w:name w:val="hhead2 FMD"/>
    <w:basedOn w:val="hhead2"/>
    <w:autoRedefine/>
    <w:rsid w:val="00F01CAD"/>
    <w:rPr>
      <w:sz w:val="20"/>
    </w:rPr>
  </w:style>
  <w:style w:type="paragraph" w:customStyle="1" w:styleId="hhead3FMD">
    <w:name w:val="hhead3 FMD"/>
    <w:basedOn w:val="hhead3"/>
    <w:autoRedefine/>
    <w:rsid w:val="00F01CAD"/>
    <w:rPr>
      <w:i/>
      <w:sz w:val="20"/>
    </w:rPr>
  </w:style>
  <w:style w:type="paragraph" w:customStyle="1" w:styleId="hauthorsFMD">
    <w:name w:val="hauthors FMD"/>
    <w:basedOn w:val="hauthors"/>
    <w:autoRedefine/>
    <w:rsid w:val="00F01CAD"/>
    <w:rPr>
      <w:sz w:val="20"/>
    </w:rPr>
  </w:style>
  <w:style w:type="paragraph" w:customStyle="1" w:styleId="haffiliationsFMD">
    <w:name w:val="haffiliations FMD"/>
    <w:basedOn w:val="haffiliations"/>
    <w:autoRedefine/>
    <w:rsid w:val="00F01CAD"/>
    <w:rPr>
      <w:i/>
      <w:sz w:val="18"/>
    </w:rPr>
  </w:style>
  <w:style w:type="paragraph" w:customStyle="1" w:styleId="habstractFMD">
    <w:name w:val="habstract FMD"/>
    <w:basedOn w:val="habstract"/>
    <w:autoRedefine/>
    <w:rsid w:val="00F01CAD"/>
    <w:pPr>
      <w:jc w:val="both"/>
    </w:pPr>
    <w:rPr>
      <w:b/>
    </w:rPr>
  </w:style>
  <w:style w:type="paragraph" w:customStyle="1" w:styleId="hkeywordsFMD">
    <w:name w:val="hkeywords FMD"/>
    <w:basedOn w:val="habstractFMD"/>
    <w:autoRedefine/>
    <w:rsid w:val="00F01CAD"/>
    <w:pPr>
      <w:jc w:val="left"/>
    </w:pPr>
    <w:rPr>
      <w:b w:val="0"/>
      <w:sz w:val="20"/>
    </w:rPr>
  </w:style>
  <w:style w:type="paragraph" w:customStyle="1" w:styleId="hfootnoteFMD">
    <w:name w:val="hfootnote FMD"/>
    <w:basedOn w:val="hfootnote"/>
    <w:autoRedefine/>
    <w:rsid w:val="00F01CAD"/>
    <w:rPr>
      <w:sz w:val="17"/>
    </w:rPr>
  </w:style>
  <w:style w:type="paragraph" w:customStyle="1" w:styleId="hparagraphFMD">
    <w:name w:val="hparagraph FMD"/>
    <w:basedOn w:val="hparagraph"/>
    <w:autoRedefine/>
    <w:rsid w:val="00F01CAD"/>
    <w:pPr>
      <w:jc w:val="both"/>
    </w:pPr>
    <w:rPr>
      <w:sz w:val="20"/>
    </w:rPr>
  </w:style>
  <w:style w:type="paragraph" w:customStyle="1" w:styleId="hparagraphindentFMD">
    <w:name w:val="hparagraphindent FMD"/>
    <w:basedOn w:val="hparagraphindent"/>
    <w:autoRedefine/>
    <w:rsid w:val="00F01CAD"/>
    <w:pPr>
      <w:jc w:val="both"/>
    </w:pPr>
    <w:rPr>
      <w:sz w:val="20"/>
    </w:rPr>
  </w:style>
  <w:style w:type="paragraph" w:customStyle="1" w:styleId="htabletitleFMD">
    <w:name w:val="htabletitle FMD"/>
    <w:basedOn w:val="htabletitle"/>
    <w:autoRedefine/>
    <w:rsid w:val="00F01CAD"/>
    <w:rPr>
      <w:sz w:val="17"/>
    </w:rPr>
  </w:style>
  <w:style w:type="paragraph" w:customStyle="1" w:styleId="htablebodyFMD">
    <w:name w:val="htablebody FMD"/>
    <w:basedOn w:val="htablebody"/>
    <w:autoRedefine/>
    <w:rsid w:val="00F01CAD"/>
    <w:rPr>
      <w:sz w:val="16"/>
    </w:rPr>
  </w:style>
  <w:style w:type="paragraph" w:customStyle="1" w:styleId="htableheadFMD">
    <w:name w:val="htablehead FMD"/>
    <w:basedOn w:val="htablehead"/>
    <w:autoRedefine/>
    <w:rsid w:val="00F01CAD"/>
    <w:rPr>
      <w:sz w:val="16"/>
    </w:rPr>
  </w:style>
  <w:style w:type="paragraph" w:customStyle="1" w:styleId="hfigurecaptionFMD">
    <w:name w:val="hfigurecaption FMD"/>
    <w:basedOn w:val="hfigurecaption"/>
    <w:autoRedefine/>
    <w:rsid w:val="00F01CAD"/>
    <w:rPr>
      <w:sz w:val="17"/>
    </w:rPr>
  </w:style>
  <w:style w:type="paragraph" w:customStyle="1" w:styleId="hacknowledgmentFMD">
    <w:name w:val="hacknowledgment FMD"/>
    <w:basedOn w:val="hacknowledgment"/>
    <w:autoRedefine/>
    <w:rsid w:val="00F01CAD"/>
    <w:rPr>
      <w:sz w:val="18"/>
    </w:rPr>
  </w:style>
  <w:style w:type="paragraph" w:customStyle="1" w:styleId="hreferenceFMD">
    <w:name w:val="hreference FMD"/>
    <w:basedOn w:val="hreference"/>
    <w:autoRedefine/>
    <w:rsid w:val="00F01CAD"/>
  </w:style>
  <w:style w:type="paragraph" w:customStyle="1" w:styleId="habbreviationsFMD">
    <w:name w:val="habbreviations FMD"/>
    <w:basedOn w:val="habbreviations"/>
    <w:autoRedefine/>
    <w:rsid w:val="00F01CAD"/>
    <w:rPr>
      <w:sz w:val="18"/>
    </w:rPr>
  </w:style>
  <w:style w:type="paragraph" w:customStyle="1" w:styleId="hreferenceheadFMD">
    <w:name w:val="hreferencehead FMD"/>
    <w:basedOn w:val="hreferencehead"/>
    <w:autoRedefine/>
    <w:rsid w:val="00F01CAD"/>
  </w:style>
  <w:style w:type="paragraph" w:customStyle="1" w:styleId="hacknowledgmentheadFMD">
    <w:name w:val="hacknowledgmenthead FMD"/>
    <w:basedOn w:val="hacknowledgmenthead"/>
    <w:autoRedefine/>
    <w:rsid w:val="00F01CAD"/>
    <w:rPr>
      <w:b/>
    </w:rPr>
  </w:style>
  <w:style w:type="paragraph" w:styleId="af7">
    <w:name w:val="Title"/>
    <w:basedOn w:val="a1"/>
    <w:next w:val="a1"/>
    <w:link w:val="af8"/>
    <w:uiPriority w:val="10"/>
    <w:qFormat/>
    <w:rsid w:val="004776BC"/>
    <w:pPr>
      <w:spacing w:before="240" w:after="60"/>
      <w:jc w:val="center"/>
      <w:outlineLvl w:val="0"/>
    </w:pPr>
    <w:rPr>
      <w:rFonts w:ascii="Cambria" w:hAnsi="Cambria"/>
      <w:b/>
      <w:bCs/>
      <w:sz w:val="32"/>
      <w:szCs w:val="32"/>
      <w:lang w:val="x-none"/>
    </w:rPr>
  </w:style>
  <w:style w:type="character" w:customStyle="1" w:styleId="af8">
    <w:name w:val="标题 字符"/>
    <w:link w:val="af7"/>
    <w:uiPriority w:val="10"/>
    <w:rsid w:val="004776BC"/>
    <w:rPr>
      <w:rFonts w:ascii="Cambria" w:hAnsi="Cambria" w:cs="Times New Roman"/>
      <w:b/>
      <w:bCs/>
      <w:sz w:val="32"/>
      <w:szCs w:val="32"/>
      <w:lang w:eastAsia="en-US"/>
    </w:rPr>
  </w:style>
  <w:style w:type="character" w:styleId="HTML">
    <w:name w:val="HTML Variable"/>
    <w:uiPriority w:val="99"/>
    <w:rsid w:val="00167362"/>
    <w:rPr>
      <w:i/>
      <w:iCs/>
    </w:rPr>
  </w:style>
  <w:style w:type="character" w:styleId="HTML0">
    <w:name w:val="HTML Typewriter"/>
    <w:uiPriority w:val="99"/>
    <w:rsid w:val="00167362"/>
    <w:rPr>
      <w:rFonts w:ascii="Courier New" w:hAnsi="Courier New" w:cs="Courier New"/>
      <w:sz w:val="20"/>
      <w:szCs w:val="20"/>
    </w:rPr>
  </w:style>
  <w:style w:type="character" w:styleId="HTML1">
    <w:name w:val="HTML Code"/>
    <w:uiPriority w:val="99"/>
    <w:rsid w:val="00167362"/>
    <w:rPr>
      <w:rFonts w:ascii="Courier New" w:hAnsi="Courier New" w:cs="Courier New"/>
      <w:sz w:val="20"/>
      <w:szCs w:val="20"/>
    </w:rPr>
  </w:style>
  <w:style w:type="character" w:styleId="HTML2">
    <w:name w:val="HTML Definition"/>
    <w:uiPriority w:val="99"/>
    <w:rsid w:val="00167362"/>
    <w:rPr>
      <w:i/>
      <w:iCs/>
    </w:rPr>
  </w:style>
  <w:style w:type="character" w:styleId="HTML3">
    <w:name w:val="HTML Keyboard"/>
    <w:uiPriority w:val="99"/>
    <w:rsid w:val="00167362"/>
    <w:rPr>
      <w:rFonts w:ascii="Courier New" w:hAnsi="Courier New" w:cs="Courier New"/>
      <w:sz w:val="20"/>
      <w:szCs w:val="20"/>
    </w:rPr>
  </w:style>
  <w:style w:type="character" w:styleId="HTML4">
    <w:name w:val="HTML Acronym"/>
    <w:basedOn w:val="a2"/>
    <w:uiPriority w:val="99"/>
    <w:rsid w:val="00167362"/>
  </w:style>
  <w:style w:type="character" w:styleId="HTML5">
    <w:name w:val="HTML Sample"/>
    <w:uiPriority w:val="99"/>
    <w:rsid w:val="00167362"/>
    <w:rPr>
      <w:rFonts w:ascii="Courier New" w:hAnsi="Courier New" w:cs="Courier New"/>
    </w:rPr>
  </w:style>
  <w:style w:type="character" w:styleId="HTML6">
    <w:name w:val="HTML Cite"/>
    <w:uiPriority w:val="99"/>
    <w:rsid w:val="00167362"/>
    <w:rPr>
      <w:i/>
      <w:iCs/>
    </w:rPr>
  </w:style>
  <w:style w:type="character" w:styleId="af9">
    <w:name w:val="line number"/>
    <w:basedOn w:val="a2"/>
    <w:uiPriority w:val="99"/>
    <w:rsid w:val="00167362"/>
  </w:style>
  <w:style w:type="character" w:styleId="afa">
    <w:name w:val="footnote reference"/>
    <w:uiPriority w:val="99"/>
    <w:semiHidden/>
    <w:rsid w:val="00167362"/>
    <w:rPr>
      <w:vertAlign w:val="superscript"/>
    </w:rPr>
  </w:style>
  <w:style w:type="character" w:styleId="afb">
    <w:name w:val="endnote reference"/>
    <w:uiPriority w:val="99"/>
    <w:semiHidden/>
    <w:rsid w:val="00167362"/>
    <w:rPr>
      <w:vertAlign w:val="superscript"/>
    </w:rPr>
  </w:style>
  <w:style w:type="character" w:styleId="afc">
    <w:name w:val="Strong"/>
    <w:uiPriority w:val="22"/>
    <w:qFormat/>
    <w:rsid w:val="00167362"/>
    <w:rPr>
      <w:b/>
      <w:bCs/>
    </w:rPr>
  </w:style>
  <w:style w:type="character" w:styleId="afd">
    <w:name w:val="page number"/>
    <w:basedOn w:val="a2"/>
    <w:uiPriority w:val="99"/>
    <w:rsid w:val="00167362"/>
  </w:style>
  <w:style w:type="character" w:styleId="afe">
    <w:name w:val="FollowedHyperlink"/>
    <w:uiPriority w:val="99"/>
    <w:rsid w:val="00167362"/>
    <w:rPr>
      <w:color w:val="800080"/>
      <w:u w:val="single"/>
    </w:rPr>
  </w:style>
  <w:style w:type="paragraph" w:customStyle="1" w:styleId="authadd">
    <w:name w:val="authadd"/>
    <w:basedOn w:val="a1"/>
    <w:rsid w:val="000E10C5"/>
    <w:pPr>
      <w:spacing w:line="240" w:lineRule="exact"/>
    </w:pPr>
    <w:rPr>
      <w:szCs w:val="20"/>
      <w:lang w:val="en-GB" w:eastAsia="zh-CN"/>
    </w:rPr>
  </w:style>
  <w:style w:type="paragraph" w:customStyle="1" w:styleId="12">
    <w:name w:val="题注1"/>
    <w:basedOn w:val="ae"/>
    <w:rsid w:val="000D48FD"/>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References">
    <w:name w:val="References"/>
    <w:basedOn w:val="ae"/>
    <w:rsid w:val="00725792"/>
    <w:pPr>
      <w:widowControl w:val="0"/>
      <w:numPr>
        <w:numId w:val="2"/>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1">
    <w:name w:val="第1章参考文献"/>
    <w:autoRedefine/>
    <w:rsid w:val="003C5688"/>
    <w:pPr>
      <w:numPr>
        <w:numId w:val="1"/>
      </w:numPr>
      <w:spacing w:before="120"/>
      <w:jc w:val="both"/>
    </w:pPr>
    <w:rPr>
      <w:kern w:val="2"/>
      <w:sz w:val="21"/>
      <w:szCs w:val="21"/>
    </w:rPr>
  </w:style>
  <w:style w:type="paragraph" w:customStyle="1" w:styleId="Equation">
    <w:name w:val="Equation"/>
    <w:basedOn w:val="ae"/>
    <w:rsid w:val="00C375C4"/>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keywords">
    <w:name w:val="keywords"/>
    <w:basedOn w:val="ae"/>
    <w:rsid w:val="00C375C4"/>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styleId="aff">
    <w:name w:val="caption"/>
    <w:basedOn w:val="a1"/>
    <w:next w:val="a1"/>
    <w:uiPriority w:val="35"/>
    <w:qFormat/>
    <w:rsid w:val="00C375C4"/>
    <w:pPr>
      <w:overflowPunct w:val="0"/>
      <w:autoSpaceDE w:val="0"/>
      <w:autoSpaceDN w:val="0"/>
      <w:adjustRightInd w:val="0"/>
      <w:spacing w:before="60" w:after="60"/>
      <w:textAlignment w:val="baseline"/>
    </w:pPr>
    <w:rPr>
      <w:sz w:val="18"/>
      <w:szCs w:val="20"/>
      <w:lang w:val="en-AU" w:eastAsia="zh-CN"/>
    </w:rPr>
  </w:style>
  <w:style w:type="paragraph" w:customStyle="1" w:styleId="Simple">
    <w:name w:val="Simple"/>
    <w:basedOn w:val="a1"/>
    <w:rsid w:val="00C375C4"/>
    <w:pPr>
      <w:spacing w:line="240" w:lineRule="exact"/>
    </w:pPr>
    <w:rPr>
      <w:szCs w:val="20"/>
      <w:lang w:eastAsia="zh-CN"/>
    </w:rPr>
  </w:style>
  <w:style w:type="paragraph" w:customStyle="1" w:styleId="authname">
    <w:name w:val="authname"/>
    <w:basedOn w:val="a1"/>
    <w:rsid w:val="00C375C4"/>
    <w:pPr>
      <w:spacing w:line="240" w:lineRule="exact"/>
    </w:pPr>
    <w:rPr>
      <w:b/>
      <w:szCs w:val="20"/>
      <w:lang w:eastAsia="zh-CN"/>
    </w:rPr>
  </w:style>
  <w:style w:type="paragraph" w:customStyle="1" w:styleId="authdata">
    <w:name w:val="authdata"/>
    <w:basedOn w:val="a1"/>
    <w:rsid w:val="00C375C4"/>
    <w:pPr>
      <w:widowControl w:val="0"/>
      <w:suppressAutoHyphens/>
      <w:spacing w:line="200" w:lineRule="exact"/>
    </w:pPr>
    <w:rPr>
      <w:sz w:val="20"/>
      <w:szCs w:val="20"/>
      <w:lang w:eastAsia="zh-CN"/>
    </w:rPr>
  </w:style>
  <w:style w:type="paragraph" w:customStyle="1" w:styleId="SummaryHead">
    <w:name w:val="SummaryHead"/>
    <w:basedOn w:val="a1"/>
    <w:rsid w:val="00C375C4"/>
    <w:pPr>
      <w:spacing w:after="120" w:line="280" w:lineRule="exact"/>
    </w:pPr>
    <w:rPr>
      <w:b/>
      <w:sz w:val="28"/>
      <w:szCs w:val="20"/>
      <w:lang w:eastAsia="zh-CN"/>
    </w:rPr>
  </w:style>
  <w:style w:type="paragraph" w:customStyle="1" w:styleId="Caption1">
    <w:name w:val="Caption1"/>
    <w:basedOn w:val="ae"/>
    <w:rsid w:val="00C375C4"/>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graphic">
    <w:name w:val="graphic"/>
    <w:basedOn w:val="ae"/>
    <w:rsid w:val="00C375C4"/>
    <w:pPr>
      <w:widowControl w:val="0"/>
      <w:tabs>
        <w:tab w:val="clear" w:pos="720"/>
        <w:tab w:val="clear" w:pos="1296"/>
      </w:tabs>
      <w:suppressAutoHyphens/>
      <w:spacing w:before="120"/>
      <w:jc w:val="both"/>
    </w:pPr>
    <w:rPr>
      <w:rFonts w:eastAsia="Times" w:cs="Times New Roman"/>
      <w:noProof/>
      <w:color w:val="000000"/>
      <w:kern w:val="20"/>
      <w:sz w:val="22"/>
      <w:szCs w:val="24"/>
      <w:lang w:eastAsia="zh-CN"/>
    </w:rPr>
  </w:style>
  <w:style w:type="paragraph" w:styleId="20">
    <w:name w:val="List Bullet 2"/>
    <w:basedOn w:val="a1"/>
    <w:autoRedefine/>
    <w:uiPriority w:val="99"/>
    <w:rsid w:val="00C375C4"/>
    <w:pPr>
      <w:numPr>
        <w:numId w:val="3"/>
      </w:numPr>
    </w:pPr>
    <w:rPr>
      <w:sz w:val="20"/>
      <w:szCs w:val="20"/>
      <w:lang w:eastAsia="zh-CN"/>
    </w:rPr>
  </w:style>
  <w:style w:type="paragraph" w:styleId="aff0">
    <w:name w:val="Document Map"/>
    <w:basedOn w:val="a1"/>
    <w:link w:val="aff1"/>
    <w:uiPriority w:val="99"/>
    <w:rsid w:val="00C375C4"/>
    <w:rPr>
      <w:rFonts w:ascii="Tahoma" w:hAnsi="Tahoma" w:cs="Tahoma"/>
      <w:sz w:val="16"/>
      <w:szCs w:val="16"/>
      <w:lang w:eastAsia="zh-CN"/>
    </w:rPr>
  </w:style>
  <w:style w:type="character" w:customStyle="1" w:styleId="aff1">
    <w:name w:val="文档结构图 字符"/>
    <w:basedOn w:val="a2"/>
    <w:link w:val="aff0"/>
    <w:uiPriority w:val="99"/>
    <w:rsid w:val="00773F98"/>
    <w:rPr>
      <w:rFonts w:ascii="Tahoma" w:hAnsi="Tahoma" w:cs="Tahoma"/>
      <w:sz w:val="16"/>
      <w:szCs w:val="16"/>
    </w:rPr>
  </w:style>
  <w:style w:type="paragraph" w:styleId="23">
    <w:name w:val="Body Text Indent 2"/>
    <w:basedOn w:val="a1"/>
    <w:link w:val="24"/>
    <w:uiPriority w:val="99"/>
    <w:rsid w:val="00C375C4"/>
    <w:pPr>
      <w:spacing w:after="120" w:line="480" w:lineRule="auto"/>
      <w:ind w:leftChars="200" w:left="420"/>
    </w:pPr>
    <w:rPr>
      <w:sz w:val="20"/>
      <w:szCs w:val="20"/>
      <w:lang w:eastAsia="zh-CN"/>
    </w:rPr>
  </w:style>
  <w:style w:type="character" w:customStyle="1" w:styleId="24">
    <w:name w:val="正文文本缩进 2 字符"/>
    <w:basedOn w:val="a2"/>
    <w:link w:val="23"/>
    <w:uiPriority w:val="99"/>
    <w:rsid w:val="00773F98"/>
  </w:style>
  <w:style w:type="paragraph" w:customStyle="1" w:styleId="aff2">
    <w:name w:val="正文表格图名"/>
    <w:link w:val="Char1"/>
    <w:rsid w:val="00C375C4"/>
    <w:pPr>
      <w:spacing w:after="200" w:line="276" w:lineRule="auto"/>
      <w:jc w:val="center"/>
    </w:pPr>
    <w:rPr>
      <w:rFonts w:ascii="Calibri" w:hAnsi="Calibri"/>
      <w:kern w:val="2"/>
      <w:sz w:val="21"/>
      <w:szCs w:val="21"/>
    </w:rPr>
  </w:style>
  <w:style w:type="character" w:customStyle="1" w:styleId="Char1">
    <w:name w:val="正文表格图名 Char1"/>
    <w:link w:val="aff2"/>
    <w:rsid w:val="00C375C4"/>
    <w:rPr>
      <w:rFonts w:ascii="Calibri" w:hAnsi="Calibri"/>
      <w:kern w:val="2"/>
      <w:sz w:val="21"/>
      <w:szCs w:val="21"/>
      <w:lang w:val="en-US" w:eastAsia="zh-CN" w:bidi="ar-SA"/>
    </w:rPr>
  </w:style>
  <w:style w:type="paragraph" w:styleId="aff3">
    <w:name w:val="Body Text Indent"/>
    <w:basedOn w:val="a1"/>
    <w:link w:val="13"/>
    <w:uiPriority w:val="99"/>
    <w:rsid w:val="00C375C4"/>
    <w:pPr>
      <w:spacing w:after="120"/>
      <w:ind w:leftChars="200" w:left="420"/>
    </w:pPr>
    <w:rPr>
      <w:sz w:val="20"/>
      <w:szCs w:val="20"/>
      <w:lang w:eastAsia="zh-CN"/>
    </w:rPr>
  </w:style>
  <w:style w:type="character" w:customStyle="1" w:styleId="13">
    <w:name w:val="正文文本缩进 字符1"/>
    <w:basedOn w:val="a2"/>
    <w:link w:val="aff3"/>
    <w:uiPriority w:val="99"/>
    <w:rsid w:val="00773F98"/>
  </w:style>
  <w:style w:type="paragraph" w:customStyle="1" w:styleId="aff4">
    <w:name w:val="正文首行缩进"/>
    <w:basedOn w:val="ae"/>
    <w:rsid w:val="00C375C4"/>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paragraph" w:styleId="HTML7">
    <w:name w:val="HTML Preformatted"/>
    <w:basedOn w:val="a1"/>
    <w:link w:val="HTML8"/>
    <w:uiPriority w:val="99"/>
    <w:rsid w:val="00C37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lang w:eastAsia="zh-CN"/>
    </w:rPr>
  </w:style>
  <w:style w:type="character" w:customStyle="1" w:styleId="HTML8">
    <w:name w:val="HTML 预设格式 字符"/>
    <w:basedOn w:val="a2"/>
    <w:link w:val="HTML7"/>
    <w:uiPriority w:val="99"/>
    <w:rsid w:val="00773F98"/>
    <w:rPr>
      <w:rFonts w:ascii="宋体" w:hAnsi="宋体" w:cs="宋体"/>
      <w:sz w:val="24"/>
      <w:szCs w:val="24"/>
    </w:rPr>
  </w:style>
  <w:style w:type="paragraph" w:customStyle="1" w:styleId="authoraffiliation">
    <w:name w:val="author affiliation"/>
    <w:basedOn w:val="a1"/>
    <w:next w:val="a1"/>
    <w:rsid w:val="00C375C4"/>
    <w:pPr>
      <w:widowControl w:val="0"/>
      <w:autoSpaceDE w:val="0"/>
      <w:autoSpaceDN w:val="0"/>
      <w:adjustRightInd w:val="0"/>
    </w:pPr>
    <w:rPr>
      <w:sz w:val="20"/>
    </w:rPr>
  </w:style>
  <w:style w:type="character" w:customStyle="1" w:styleId="CharChar7">
    <w:name w:val="Char Char7"/>
    <w:locked/>
    <w:rsid w:val="00DB73FF"/>
    <w:rPr>
      <w:rFonts w:ascii="Cambria" w:eastAsia="宋体" w:hAnsi="Cambria" w:cs="Angsana New"/>
      <w:b/>
      <w:bCs/>
      <w:color w:val="365F91"/>
      <w:sz w:val="28"/>
      <w:szCs w:val="28"/>
      <w:lang w:val="en-US" w:eastAsia="en-US" w:bidi="ar-SA"/>
    </w:rPr>
  </w:style>
  <w:style w:type="character" w:customStyle="1" w:styleId="CharChar6">
    <w:name w:val="Char Char6"/>
    <w:semiHidden/>
    <w:locked/>
    <w:rsid w:val="00DB73FF"/>
    <w:rPr>
      <w:rFonts w:ascii="Cambria" w:eastAsia="宋体" w:hAnsi="Cambria" w:cs="Times New Roman"/>
      <w:b/>
      <w:bCs/>
      <w:sz w:val="32"/>
      <w:szCs w:val="32"/>
      <w:lang w:val="x-none" w:eastAsia="en-US"/>
    </w:rPr>
  </w:style>
  <w:style w:type="character" w:customStyle="1" w:styleId="CharChar5">
    <w:name w:val="Char Char5"/>
    <w:locked/>
    <w:rsid w:val="00DB73FF"/>
    <w:rPr>
      <w:rFonts w:eastAsia="宋体" w:cs="Times New Roman"/>
      <w:kern w:val="2"/>
      <w:sz w:val="18"/>
      <w:szCs w:val="18"/>
      <w:lang w:val="en-US" w:eastAsia="zh-CN" w:bidi="ar-SA"/>
    </w:rPr>
  </w:style>
  <w:style w:type="character" w:customStyle="1" w:styleId="CharChar4">
    <w:name w:val="Char Char4"/>
    <w:semiHidden/>
    <w:locked/>
    <w:rsid w:val="00DB73FF"/>
    <w:rPr>
      <w:rFonts w:eastAsia="宋体" w:cs="Times New Roman"/>
      <w:kern w:val="2"/>
      <w:sz w:val="18"/>
      <w:szCs w:val="18"/>
      <w:lang w:val="en-US" w:eastAsia="zh-CN" w:bidi="ar-SA"/>
    </w:rPr>
  </w:style>
  <w:style w:type="character" w:customStyle="1" w:styleId="CharChar2">
    <w:name w:val="Char Char2"/>
    <w:locked/>
    <w:rsid w:val="00DB73FF"/>
    <w:rPr>
      <w:rFonts w:eastAsia="宋体" w:cs="Angsana New"/>
      <w:sz w:val="24"/>
      <w:lang w:val="en-US" w:eastAsia="ko-KR" w:bidi="ar-SA"/>
    </w:rPr>
  </w:style>
  <w:style w:type="character" w:customStyle="1" w:styleId="CharChar1">
    <w:name w:val="Char Char1"/>
    <w:locked/>
    <w:rsid w:val="00102CB7"/>
    <w:rPr>
      <w:sz w:val="24"/>
      <w:lang w:val="x-none" w:eastAsia="en-US"/>
    </w:rPr>
  </w:style>
  <w:style w:type="character" w:customStyle="1" w:styleId="CharChar11">
    <w:name w:val="Char Char11"/>
    <w:rsid w:val="009A5E70"/>
    <w:rPr>
      <w:rFonts w:ascii="Times New Roman" w:eastAsia="Times New Roman" w:hAnsi="Times New Roman"/>
      <w:b/>
      <w:bCs/>
      <w:kern w:val="44"/>
      <w:sz w:val="24"/>
      <w:szCs w:val="24"/>
    </w:rPr>
  </w:style>
  <w:style w:type="character" w:customStyle="1" w:styleId="CharChar10">
    <w:name w:val="Char Char10"/>
    <w:rsid w:val="009A5E70"/>
    <w:rPr>
      <w:rFonts w:ascii="Times New Roman" w:eastAsia="Times New Roman" w:hAnsi="Times New Roman"/>
      <w:bCs/>
      <w:i/>
      <w:kern w:val="2"/>
      <w:sz w:val="24"/>
      <w:szCs w:val="24"/>
    </w:rPr>
  </w:style>
  <w:style w:type="paragraph" w:customStyle="1" w:styleId="Author0">
    <w:name w:val="Author"/>
    <w:basedOn w:val="a1"/>
    <w:qFormat/>
    <w:rsid w:val="009A5E70"/>
    <w:pPr>
      <w:widowControl w:val="0"/>
      <w:spacing w:line="480" w:lineRule="auto"/>
      <w:jc w:val="center"/>
    </w:pPr>
    <w:rPr>
      <w:rFonts w:eastAsia="Times New Roman"/>
      <w:kern w:val="2"/>
      <w:sz w:val="21"/>
      <w:szCs w:val="22"/>
      <w:lang w:eastAsia="zh-CN"/>
    </w:rPr>
  </w:style>
  <w:style w:type="paragraph" w:customStyle="1" w:styleId="AuthorInfo">
    <w:name w:val="Author Info"/>
    <w:basedOn w:val="a1"/>
    <w:qFormat/>
    <w:rsid w:val="009A5E70"/>
    <w:pPr>
      <w:widowControl w:val="0"/>
      <w:tabs>
        <w:tab w:val="left" w:pos="1680"/>
      </w:tabs>
      <w:spacing w:line="360" w:lineRule="auto"/>
      <w:jc w:val="both"/>
    </w:pPr>
    <w:rPr>
      <w:rFonts w:eastAsia="Times New Roman"/>
      <w:kern w:val="2"/>
      <w:sz w:val="18"/>
      <w:szCs w:val="18"/>
      <w:lang w:eastAsia="zh-CN"/>
    </w:rPr>
  </w:style>
  <w:style w:type="paragraph" w:customStyle="1" w:styleId="aff5">
    <w:name w:val="列出段落"/>
    <w:basedOn w:val="a1"/>
    <w:qFormat/>
    <w:rsid w:val="009A5E70"/>
    <w:pPr>
      <w:widowControl w:val="0"/>
      <w:spacing w:line="480" w:lineRule="auto"/>
      <w:ind w:firstLineChars="200" w:firstLine="420"/>
      <w:jc w:val="both"/>
    </w:pPr>
    <w:rPr>
      <w:rFonts w:eastAsia="Times New Roman"/>
      <w:kern w:val="2"/>
      <w:sz w:val="21"/>
      <w:szCs w:val="22"/>
      <w:lang w:eastAsia="zh-CN"/>
    </w:rPr>
  </w:style>
  <w:style w:type="character" w:customStyle="1" w:styleId="MTEquationSection">
    <w:name w:val="MTEquationSection"/>
    <w:rsid w:val="009A5E70"/>
    <w:rPr>
      <w:vanish/>
      <w:color w:val="FF0000"/>
    </w:rPr>
  </w:style>
  <w:style w:type="paragraph" w:customStyle="1" w:styleId="Subbody">
    <w:name w:val="Subbody"/>
    <w:basedOn w:val="a1"/>
    <w:qFormat/>
    <w:rsid w:val="009A5E70"/>
    <w:pPr>
      <w:widowControl w:val="0"/>
      <w:spacing w:line="480" w:lineRule="auto"/>
      <w:jc w:val="both"/>
    </w:pPr>
    <w:rPr>
      <w:kern w:val="2"/>
      <w:szCs w:val="22"/>
      <w:lang w:eastAsia="zh-CN"/>
    </w:rPr>
  </w:style>
  <w:style w:type="character" w:customStyle="1" w:styleId="CharChar73">
    <w:name w:val="Char Char73"/>
    <w:locked/>
    <w:rsid w:val="00472A49"/>
    <w:rPr>
      <w:rFonts w:ascii="Cambria" w:eastAsia="宋体" w:hAnsi="Cambria" w:cs="Angsana New"/>
      <w:b/>
      <w:bCs/>
      <w:color w:val="365F91"/>
      <w:sz w:val="28"/>
      <w:szCs w:val="28"/>
      <w:lang w:val="en-US" w:eastAsia="en-US" w:bidi="ar-SA"/>
    </w:rPr>
  </w:style>
  <w:style w:type="character" w:customStyle="1" w:styleId="CharChar9">
    <w:name w:val="Char Char9"/>
    <w:locked/>
    <w:rsid w:val="00472A49"/>
    <w:rPr>
      <w:rFonts w:eastAsia="宋体"/>
      <w:sz w:val="24"/>
      <w:lang w:val="en-US" w:eastAsia="zh-CN"/>
    </w:rPr>
  </w:style>
  <w:style w:type="character" w:customStyle="1" w:styleId="CharChar8">
    <w:name w:val="Char Char8"/>
    <w:semiHidden/>
    <w:locked/>
    <w:rsid w:val="00472A49"/>
    <w:rPr>
      <w:rFonts w:ascii="Arial" w:eastAsia="宋体" w:hAnsi="Arial"/>
      <w:b/>
      <w:sz w:val="24"/>
      <w:lang w:val="en-US" w:eastAsia="zh-CN"/>
    </w:rPr>
  </w:style>
  <w:style w:type="character" w:customStyle="1" w:styleId="CharChar3">
    <w:name w:val="Char Char3"/>
    <w:semiHidden/>
    <w:locked/>
    <w:rsid w:val="00472A49"/>
    <w:rPr>
      <w:rFonts w:ascii="Tahoma" w:hAnsi="Tahoma" w:cs="Tahoma"/>
      <w:sz w:val="16"/>
      <w:szCs w:val="16"/>
      <w:lang w:val="en-US" w:eastAsia="en-US" w:bidi="ar-SA"/>
    </w:rPr>
  </w:style>
  <w:style w:type="character" w:customStyle="1" w:styleId="CharChar">
    <w:name w:val="Char Char"/>
    <w:locked/>
    <w:rsid w:val="00472A49"/>
    <w:rPr>
      <w:rFonts w:ascii="Cambria" w:hAnsi="Cambria" w:cs="Times New Roman"/>
      <w:b/>
      <w:bCs/>
      <w:sz w:val="32"/>
      <w:szCs w:val="32"/>
      <w:lang w:val="x-none" w:eastAsia="en-US"/>
    </w:rPr>
  </w:style>
  <w:style w:type="character" w:customStyle="1" w:styleId="CharChar71">
    <w:name w:val="Char Char71"/>
    <w:locked/>
    <w:rsid w:val="00472A49"/>
    <w:rPr>
      <w:rFonts w:ascii="Cambria" w:eastAsia="宋体" w:hAnsi="Cambria" w:cs="Angsana New"/>
      <w:b/>
      <w:bCs/>
      <w:color w:val="365F91"/>
      <w:sz w:val="28"/>
      <w:szCs w:val="28"/>
      <w:lang w:val="en-US" w:eastAsia="en-US" w:bidi="ar-SA"/>
    </w:rPr>
  </w:style>
  <w:style w:type="character" w:customStyle="1" w:styleId="CharChar61">
    <w:name w:val="Char Char61"/>
    <w:semiHidden/>
    <w:locked/>
    <w:rsid w:val="00472A49"/>
    <w:rPr>
      <w:rFonts w:ascii="Cambria" w:eastAsia="宋体" w:hAnsi="Cambria" w:cs="Times New Roman"/>
      <w:b/>
      <w:bCs/>
      <w:sz w:val="32"/>
      <w:szCs w:val="32"/>
      <w:lang w:val="x-none" w:eastAsia="en-US"/>
    </w:rPr>
  </w:style>
  <w:style w:type="character" w:customStyle="1" w:styleId="CharChar51">
    <w:name w:val="Char Char51"/>
    <w:locked/>
    <w:rsid w:val="00472A49"/>
    <w:rPr>
      <w:rFonts w:eastAsia="宋体" w:cs="Times New Roman"/>
      <w:kern w:val="2"/>
      <w:sz w:val="18"/>
      <w:szCs w:val="18"/>
      <w:lang w:val="en-US" w:eastAsia="zh-CN" w:bidi="ar-SA"/>
    </w:rPr>
  </w:style>
  <w:style w:type="character" w:customStyle="1" w:styleId="CharChar41">
    <w:name w:val="Char Char41"/>
    <w:semiHidden/>
    <w:locked/>
    <w:rsid w:val="00472A49"/>
    <w:rPr>
      <w:rFonts w:eastAsia="宋体" w:cs="Times New Roman"/>
      <w:kern w:val="2"/>
      <w:sz w:val="18"/>
      <w:szCs w:val="18"/>
      <w:lang w:val="en-US" w:eastAsia="zh-CN" w:bidi="ar-SA"/>
    </w:rPr>
  </w:style>
  <w:style w:type="character" w:customStyle="1" w:styleId="CharChar21">
    <w:name w:val="Char Char21"/>
    <w:locked/>
    <w:rsid w:val="00472A49"/>
    <w:rPr>
      <w:rFonts w:eastAsia="宋体" w:cs="Angsana New"/>
      <w:sz w:val="24"/>
      <w:lang w:val="en-US" w:eastAsia="ko-KR" w:bidi="ar-SA"/>
    </w:rPr>
  </w:style>
  <w:style w:type="character" w:customStyle="1" w:styleId="CharChar12">
    <w:name w:val="Char Char12"/>
    <w:locked/>
    <w:rsid w:val="00472A49"/>
    <w:rPr>
      <w:sz w:val="24"/>
      <w:lang w:val="x-none" w:eastAsia="en-US"/>
    </w:rPr>
  </w:style>
  <w:style w:type="character" w:customStyle="1" w:styleId="CharChar110">
    <w:name w:val="Char Char11"/>
    <w:rsid w:val="00472A49"/>
    <w:rPr>
      <w:rFonts w:ascii="Times New Roman" w:eastAsia="Times New Roman" w:hAnsi="Times New Roman"/>
      <w:b/>
      <w:kern w:val="44"/>
      <w:sz w:val="24"/>
    </w:rPr>
  </w:style>
  <w:style w:type="character" w:customStyle="1" w:styleId="CharChar100">
    <w:name w:val="Char Char10"/>
    <w:rsid w:val="00472A49"/>
    <w:rPr>
      <w:rFonts w:ascii="Times New Roman" w:eastAsia="Times New Roman" w:hAnsi="Times New Roman"/>
      <w:i/>
      <w:kern w:val="2"/>
      <w:sz w:val="24"/>
    </w:rPr>
  </w:style>
  <w:style w:type="character" w:customStyle="1" w:styleId="CharChar72">
    <w:name w:val="Char Char72"/>
    <w:locked/>
    <w:rsid w:val="00472A49"/>
    <w:rPr>
      <w:rFonts w:ascii="Cambria" w:eastAsia="宋体" w:hAnsi="Cambria" w:cs="Angsana New"/>
      <w:b/>
      <w:bCs/>
      <w:color w:val="365F91"/>
      <w:sz w:val="28"/>
      <w:szCs w:val="28"/>
      <w:lang w:val="en-US" w:eastAsia="en-US" w:bidi="ar-SA"/>
    </w:rPr>
  </w:style>
  <w:style w:type="character" w:customStyle="1" w:styleId="CharChar62">
    <w:name w:val="Char Char62"/>
    <w:semiHidden/>
    <w:locked/>
    <w:rsid w:val="00472A49"/>
    <w:rPr>
      <w:rFonts w:ascii="Cambria" w:eastAsia="宋体" w:hAnsi="Cambria" w:cs="Times New Roman"/>
      <w:b/>
      <w:bCs/>
      <w:sz w:val="32"/>
      <w:szCs w:val="32"/>
      <w:lang w:val="x-none" w:eastAsia="en-US"/>
    </w:rPr>
  </w:style>
  <w:style w:type="character" w:customStyle="1" w:styleId="CharChar52">
    <w:name w:val="Char Char52"/>
    <w:locked/>
    <w:rsid w:val="00472A49"/>
    <w:rPr>
      <w:rFonts w:eastAsia="宋体" w:cs="Times New Roman"/>
      <w:kern w:val="2"/>
      <w:sz w:val="18"/>
      <w:szCs w:val="18"/>
      <w:lang w:val="en-US" w:eastAsia="zh-CN" w:bidi="ar-SA"/>
    </w:rPr>
  </w:style>
  <w:style w:type="character" w:customStyle="1" w:styleId="CharChar42">
    <w:name w:val="Char Char42"/>
    <w:semiHidden/>
    <w:locked/>
    <w:rsid w:val="00472A49"/>
    <w:rPr>
      <w:rFonts w:eastAsia="宋体" w:cs="Times New Roman"/>
      <w:kern w:val="2"/>
      <w:sz w:val="18"/>
      <w:szCs w:val="18"/>
      <w:lang w:val="en-US" w:eastAsia="zh-CN" w:bidi="ar-SA"/>
    </w:rPr>
  </w:style>
  <w:style w:type="character" w:customStyle="1" w:styleId="CharChar22">
    <w:name w:val="Char Char22"/>
    <w:locked/>
    <w:rsid w:val="00472A49"/>
    <w:rPr>
      <w:rFonts w:eastAsia="宋体" w:cs="Angsana New"/>
      <w:sz w:val="24"/>
      <w:lang w:val="en-US" w:eastAsia="ko-KR" w:bidi="ar-SA"/>
    </w:rPr>
  </w:style>
  <w:style w:type="character" w:customStyle="1" w:styleId="CharChar14">
    <w:name w:val="Char Char14"/>
    <w:locked/>
    <w:rsid w:val="00472A49"/>
    <w:rPr>
      <w:sz w:val="24"/>
      <w:lang w:val="x-none" w:eastAsia="en-US"/>
    </w:rPr>
  </w:style>
  <w:style w:type="character" w:customStyle="1" w:styleId="CharChar91">
    <w:name w:val="Char Char91"/>
    <w:locked/>
    <w:rsid w:val="00472A49"/>
    <w:rPr>
      <w:rFonts w:eastAsia="宋体"/>
      <w:sz w:val="24"/>
      <w:lang w:val="en-US" w:eastAsia="zh-CN"/>
    </w:rPr>
  </w:style>
  <w:style w:type="character" w:customStyle="1" w:styleId="CharChar81">
    <w:name w:val="Char Char81"/>
    <w:semiHidden/>
    <w:locked/>
    <w:rsid w:val="00472A49"/>
    <w:rPr>
      <w:rFonts w:ascii="Arial" w:eastAsia="宋体" w:hAnsi="Arial"/>
      <w:b/>
      <w:sz w:val="24"/>
      <w:lang w:val="en-US" w:eastAsia="zh-CN"/>
    </w:rPr>
  </w:style>
  <w:style w:type="character" w:customStyle="1" w:styleId="CharChar31">
    <w:name w:val="Char Char31"/>
    <w:semiHidden/>
    <w:locked/>
    <w:rsid w:val="00472A49"/>
    <w:rPr>
      <w:rFonts w:ascii="Tahoma" w:hAnsi="Tahoma" w:cs="Tahoma"/>
      <w:sz w:val="16"/>
      <w:szCs w:val="16"/>
      <w:lang w:val="en-US" w:eastAsia="en-US" w:bidi="ar-SA"/>
    </w:rPr>
  </w:style>
  <w:style w:type="character" w:customStyle="1" w:styleId="CharChar13">
    <w:name w:val="Char Char13"/>
    <w:locked/>
    <w:rsid w:val="00472A49"/>
    <w:rPr>
      <w:rFonts w:ascii="Cambria" w:hAnsi="Cambria" w:cs="Times New Roman"/>
      <w:b/>
      <w:bCs/>
      <w:sz w:val="32"/>
      <w:szCs w:val="32"/>
      <w:lang w:val="x-none" w:eastAsia="en-US"/>
    </w:rPr>
  </w:style>
  <w:style w:type="character" w:customStyle="1" w:styleId="CharChar111">
    <w:name w:val="Char Char111"/>
    <w:rsid w:val="00472A49"/>
    <w:rPr>
      <w:rFonts w:ascii="Times New Roman" w:eastAsia="Times New Roman" w:hAnsi="Times New Roman"/>
      <w:b/>
      <w:kern w:val="44"/>
      <w:sz w:val="24"/>
    </w:rPr>
  </w:style>
  <w:style w:type="character" w:customStyle="1" w:styleId="CharChar101">
    <w:name w:val="Char Char101"/>
    <w:rsid w:val="00472A49"/>
    <w:rPr>
      <w:rFonts w:ascii="Times New Roman" w:eastAsia="Times New Roman" w:hAnsi="Times New Roman"/>
      <w:i/>
      <w:kern w:val="2"/>
      <w:sz w:val="24"/>
    </w:rPr>
  </w:style>
  <w:style w:type="character" w:customStyle="1" w:styleId="CharChar53">
    <w:name w:val="Char Char53"/>
    <w:locked/>
    <w:rsid w:val="00472A49"/>
    <w:rPr>
      <w:rFonts w:eastAsia="宋体" w:cs="Times New Roman"/>
      <w:kern w:val="2"/>
      <w:sz w:val="18"/>
      <w:szCs w:val="18"/>
      <w:lang w:val="en-US" w:eastAsia="zh-CN" w:bidi="ar-SA"/>
    </w:rPr>
  </w:style>
  <w:style w:type="character" w:customStyle="1" w:styleId="CharChar23">
    <w:name w:val="Char Char23"/>
    <w:locked/>
    <w:rsid w:val="00472A49"/>
    <w:rPr>
      <w:rFonts w:eastAsia="宋体" w:cs="Angsana New"/>
      <w:sz w:val="24"/>
      <w:lang w:val="en-US" w:eastAsia="ko-KR" w:bidi="ar-SA"/>
    </w:rPr>
  </w:style>
  <w:style w:type="character" w:customStyle="1" w:styleId="CharChar16">
    <w:name w:val="Char Char16"/>
    <w:locked/>
    <w:rsid w:val="00472A49"/>
    <w:rPr>
      <w:sz w:val="24"/>
      <w:lang w:val="x-none" w:eastAsia="en-US"/>
    </w:rPr>
  </w:style>
  <w:style w:type="character" w:customStyle="1" w:styleId="CharChar92">
    <w:name w:val="Char Char92"/>
    <w:locked/>
    <w:rsid w:val="00472A49"/>
    <w:rPr>
      <w:rFonts w:eastAsia="宋体"/>
      <w:sz w:val="24"/>
      <w:lang w:val="en-US" w:eastAsia="zh-CN"/>
    </w:rPr>
  </w:style>
  <w:style w:type="character" w:customStyle="1" w:styleId="CharChar15">
    <w:name w:val="Char Char15"/>
    <w:locked/>
    <w:rsid w:val="00472A49"/>
    <w:rPr>
      <w:rFonts w:ascii="Cambria" w:hAnsi="Cambria" w:cs="Times New Roman"/>
      <w:b/>
      <w:bCs/>
      <w:sz w:val="32"/>
      <w:szCs w:val="32"/>
      <w:lang w:val="x-none" w:eastAsia="en-US"/>
    </w:rPr>
  </w:style>
  <w:style w:type="character" w:customStyle="1" w:styleId="CharChar112">
    <w:name w:val="Char Char112"/>
    <w:rsid w:val="00472A49"/>
    <w:rPr>
      <w:rFonts w:ascii="Times New Roman" w:eastAsia="Times New Roman" w:hAnsi="Times New Roman"/>
      <w:b/>
      <w:kern w:val="44"/>
      <w:sz w:val="24"/>
    </w:rPr>
  </w:style>
  <w:style w:type="character" w:customStyle="1" w:styleId="CharChar102">
    <w:name w:val="Char Char102"/>
    <w:rsid w:val="00472A49"/>
    <w:rPr>
      <w:rFonts w:ascii="Times New Roman" w:eastAsia="Times New Roman" w:hAnsi="Times New Roman"/>
      <w:i/>
      <w:kern w:val="2"/>
      <w:sz w:val="24"/>
    </w:rPr>
  </w:style>
  <w:style w:type="character" w:customStyle="1" w:styleId="CharChar93">
    <w:name w:val="Char Char93"/>
    <w:locked/>
    <w:rsid w:val="00234890"/>
    <w:rPr>
      <w:rFonts w:eastAsia="宋体"/>
      <w:sz w:val="24"/>
      <w:lang w:val="en-US" w:eastAsia="zh-CN"/>
    </w:rPr>
  </w:style>
  <w:style w:type="character" w:customStyle="1" w:styleId="CharChar94">
    <w:name w:val="Char Char94"/>
    <w:locked/>
    <w:rsid w:val="00E54459"/>
    <w:rPr>
      <w:rFonts w:eastAsia="宋体"/>
      <w:sz w:val="24"/>
      <w:lang w:val="en-US" w:eastAsia="zh-CN"/>
    </w:rPr>
  </w:style>
  <w:style w:type="character" w:customStyle="1" w:styleId="CharChar95">
    <w:name w:val="Char Char95"/>
    <w:locked/>
    <w:rsid w:val="008C4BA3"/>
    <w:rPr>
      <w:rFonts w:eastAsia="宋体"/>
      <w:sz w:val="24"/>
      <w:lang w:val="en-US" w:eastAsia="zh-CN"/>
    </w:rPr>
  </w:style>
  <w:style w:type="character" w:customStyle="1" w:styleId="st">
    <w:name w:val="st"/>
    <w:basedOn w:val="a2"/>
    <w:rsid w:val="00B30391"/>
  </w:style>
  <w:style w:type="paragraph" w:customStyle="1" w:styleId="SPIEpapertitle">
    <w:name w:val="SPIE paper title"/>
    <w:basedOn w:val="a1"/>
    <w:link w:val="SPIEpapertitleCharChar"/>
    <w:rsid w:val="00D621C7"/>
    <w:pPr>
      <w:jc w:val="center"/>
      <w:outlineLvl w:val="0"/>
    </w:pPr>
    <w:rPr>
      <w:b/>
      <w:sz w:val="32"/>
      <w:szCs w:val="20"/>
    </w:rPr>
  </w:style>
  <w:style w:type="character" w:customStyle="1" w:styleId="SPIEpapertitleCharChar">
    <w:name w:val="SPIE paper title Char Char"/>
    <w:link w:val="SPIEpapertitle"/>
    <w:rsid w:val="00D621C7"/>
    <w:rPr>
      <w:rFonts w:eastAsia="宋体"/>
      <w:b/>
      <w:sz w:val="32"/>
      <w:lang w:val="en-US" w:eastAsia="en-US" w:bidi="ar-SA"/>
    </w:rPr>
  </w:style>
  <w:style w:type="character" w:customStyle="1" w:styleId="SPIESectionCharChar">
    <w:name w:val="SPIE Section Char Char"/>
    <w:locked/>
    <w:rsid w:val="00D621C7"/>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rsid w:val="00D621C7"/>
    <w:rPr>
      <w:rFonts w:ascii="Cambria" w:eastAsia="宋体" w:hAnsi="Cambria" w:cs="Times New Roman"/>
      <w:b/>
      <w:bCs/>
      <w:sz w:val="32"/>
      <w:szCs w:val="32"/>
      <w:lang w:eastAsia="en-US"/>
    </w:rPr>
  </w:style>
  <w:style w:type="paragraph" w:customStyle="1" w:styleId="SPIEAuthors-Affils">
    <w:name w:val="SPIE Authors-Affils"/>
    <w:basedOn w:val="a1"/>
    <w:next w:val="a1"/>
    <w:link w:val="SPIEAuthors-AffilsCharChar"/>
    <w:rsid w:val="00D621C7"/>
    <w:pPr>
      <w:jc w:val="center"/>
    </w:pPr>
    <w:rPr>
      <w:szCs w:val="20"/>
    </w:rPr>
  </w:style>
  <w:style w:type="character" w:customStyle="1" w:styleId="SPIEAuthors-AffilsCharChar">
    <w:name w:val="SPIE Authors-Affils Char Char"/>
    <w:link w:val="SPIEAuthors-Affils"/>
    <w:rsid w:val="00D621C7"/>
    <w:rPr>
      <w:rFonts w:eastAsia="宋体"/>
      <w:sz w:val="24"/>
      <w:lang w:val="en-US" w:eastAsia="en-US" w:bidi="ar-SA"/>
    </w:rPr>
  </w:style>
  <w:style w:type="paragraph" w:customStyle="1" w:styleId="SPIEbodytext">
    <w:name w:val="SPIE body text"/>
    <w:basedOn w:val="a1"/>
    <w:link w:val="SPIEbodytextCharChar"/>
    <w:rsid w:val="00D621C7"/>
    <w:pPr>
      <w:spacing w:after="120"/>
      <w:jc w:val="both"/>
    </w:pPr>
    <w:rPr>
      <w:sz w:val="20"/>
    </w:rPr>
  </w:style>
  <w:style w:type="character" w:customStyle="1" w:styleId="SPIEbodytextCharChar">
    <w:name w:val="SPIE body text Char Char"/>
    <w:link w:val="SPIEbodytext"/>
    <w:rsid w:val="00D621C7"/>
    <w:rPr>
      <w:rFonts w:eastAsia="宋体"/>
      <w:szCs w:val="24"/>
      <w:lang w:val="en-US" w:eastAsia="en-US" w:bidi="ar-SA"/>
    </w:rPr>
  </w:style>
  <w:style w:type="paragraph" w:customStyle="1" w:styleId="PaperTitle">
    <w:name w:val="*Paper Title*"/>
    <w:basedOn w:val="a1"/>
    <w:next w:val="BodyofPaper"/>
    <w:link w:val="PaperTitleChar"/>
    <w:semiHidden/>
    <w:rsid w:val="00D621C7"/>
    <w:pPr>
      <w:jc w:val="center"/>
    </w:pPr>
    <w:rPr>
      <w:b/>
      <w:sz w:val="32"/>
      <w:szCs w:val="20"/>
    </w:rPr>
  </w:style>
  <w:style w:type="paragraph" w:customStyle="1" w:styleId="BodyofPaper">
    <w:name w:val="*Body of Paper*"/>
    <w:basedOn w:val="a1"/>
    <w:link w:val="BodyofPaperChar"/>
    <w:rsid w:val="00D621C7"/>
    <w:pPr>
      <w:jc w:val="both"/>
    </w:pPr>
    <w:rPr>
      <w:sz w:val="20"/>
      <w:szCs w:val="20"/>
    </w:rPr>
  </w:style>
  <w:style w:type="character" w:customStyle="1" w:styleId="BodyofPaperChar">
    <w:name w:val="*Body of Paper* Char"/>
    <w:link w:val="BodyofPaper"/>
    <w:rsid w:val="00D621C7"/>
    <w:rPr>
      <w:rFonts w:eastAsia="宋体"/>
      <w:lang w:val="en-US" w:eastAsia="en-US" w:bidi="ar-SA"/>
    </w:rPr>
  </w:style>
  <w:style w:type="character" w:customStyle="1" w:styleId="PaperTitleChar">
    <w:name w:val="*Paper Title* Char"/>
    <w:link w:val="PaperTitle"/>
    <w:rsid w:val="00D621C7"/>
    <w:rPr>
      <w:rFonts w:eastAsia="宋体"/>
      <w:b/>
      <w:sz w:val="32"/>
      <w:lang w:val="en-US" w:eastAsia="en-US" w:bidi="ar-SA"/>
    </w:rPr>
  </w:style>
  <w:style w:type="paragraph" w:customStyle="1" w:styleId="PrincipalHding">
    <w:name w:val="*Principal Hding*"/>
    <w:basedOn w:val="a1"/>
    <w:next w:val="BodyofPaper"/>
    <w:link w:val="PrincipalHdingChar"/>
    <w:semiHidden/>
    <w:rsid w:val="00D621C7"/>
    <w:pPr>
      <w:jc w:val="center"/>
    </w:pPr>
    <w:rPr>
      <w:b/>
      <w:caps/>
      <w:sz w:val="22"/>
      <w:szCs w:val="20"/>
    </w:rPr>
  </w:style>
  <w:style w:type="character" w:customStyle="1" w:styleId="PrincipalHdingChar">
    <w:name w:val="*Principal Hding* Char"/>
    <w:link w:val="PrincipalHding"/>
    <w:rsid w:val="00D621C7"/>
    <w:rPr>
      <w:rFonts w:eastAsia="宋体"/>
      <w:b/>
      <w:caps/>
      <w:sz w:val="22"/>
      <w:lang w:val="en-US" w:eastAsia="en-US" w:bidi="ar-SA"/>
    </w:rPr>
  </w:style>
  <w:style w:type="paragraph" w:customStyle="1" w:styleId="Keywords0">
    <w:name w:val="*Keywords*"/>
    <w:basedOn w:val="BodyofPaper"/>
    <w:next w:val="BodyofPaper"/>
    <w:rsid w:val="00D621C7"/>
    <w:pPr>
      <w:ind w:left="360" w:hanging="360"/>
    </w:pPr>
  </w:style>
  <w:style w:type="paragraph" w:customStyle="1" w:styleId="SPIEauthoraffils">
    <w:name w:val="SPIE author &amp; affils"/>
    <w:basedOn w:val="SPIEAuthors-Affils"/>
    <w:link w:val="SPIEauthoraffilsChar"/>
    <w:rsid w:val="00D621C7"/>
    <w:pPr>
      <w:outlineLvl w:val="0"/>
    </w:pPr>
  </w:style>
  <w:style w:type="character" w:customStyle="1" w:styleId="SPIEauthoraffilsChar">
    <w:name w:val="SPIE author &amp; affils Char"/>
    <w:basedOn w:val="SPIEAuthors-AffilsCharChar"/>
    <w:link w:val="SPIEauthoraffils"/>
    <w:rsid w:val="00D621C7"/>
    <w:rPr>
      <w:rFonts w:eastAsia="宋体"/>
      <w:sz w:val="24"/>
      <w:lang w:val="en-US" w:eastAsia="en-US" w:bidi="ar-SA"/>
    </w:rPr>
  </w:style>
  <w:style w:type="paragraph" w:customStyle="1" w:styleId="SPIEabstracttitle">
    <w:name w:val="SPIE abstract title"/>
    <w:basedOn w:val="PrincipalHding"/>
    <w:link w:val="SPIEabstracttitleCharChar"/>
    <w:rsid w:val="00D621C7"/>
    <w:pPr>
      <w:spacing w:before="480" w:after="240"/>
      <w:outlineLvl w:val="0"/>
    </w:pPr>
  </w:style>
  <w:style w:type="character" w:customStyle="1" w:styleId="SPIEabstracttitleCharChar">
    <w:name w:val="SPIE abstract title Char Char"/>
    <w:basedOn w:val="PrincipalHdingChar"/>
    <w:link w:val="SPIEabstracttitle"/>
    <w:rsid w:val="00D621C7"/>
    <w:rPr>
      <w:rFonts w:eastAsia="宋体"/>
      <w:b/>
      <w:caps/>
      <w:sz w:val="22"/>
      <w:lang w:val="en-US" w:eastAsia="en-US" w:bidi="ar-SA"/>
    </w:rPr>
  </w:style>
  <w:style w:type="paragraph" w:customStyle="1" w:styleId="SPIEkeywords">
    <w:name w:val="SPIE keywords"/>
    <w:basedOn w:val="Keywords0"/>
    <w:rsid w:val="00D621C7"/>
    <w:pPr>
      <w:ind w:left="0" w:firstLine="0"/>
      <w:outlineLvl w:val="0"/>
    </w:pPr>
  </w:style>
  <w:style w:type="paragraph" w:customStyle="1" w:styleId="SPIEfigurecaption">
    <w:name w:val="SPIE figure caption"/>
    <w:basedOn w:val="BodyofPaper"/>
    <w:next w:val="SPIEbodytext"/>
    <w:link w:val="SPIEfigurecaptionChar"/>
    <w:rsid w:val="00D621C7"/>
    <w:pPr>
      <w:spacing w:after="120"/>
      <w:ind w:left="720" w:right="360" w:hanging="360"/>
      <w:jc w:val="left"/>
    </w:pPr>
    <w:rPr>
      <w:sz w:val="18"/>
    </w:rPr>
  </w:style>
  <w:style w:type="character" w:customStyle="1" w:styleId="SPIEfigurecaptionChar">
    <w:name w:val="SPIE figure caption Char"/>
    <w:link w:val="SPIEfigurecaption"/>
    <w:rsid w:val="00D621C7"/>
    <w:rPr>
      <w:rFonts w:eastAsia="宋体"/>
      <w:sz w:val="18"/>
      <w:lang w:val="en-US" w:eastAsia="en-US" w:bidi="ar-SA"/>
    </w:rPr>
  </w:style>
  <w:style w:type="paragraph" w:customStyle="1" w:styleId="SPIEreferences">
    <w:name w:val="SPIEreferences"/>
    <w:basedOn w:val="SPIEabstracttitle"/>
    <w:rsid w:val="00D621C7"/>
    <w:pPr>
      <w:keepNext/>
      <w:numPr>
        <w:numId w:val="5"/>
      </w:numPr>
      <w:tabs>
        <w:tab w:val="clear" w:pos="360"/>
      </w:tabs>
      <w:ind w:left="0" w:firstLine="0"/>
    </w:pPr>
    <w:rPr>
      <w:szCs w:val="22"/>
    </w:rPr>
  </w:style>
  <w:style w:type="paragraph" w:customStyle="1" w:styleId="SPIEreferencelisting">
    <w:name w:val="SPIE reference listing"/>
    <w:basedOn w:val="BodyofPaper"/>
    <w:rsid w:val="00D621C7"/>
    <w:pPr>
      <w:tabs>
        <w:tab w:val="num" w:pos="720"/>
      </w:tabs>
      <w:ind w:left="1710" w:hanging="360"/>
    </w:pPr>
  </w:style>
  <w:style w:type="paragraph" w:customStyle="1" w:styleId="SPIEtablecaption">
    <w:name w:val="SPIE table caption"/>
    <w:basedOn w:val="SPIEfigurecaption"/>
    <w:link w:val="SPIEtablecaptionChar"/>
    <w:rsid w:val="00D621C7"/>
  </w:style>
  <w:style w:type="character" w:customStyle="1" w:styleId="SPIEtablecaptionChar">
    <w:name w:val="SPIE table caption Char"/>
    <w:basedOn w:val="SPIEfigurecaptionChar"/>
    <w:link w:val="SPIEtablecaption"/>
    <w:rsid w:val="00D621C7"/>
    <w:rPr>
      <w:rFonts w:eastAsia="宋体"/>
      <w:sz w:val="18"/>
      <w:lang w:val="en-US" w:eastAsia="en-US" w:bidi="ar-SA"/>
    </w:rPr>
  </w:style>
  <w:style w:type="paragraph" w:customStyle="1" w:styleId="SPIEListBullet2">
    <w:name w:val="SPIE List Bullet 2"/>
    <w:basedOn w:val="SPIEbodytext"/>
    <w:rsid w:val="00D621C7"/>
    <w:pPr>
      <w:numPr>
        <w:numId w:val="4"/>
      </w:numPr>
    </w:pPr>
  </w:style>
  <w:style w:type="paragraph" w:customStyle="1" w:styleId="SPIEabstractbodytext">
    <w:name w:val="SPIE abstract body text"/>
    <w:basedOn w:val="SPIEbodytext"/>
    <w:link w:val="SPIEabstractbodytextCharChar"/>
    <w:rsid w:val="00D621C7"/>
  </w:style>
  <w:style w:type="character" w:customStyle="1" w:styleId="SPIEabstractbodytextCharChar">
    <w:name w:val="SPIE abstract body text Char Char"/>
    <w:basedOn w:val="SPIEbodytextCharChar"/>
    <w:link w:val="SPIEabstractbodytext"/>
    <w:rsid w:val="00D621C7"/>
    <w:rPr>
      <w:rFonts w:eastAsia="宋体"/>
      <w:szCs w:val="24"/>
      <w:lang w:val="en-US" w:eastAsia="en-US" w:bidi="ar-SA"/>
    </w:rPr>
  </w:style>
  <w:style w:type="paragraph" w:customStyle="1" w:styleId="SPIEkeywordsbold">
    <w:name w:val="SPIE keywords bold"/>
    <w:basedOn w:val="Keywords0"/>
    <w:rsid w:val="00D621C7"/>
    <w:pPr>
      <w:numPr>
        <w:numId w:val="6"/>
      </w:numPr>
      <w:tabs>
        <w:tab w:val="clear" w:pos="720"/>
      </w:tabs>
      <w:ind w:left="360" w:hanging="360"/>
    </w:pPr>
    <w:rPr>
      <w:b/>
      <w:bCs/>
    </w:rPr>
  </w:style>
  <w:style w:type="paragraph" w:customStyle="1" w:styleId="StyleSPIEfigurecaption">
    <w:name w:val="Style SPIE figure caption"/>
    <w:basedOn w:val="SPIEfigurecaption"/>
    <w:rsid w:val="00D621C7"/>
    <w:pPr>
      <w:jc w:val="both"/>
    </w:pPr>
  </w:style>
  <w:style w:type="character" w:customStyle="1" w:styleId="body31">
    <w:name w:val="body31"/>
    <w:rsid w:val="00D621C7"/>
    <w:rPr>
      <w:rFonts w:ascii="Verdana" w:hAnsi="Verdana" w:hint="default"/>
      <w:color w:val="000000"/>
      <w:sz w:val="13"/>
      <w:szCs w:val="13"/>
    </w:rPr>
  </w:style>
  <w:style w:type="paragraph" w:customStyle="1" w:styleId="Referencetext">
    <w:name w:val="Reference text"/>
    <w:basedOn w:val="a1"/>
    <w:rsid w:val="00D621C7"/>
    <w:pPr>
      <w:overflowPunct w:val="0"/>
      <w:autoSpaceDE w:val="0"/>
      <w:autoSpaceDN w:val="0"/>
      <w:adjustRightInd w:val="0"/>
      <w:spacing w:line="220" w:lineRule="exact"/>
      <w:ind w:left="230" w:hanging="230"/>
      <w:jc w:val="both"/>
      <w:textAlignment w:val="baseline"/>
    </w:pPr>
    <w:rPr>
      <w:sz w:val="20"/>
      <w:szCs w:val="20"/>
    </w:rPr>
  </w:style>
  <w:style w:type="paragraph" w:customStyle="1" w:styleId="TableCaption">
    <w:name w:val="Table Caption"/>
    <w:basedOn w:val="a1"/>
    <w:rsid w:val="00A87EE0"/>
    <w:pPr>
      <w:spacing w:before="320" w:after="120" w:line="200" w:lineRule="exact"/>
      <w:ind w:right="288"/>
      <w:jc w:val="center"/>
    </w:pPr>
    <w:rPr>
      <w:sz w:val="16"/>
    </w:rPr>
  </w:style>
  <w:style w:type="paragraph" w:customStyle="1" w:styleId="Reference">
    <w:name w:val="Reference"/>
    <w:basedOn w:val="a1"/>
    <w:autoRedefine/>
    <w:rsid w:val="009F199A"/>
    <w:pPr>
      <w:spacing w:line="360" w:lineRule="auto"/>
      <w:ind w:left="360"/>
      <w:jc w:val="both"/>
    </w:pPr>
    <w:rPr>
      <w:sz w:val="21"/>
      <w:szCs w:val="21"/>
      <w:lang w:eastAsia="zh-CN"/>
    </w:rPr>
  </w:style>
  <w:style w:type="paragraph" w:customStyle="1" w:styleId="TextIndent">
    <w:name w:val="Text Indent"/>
    <w:rsid w:val="00A87EE0"/>
    <w:pPr>
      <w:spacing w:before="240" w:after="120" w:line="260" w:lineRule="exact"/>
      <w:ind w:right="288" w:firstLine="302"/>
      <w:jc w:val="both"/>
    </w:pPr>
    <w:rPr>
      <w:lang w:eastAsia="en-US"/>
    </w:rPr>
  </w:style>
  <w:style w:type="character" w:customStyle="1" w:styleId="CharChar96">
    <w:name w:val="Char Char96"/>
    <w:locked/>
    <w:rsid w:val="001C6852"/>
    <w:rPr>
      <w:rFonts w:eastAsia="宋体"/>
      <w:sz w:val="24"/>
      <w:lang w:val="en-US" w:eastAsia="zh-CN"/>
    </w:rPr>
  </w:style>
  <w:style w:type="character" w:customStyle="1" w:styleId="CharChar97">
    <w:name w:val="Char Char97"/>
    <w:locked/>
    <w:rsid w:val="00C83273"/>
    <w:rPr>
      <w:rFonts w:eastAsia="宋体"/>
      <w:sz w:val="24"/>
      <w:lang w:val="en-US" w:eastAsia="zh-CN"/>
    </w:rPr>
  </w:style>
  <w:style w:type="character" w:customStyle="1" w:styleId="CharChar98">
    <w:name w:val="Char Char98"/>
    <w:locked/>
    <w:rsid w:val="004D26A1"/>
    <w:rPr>
      <w:rFonts w:eastAsia="宋体"/>
      <w:sz w:val="24"/>
      <w:lang w:val="en-US" w:eastAsia="zh-CN"/>
    </w:rPr>
  </w:style>
  <w:style w:type="paragraph" w:styleId="25">
    <w:name w:val="Body Text 2"/>
    <w:basedOn w:val="a1"/>
    <w:link w:val="26"/>
    <w:uiPriority w:val="99"/>
    <w:rsid w:val="00FC25B1"/>
    <w:pPr>
      <w:spacing w:after="120" w:line="480" w:lineRule="auto"/>
    </w:pPr>
  </w:style>
  <w:style w:type="character" w:customStyle="1" w:styleId="26">
    <w:name w:val="正文文本 2 字符"/>
    <w:basedOn w:val="a2"/>
    <w:link w:val="25"/>
    <w:uiPriority w:val="99"/>
    <w:rsid w:val="00773F98"/>
    <w:rPr>
      <w:sz w:val="24"/>
      <w:szCs w:val="24"/>
      <w:lang w:eastAsia="en-US"/>
    </w:rPr>
  </w:style>
  <w:style w:type="paragraph" w:customStyle="1" w:styleId="aff6">
    <w:name w:val="aff"/>
    <w:basedOn w:val="10"/>
    <w:rsid w:val="00DA6E1A"/>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eastAsia="Times New Roman" w:hAnsi="Times New Roman" w:cs="Times New Roman"/>
      <w:b w:val="0"/>
      <w:bCs w:val="0"/>
      <w:i/>
      <w:color w:val="000000"/>
      <w:sz w:val="24"/>
      <w:szCs w:val="20"/>
    </w:rPr>
  </w:style>
  <w:style w:type="paragraph" w:customStyle="1" w:styleId="Abstract">
    <w:name w:val="Abstract"/>
    <w:basedOn w:val="a1"/>
    <w:next w:val="a1"/>
    <w:rsid w:val="00DE58A4"/>
    <w:pPr>
      <w:spacing w:after="260" w:line="220" w:lineRule="exact"/>
      <w:ind w:left="1100" w:hanging="1100"/>
      <w:jc w:val="both"/>
    </w:pPr>
    <w:rPr>
      <w:rFonts w:eastAsia="Times New Roman"/>
      <w:sz w:val="18"/>
      <w:szCs w:val="20"/>
      <w:lang w:val="en-AU" w:eastAsia="nl-NL"/>
    </w:rPr>
  </w:style>
  <w:style w:type="paragraph" w:customStyle="1" w:styleId="Affiliation">
    <w:name w:val="Affiliation"/>
    <w:basedOn w:val="a1"/>
    <w:next w:val="Abstract"/>
    <w:rsid w:val="00DE58A4"/>
    <w:pPr>
      <w:spacing w:after="520" w:line="220" w:lineRule="exact"/>
      <w:jc w:val="both"/>
    </w:pPr>
    <w:rPr>
      <w:rFonts w:eastAsia="Times New Roman"/>
      <w:i/>
      <w:noProof/>
      <w:sz w:val="18"/>
      <w:szCs w:val="20"/>
      <w:lang w:val="en-AU" w:eastAsia="nl-NL"/>
    </w:rPr>
  </w:style>
  <w:style w:type="paragraph" w:customStyle="1" w:styleId="Appendix">
    <w:name w:val="Appendix"/>
    <w:basedOn w:val="a1"/>
    <w:rsid w:val="00DE58A4"/>
    <w:pPr>
      <w:spacing w:line="220" w:lineRule="exact"/>
      <w:ind w:firstLine="240"/>
      <w:jc w:val="both"/>
    </w:pPr>
    <w:rPr>
      <w:rFonts w:eastAsia="Times New Roman"/>
      <w:sz w:val="18"/>
      <w:szCs w:val="20"/>
      <w:lang w:val="en-AU" w:eastAsia="nl-NL"/>
    </w:rPr>
  </w:style>
  <w:style w:type="paragraph" w:customStyle="1" w:styleId="Figure">
    <w:name w:val="Figure"/>
    <w:basedOn w:val="a1"/>
    <w:next w:val="aff"/>
    <w:rsid w:val="00DE58A4"/>
    <w:pPr>
      <w:keepNext/>
      <w:spacing w:before="260" w:after="260" w:line="360" w:lineRule="auto"/>
      <w:jc w:val="center"/>
    </w:pPr>
    <w:rPr>
      <w:rFonts w:eastAsia="Times New Roman"/>
      <w:szCs w:val="20"/>
      <w:lang w:val="en-AU" w:eastAsia="nl-NL"/>
    </w:rPr>
  </w:style>
  <w:style w:type="paragraph" w:customStyle="1" w:styleId="Formula">
    <w:name w:val="Formula"/>
    <w:basedOn w:val="a1"/>
    <w:rsid w:val="00DE58A4"/>
    <w:pPr>
      <w:widowControl w:val="0"/>
      <w:tabs>
        <w:tab w:val="center" w:pos="4111"/>
        <w:tab w:val="right" w:pos="8364"/>
      </w:tabs>
      <w:spacing w:before="120" w:after="120" w:line="240" w:lineRule="atLeast"/>
      <w:jc w:val="both"/>
    </w:pPr>
    <w:rPr>
      <w:rFonts w:eastAsia="Times New Roman"/>
      <w:color w:val="000000"/>
      <w:szCs w:val="20"/>
      <w:lang w:val="en-AU"/>
    </w:rPr>
  </w:style>
  <w:style w:type="paragraph" w:customStyle="1" w:styleId="Refer">
    <w:name w:val="Refer"/>
    <w:basedOn w:val="Reference"/>
    <w:rsid w:val="00DE58A4"/>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rsid w:val="00DE58A4"/>
    <w:rPr>
      <w:snapToGrid w:val="0"/>
      <w:color w:val="000000"/>
      <w:sz w:val="24"/>
      <w:lang w:val="en-AU" w:eastAsia="en-US" w:bidi="ar-SA"/>
    </w:rPr>
  </w:style>
  <w:style w:type="paragraph" w:customStyle="1" w:styleId="refer0">
    <w:name w:val="refer"/>
    <w:basedOn w:val="a1"/>
    <w:rsid w:val="00DE58A4"/>
    <w:pPr>
      <w:numPr>
        <w:numId w:val="8"/>
      </w:numPr>
      <w:ind w:left="357" w:hanging="357"/>
    </w:pPr>
    <w:rPr>
      <w:rFonts w:eastAsia="Calibri"/>
      <w:lang w:val="en-AU" w:eastAsia="en-AU"/>
    </w:rPr>
  </w:style>
  <w:style w:type="paragraph" w:customStyle="1" w:styleId="Firstparagraph">
    <w:name w:val="First paragraph"/>
    <w:basedOn w:val="a1"/>
    <w:next w:val="a1"/>
    <w:rsid w:val="00DE58A4"/>
    <w:pPr>
      <w:overflowPunct w:val="0"/>
      <w:autoSpaceDE w:val="0"/>
      <w:autoSpaceDN w:val="0"/>
      <w:adjustRightInd w:val="0"/>
      <w:spacing w:line="260" w:lineRule="exact"/>
      <w:jc w:val="both"/>
      <w:textAlignment w:val="baseline"/>
    </w:pPr>
    <w:rPr>
      <w:rFonts w:eastAsia="Times New Roman"/>
      <w:szCs w:val="20"/>
      <w:lang w:val="en-AU"/>
    </w:rPr>
  </w:style>
  <w:style w:type="paragraph" w:customStyle="1" w:styleId="Maths">
    <w:name w:val="Maths"/>
    <w:basedOn w:val="a1"/>
    <w:rsid w:val="00DE58A4"/>
    <w:pPr>
      <w:spacing w:before="240" w:after="240" w:line="360" w:lineRule="auto"/>
      <w:jc w:val="both"/>
    </w:pPr>
    <w:rPr>
      <w:rFonts w:ascii="Cambria" w:eastAsia="Cambria" w:hAnsi="Cambria"/>
      <w:i/>
      <w:spacing w:val="8"/>
      <w:sz w:val="22"/>
      <w:szCs w:val="22"/>
      <w:lang w:val="en-AU"/>
    </w:rPr>
  </w:style>
  <w:style w:type="paragraph" w:customStyle="1" w:styleId="EndNoteBibliographyTitle">
    <w:name w:val="EndNote Bibliography Title"/>
    <w:basedOn w:val="a1"/>
    <w:link w:val="EndNoteBibliographyTitle0"/>
    <w:rsid w:val="00765DAF"/>
    <w:pPr>
      <w:jc w:val="center"/>
    </w:pPr>
    <w:rPr>
      <w:noProof/>
      <w:sz w:val="20"/>
    </w:rPr>
  </w:style>
  <w:style w:type="character" w:customStyle="1" w:styleId="EndNoteBibliographyTitle0">
    <w:name w:val="EndNote Bibliography Title 字符"/>
    <w:basedOn w:val="a2"/>
    <w:link w:val="EndNoteBibliographyTitle"/>
    <w:rsid w:val="00765DAF"/>
    <w:rPr>
      <w:noProof/>
      <w:szCs w:val="24"/>
      <w:lang w:eastAsia="en-US"/>
    </w:rPr>
  </w:style>
  <w:style w:type="paragraph" w:customStyle="1" w:styleId="EndNoteBibliography">
    <w:name w:val="EndNote Bibliography"/>
    <w:basedOn w:val="a1"/>
    <w:link w:val="EndNoteBibliography0"/>
    <w:rsid w:val="00765DAF"/>
    <w:rPr>
      <w:noProof/>
      <w:sz w:val="20"/>
    </w:rPr>
  </w:style>
  <w:style w:type="character" w:customStyle="1" w:styleId="EndNoteBibliography0">
    <w:name w:val="EndNote Bibliography 字符"/>
    <w:basedOn w:val="a2"/>
    <w:link w:val="EndNoteBibliography"/>
    <w:rsid w:val="00765DAF"/>
    <w:rPr>
      <w:noProof/>
      <w:szCs w:val="24"/>
      <w:lang w:eastAsia="en-US"/>
    </w:rPr>
  </w:style>
  <w:style w:type="paragraph" w:styleId="aff7">
    <w:name w:val="Revision"/>
    <w:hidden/>
    <w:uiPriority w:val="99"/>
    <w:semiHidden/>
    <w:rsid w:val="00B74053"/>
    <w:rPr>
      <w:sz w:val="24"/>
      <w:szCs w:val="24"/>
      <w:lang w:eastAsia="en-US"/>
    </w:rPr>
  </w:style>
  <w:style w:type="paragraph" w:customStyle="1" w:styleId="14">
    <w:name w:val="正文首行缩进1"/>
    <w:basedOn w:val="ae"/>
    <w:rsid w:val="00773F98"/>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paragraph" w:customStyle="1" w:styleId="15">
    <w:name w:val="列出段落1"/>
    <w:basedOn w:val="a1"/>
    <w:qFormat/>
    <w:rsid w:val="00773F98"/>
    <w:pPr>
      <w:widowControl w:val="0"/>
      <w:spacing w:line="480" w:lineRule="auto"/>
      <w:ind w:firstLineChars="200" w:firstLine="420"/>
      <w:jc w:val="both"/>
    </w:pPr>
    <w:rPr>
      <w:rFonts w:eastAsia="Times New Roman"/>
      <w:kern w:val="2"/>
      <w:sz w:val="21"/>
      <w:szCs w:val="22"/>
      <w:lang w:eastAsia="zh-CN"/>
    </w:rPr>
  </w:style>
  <w:style w:type="character" w:customStyle="1" w:styleId="citeapp">
    <w:name w:val="cite_app"/>
    <w:rsid w:val="00773F98"/>
    <w:rPr>
      <w:sz w:val="24"/>
      <w:bdr w:val="none" w:sz="0" w:space="0" w:color="auto"/>
      <w:shd w:val="clear" w:color="auto" w:fill="CCFF33"/>
    </w:rPr>
  </w:style>
  <w:style w:type="paragraph" w:customStyle="1" w:styleId="IneraTableMultiPar">
    <w:name w:val="IneraTableMultiPar"/>
    <w:basedOn w:val="a1"/>
    <w:link w:val="IneraTableMultiParChar"/>
    <w:rsid w:val="00773F98"/>
    <w:pPr>
      <w:spacing w:after="100" w:afterAutospacing="1"/>
      <w:jc w:val="center"/>
      <w:textAlignment w:val="center"/>
    </w:pPr>
    <w:rPr>
      <w:sz w:val="18"/>
      <w:szCs w:val="18"/>
      <w:lang w:eastAsia="zh-CN"/>
    </w:rPr>
  </w:style>
  <w:style w:type="character" w:customStyle="1" w:styleId="IneraTableMultiParChar">
    <w:name w:val="IneraTableMultiPar Char"/>
    <w:basedOn w:val="a2"/>
    <w:link w:val="IneraTableMultiPar"/>
    <w:rsid w:val="00773F98"/>
    <w:rPr>
      <w:sz w:val="18"/>
      <w:szCs w:val="18"/>
    </w:rPr>
  </w:style>
  <w:style w:type="character" w:customStyle="1" w:styleId="aff8">
    <w:name w:val="正文文本缩进 字符"/>
    <w:basedOn w:val="a2"/>
    <w:uiPriority w:val="99"/>
    <w:rsid w:val="00773F98"/>
  </w:style>
  <w:style w:type="character" w:customStyle="1" w:styleId="CharChar113">
    <w:name w:val="Char Char113"/>
    <w:rsid w:val="00773F98"/>
    <w:rPr>
      <w:rFonts w:ascii="Times New Roman" w:hAnsi="Times New Roman"/>
      <w:b/>
      <w:kern w:val="44"/>
      <w:sz w:val="24"/>
    </w:rPr>
  </w:style>
  <w:style w:type="character" w:customStyle="1" w:styleId="CharChar103">
    <w:name w:val="Char Char103"/>
    <w:rsid w:val="00773F98"/>
    <w:rPr>
      <w:rFonts w:ascii="Times New Roman" w:hAnsi="Times New Roman"/>
      <w:i/>
      <w:kern w:val="2"/>
      <w:sz w:val="24"/>
    </w:rPr>
  </w:style>
  <w:style w:type="paragraph" w:styleId="HTML9">
    <w:name w:val="HTML Address"/>
    <w:basedOn w:val="a1"/>
    <w:link w:val="HTMLa"/>
    <w:uiPriority w:val="99"/>
    <w:rsid w:val="00773F98"/>
    <w:rPr>
      <w:i/>
      <w:iCs/>
    </w:rPr>
  </w:style>
  <w:style w:type="character" w:customStyle="1" w:styleId="HTMLa">
    <w:name w:val="HTML 地址 字符"/>
    <w:basedOn w:val="a2"/>
    <w:link w:val="HTML9"/>
    <w:uiPriority w:val="99"/>
    <w:rsid w:val="00773F98"/>
    <w:rPr>
      <w:i/>
      <w:iCs/>
      <w:sz w:val="24"/>
      <w:szCs w:val="24"/>
      <w:lang w:eastAsia="en-US"/>
    </w:rPr>
  </w:style>
  <w:style w:type="character" w:styleId="aff9">
    <w:name w:val="Subtle Reference"/>
    <w:basedOn w:val="a2"/>
    <w:uiPriority w:val="31"/>
    <w:qFormat/>
    <w:rsid w:val="00773F98"/>
    <w:rPr>
      <w:smallCaps/>
      <w:color w:val="5A5A5A" w:themeColor="text1" w:themeTint="A5"/>
    </w:rPr>
  </w:style>
  <w:style w:type="character" w:styleId="affa">
    <w:name w:val="Subtle Emphasis"/>
    <w:basedOn w:val="a2"/>
    <w:uiPriority w:val="19"/>
    <w:qFormat/>
    <w:rsid w:val="00773F98"/>
    <w:rPr>
      <w:i/>
      <w:iCs/>
      <w:color w:val="404040" w:themeColor="text1" w:themeTint="BF"/>
    </w:rPr>
  </w:style>
  <w:style w:type="paragraph" w:styleId="affb">
    <w:name w:val="Salutation"/>
    <w:basedOn w:val="a1"/>
    <w:next w:val="a1"/>
    <w:link w:val="affc"/>
    <w:uiPriority w:val="99"/>
    <w:rsid w:val="00773F98"/>
  </w:style>
  <w:style w:type="character" w:customStyle="1" w:styleId="affc">
    <w:name w:val="称呼 字符"/>
    <w:basedOn w:val="a2"/>
    <w:link w:val="affb"/>
    <w:uiPriority w:val="99"/>
    <w:rsid w:val="00773F98"/>
    <w:rPr>
      <w:sz w:val="24"/>
      <w:szCs w:val="24"/>
      <w:lang w:eastAsia="en-US"/>
    </w:rPr>
  </w:style>
  <w:style w:type="paragraph" w:styleId="affd">
    <w:name w:val="Plain Text"/>
    <w:basedOn w:val="a1"/>
    <w:link w:val="affe"/>
    <w:uiPriority w:val="99"/>
    <w:rsid w:val="00773F98"/>
    <w:rPr>
      <w:rFonts w:ascii="宋体" w:hAnsi="Courier New" w:cs="Courier New"/>
      <w:sz w:val="21"/>
      <w:szCs w:val="21"/>
    </w:rPr>
  </w:style>
  <w:style w:type="character" w:customStyle="1" w:styleId="affe">
    <w:name w:val="纯文本 字符"/>
    <w:basedOn w:val="a2"/>
    <w:link w:val="affd"/>
    <w:uiPriority w:val="99"/>
    <w:rsid w:val="00773F98"/>
    <w:rPr>
      <w:rFonts w:ascii="宋体" w:hAnsi="Courier New" w:cs="Courier New"/>
      <w:sz w:val="21"/>
      <w:szCs w:val="21"/>
      <w:lang w:eastAsia="en-US"/>
    </w:rPr>
  </w:style>
  <w:style w:type="paragraph" w:styleId="afff">
    <w:name w:val="E-mail Signature"/>
    <w:basedOn w:val="a1"/>
    <w:link w:val="afff0"/>
    <w:uiPriority w:val="99"/>
    <w:rsid w:val="00773F98"/>
  </w:style>
  <w:style w:type="character" w:customStyle="1" w:styleId="afff0">
    <w:name w:val="电子邮件签名 字符"/>
    <w:basedOn w:val="a2"/>
    <w:link w:val="afff"/>
    <w:uiPriority w:val="99"/>
    <w:rsid w:val="00773F98"/>
    <w:rPr>
      <w:sz w:val="24"/>
      <w:szCs w:val="24"/>
      <w:lang w:eastAsia="en-US"/>
    </w:rPr>
  </w:style>
  <w:style w:type="paragraph" w:styleId="afff1">
    <w:name w:val="Subtitle"/>
    <w:basedOn w:val="a1"/>
    <w:next w:val="a1"/>
    <w:link w:val="afff2"/>
    <w:uiPriority w:val="11"/>
    <w:qFormat/>
    <w:rsid w:val="00773F98"/>
    <w:pPr>
      <w:spacing w:before="240" w:after="60" w:line="312" w:lineRule="auto"/>
      <w:jc w:val="center"/>
      <w:outlineLvl w:val="1"/>
    </w:pPr>
    <w:rPr>
      <w:rFonts w:asciiTheme="majorHAnsi" w:hAnsiTheme="majorHAnsi" w:cstheme="majorBidi"/>
      <w:b/>
      <w:bCs/>
      <w:kern w:val="28"/>
      <w:sz w:val="32"/>
      <w:szCs w:val="32"/>
    </w:rPr>
  </w:style>
  <w:style w:type="character" w:customStyle="1" w:styleId="afff2">
    <w:name w:val="副标题 字符"/>
    <w:basedOn w:val="a2"/>
    <w:link w:val="afff1"/>
    <w:uiPriority w:val="11"/>
    <w:rsid w:val="00773F98"/>
    <w:rPr>
      <w:rFonts w:asciiTheme="majorHAnsi" w:hAnsiTheme="majorHAnsi" w:cstheme="majorBidi"/>
      <w:b/>
      <w:bCs/>
      <w:kern w:val="28"/>
      <w:sz w:val="32"/>
      <w:szCs w:val="32"/>
      <w:lang w:eastAsia="en-US"/>
    </w:rPr>
  </w:style>
  <w:style w:type="paragraph" w:styleId="afff3">
    <w:name w:val="envelope return"/>
    <w:basedOn w:val="a1"/>
    <w:uiPriority w:val="99"/>
    <w:rsid w:val="00773F98"/>
    <w:pPr>
      <w:snapToGrid w:val="0"/>
    </w:pPr>
    <w:rPr>
      <w:rFonts w:asciiTheme="majorHAnsi" w:eastAsiaTheme="majorEastAsia" w:hAnsiTheme="majorHAnsi" w:cstheme="majorBidi"/>
    </w:rPr>
  </w:style>
  <w:style w:type="paragraph" w:styleId="afff4">
    <w:name w:val="footnote text"/>
    <w:basedOn w:val="a1"/>
    <w:link w:val="afff5"/>
    <w:uiPriority w:val="99"/>
    <w:rsid w:val="00773F98"/>
    <w:pPr>
      <w:snapToGrid w:val="0"/>
    </w:pPr>
    <w:rPr>
      <w:sz w:val="18"/>
      <w:szCs w:val="18"/>
    </w:rPr>
  </w:style>
  <w:style w:type="character" w:customStyle="1" w:styleId="afff5">
    <w:name w:val="脚注文本 字符"/>
    <w:basedOn w:val="a2"/>
    <w:link w:val="afff4"/>
    <w:uiPriority w:val="99"/>
    <w:rsid w:val="00773F98"/>
    <w:rPr>
      <w:sz w:val="18"/>
      <w:szCs w:val="18"/>
      <w:lang w:eastAsia="en-US"/>
    </w:rPr>
  </w:style>
  <w:style w:type="paragraph" w:styleId="afff6">
    <w:name w:val="Closing"/>
    <w:basedOn w:val="a1"/>
    <w:link w:val="afff7"/>
    <w:uiPriority w:val="99"/>
    <w:rsid w:val="00773F98"/>
    <w:pPr>
      <w:ind w:leftChars="2100" w:left="100"/>
    </w:pPr>
  </w:style>
  <w:style w:type="character" w:customStyle="1" w:styleId="afff7">
    <w:name w:val="结束语 字符"/>
    <w:basedOn w:val="a2"/>
    <w:link w:val="afff6"/>
    <w:uiPriority w:val="99"/>
    <w:rsid w:val="00773F98"/>
    <w:rPr>
      <w:sz w:val="24"/>
      <w:szCs w:val="24"/>
      <w:lang w:eastAsia="en-US"/>
    </w:rPr>
  </w:style>
  <w:style w:type="paragraph" w:styleId="afff8">
    <w:name w:val="List"/>
    <w:basedOn w:val="a1"/>
    <w:uiPriority w:val="99"/>
    <w:rsid w:val="00773F98"/>
    <w:pPr>
      <w:ind w:left="200" w:hangingChars="200" w:hanging="200"/>
      <w:contextualSpacing/>
    </w:pPr>
  </w:style>
  <w:style w:type="paragraph" w:styleId="27">
    <w:name w:val="List 2"/>
    <w:basedOn w:val="a1"/>
    <w:uiPriority w:val="99"/>
    <w:rsid w:val="00773F98"/>
    <w:pPr>
      <w:ind w:leftChars="200" w:left="100" w:hangingChars="200" w:hanging="200"/>
      <w:contextualSpacing/>
    </w:pPr>
  </w:style>
  <w:style w:type="paragraph" w:styleId="33">
    <w:name w:val="List 3"/>
    <w:basedOn w:val="a1"/>
    <w:uiPriority w:val="99"/>
    <w:rsid w:val="00773F98"/>
    <w:pPr>
      <w:ind w:leftChars="400" w:left="100" w:hangingChars="200" w:hanging="200"/>
      <w:contextualSpacing/>
    </w:pPr>
  </w:style>
  <w:style w:type="paragraph" w:styleId="43">
    <w:name w:val="List 4"/>
    <w:basedOn w:val="a1"/>
    <w:uiPriority w:val="99"/>
    <w:rsid w:val="00773F98"/>
    <w:pPr>
      <w:ind w:leftChars="600" w:left="100" w:hangingChars="200" w:hanging="200"/>
      <w:contextualSpacing/>
    </w:pPr>
  </w:style>
  <w:style w:type="paragraph" w:styleId="53">
    <w:name w:val="List 5"/>
    <w:basedOn w:val="a1"/>
    <w:uiPriority w:val="99"/>
    <w:rsid w:val="00773F98"/>
    <w:pPr>
      <w:ind w:leftChars="800" w:left="100" w:hangingChars="200" w:hanging="200"/>
      <w:contextualSpacing/>
    </w:pPr>
  </w:style>
  <w:style w:type="paragraph" w:styleId="a">
    <w:name w:val="List Number"/>
    <w:basedOn w:val="a1"/>
    <w:uiPriority w:val="99"/>
    <w:rsid w:val="00773F98"/>
    <w:pPr>
      <w:numPr>
        <w:numId w:val="12"/>
      </w:numPr>
      <w:contextualSpacing/>
    </w:pPr>
  </w:style>
  <w:style w:type="paragraph" w:styleId="2">
    <w:name w:val="List Number 2"/>
    <w:basedOn w:val="a1"/>
    <w:uiPriority w:val="99"/>
    <w:rsid w:val="00773F98"/>
    <w:pPr>
      <w:numPr>
        <w:numId w:val="13"/>
      </w:numPr>
      <w:contextualSpacing/>
    </w:pPr>
  </w:style>
  <w:style w:type="paragraph" w:styleId="3">
    <w:name w:val="List Number 3"/>
    <w:basedOn w:val="a1"/>
    <w:uiPriority w:val="99"/>
    <w:rsid w:val="00773F98"/>
    <w:pPr>
      <w:numPr>
        <w:numId w:val="14"/>
      </w:numPr>
      <w:contextualSpacing/>
    </w:pPr>
  </w:style>
  <w:style w:type="paragraph" w:styleId="4">
    <w:name w:val="List Number 4"/>
    <w:basedOn w:val="a1"/>
    <w:uiPriority w:val="99"/>
    <w:rsid w:val="00773F98"/>
    <w:pPr>
      <w:numPr>
        <w:numId w:val="15"/>
      </w:numPr>
      <w:contextualSpacing/>
    </w:pPr>
  </w:style>
  <w:style w:type="paragraph" w:styleId="5">
    <w:name w:val="List Number 5"/>
    <w:basedOn w:val="a1"/>
    <w:uiPriority w:val="99"/>
    <w:rsid w:val="00773F98"/>
    <w:pPr>
      <w:numPr>
        <w:numId w:val="16"/>
      </w:numPr>
      <w:contextualSpacing/>
    </w:pPr>
  </w:style>
  <w:style w:type="paragraph" w:styleId="afff9">
    <w:name w:val="List Continue"/>
    <w:basedOn w:val="a1"/>
    <w:uiPriority w:val="99"/>
    <w:rsid w:val="00773F98"/>
    <w:pPr>
      <w:spacing w:after="120"/>
      <w:ind w:leftChars="200" w:left="420"/>
      <w:contextualSpacing/>
    </w:pPr>
  </w:style>
  <w:style w:type="paragraph" w:styleId="28">
    <w:name w:val="List Continue 2"/>
    <w:basedOn w:val="a1"/>
    <w:uiPriority w:val="99"/>
    <w:rsid w:val="00773F98"/>
    <w:pPr>
      <w:spacing w:after="120"/>
      <w:ind w:leftChars="400" w:left="840"/>
      <w:contextualSpacing/>
    </w:pPr>
  </w:style>
  <w:style w:type="paragraph" w:styleId="34">
    <w:name w:val="List Continue 3"/>
    <w:basedOn w:val="a1"/>
    <w:uiPriority w:val="99"/>
    <w:rsid w:val="00773F98"/>
    <w:pPr>
      <w:spacing w:after="120"/>
      <w:ind w:leftChars="600" w:left="1260"/>
      <w:contextualSpacing/>
    </w:pPr>
  </w:style>
  <w:style w:type="paragraph" w:styleId="44">
    <w:name w:val="List Continue 4"/>
    <w:basedOn w:val="a1"/>
    <w:uiPriority w:val="99"/>
    <w:rsid w:val="00773F98"/>
    <w:pPr>
      <w:spacing w:after="120"/>
      <w:ind w:leftChars="800" w:left="1680"/>
      <w:contextualSpacing/>
    </w:pPr>
  </w:style>
  <w:style w:type="paragraph" w:styleId="54">
    <w:name w:val="List Continue 5"/>
    <w:basedOn w:val="a1"/>
    <w:uiPriority w:val="99"/>
    <w:rsid w:val="00773F98"/>
    <w:pPr>
      <w:spacing w:after="120"/>
      <w:ind w:leftChars="1000" w:left="2100"/>
      <w:contextualSpacing/>
    </w:pPr>
  </w:style>
  <w:style w:type="paragraph" w:styleId="a0">
    <w:name w:val="List Bullet"/>
    <w:basedOn w:val="a1"/>
    <w:uiPriority w:val="99"/>
    <w:rsid w:val="00773F98"/>
    <w:pPr>
      <w:numPr>
        <w:numId w:val="17"/>
      </w:numPr>
      <w:contextualSpacing/>
    </w:pPr>
  </w:style>
  <w:style w:type="paragraph" w:styleId="30">
    <w:name w:val="List Bullet 3"/>
    <w:basedOn w:val="a1"/>
    <w:uiPriority w:val="99"/>
    <w:rsid w:val="00773F98"/>
    <w:pPr>
      <w:numPr>
        <w:numId w:val="18"/>
      </w:numPr>
      <w:contextualSpacing/>
    </w:pPr>
  </w:style>
  <w:style w:type="paragraph" w:styleId="40">
    <w:name w:val="List Bullet 4"/>
    <w:basedOn w:val="a1"/>
    <w:uiPriority w:val="99"/>
    <w:rsid w:val="00773F98"/>
    <w:pPr>
      <w:numPr>
        <w:numId w:val="19"/>
      </w:numPr>
      <w:contextualSpacing/>
    </w:pPr>
  </w:style>
  <w:style w:type="paragraph" w:styleId="50">
    <w:name w:val="List Bullet 5"/>
    <w:basedOn w:val="a1"/>
    <w:uiPriority w:val="99"/>
    <w:rsid w:val="00773F98"/>
    <w:pPr>
      <w:numPr>
        <w:numId w:val="20"/>
      </w:numPr>
      <w:contextualSpacing/>
    </w:pPr>
  </w:style>
  <w:style w:type="paragraph" w:styleId="afffa">
    <w:name w:val="List Paragraph"/>
    <w:basedOn w:val="a1"/>
    <w:uiPriority w:val="34"/>
    <w:qFormat/>
    <w:rsid w:val="00773F98"/>
    <w:pPr>
      <w:ind w:firstLineChars="200" w:firstLine="420"/>
    </w:pPr>
  </w:style>
  <w:style w:type="character" w:styleId="afffb">
    <w:name w:val="Intense Reference"/>
    <w:basedOn w:val="a2"/>
    <w:uiPriority w:val="32"/>
    <w:qFormat/>
    <w:rsid w:val="00773F98"/>
    <w:rPr>
      <w:b/>
      <w:bCs/>
      <w:smallCaps/>
      <w:color w:val="4472C4" w:themeColor="accent1"/>
      <w:spacing w:val="5"/>
    </w:rPr>
  </w:style>
  <w:style w:type="character" w:styleId="afffc">
    <w:name w:val="Intense Emphasis"/>
    <w:basedOn w:val="a2"/>
    <w:uiPriority w:val="21"/>
    <w:qFormat/>
    <w:rsid w:val="00773F98"/>
    <w:rPr>
      <w:i/>
      <w:iCs/>
      <w:color w:val="4472C4" w:themeColor="accent1"/>
    </w:rPr>
  </w:style>
  <w:style w:type="paragraph" w:styleId="afffd">
    <w:name w:val="Intense Quote"/>
    <w:basedOn w:val="a1"/>
    <w:next w:val="a1"/>
    <w:link w:val="afffe"/>
    <w:uiPriority w:val="30"/>
    <w:qFormat/>
    <w:rsid w:val="00773F9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e">
    <w:name w:val="明显引用 字符"/>
    <w:basedOn w:val="a2"/>
    <w:link w:val="afffd"/>
    <w:uiPriority w:val="30"/>
    <w:rsid w:val="00773F98"/>
    <w:rPr>
      <w:i/>
      <w:iCs/>
      <w:color w:val="4472C4" w:themeColor="accent1"/>
      <w:sz w:val="24"/>
      <w:szCs w:val="24"/>
      <w:lang w:eastAsia="en-US"/>
    </w:rPr>
  </w:style>
  <w:style w:type="paragraph" w:styleId="TOC1">
    <w:name w:val="toc 1"/>
    <w:basedOn w:val="a1"/>
    <w:next w:val="a1"/>
    <w:autoRedefine/>
    <w:uiPriority w:val="39"/>
    <w:rsid w:val="00773F98"/>
  </w:style>
  <w:style w:type="paragraph" w:styleId="TOC2">
    <w:name w:val="toc 2"/>
    <w:basedOn w:val="a1"/>
    <w:next w:val="a1"/>
    <w:autoRedefine/>
    <w:uiPriority w:val="39"/>
    <w:rsid w:val="00773F98"/>
    <w:pPr>
      <w:ind w:leftChars="200" w:left="420"/>
    </w:pPr>
  </w:style>
  <w:style w:type="paragraph" w:styleId="TOC3">
    <w:name w:val="toc 3"/>
    <w:basedOn w:val="a1"/>
    <w:next w:val="a1"/>
    <w:autoRedefine/>
    <w:uiPriority w:val="39"/>
    <w:rsid w:val="00773F98"/>
    <w:pPr>
      <w:ind w:leftChars="400" w:left="840"/>
    </w:pPr>
  </w:style>
  <w:style w:type="paragraph" w:styleId="TOC4">
    <w:name w:val="toc 4"/>
    <w:basedOn w:val="a1"/>
    <w:next w:val="a1"/>
    <w:autoRedefine/>
    <w:uiPriority w:val="39"/>
    <w:rsid w:val="00773F98"/>
    <w:pPr>
      <w:ind w:leftChars="600" w:left="1260"/>
    </w:pPr>
  </w:style>
  <w:style w:type="paragraph" w:styleId="TOC5">
    <w:name w:val="toc 5"/>
    <w:basedOn w:val="a1"/>
    <w:next w:val="a1"/>
    <w:autoRedefine/>
    <w:uiPriority w:val="39"/>
    <w:rsid w:val="00773F98"/>
    <w:pPr>
      <w:ind w:leftChars="800" w:left="1680"/>
    </w:pPr>
  </w:style>
  <w:style w:type="paragraph" w:styleId="TOC6">
    <w:name w:val="toc 6"/>
    <w:basedOn w:val="a1"/>
    <w:next w:val="a1"/>
    <w:autoRedefine/>
    <w:uiPriority w:val="39"/>
    <w:rsid w:val="00773F98"/>
    <w:pPr>
      <w:ind w:leftChars="1000" w:left="2100"/>
    </w:pPr>
  </w:style>
  <w:style w:type="paragraph" w:styleId="TOC7">
    <w:name w:val="toc 7"/>
    <w:basedOn w:val="a1"/>
    <w:next w:val="a1"/>
    <w:autoRedefine/>
    <w:uiPriority w:val="39"/>
    <w:rsid w:val="00773F98"/>
    <w:pPr>
      <w:ind w:leftChars="1200" w:left="2520"/>
    </w:pPr>
  </w:style>
  <w:style w:type="paragraph" w:styleId="TOC8">
    <w:name w:val="toc 8"/>
    <w:basedOn w:val="a1"/>
    <w:next w:val="a1"/>
    <w:autoRedefine/>
    <w:uiPriority w:val="39"/>
    <w:rsid w:val="00773F98"/>
    <w:pPr>
      <w:ind w:leftChars="1400" w:left="2940"/>
    </w:pPr>
  </w:style>
  <w:style w:type="paragraph" w:styleId="TOC9">
    <w:name w:val="toc 9"/>
    <w:basedOn w:val="a1"/>
    <w:next w:val="a1"/>
    <w:autoRedefine/>
    <w:uiPriority w:val="39"/>
    <w:rsid w:val="00773F98"/>
    <w:pPr>
      <w:ind w:leftChars="1600" w:left="3360"/>
    </w:pPr>
  </w:style>
  <w:style w:type="paragraph" w:styleId="affff">
    <w:name w:val="Signature"/>
    <w:basedOn w:val="a1"/>
    <w:link w:val="affff0"/>
    <w:uiPriority w:val="99"/>
    <w:rsid w:val="00773F98"/>
    <w:pPr>
      <w:ind w:leftChars="2100" w:left="100"/>
    </w:pPr>
  </w:style>
  <w:style w:type="character" w:customStyle="1" w:styleId="affff0">
    <w:name w:val="签名 字符"/>
    <w:basedOn w:val="a2"/>
    <w:link w:val="affff"/>
    <w:uiPriority w:val="99"/>
    <w:rsid w:val="00773F98"/>
    <w:rPr>
      <w:sz w:val="24"/>
      <w:szCs w:val="24"/>
      <w:lang w:eastAsia="en-US"/>
    </w:rPr>
  </w:style>
  <w:style w:type="paragraph" w:styleId="affff1">
    <w:name w:val="Date"/>
    <w:basedOn w:val="a1"/>
    <w:next w:val="a1"/>
    <w:link w:val="affff2"/>
    <w:uiPriority w:val="99"/>
    <w:rsid w:val="00773F98"/>
    <w:pPr>
      <w:ind w:leftChars="2500" w:left="100"/>
    </w:pPr>
  </w:style>
  <w:style w:type="character" w:customStyle="1" w:styleId="affff2">
    <w:name w:val="日期 字符"/>
    <w:basedOn w:val="a2"/>
    <w:link w:val="affff1"/>
    <w:uiPriority w:val="99"/>
    <w:rsid w:val="00773F98"/>
    <w:rPr>
      <w:sz w:val="24"/>
      <w:szCs w:val="24"/>
      <w:lang w:eastAsia="en-US"/>
    </w:rPr>
  </w:style>
  <w:style w:type="paragraph" w:styleId="affff3">
    <w:name w:val="envelope address"/>
    <w:basedOn w:val="a1"/>
    <w:uiPriority w:val="99"/>
    <w:rsid w:val="00773F98"/>
    <w:pPr>
      <w:framePr w:w="7920" w:h="1980" w:hRule="exact" w:hSpace="180" w:wrap="auto" w:hAnchor="page" w:xAlign="center" w:yAlign="bottom"/>
      <w:snapToGrid w:val="0"/>
      <w:ind w:leftChars="1400" w:left="100"/>
    </w:pPr>
    <w:rPr>
      <w:rFonts w:asciiTheme="majorHAnsi" w:eastAsiaTheme="majorEastAsia" w:hAnsiTheme="majorHAnsi" w:cstheme="majorBidi"/>
    </w:rPr>
  </w:style>
  <w:style w:type="character" w:styleId="affff4">
    <w:name w:val="Book Title"/>
    <w:basedOn w:val="a2"/>
    <w:uiPriority w:val="33"/>
    <w:qFormat/>
    <w:rsid w:val="00773F98"/>
    <w:rPr>
      <w:b/>
      <w:bCs/>
      <w:i/>
      <w:iCs/>
      <w:spacing w:val="5"/>
    </w:rPr>
  </w:style>
  <w:style w:type="paragraph" w:styleId="16">
    <w:name w:val="index 1"/>
    <w:basedOn w:val="a1"/>
    <w:next w:val="a1"/>
    <w:autoRedefine/>
    <w:uiPriority w:val="99"/>
    <w:rsid w:val="00773F98"/>
  </w:style>
  <w:style w:type="paragraph" w:styleId="29">
    <w:name w:val="index 2"/>
    <w:basedOn w:val="a1"/>
    <w:next w:val="a1"/>
    <w:autoRedefine/>
    <w:uiPriority w:val="99"/>
    <w:rsid w:val="00773F98"/>
    <w:pPr>
      <w:ind w:leftChars="200" w:left="200"/>
    </w:pPr>
  </w:style>
  <w:style w:type="paragraph" w:styleId="35">
    <w:name w:val="index 3"/>
    <w:basedOn w:val="a1"/>
    <w:next w:val="a1"/>
    <w:autoRedefine/>
    <w:uiPriority w:val="99"/>
    <w:rsid w:val="00773F98"/>
    <w:pPr>
      <w:ind w:leftChars="400" w:left="400"/>
    </w:pPr>
  </w:style>
  <w:style w:type="paragraph" w:styleId="45">
    <w:name w:val="index 4"/>
    <w:basedOn w:val="a1"/>
    <w:next w:val="a1"/>
    <w:autoRedefine/>
    <w:uiPriority w:val="99"/>
    <w:rsid w:val="00773F98"/>
    <w:pPr>
      <w:ind w:leftChars="600" w:left="600"/>
    </w:pPr>
  </w:style>
  <w:style w:type="paragraph" w:styleId="55">
    <w:name w:val="index 5"/>
    <w:basedOn w:val="a1"/>
    <w:next w:val="a1"/>
    <w:autoRedefine/>
    <w:uiPriority w:val="99"/>
    <w:rsid w:val="00773F98"/>
    <w:pPr>
      <w:ind w:leftChars="800" w:left="800"/>
    </w:pPr>
  </w:style>
  <w:style w:type="paragraph" w:styleId="61">
    <w:name w:val="index 6"/>
    <w:basedOn w:val="a1"/>
    <w:next w:val="a1"/>
    <w:autoRedefine/>
    <w:uiPriority w:val="99"/>
    <w:rsid w:val="00773F98"/>
    <w:pPr>
      <w:ind w:leftChars="1000" w:left="1000"/>
    </w:pPr>
  </w:style>
  <w:style w:type="paragraph" w:styleId="71">
    <w:name w:val="index 7"/>
    <w:basedOn w:val="a1"/>
    <w:next w:val="a1"/>
    <w:autoRedefine/>
    <w:uiPriority w:val="99"/>
    <w:rsid w:val="00773F98"/>
    <w:pPr>
      <w:ind w:leftChars="1200" w:left="1200"/>
    </w:pPr>
  </w:style>
  <w:style w:type="paragraph" w:styleId="81">
    <w:name w:val="index 8"/>
    <w:basedOn w:val="a1"/>
    <w:next w:val="a1"/>
    <w:autoRedefine/>
    <w:uiPriority w:val="99"/>
    <w:rsid w:val="00773F98"/>
    <w:pPr>
      <w:ind w:leftChars="1400" w:left="1400"/>
    </w:pPr>
  </w:style>
  <w:style w:type="paragraph" w:styleId="91">
    <w:name w:val="index 9"/>
    <w:basedOn w:val="a1"/>
    <w:next w:val="a1"/>
    <w:autoRedefine/>
    <w:uiPriority w:val="99"/>
    <w:rsid w:val="00773F98"/>
    <w:pPr>
      <w:ind w:leftChars="1600" w:left="1600"/>
    </w:pPr>
  </w:style>
  <w:style w:type="paragraph" w:styleId="affff5">
    <w:name w:val="index heading"/>
    <w:basedOn w:val="a1"/>
    <w:next w:val="16"/>
    <w:uiPriority w:val="99"/>
    <w:rsid w:val="00773F98"/>
    <w:rPr>
      <w:rFonts w:asciiTheme="majorHAnsi" w:eastAsiaTheme="majorEastAsia" w:hAnsiTheme="majorHAnsi" w:cstheme="majorBidi"/>
      <w:b/>
      <w:bCs/>
    </w:rPr>
  </w:style>
  <w:style w:type="paragraph" w:styleId="affff6">
    <w:name w:val="table of figures"/>
    <w:basedOn w:val="a1"/>
    <w:next w:val="a1"/>
    <w:uiPriority w:val="99"/>
    <w:rsid w:val="00773F98"/>
    <w:pPr>
      <w:ind w:leftChars="200" w:left="200" w:hangingChars="200" w:hanging="200"/>
    </w:pPr>
  </w:style>
  <w:style w:type="paragraph" w:styleId="affff7">
    <w:name w:val="endnote text"/>
    <w:basedOn w:val="a1"/>
    <w:link w:val="affff8"/>
    <w:uiPriority w:val="99"/>
    <w:rsid w:val="00773F98"/>
    <w:pPr>
      <w:snapToGrid w:val="0"/>
    </w:pPr>
  </w:style>
  <w:style w:type="character" w:customStyle="1" w:styleId="affff8">
    <w:name w:val="尾注文本 字符"/>
    <w:basedOn w:val="a2"/>
    <w:link w:val="affff7"/>
    <w:uiPriority w:val="99"/>
    <w:rsid w:val="00773F98"/>
    <w:rPr>
      <w:sz w:val="24"/>
      <w:szCs w:val="24"/>
      <w:lang w:eastAsia="en-US"/>
    </w:rPr>
  </w:style>
  <w:style w:type="paragraph" w:styleId="affff9">
    <w:name w:val="Block Text"/>
    <w:basedOn w:val="a1"/>
    <w:uiPriority w:val="99"/>
    <w:rsid w:val="00773F98"/>
    <w:pPr>
      <w:spacing w:after="120"/>
      <w:ind w:leftChars="700" w:left="1440" w:rightChars="700" w:right="1440"/>
    </w:pPr>
  </w:style>
  <w:style w:type="paragraph" w:styleId="affffa">
    <w:name w:val="No Spacing"/>
    <w:uiPriority w:val="1"/>
    <w:qFormat/>
    <w:rsid w:val="00773F98"/>
    <w:rPr>
      <w:sz w:val="24"/>
      <w:szCs w:val="24"/>
      <w:lang w:eastAsia="en-US"/>
    </w:rPr>
  </w:style>
  <w:style w:type="paragraph" w:styleId="affffb">
    <w:name w:val="Message Header"/>
    <w:basedOn w:val="a1"/>
    <w:link w:val="affffc"/>
    <w:uiPriority w:val="99"/>
    <w:rsid w:val="00773F98"/>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rPr>
  </w:style>
  <w:style w:type="character" w:customStyle="1" w:styleId="affffc">
    <w:name w:val="信息标题 字符"/>
    <w:basedOn w:val="a2"/>
    <w:link w:val="affffb"/>
    <w:uiPriority w:val="99"/>
    <w:rsid w:val="00773F98"/>
    <w:rPr>
      <w:rFonts w:asciiTheme="majorHAnsi" w:eastAsiaTheme="majorEastAsia" w:hAnsiTheme="majorHAnsi" w:cstheme="majorBidi"/>
      <w:sz w:val="24"/>
      <w:szCs w:val="24"/>
      <w:shd w:val="pct20" w:color="auto" w:fill="auto"/>
      <w:lang w:eastAsia="en-US"/>
    </w:rPr>
  </w:style>
  <w:style w:type="paragraph" w:styleId="affffd">
    <w:name w:val="table of authorities"/>
    <w:basedOn w:val="a1"/>
    <w:next w:val="a1"/>
    <w:uiPriority w:val="99"/>
    <w:rsid w:val="00773F98"/>
    <w:pPr>
      <w:ind w:leftChars="200" w:left="420"/>
    </w:pPr>
  </w:style>
  <w:style w:type="paragraph" w:styleId="affffe">
    <w:name w:val="toa heading"/>
    <w:basedOn w:val="a1"/>
    <w:next w:val="a1"/>
    <w:uiPriority w:val="99"/>
    <w:rsid w:val="00773F98"/>
    <w:pPr>
      <w:spacing w:before="120"/>
    </w:pPr>
    <w:rPr>
      <w:rFonts w:asciiTheme="majorHAnsi" w:hAnsiTheme="majorHAnsi" w:cstheme="majorBidi"/>
    </w:rPr>
  </w:style>
  <w:style w:type="paragraph" w:styleId="afffff">
    <w:name w:val="Quote"/>
    <w:basedOn w:val="a1"/>
    <w:next w:val="a1"/>
    <w:link w:val="afffff0"/>
    <w:uiPriority w:val="29"/>
    <w:qFormat/>
    <w:rsid w:val="00773F98"/>
    <w:pPr>
      <w:spacing w:before="200" w:after="160"/>
      <w:ind w:left="864" w:right="864"/>
      <w:jc w:val="center"/>
    </w:pPr>
    <w:rPr>
      <w:i/>
      <w:iCs/>
      <w:color w:val="404040" w:themeColor="text1" w:themeTint="BF"/>
    </w:rPr>
  </w:style>
  <w:style w:type="character" w:customStyle="1" w:styleId="afffff0">
    <w:name w:val="引用 字符"/>
    <w:basedOn w:val="a2"/>
    <w:link w:val="afffff"/>
    <w:uiPriority w:val="29"/>
    <w:rsid w:val="00773F98"/>
    <w:rPr>
      <w:i/>
      <w:iCs/>
      <w:color w:val="404040" w:themeColor="text1" w:themeTint="BF"/>
      <w:sz w:val="24"/>
      <w:szCs w:val="24"/>
      <w:lang w:eastAsia="en-US"/>
    </w:rPr>
  </w:style>
  <w:style w:type="paragraph" w:styleId="afffff1">
    <w:name w:val="Body Text First Indent"/>
    <w:basedOn w:val="ae"/>
    <w:link w:val="afffff2"/>
    <w:uiPriority w:val="99"/>
    <w:rsid w:val="00773F98"/>
    <w:pPr>
      <w:tabs>
        <w:tab w:val="clear" w:pos="720"/>
        <w:tab w:val="clear" w:pos="1296"/>
      </w:tabs>
      <w:spacing w:after="120"/>
      <w:ind w:firstLineChars="100" w:firstLine="420"/>
    </w:pPr>
    <w:rPr>
      <w:rFonts w:cs="Times New Roman"/>
      <w:szCs w:val="24"/>
      <w:lang w:eastAsia="en-US"/>
    </w:rPr>
  </w:style>
  <w:style w:type="character" w:customStyle="1" w:styleId="afffff2">
    <w:name w:val="正文文本首行缩进 字符"/>
    <w:basedOn w:val="af"/>
    <w:link w:val="afffff1"/>
    <w:uiPriority w:val="99"/>
    <w:rsid w:val="00773F98"/>
    <w:rPr>
      <w:rFonts w:eastAsia="宋体" w:cs="Angsana New"/>
      <w:sz w:val="24"/>
      <w:szCs w:val="24"/>
      <w:lang w:val="en-US" w:eastAsia="en-US" w:bidi="ar-SA"/>
    </w:rPr>
  </w:style>
  <w:style w:type="paragraph" w:styleId="2a">
    <w:name w:val="Body Text First Indent 2"/>
    <w:basedOn w:val="aff3"/>
    <w:link w:val="2b"/>
    <w:uiPriority w:val="99"/>
    <w:rsid w:val="00773F98"/>
    <w:pPr>
      <w:ind w:firstLineChars="200" w:firstLine="420"/>
    </w:pPr>
    <w:rPr>
      <w:sz w:val="24"/>
      <w:szCs w:val="24"/>
      <w:lang w:eastAsia="en-US"/>
    </w:rPr>
  </w:style>
  <w:style w:type="character" w:customStyle="1" w:styleId="2b">
    <w:name w:val="正文文本首行缩进 2 字符"/>
    <w:basedOn w:val="13"/>
    <w:link w:val="2a"/>
    <w:uiPriority w:val="99"/>
    <w:rsid w:val="00773F98"/>
    <w:rPr>
      <w:sz w:val="24"/>
      <w:szCs w:val="24"/>
      <w:lang w:eastAsia="en-US"/>
    </w:rPr>
  </w:style>
  <w:style w:type="paragraph" w:styleId="afffff3">
    <w:name w:val="Normal Indent"/>
    <w:basedOn w:val="a1"/>
    <w:uiPriority w:val="99"/>
    <w:rsid w:val="00773F98"/>
    <w:pPr>
      <w:ind w:firstLineChars="200" w:firstLine="420"/>
    </w:pPr>
  </w:style>
  <w:style w:type="paragraph" w:styleId="36">
    <w:name w:val="Body Text 3"/>
    <w:basedOn w:val="a1"/>
    <w:link w:val="37"/>
    <w:uiPriority w:val="99"/>
    <w:rsid w:val="00773F98"/>
    <w:pPr>
      <w:spacing w:after="120"/>
    </w:pPr>
    <w:rPr>
      <w:sz w:val="16"/>
      <w:szCs w:val="16"/>
    </w:rPr>
  </w:style>
  <w:style w:type="character" w:customStyle="1" w:styleId="37">
    <w:name w:val="正文文本 3 字符"/>
    <w:basedOn w:val="a2"/>
    <w:link w:val="36"/>
    <w:uiPriority w:val="99"/>
    <w:rsid w:val="00773F98"/>
    <w:rPr>
      <w:sz w:val="16"/>
      <w:szCs w:val="16"/>
      <w:lang w:eastAsia="en-US"/>
    </w:rPr>
  </w:style>
  <w:style w:type="paragraph" w:styleId="38">
    <w:name w:val="Body Text Indent 3"/>
    <w:basedOn w:val="a1"/>
    <w:link w:val="39"/>
    <w:uiPriority w:val="99"/>
    <w:rsid w:val="00773F98"/>
    <w:pPr>
      <w:spacing w:after="120"/>
      <w:ind w:leftChars="200" w:left="420"/>
    </w:pPr>
    <w:rPr>
      <w:sz w:val="16"/>
      <w:szCs w:val="16"/>
    </w:rPr>
  </w:style>
  <w:style w:type="character" w:customStyle="1" w:styleId="39">
    <w:name w:val="正文文本缩进 3 字符"/>
    <w:basedOn w:val="a2"/>
    <w:link w:val="38"/>
    <w:uiPriority w:val="99"/>
    <w:rsid w:val="00773F98"/>
    <w:rPr>
      <w:sz w:val="16"/>
      <w:szCs w:val="16"/>
      <w:lang w:eastAsia="en-US"/>
    </w:rPr>
  </w:style>
  <w:style w:type="paragraph" w:styleId="afffff4">
    <w:name w:val="Note Heading"/>
    <w:basedOn w:val="a1"/>
    <w:next w:val="a1"/>
    <w:link w:val="afffff5"/>
    <w:uiPriority w:val="99"/>
    <w:rsid w:val="00773F98"/>
    <w:pPr>
      <w:jc w:val="center"/>
    </w:pPr>
  </w:style>
  <w:style w:type="character" w:customStyle="1" w:styleId="afffff5">
    <w:name w:val="注释标题 字符"/>
    <w:basedOn w:val="a2"/>
    <w:link w:val="afffff4"/>
    <w:uiPriority w:val="99"/>
    <w:rsid w:val="00773F98"/>
    <w:rPr>
      <w:sz w:val="24"/>
      <w:szCs w:val="24"/>
      <w:lang w:eastAsia="en-US"/>
    </w:rPr>
  </w:style>
  <w:style w:type="character" w:customStyle="1" w:styleId="CharChar114">
    <w:name w:val="Char Char114"/>
    <w:rsid w:val="00773F98"/>
    <w:rPr>
      <w:rFonts w:ascii="Times New Roman" w:hAnsi="Times New Roman"/>
      <w:b/>
      <w:kern w:val="44"/>
      <w:sz w:val="24"/>
    </w:rPr>
  </w:style>
  <w:style w:type="character" w:customStyle="1" w:styleId="CharChar104">
    <w:name w:val="Char Char104"/>
    <w:rsid w:val="00773F98"/>
    <w:rPr>
      <w:rFonts w:ascii="Times New Roman" w:hAnsi="Times New Roman"/>
      <w:i/>
      <w:kern w:val="2"/>
      <w:sz w:val="24"/>
    </w:rPr>
  </w:style>
  <w:style w:type="character" w:customStyle="1" w:styleId="CharChar115">
    <w:name w:val="Char Char115"/>
    <w:rsid w:val="00773F98"/>
    <w:rPr>
      <w:rFonts w:ascii="Times New Roman" w:hAnsi="Times New Roman"/>
      <w:b/>
      <w:kern w:val="44"/>
      <w:sz w:val="24"/>
    </w:rPr>
  </w:style>
  <w:style w:type="character" w:customStyle="1" w:styleId="CharChar105">
    <w:name w:val="Char Char105"/>
    <w:rsid w:val="00773F98"/>
    <w:rPr>
      <w:rFonts w:ascii="Times New Roman" w:hAnsi="Times New Roman"/>
      <w:i/>
      <w:kern w:val="2"/>
      <w:sz w:val="24"/>
    </w:rPr>
  </w:style>
  <w:style w:type="character" w:customStyle="1" w:styleId="CharChar116">
    <w:name w:val="Char Char116"/>
    <w:rsid w:val="00773F98"/>
    <w:rPr>
      <w:rFonts w:ascii="Times New Roman" w:hAnsi="Times New Roman"/>
      <w:b/>
      <w:kern w:val="44"/>
      <w:sz w:val="24"/>
    </w:rPr>
  </w:style>
  <w:style w:type="character" w:customStyle="1" w:styleId="CharChar106">
    <w:name w:val="Char Char106"/>
    <w:rsid w:val="00773F98"/>
    <w:rPr>
      <w:rFonts w:ascii="Times New Roman" w:hAnsi="Times New Roman"/>
      <w:i/>
      <w:kern w:val="2"/>
      <w:sz w:val="24"/>
    </w:rPr>
  </w:style>
  <w:style w:type="character" w:customStyle="1" w:styleId="CharChar117">
    <w:name w:val="Char Char117"/>
    <w:rsid w:val="00773F98"/>
    <w:rPr>
      <w:rFonts w:ascii="Times New Roman" w:hAnsi="Times New Roman"/>
      <w:b/>
      <w:kern w:val="44"/>
      <w:sz w:val="24"/>
    </w:rPr>
  </w:style>
  <w:style w:type="character" w:customStyle="1" w:styleId="CharChar107">
    <w:name w:val="Char Char107"/>
    <w:rsid w:val="00773F98"/>
    <w:rPr>
      <w:rFonts w:ascii="Times New Roman" w:hAnsi="Times New Roman"/>
      <w:i/>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2354">
      <w:bodyDiv w:val="1"/>
      <w:marLeft w:val="0"/>
      <w:marRight w:val="0"/>
      <w:marTop w:val="0"/>
      <w:marBottom w:val="0"/>
      <w:divBdr>
        <w:top w:val="none" w:sz="0" w:space="0" w:color="auto"/>
        <w:left w:val="none" w:sz="0" w:space="0" w:color="auto"/>
        <w:bottom w:val="none" w:sz="0" w:space="0" w:color="auto"/>
        <w:right w:val="none" w:sz="0" w:space="0" w:color="auto"/>
      </w:divBdr>
    </w:div>
    <w:div w:id="126896218">
      <w:bodyDiv w:val="1"/>
      <w:marLeft w:val="0"/>
      <w:marRight w:val="0"/>
      <w:marTop w:val="0"/>
      <w:marBottom w:val="0"/>
      <w:divBdr>
        <w:top w:val="none" w:sz="0" w:space="0" w:color="auto"/>
        <w:left w:val="none" w:sz="0" w:space="0" w:color="auto"/>
        <w:bottom w:val="none" w:sz="0" w:space="0" w:color="auto"/>
        <w:right w:val="none" w:sz="0" w:space="0" w:color="auto"/>
      </w:divBdr>
    </w:div>
    <w:div w:id="693772358">
      <w:bodyDiv w:val="1"/>
      <w:marLeft w:val="0"/>
      <w:marRight w:val="0"/>
      <w:marTop w:val="0"/>
      <w:marBottom w:val="0"/>
      <w:divBdr>
        <w:top w:val="none" w:sz="0" w:space="0" w:color="auto"/>
        <w:left w:val="none" w:sz="0" w:space="0" w:color="auto"/>
        <w:bottom w:val="none" w:sz="0" w:space="0" w:color="auto"/>
        <w:right w:val="none" w:sz="0" w:space="0" w:color="auto"/>
      </w:divBdr>
    </w:div>
    <w:div w:id="1024867132">
      <w:bodyDiv w:val="1"/>
      <w:marLeft w:val="0"/>
      <w:marRight w:val="0"/>
      <w:marTop w:val="0"/>
      <w:marBottom w:val="0"/>
      <w:divBdr>
        <w:top w:val="none" w:sz="0" w:space="0" w:color="auto"/>
        <w:left w:val="none" w:sz="0" w:space="0" w:color="auto"/>
        <w:bottom w:val="none" w:sz="0" w:space="0" w:color="auto"/>
        <w:right w:val="none" w:sz="0" w:space="0" w:color="auto"/>
      </w:divBdr>
    </w:div>
    <w:div w:id="1391923448">
      <w:bodyDiv w:val="1"/>
      <w:marLeft w:val="0"/>
      <w:marRight w:val="0"/>
      <w:marTop w:val="0"/>
      <w:marBottom w:val="0"/>
      <w:divBdr>
        <w:top w:val="none" w:sz="0" w:space="0" w:color="auto"/>
        <w:left w:val="none" w:sz="0" w:space="0" w:color="auto"/>
        <w:bottom w:val="none" w:sz="0" w:space="0" w:color="auto"/>
        <w:right w:val="none" w:sz="0" w:space="0" w:color="auto"/>
      </w:divBdr>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
    <w:div w:id="168509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jpeg"/><Relationship Id="rId26" Type="http://schemas.openxmlformats.org/officeDocument/2006/relationships/image" Target="media/image19.tiff"/><Relationship Id="rId39" Type="http://schemas.openxmlformats.org/officeDocument/2006/relationships/hyperlink" Target="https://doi.org/10.1021/acsnano.7b01965" TargetMode="External"/><Relationship Id="rId21" Type="http://schemas.openxmlformats.org/officeDocument/2006/relationships/image" Target="media/image14.tiff"/><Relationship Id="rId34" Type="http://schemas.openxmlformats.org/officeDocument/2006/relationships/hyperlink" Target="https://doi.org/10.1002/adma.201702590" TargetMode="External"/><Relationship Id="rId42" Type="http://schemas.openxmlformats.org/officeDocument/2006/relationships/hyperlink" Target="https://doi.org/10.1038/s41565-018-0097-z" TargetMode="External"/><Relationship Id="rId47" Type="http://schemas.openxmlformats.org/officeDocument/2006/relationships/hyperlink" Target="https://pubmed.ncbi.nlm.nih.gov/31259243" TargetMode="External"/><Relationship Id="rId50" Type="http://schemas.openxmlformats.org/officeDocument/2006/relationships/hyperlink" Target="https://doi.org/10.1021/acsami.8b07150" TargetMode="External"/><Relationship Id="rId55" Type="http://schemas.openxmlformats.org/officeDocument/2006/relationships/hyperlink" Target="https://doi.org/10.1016/j.nanoen.2020.104538" TargetMode="External"/><Relationship Id="rId63" Type="http://schemas.openxmlformats.org/officeDocument/2006/relationships/hyperlink" Target="https://doi.org/10.1039/C9TA12802F" TargetMode="External"/><Relationship Id="rId68" Type="http://schemas.openxmlformats.org/officeDocument/2006/relationships/hyperlink" Target="https://doi.org/10.1002/adma.201604031"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tiff"/><Relationship Id="rId29" Type="http://schemas.openxmlformats.org/officeDocument/2006/relationships/hyperlink" Target="https://doi.org/10.1038/s41565-018-0097-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7.jpeg"/><Relationship Id="rId32" Type="http://schemas.openxmlformats.org/officeDocument/2006/relationships/hyperlink" Target="https://doi.org/10.1002/adma.201700981" TargetMode="External"/><Relationship Id="rId37" Type="http://schemas.openxmlformats.org/officeDocument/2006/relationships/hyperlink" Target="https://pubmed.ncbi.nlm.nih.gov/27152335" TargetMode="External"/><Relationship Id="rId40" Type="http://schemas.openxmlformats.org/officeDocument/2006/relationships/hyperlink" Target="https://pubmed.ncbi.nlm.nih.gov/28423271" TargetMode="External"/><Relationship Id="rId45" Type="http://schemas.openxmlformats.org/officeDocument/2006/relationships/hyperlink" Target="https://doi.org/10.1002/adma.201606762" TargetMode="External"/><Relationship Id="rId53" Type="http://schemas.openxmlformats.org/officeDocument/2006/relationships/hyperlink" Target="https://doi.org/10.1016/j.joule.2018.03.013" TargetMode="External"/><Relationship Id="rId58" Type="http://schemas.openxmlformats.org/officeDocument/2006/relationships/hyperlink" Target="https://doi.org/10.1021/acs.nanolett.0c01088" TargetMode="External"/><Relationship Id="rId66" Type="http://schemas.openxmlformats.org/officeDocument/2006/relationships/hyperlink" Target="https://doi.org/10.1016/j.isci.2018.04.003" TargetMode="Externa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image" Target="media/image16.tiff"/><Relationship Id="rId28" Type="http://schemas.openxmlformats.org/officeDocument/2006/relationships/image" Target="media/image21.tiff"/><Relationship Id="rId36" Type="http://schemas.openxmlformats.org/officeDocument/2006/relationships/hyperlink" Target="https://doi.org/10.1126/sciadv.1501227" TargetMode="External"/><Relationship Id="rId49" Type="http://schemas.openxmlformats.org/officeDocument/2006/relationships/hyperlink" Target="https://pubmed.ncbi.nlm.nih.gov/27872280" TargetMode="External"/><Relationship Id="rId57" Type="http://schemas.openxmlformats.org/officeDocument/2006/relationships/hyperlink" Target="https://doi.org/10.1016/j.nanoen.2020.104650" TargetMode="External"/><Relationship Id="rId61" Type="http://schemas.openxmlformats.org/officeDocument/2006/relationships/hyperlink" Target="https://pubmed.ncbi.nlm.nih.gov/25043613" TargetMode="External"/><Relationship Id="rId10" Type="http://schemas.openxmlformats.org/officeDocument/2006/relationships/image" Target="media/image3.tiff"/><Relationship Id="rId19" Type="http://schemas.openxmlformats.org/officeDocument/2006/relationships/image" Target="media/image12.tiff"/><Relationship Id="rId31" Type="http://schemas.openxmlformats.org/officeDocument/2006/relationships/hyperlink" Target="https://doi.org/10.1002/adma.201603730" TargetMode="External"/><Relationship Id="rId44" Type="http://schemas.openxmlformats.org/officeDocument/2006/relationships/hyperlink" Target="https://doi.org/10.1002/adma.201900720" TargetMode="External"/><Relationship Id="rId52" Type="http://schemas.openxmlformats.org/officeDocument/2006/relationships/hyperlink" Target="https://doi.org/10.1016/j.joule.2018.04.004" TargetMode="External"/><Relationship Id="rId60" Type="http://schemas.openxmlformats.org/officeDocument/2006/relationships/hyperlink" Target="https://doi.org/10.1038/ncomms5449" TargetMode="External"/><Relationship Id="rId65" Type="http://schemas.openxmlformats.org/officeDocument/2006/relationships/hyperlink" Target="https://doi.org/10.1039/C8TA05924A"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tiff"/><Relationship Id="rId30" Type="http://schemas.openxmlformats.org/officeDocument/2006/relationships/hyperlink" Target="https://pubmed.ncbi.nlm.nih.gov/29610528" TargetMode="External"/><Relationship Id="rId35" Type="http://schemas.openxmlformats.org/officeDocument/2006/relationships/hyperlink" Target="https://doi.org/10.1016/j.nanoen.2018.06.077" TargetMode="External"/><Relationship Id="rId43" Type="http://schemas.openxmlformats.org/officeDocument/2006/relationships/hyperlink" Target="https://pubmed.ncbi.nlm.nih.gov/29610528" TargetMode="External"/><Relationship Id="rId48" Type="http://schemas.openxmlformats.org/officeDocument/2006/relationships/hyperlink" Target="https://doi.org/10.1073/pnas.1613031113" TargetMode="External"/><Relationship Id="rId56" Type="http://schemas.openxmlformats.org/officeDocument/2006/relationships/hyperlink" Target="https://doi.org/10.1016/j.nanoen.2020.104886" TargetMode="External"/><Relationship Id="rId64" Type="http://schemas.openxmlformats.org/officeDocument/2006/relationships/hyperlink" Target="https://doi.org/10.1002/aenm.201701616" TargetMode="External"/><Relationship Id="rId69" Type="http://schemas.openxmlformats.org/officeDocument/2006/relationships/hyperlink" Target="https://doi.org/10.1039/C9TA07663H" TargetMode="External"/><Relationship Id="rId8" Type="http://schemas.openxmlformats.org/officeDocument/2006/relationships/image" Target="media/image1.tiff"/><Relationship Id="rId51" Type="http://schemas.openxmlformats.org/officeDocument/2006/relationships/hyperlink" Target="https://pubmed.ncbi.nlm.nih.gov/30109921"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image" Target="media/image18.tiff"/><Relationship Id="rId33" Type="http://schemas.openxmlformats.org/officeDocument/2006/relationships/hyperlink" Target="https://doi.org/10.1039/C8EE00567B" TargetMode="External"/><Relationship Id="rId38" Type="http://schemas.openxmlformats.org/officeDocument/2006/relationships/hyperlink" Target="https://doi.org/10.1039/C7TA04834C" TargetMode="External"/><Relationship Id="rId46" Type="http://schemas.openxmlformats.org/officeDocument/2006/relationships/hyperlink" Target="https://doi.org/10.1126/sciadv.aaw5484" TargetMode="External"/><Relationship Id="rId59" Type="http://schemas.openxmlformats.org/officeDocument/2006/relationships/hyperlink" Target="https://pubmed.ncbi.nlm.nih.gov/32638594" TargetMode="External"/><Relationship Id="rId67" Type="http://schemas.openxmlformats.org/officeDocument/2006/relationships/hyperlink" Target="https://pubmed.ncbi.nlm.nih.gov/30428328" TargetMode="External"/><Relationship Id="rId20" Type="http://schemas.openxmlformats.org/officeDocument/2006/relationships/image" Target="media/image13.tiff"/><Relationship Id="rId41" Type="http://schemas.openxmlformats.org/officeDocument/2006/relationships/hyperlink" Target="https://doi.org/10.1002/adma.201604031" TargetMode="External"/><Relationship Id="rId54" Type="http://schemas.openxmlformats.org/officeDocument/2006/relationships/hyperlink" Target="https://doi.org/10.1016/j.nanoen.2019.01.044" TargetMode="External"/><Relationship Id="rId62" Type="http://schemas.openxmlformats.org/officeDocument/2006/relationships/hyperlink" Target="https://doi.org/10.1039/D0EE00399A" TargetMode="External"/><Relationship Id="rId7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71D10-0FD5-46AC-9D35-37D591CB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3288</Words>
  <Characters>18742</Characters>
  <Application>Microsoft Office Word</Application>
  <DocSecurity>0</DocSecurity>
  <Lines>156</Lines>
  <Paragraphs>43</Paragraphs>
  <ScaleCrop>false</ScaleCrop>
  <Company>Microsoft</Company>
  <LinksUpToDate>false</LinksUpToDate>
  <CharactersWithSpaces>21987</CharactersWithSpaces>
  <SharedDoc>false</SharedDoc>
  <HLinks>
    <vt:vector size="18" baseType="variant">
      <vt:variant>
        <vt:i4>1572950</vt:i4>
      </vt:variant>
      <vt:variant>
        <vt:i4>48</vt:i4>
      </vt:variant>
      <vt:variant>
        <vt:i4>0</vt:i4>
      </vt:variant>
      <vt:variant>
        <vt:i4>5</vt:i4>
      </vt:variant>
      <vt:variant>
        <vt:lpwstr>http://www.cas.org/sent.html</vt:lpwstr>
      </vt:variant>
      <vt:variant>
        <vt:lpwstr/>
      </vt:variant>
      <vt:variant>
        <vt:i4>3211378</vt:i4>
      </vt:variant>
      <vt:variant>
        <vt:i4>45</vt:i4>
      </vt:variant>
      <vt:variant>
        <vt:i4>0</vt:i4>
      </vt:variant>
      <vt:variant>
        <vt:i4>5</vt:i4>
      </vt:variant>
      <vt:variant>
        <vt:lpwstr>http://www.issn.org/2-22661-LTWAonline.php</vt:lpwstr>
      </vt:variant>
      <vt:variant>
        <vt:lpwstr/>
      </vt:variant>
      <vt:variant>
        <vt:i4>3932214</vt:i4>
      </vt:variant>
      <vt:variant>
        <vt:i4>42</vt:i4>
      </vt:variant>
      <vt:variant>
        <vt:i4>0</vt:i4>
      </vt:variant>
      <vt:variant>
        <vt:i4>5</vt:i4>
      </vt:variant>
      <vt:variant>
        <vt:lpwstr>http://www.nlm.nih.gov/tsd/serials/lji.html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Nattapong DAMRONGWIRIYANUPAP, Linyuan LI, Yunping XI</dc:title>
  <dc:subject/>
  <dc:creator>abc</dc:creator>
  <cp:keywords/>
  <cp:lastModifiedBy>HP</cp:lastModifiedBy>
  <cp:revision>2</cp:revision>
  <cp:lastPrinted>2014-12-11T08:58:00Z</cp:lastPrinted>
  <dcterms:created xsi:type="dcterms:W3CDTF">2022-04-06T06:38:00Z</dcterms:created>
  <dcterms:modified xsi:type="dcterms:W3CDTF">2022-04-06T06:38:00Z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ies>
</file>