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AC34BE" w14:textId="02D4B7A0" w:rsidR="00EC56ED" w:rsidRPr="00F51D3E" w:rsidRDefault="008D24A5" w:rsidP="00EC56ED">
      <w:pPr>
        <w:adjustRightInd w:val="0"/>
        <w:snapToGrid w:val="0"/>
        <w:rPr>
          <w:rFonts w:eastAsia="等线"/>
        </w:rPr>
      </w:pPr>
      <w:r w:rsidRPr="00F51D3E">
        <w:rPr>
          <w:rFonts w:eastAsia="等线" w:hint="eastAsia"/>
          <w:lang w:eastAsia="zh-CN"/>
        </w:rPr>
        <w:t>Supplementary</w:t>
      </w:r>
      <w:r w:rsidRPr="00F51D3E">
        <w:rPr>
          <w:rFonts w:eastAsia="等线"/>
        </w:rPr>
        <w:t xml:space="preserve"> </w:t>
      </w:r>
      <w:r w:rsidR="00EC56ED" w:rsidRPr="00F51D3E">
        <w:rPr>
          <w:rFonts w:eastAsia="等线"/>
        </w:rPr>
        <w:t>Information for</w:t>
      </w:r>
    </w:p>
    <w:p w14:paraId="6B705CA0" w14:textId="449F78DC" w:rsidR="00EC56ED" w:rsidRPr="00F51D3E" w:rsidRDefault="00EC56ED" w:rsidP="00250CCA">
      <w:pPr>
        <w:pStyle w:val="htitle"/>
        <w:adjustRightInd w:val="0"/>
        <w:snapToGrid w:val="0"/>
        <w:spacing w:before="0"/>
        <w:rPr>
          <w:rFonts w:eastAsia="方正大标宋_GBK"/>
          <w:b/>
          <w:sz w:val="30"/>
          <w:szCs w:val="30"/>
          <w:lang w:eastAsia="zh-CN"/>
        </w:rPr>
      </w:pPr>
      <w:bookmarkStart w:id="0" w:name="_Hlk196550175"/>
      <w:r w:rsidRPr="00F51D3E">
        <w:rPr>
          <w:rFonts w:eastAsia="方正大标宋_GBK"/>
          <w:b/>
          <w:sz w:val="30"/>
          <w:szCs w:val="30"/>
          <w:lang w:eastAsia="zh-CN"/>
        </w:rPr>
        <w:t xml:space="preserve">Amplified </w:t>
      </w:r>
      <w:r w:rsidR="008D24A5" w:rsidRPr="00F51D3E">
        <w:rPr>
          <w:rFonts w:eastAsia="方正大标宋_GBK"/>
          <w:b/>
          <w:sz w:val="30"/>
          <w:szCs w:val="30"/>
          <w:lang w:eastAsia="zh-CN"/>
        </w:rPr>
        <w:t>R</w:t>
      </w:r>
      <w:r w:rsidRPr="00F51D3E">
        <w:rPr>
          <w:rFonts w:eastAsia="方正大标宋_GBK"/>
          <w:b/>
          <w:sz w:val="30"/>
          <w:szCs w:val="30"/>
          <w:lang w:eastAsia="zh-CN"/>
        </w:rPr>
        <w:t xml:space="preserve">isks of the </w:t>
      </w:r>
      <w:proofErr w:type="spellStart"/>
      <w:r w:rsidRPr="00F51D3E">
        <w:rPr>
          <w:rFonts w:eastAsia="方正大标宋_GBK"/>
          <w:b/>
          <w:sz w:val="30"/>
          <w:szCs w:val="30"/>
          <w:lang w:eastAsia="zh-CN"/>
        </w:rPr>
        <w:t>Yarlung</w:t>
      </w:r>
      <w:proofErr w:type="spellEnd"/>
      <w:r w:rsidRPr="00F51D3E">
        <w:rPr>
          <w:rFonts w:eastAsia="方正大标宋_GBK"/>
          <w:b/>
          <w:sz w:val="30"/>
          <w:szCs w:val="30"/>
          <w:lang w:eastAsia="zh-CN"/>
        </w:rPr>
        <w:t xml:space="preserve"> </w:t>
      </w:r>
      <w:proofErr w:type="spellStart"/>
      <w:r w:rsidRPr="00F51D3E">
        <w:rPr>
          <w:rFonts w:eastAsia="方正大标宋_GBK"/>
          <w:b/>
          <w:sz w:val="30"/>
          <w:szCs w:val="30"/>
          <w:lang w:eastAsia="zh-CN"/>
        </w:rPr>
        <w:t>Tsangpo</w:t>
      </w:r>
      <w:proofErr w:type="spellEnd"/>
      <w:r w:rsidR="0076702F">
        <w:rPr>
          <w:rFonts w:eastAsia="方正大标宋_GBK"/>
          <w:b/>
          <w:sz w:val="30"/>
          <w:szCs w:val="30"/>
          <w:lang w:eastAsia="zh-CN"/>
        </w:rPr>
        <w:t>–</w:t>
      </w:r>
      <w:r w:rsidRPr="00F51D3E">
        <w:rPr>
          <w:rFonts w:eastAsia="方正大标宋_GBK"/>
          <w:b/>
          <w:sz w:val="30"/>
          <w:szCs w:val="30"/>
          <w:lang w:eastAsia="zh-CN"/>
        </w:rPr>
        <w:t xml:space="preserve">Brahmaputra River to </w:t>
      </w:r>
      <w:r w:rsidR="008D24A5" w:rsidRPr="00F51D3E">
        <w:rPr>
          <w:rFonts w:eastAsia="方正大标宋_GBK"/>
          <w:b/>
          <w:sz w:val="30"/>
          <w:szCs w:val="30"/>
          <w:lang w:eastAsia="zh-CN"/>
        </w:rPr>
        <w:t>G</w:t>
      </w:r>
      <w:r w:rsidRPr="00F51D3E">
        <w:rPr>
          <w:rFonts w:eastAsia="方正大标宋_GBK"/>
          <w:b/>
          <w:sz w:val="30"/>
          <w:szCs w:val="30"/>
          <w:lang w:eastAsia="zh-CN"/>
        </w:rPr>
        <w:t xml:space="preserve">lacier </w:t>
      </w:r>
      <w:r w:rsidR="008D24A5" w:rsidRPr="00F51D3E">
        <w:rPr>
          <w:rFonts w:eastAsia="方正大标宋_GBK"/>
          <w:b/>
          <w:sz w:val="30"/>
          <w:szCs w:val="30"/>
          <w:lang w:eastAsia="zh-CN"/>
        </w:rPr>
        <w:t xml:space="preserve">Hazard Chains </w:t>
      </w:r>
      <w:r w:rsidRPr="00F51D3E">
        <w:rPr>
          <w:rFonts w:eastAsia="方正大标宋_GBK"/>
          <w:b/>
          <w:sz w:val="30"/>
          <w:szCs w:val="30"/>
          <w:lang w:eastAsia="zh-CN"/>
        </w:rPr>
        <w:t xml:space="preserve">due to </w:t>
      </w:r>
      <w:r w:rsidR="008D24A5" w:rsidRPr="00F51D3E">
        <w:rPr>
          <w:rFonts w:eastAsia="方正大标宋_GBK"/>
          <w:b/>
          <w:sz w:val="30"/>
          <w:szCs w:val="30"/>
          <w:lang w:eastAsia="zh-CN"/>
        </w:rPr>
        <w:t>Multi</w:t>
      </w:r>
      <w:r w:rsidRPr="00F51D3E">
        <w:rPr>
          <w:rFonts w:eastAsia="方正大标宋_GBK"/>
          <w:b/>
          <w:sz w:val="30"/>
          <w:szCs w:val="30"/>
          <w:lang w:eastAsia="zh-CN"/>
        </w:rPr>
        <w:t>-</w:t>
      </w:r>
      <w:r w:rsidR="008D24A5" w:rsidRPr="00F51D3E">
        <w:rPr>
          <w:rFonts w:eastAsia="方正大标宋_GBK"/>
          <w:b/>
          <w:sz w:val="30"/>
          <w:szCs w:val="30"/>
          <w:lang w:eastAsia="zh-CN"/>
        </w:rPr>
        <w:t>Hazard Transformation</w:t>
      </w:r>
    </w:p>
    <w:p w14:paraId="63F44270" w14:textId="0FFEA2A0" w:rsidR="00EC56ED" w:rsidRPr="00F51D3E" w:rsidRDefault="00EC56ED" w:rsidP="00107E01">
      <w:pPr>
        <w:pStyle w:val="authadd"/>
        <w:adjustRightInd w:val="0"/>
        <w:snapToGrid w:val="0"/>
        <w:spacing w:line="240" w:lineRule="auto"/>
        <w:rPr>
          <w:bCs/>
          <w:sz w:val="21"/>
          <w:szCs w:val="21"/>
        </w:rPr>
      </w:pPr>
      <w:proofErr w:type="spellStart"/>
      <w:r w:rsidRPr="00F51D3E">
        <w:rPr>
          <w:bCs/>
          <w:sz w:val="21"/>
          <w:szCs w:val="21"/>
        </w:rPr>
        <w:t>Ruochen</w:t>
      </w:r>
      <w:proofErr w:type="spellEnd"/>
      <w:r w:rsidRPr="00F51D3E">
        <w:rPr>
          <w:bCs/>
          <w:sz w:val="21"/>
          <w:szCs w:val="21"/>
        </w:rPr>
        <w:t xml:space="preserve"> Jiang</w:t>
      </w:r>
      <w:r w:rsidR="008D24A5" w:rsidRPr="00F51D3E">
        <w:rPr>
          <w:rFonts w:hint="eastAsia"/>
          <w:bCs/>
          <w:sz w:val="21"/>
          <w:szCs w:val="21"/>
        </w:rPr>
        <w:t xml:space="preserve"> </w:t>
      </w:r>
      <w:r w:rsidRPr="00F51D3E">
        <w:rPr>
          <w:sz w:val="21"/>
          <w:szCs w:val="21"/>
          <w:vertAlign w:val="superscript"/>
        </w:rPr>
        <w:t>a</w:t>
      </w:r>
      <w:r w:rsidRPr="00F51D3E">
        <w:rPr>
          <w:bCs/>
          <w:sz w:val="21"/>
          <w:szCs w:val="21"/>
        </w:rPr>
        <w:t>, Limin Zhang</w:t>
      </w:r>
      <w:r w:rsidR="008D24A5" w:rsidRPr="00F51D3E">
        <w:rPr>
          <w:rFonts w:hint="eastAsia"/>
          <w:bCs/>
          <w:sz w:val="21"/>
          <w:szCs w:val="21"/>
        </w:rPr>
        <w:t xml:space="preserve"> </w:t>
      </w:r>
      <w:proofErr w:type="spellStart"/>
      <w:proofErr w:type="gramStart"/>
      <w:r w:rsidRPr="00F51D3E">
        <w:rPr>
          <w:sz w:val="21"/>
          <w:szCs w:val="21"/>
          <w:vertAlign w:val="superscript"/>
        </w:rPr>
        <w:t>a,b</w:t>
      </w:r>
      <w:proofErr w:type="spellEnd"/>
      <w:proofErr w:type="gramEnd"/>
      <w:r w:rsidRPr="00F51D3E">
        <w:rPr>
          <w:sz w:val="21"/>
          <w:szCs w:val="21"/>
          <w:vertAlign w:val="superscript"/>
        </w:rPr>
        <w:t>,</w:t>
      </w:r>
      <w:r w:rsidRPr="00F51D3E">
        <w:rPr>
          <w:sz w:val="21"/>
          <w:szCs w:val="21"/>
        </w:rPr>
        <w:t>*</w:t>
      </w:r>
      <w:r w:rsidRPr="00F51D3E">
        <w:rPr>
          <w:bCs/>
          <w:sz w:val="21"/>
          <w:szCs w:val="21"/>
        </w:rPr>
        <w:t>, Ming Peng</w:t>
      </w:r>
      <w:r w:rsidR="008D24A5" w:rsidRPr="00F51D3E">
        <w:rPr>
          <w:rFonts w:hint="eastAsia"/>
          <w:bCs/>
          <w:sz w:val="21"/>
          <w:szCs w:val="21"/>
        </w:rPr>
        <w:t xml:space="preserve"> </w:t>
      </w:r>
      <w:proofErr w:type="spellStart"/>
      <w:proofErr w:type="gramStart"/>
      <w:r w:rsidR="003404EC">
        <w:rPr>
          <w:rFonts w:hint="eastAsia"/>
          <w:bCs/>
          <w:sz w:val="21"/>
          <w:szCs w:val="21"/>
          <w:vertAlign w:val="superscript"/>
        </w:rPr>
        <w:t>c</w:t>
      </w:r>
      <w:r w:rsidRPr="00F51D3E">
        <w:rPr>
          <w:sz w:val="21"/>
          <w:szCs w:val="21"/>
          <w:vertAlign w:val="superscript"/>
        </w:rPr>
        <w:t>,</w:t>
      </w:r>
      <w:r w:rsidR="003404EC">
        <w:rPr>
          <w:rFonts w:hint="eastAsia"/>
          <w:sz w:val="21"/>
          <w:szCs w:val="21"/>
          <w:vertAlign w:val="superscript"/>
        </w:rPr>
        <w:t>d</w:t>
      </w:r>
      <w:proofErr w:type="spellEnd"/>
      <w:proofErr w:type="gramEnd"/>
      <w:r w:rsidRPr="00F51D3E">
        <w:rPr>
          <w:bCs/>
          <w:sz w:val="21"/>
          <w:szCs w:val="21"/>
        </w:rPr>
        <w:t>, Wenjun Lu</w:t>
      </w:r>
      <w:r w:rsidR="008D24A5" w:rsidRPr="00F51D3E">
        <w:rPr>
          <w:rFonts w:hint="eastAsia"/>
          <w:bCs/>
          <w:sz w:val="21"/>
          <w:szCs w:val="21"/>
        </w:rPr>
        <w:t xml:space="preserve"> </w:t>
      </w:r>
      <w:r w:rsidR="003404EC">
        <w:rPr>
          <w:rFonts w:hint="eastAsia"/>
          <w:sz w:val="21"/>
          <w:szCs w:val="21"/>
          <w:vertAlign w:val="superscript"/>
        </w:rPr>
        <w:t>e</w:t>
      </w:r>
      <w:r w:rsidRPr="00F51D3E">
        <w:rPr>
          <w:bCs/>
          <w:sz w:val="21"/>
          <w:szCs w:val="21"/>
        </w:rPr>
        <w:t>, Dalei Peng</w:t>
      </w:r>
      <w:r w:rsidR="008D24A5" w:rsidRPr="00F51D3E">
        <w:rPr>
          <w:rFonts w:hint="eastAsia"/>
          <w:bCs/>
          <w:sz w:val="21"/>
          <w:szCs w:val="21"/>
        </w:rPr>
        <w:t xml:space="preserve"> </w:t>
      </w:r>
      <w:r w:rsidR="003404EC">
        <w:rPr>
          <w:rFonts w:hint="eastAsia"/>
          <w:bCs/>
          <w:sz w:val="21"/>
          <w:szCs w:val="21"/>
          <w:vertAlign w:val="superscript"/>
        </w:rPr>
        <w:t>f</w:t>
      </w:r>
      <w:r w:rsidRPr="00F51D3E">
        <w:rPr>
          <w:bCs/>
          <w:sz w:val="21"/>
          <w:szCs w:val="21"/>
        </w:rPr>
        <w:t xml:space="preserve">, </w:t>
      </w:r>
      <w:proofErr w:type="spellStart"/>
      <w:r w:rsidRPr="00F51D3E">
        <w:rPr>
          <w:bCs/>
          <w:sz w:val="21"/>
          <w:szCs w:val="21"/>
        </w:rPr>
        <w:t>Shihao</w:t>
      </w:r>
      <w:proofErr w:type="spellEnd"/>
      <w:r w:rsidRPr="00F51D3E">
        <w:rPr>
          <w:bCs/>
          <w:sz w:val="21"/>
          <w:szCs w:val="21"/>
        </w:rPr>
        <w:t xml:space="preserve"> Xiao</w:t>
      </w:r>
      <w:r w:rsidR="008D24A5" w:rsidRPr="00F51D3E">
        <w:rPr>
          <w:rFonts w:hint="eastAsia"/>
          <w:bCs/>
          <w:sz w:val="21"/>
          <w:szCs w:val="21"/>
        </w:rPr>
        <w:t xml:space="preserve"> </w:t>
      </w:r>
      <w:r w:rsidRPr="00F51D3E">
        <w:rPr>
          <w:sz w:val="21"/>
          <w:szCs w:val="21"/>
          <w:vertAlign w:val="superscript"/>
        </w:rPr>
        <w:t>a</w:t>
      </w:r>
      <w:r w:rsidRPr="00F51D3E">
        <w:rPr>
          <w:bCs/>
          <w:sz w:val="21"/>
          <w:szCs w:val="21"/>
        </w:rPr>
        <w:t>, Xin He</w:t>
      </w:r>
      <w:r w:rsidR="008D24A5" w:rsidRPr="00F51D3E">
        <w:rPr>
          <w:rFonts w:hint="eastAsia"/>
          <w:bCs/>
          <w:sz w:val="21"/>
          <w:szCs w:val="21"/>
        </w:rPr>
        <w:t xml:space="preserve"> </w:t>
      </w:r>
      <w:r w:rsidRPr="00F51D3E">
        <w:rPr>
          <w:sz w:val="21"/>
          <w:szCs w:val="21"/>
          <w:vertAlign w:val="superscript"/>
        </w:rPr>
        <w:t>a</w:t>
      </w:r>
    </w:p>
    <w:p w14:paraId="6858D9E0" w14:textId="0C1F6DC1" w:rsidR="00EC56ED" w:rsidRPr="00F51D3E" w:rsidRDefault="00EC56ED" w:rsidP="00107E01">
      <w:pPr>
        <w:pStyle w:val="authadd"/>
        <w:adjustRightInd w:val="0"/>
        <w:snapToGrid w:val="0"/>
        <w:spacing w:line="240" w:lineRule="auto"/>
        <w:rPr>
          <w:rFonts w:eastAsia="Arial Unicode MS"/>
          <w:iCs/>
          <w:sz w:val="18"/>
          <w:szCs w:val="18"/>
        </w:rPr>
      </w:pPr>
      <w:r w:rsidRPr="00F51D3E">
        <w:rPr>
          <w:rFonts w:eastAsia="Arial Unicode MS"/>
          <w:iCs/>
          <w:sz w:val="18"/>
          <w:szCs w:val="18"/>
          <w:vertAlign w:val="superscript"/>
        </w:rPr>
        <w:t xml:space="preserve">a </w:t>
      </w:r>
      <w:r w:rsidRPr="00F51D3E">
        <w:rPr>
          <w:rFonts w:eastAsia="Arial Unicode MS"/>
          <w:i/>
          <w:iCs/>
          <w:sz w:val="18"/>
          <w:szCs w:val="18"/>
        </w:rPr>
        <w:t>Department of Civil and Environmental Engineering, The Hong Kong University of Science and Technology, Hong Kong 999077, China</w:t>
      </w:r>
    </w:p>
    <w:p w14:paraId="33AB64DB" w14:textId="68BB05B7" w:rsidR="00EC56ED" w:rsidRPr="00F51D3E" w:rsidRDefault="00EC56ED" w:rsidP="00107E01">
      <w:pPr>
        <w:pStyle w:val="authadd"/>
        <w:adjustRightInd w:val="0"/>
        <w:snapToGrid w:val="0"/>
        <w:spacing w:line="240" w:lineRule="auto"/>
        <w:rPr>
          <w:rFonts w:eastAsia="Arial Unicode MS"/>
          <w:bCs/>
          <w:iCs/>
          <w:sz w:val="18"/>
          <w:szCs w:val="18"/>
        </w:rPr>
      </w:pPr>
      <w:r w:rsidRPr="00F51D3E">
        <w:rPr>
          <w:rFonts w:eastAsia="Arial Unicode MS"/>
          <w:bCs/>
          <w:sz w:val="18"/>
          <w:szCs w:val="18"/>
          <w:vertAlign w:val="superscript"/>
        </w:rPr>
        <w:t xml:space="preserve">b </w:t>
      </w:r>
      <w:r w:rsidRPr="00F51D3E">
        <w:rPr>
          <w:rFonts w:eastAsia="Arial Unicode MS"/>
          <w:bCs/>
          <w:i/>
          <w:sz w:val="18"/>
          <w:szCs w:val="18"/>
        </w:rPr>
        <w:t>HKUST Shenzhen-Hong Kong Collaborative Innovation Research Institute, Shenzhen 518000, China</w:t>
      </w:r>
    </w:p>
    <w:p w14:paraId="763BD797" w14:textId="14828086" w:rsidR="00EC56ED" w:rsidRPr="00F51D3E" w:rsidRDefault="00DB4825" w:rsidP="00F51D3E">
      <w:pPr>
        <w:pStyle w:val="authadd"/>
        <w:adjustRightInd w:val="0"/>
        <w:snapToGrid w:val="0"/>
        <w:spacing w:line="240" w:lineRule="auto"/>
        <w:rPr>
          <w:rFonts w:eastAsia="Arial Unicode MS"/>
          <w:bCs/>
          <w:iCs/>
          <w:sz w:val="18"/>
          <w:szCs w:val="18"/>
        </w:rPr>
      </w:pPr>
      <w:r>
        <w:rPr>
          <w:rFonts w:eastAsia="Arial Unicode MS" w:hint="eastAsia"/>
          <w:bCs/>
          <w:sz w:val="18"/>
          <w:szCs w:val="18"/>
          <w:vertAlign w:val="superscript"/>
        </w:rPr>
        <w:t>c</w:t>
      </w:r>
      <w:r w:rsidR="00EC56ED" w:rsidRPr="00F51D3E">
        <w:rPr>
          <w:rFonts w:eastAsia="Arial Unicode MS"/>
          <w:bCs/>
          <w:iCs/>
          <w:sz w:val="18"/>
          <w:szCs w:val="18"/>
        </w:rPr>
        <w:t xml:space="preserve"> </w:t>
      </w:r>
      <w:r w:rsidR="00EC56ED" w:rsidRPr="00F51D3E">
        <w:rPr>
          <w:rFonts w:eastAsia="Arial Unicode MS"/>
          <w:bCs/>
          <w:i/>
          <w:sz w:val="18"/>
          <w:szCs w:val="18"/>
        </w:rPr>
        <w:t>Key Laboratory of Geotechnical &amp; Underground Engineering of Ministry of Education, Tongji University, Shanghai</w:t>
      </w:r>
      <w:r w:rsidR="005F4E5F" w:rsidRPr="00F51D3E">
        <w:rPr>
          <w:rFonts w:eastAsia="Arial Unicode MS" w:hint="eastAsia"/>
          <w:bCs/>
          <w:i/>
          <w:sz w:val="18"/>
          <w:szCs w:val="18"/>
        </w:rPr>
        <w:t xml:space="preserve"> </w:t>
      </w:r>
      <w:r w:rsidR="005F4E5F" w:rsidRPr="00F51D3E">
        <w:rPr>
          <w:rFonts w:eastAsia="Arial Unicode MS"/>
          <w:bCs/>
          <w:i/>
          <w:sz w:val="18"/>
          <w:szCs w:val="18"/>
        </w:rPr>
        <w:t>200092</w:t>
      </w:r>
      <w:r w:rsidR="00EC56ED" w:rsidRPr="00F51D3E">
        <w:rPr>
          <w:rFonts w:eastAsia="Arial Unicode MS"/>
          <w:bCs/>
          <w:i/>
          <w:sz w:val="18"/>
          <w:szCs w:val="18"/>
        </w:rPr>
        <w:t>, China</w:t>
      </w:r>
    </w:p>
    <w:p w14:paraId="70CAA7D3" w14:textId="54D9C309" w:rsidR="00EC56ED" w:rsidRPr="00F51D3E" w:rsidRDefault="003404EC" w:rsidP="00F51D3E">
      <w:pPr>
        <w:pStyle w:val="authadd"/>
        <w:adjustRightInd w:val="0"/>
        <w:snapToGrid w:val="0"/>
        <w:spacing w:line="240" w:lineRule="auto"/>
        <w:rPr>
          <w:rFonts w:eastAsia="Arial Unicode MS"/>
          <w:bCs/>
          <w:i/>
          <w:sz w:val="18"/>
          <w:szCs w:val="18"/>
        </w:rPr>
      </w:pPr>
      <w:r>
        <w:rPr>
          <w:rFonts w:eastAsia="Arial Unicode MS" w:hint="eastAsia"/>
          <w:bCs/>
          <w:sz w:val="18"/>
          <w:szCs w:val="18"/>
          <w:vertAlign w:val="superscript"/>
        </w:rPr>
        <w:t>d</w:t>
      </w:r>
      <w:r w:rsidR="00EC56ED" w:rsidRPr="00F51D3E">
        <w:rPr>
          <w:rFonts w:eastAsia="Arial Unicode MS"/>
          <w:bCs/>
          <w:iCs/>
          <w:sz w:val="18"/>
          <w:szCs w:val="18"/>
        </w:rPr>
        <w:t xml:space="preserve"> </w:t>
      </w:r>
      <w:r w:rsidR="00EC56ED" w:rsidRPr="00F51D3E">
        <w:rPr>
          <w:rFonts w:eastAsia="Arial Unicode MS"/>
          <w:bCs/>
          <w:i/>
          <w:sz w:val="18"/>
          <w:szCs w:val="18"/>
        </w:rPr>
        <w:t>Department of Geotechnical Engineering, College of Civil Engineering, Tongji University, Shanghai</w:t>
      </w:r>
      <w:r w:rsidR="005F4E5F" w:rsidRPr="00F51D3E">
        <w:rPr>
          <w:rFonts w:eastAsia="Arial Unicode MS" w:hint="eastAsia"/>
          <w:bCs/>
          <w:i/>
          <w:sz w:val="18"/>
          <w:szCs w:val="18"/>
        </w:rPr>
        <w:t xml:space="preserve"> </w:t>
      </w:r>
      <w:r w:rsidR="005F4E5F" w:rsidRPr="00F51D3E">
        <w:rPr>
          <w:rFonts w:eastAsia="Arial Unicode MS"/>
          <w:bCs/>
          <w:i/>
          <w:sz w:val="18"/>
          <w:szCs w:val="18"/>
        </w:rPr>
        <w:t>200092</w:t>
      </w:r>
      <w:r w:rsidR="00EC56ED" w:rsidRPr="00F51D3E">
        <w:rPr>
          <w:rFonts w:eastAsia="Arial Unicode MS"/>
          <w:bCs/>
          <w:i/>
          <w:sz w:val="18"/>
          <w:szCs w:val="18"/>
        </w:rPr>
        <w:t>, China</w:t>
      </w:r>
    </w:p>
    <w:p w14:paraId="2995401E" w14:textId="6FD016E5" w:rsidR="00EC56ED" w:rsidRPr="00F51D3E" w:rsidRDefault="003404EC" w:rsidP="00F51D3E">
      <w:pPr>
        <w:pStyle w:val="authadd"/>
        <w:adjustRightInd w:val="0"/>
        <w:snapToGrid w:val="0"/>
        <w:spacing w:line="240" w:lineRule="auto"/>
        <w:rPr>
          <w:rFonts w:eastAsia="Arial Unicode MS"/>
          <w:bCs/>
          <w:iCs/>
          <w:sz w:val="18"/>
          <w:szCs w:val="18"/>
        </w:rPr>
      </w:pPr>
      <w:r>
        <w:rPr>
          <w:rFonts w:eastAsia="Arial Unicode MS" w:hint="eastAsia"/>
          <w:bCs/>
          <w:sz w:val="18"/>
          <w:szCs w:val="18"/>
          <w:vertAlign w:val="superscript"/>
        </w:rPr>
        <w:t>e</w:t>
      </w:r>
      <w:r w:rsidR="00EC56ED" w:rsidRPr="00F51D3E">
        <w:rPr>
          <w:rFonts w:eastAsia="Arial Unicode MS"/>
          <w:bCs/>
          <w:iCs/>
          <w:sz w:val="18"/>
          <w:szCs w:val="18"/>
        </w:rPr>
        <w:t xml:space="preserve"> </w:t>
      </w:r>
      <w:r w:rsidR="005F4E5F" w:rsidRPr="00F51D3E">
        <w:rPr>
          <w:rFonts w:eastAsia="Arial Unicode MS"/>
          <w:bCs/>
          <w:i/>
          <w:sz w:val="18"/>
          <w:szCs w:val="18"/>
        </w:rPr>
        <w:t>School of Intelligent Civil and Ocean Engineering</w:t>
      </w:r>
      <w:r w:rsidR="005F4E5F" w:rsidRPr="00F51D3E">
        <w:rPr>
          <w:rFonts w:eastAsia="Arial Unicode MS" w:hint="eastAsia"/>
          <w:bCs/>
          <w:iCs/>
          <w:sz w:val="18"/>
          <w:szCs w:val="18"/>
        </w:rPr>
        <w:t xml:space="preserve">, </w:t>
      </w:r>
      <w:r w:rsidR="00EC56ED" w:rsidRPr="00F51D3E">
        <w:rPr>
          <w:rFonts w:eastAsia="Arial Unicode MS"/>
          <w:bCs/>
          <w:i/>
          <w:sz w:val="18"/>
          <w:szCs w:val="18"/>
        </w:rPr>
        <w:t xml:space="preserve">Harbin Institute of Technology (Shenzhen), </w:t>
      </w:r>
      <w:r w:rsidR="005F4E5F" w:rsidRPr="00F51D3E">
        <w:rPr>
          <w:rFonts w:eastAsia="Arial Unicode MS" w:hint="eastAsia"/>
          <w:bCs/>
          <w:i/>
          <w:sz w:val="18"/>
          <w:szCs w:val="18"/>
        </w:rPr>
        <w:t xml:space="preserve">Shenzhen </w:t>
      </w:r>
      <w:r w:rsidR="005F4E5F" w:rsidRPr="00F51D3E">
        <w:rPr>
          <w:rFonts w:eastAsia="Arial Unicode MS"/>
          <w:bCs/>
          <w:i/>
          <w:sz w:val="18"/>
          <w:szCs w:val="18"/>
        </w:rPr>
        <w:t>518055</w:t>
      </w:r>
      <w:r w:rsidR="005F4E5F" w:rsidRPr="00F51D3E">
        <w:rPr>
          <w:rFonts w:eastAsia="Arial Unicode MS" w:hint="eastAsia"/>
          <w:bCs/>
          <w:iCs/>
          <w:sz w:val="18"/>
          <w:szCs w:val="18"/>
        </w:rPr>
        <w:t>,</w:t>
      </w:r>
      <w:r w:rsidR="005F4E5F" w:rsidRPr="00F51D3E">
        <w:rPr>
          <w:rFonts w:eastAsia="Arial Unicode MS"/>
          <w:bCs/>
          <w:i/>
          <w:sz w:val="18"/>
          <w:szCs w:val="18"/>
        </w:rPr>
        <w:t xml:space="preserve"> </w:t>
      </w:r>
      <w:r w:rsidR="00EC56ED" w:rsidRPr="00F51D3E">
        <w:rPr>
          <w:rFonts w:eastAsia="Arial Unicode MS"/>
          <w:bCs/>
          <w:i/>
          <w:sz w:val="18"/>
          <w:szCs w:val="18"/>
        </w:rPr>
        <w:t>China</w:t>
      </w:r>
    </w:p>
    <w:p w14:paraId="5DC9791E" w14:textId="55E907C0" w:rsidR="00EC56ED" w:rsidRPr="00F51D3E" w:rsidRDefault="003404EC" w:rsidP="00F51D3E">
      <w:pPr>
        <w:pStyle w:val="authadd"/>
        <w:adjustRightInd w:val="0"/>
        <w:snapToGrid w:val="0"/>
        <w:spacing w:line="240" w:lineRule="auto"/>
        <w:rPr>
          <w:rFonts w:eastAsia="Arial Unicode MS"/>
          <w:bCs/>
          <w:iCs/>
          <w:sz w:val="18"/>
          <w:szCs w:val="18"/>
        </w:rPr>
      </w:pPr>
      <w:r>
        <w:rPr>
          <w:rFonts w:eastAsia="Arial Unicode MS" w:hint="eastAsia"/>
          <w:bCs/>
          <w:sz w:val="18"/>
          <w:szCs w:val="18"/>
          <w:vertAlign w:val="superscript"/>
        </w:rPr>
        <w:t>f</w:t>
      </w:r>
      <w:r w:rsidR="00EC56ED" w:rsidRPr="00F51D3E">
        <w:rPr>
          <w:rFonts w:eastAsia="Arial Unicode MS"/>
          <w:bCs/>
          <w:i/>
          <w:sz w:val="18"/>
          <w:szCs w:val="18"/>
          <w:vertAlign w:val="superscript"/>
        </w:rPr>
        <w:t xml:space="preserve"> </w:t>
      </w:r>
      <w:r w:rsidR="00EC56ED" w:rsidRPr="00F51D3E">
        <w:rPr>
          <w:rFonts w:eastAsia="Arial Unicode MS"/>
          <w:bCs/>
          <w:i/>
          <w:sz w:val="18"/>
          <w:szCs w:val="18"/>
        </w:rPr>
        <w:t xml:space="preserve">State Key Laboratory of Geohazard Prevention and </w:t>
      </w:r>
      <w:proofErr w:type="spellStart"/>
      <w:r w:rsidR="00EC56ED" w:rsidRPr="00F51D3E">
        <w:rPr>
          <w:rFonts w:eastAsia="Arial Unicode MS"/>
          <w:bCs/>
          <w:i/>
          <w:sz w:val="18"/>
          <w:szCs w:val="18"/>
        </w:rPr>
        <w:t>Geoenvironment</w:t>
      </w:r>
      <w:proofErr w:type="spellEnd"/>
      <w:r w:rsidR="00EC56ED" w:rsidRPr="00F51D3E">
        <w:rPr>
          <w:rFonts w:eastAsia="Arial Unicode MS"/>
          <w:bCs/>
          <w:i/>
          <w:sz w:val="18"/>
          <w:szCs w:val="18"/>
        </w:rPr>
        <w:t xml:space="preserve"> Protection, Chengdu University of Technology, Chengdu 610000, China</w:t>
      </w:r>
    </w:p>
    <w:p w14:paraId="17F2CEBF" w14:textId="77777777" w:rsidR="00F77D91" w:rsidRPr="00F51D3E" w:rsidRDefault="00F77D91" w:rsidP="008D24A5">
      <w:pPr>
        <w:pStyle w:val="authadd"/>
        <w:adjustRightInd w:val="0"/>
        <w:snapToGrid w:val="0"/>
        <w:spacing w:line="240" w:lineRule="auto"/>
        <w:rPr>
          <w:rFonts w:eastAsia="Arial Unicode MS"/>
          <w:iCs/>
          <w:sz w:val="18"/>
          <w:szCs w:val="18"/>
        </w:rPr>
      </w:pPr>
    </w:p>
    <w:p w14:paraId="78B9078E" w14:textId="07A9CB8F" w:rsidR="008D24A5" w:rsidRPr="00F51D3E" w:rsidRDefault="00EC56ED" w:rsidP="00F51D3E">
      <w:pPr>
        <w:pStyle w:val="authadd"/>
        <w:adjustRightInd w:val="0"/>
        <w:snapToGrid w:val="0"/>
        <w:spacing w:line="240" w:lineRule="auto"/>
        <w:rPr>
          <w:rFonts w:eastAsia="Arial Unicode MS"/>
          <w:iCs/>
          <w:sz w:val="18"/>
          <w:szCs w:val="18"/>
        </w:rPr>
      </w:pPr>
      <w:r w:rsidRPr="00F51D3E">
        <w:rPr>
          <w:rFonts w:eastAsia="Arial Unicode MS"/>
          <w:iCs/>
          <w:sz w:val="18"/>
          <w:szCs w:val="18"/>
        </w:rPr>
        <w:t xml:space="preserve">* Corresponding author. </w:t>
      </w:r>
    </w:p>
    <w:p w14:paraId="153852E9" w14:textId="07F41C70" w:rsidR="00EC56ED" w:rsidRPr="00F51D3E" w:rsidRDefault="00EC56ED" w:rsidP="00651E33">
      <w:pPr>
        <w:pStyle w:val="authadd"/>
        <w:adjustRightInd w:val="0"/>
        <w:snapToGrid w:val="0"/>
        <w:spacing w:line="240" w:lineRule="auto"/>
        <w:rPr>
          <w:rFonts w:eastAsia="Arial Unicode MS"/>
          <w:iCs/>
          <w:sz w:val="18"/>
          <w:szCs w:val="18"/>
        </w:rPr>
      </w:pPr>
      <w:r w:rsidRPr="00F51D3E">
        <w:rPr>
          <w:rFonts w:eastAsia="Arial Unicode MS"/>
          <w:i/>
          <w:sz w:val="18"/>
          <w:szCs w:val="18"/>
        </w:rPr>
        <w:t>E-mail</w:t>
      </w:r>
      <w:r w:rsidR="00CA4C7B" w:rsidRPr="00F51D3E">
        <w:rPr>
          <w:rFonts w:eastAsia="Arial Unicode MS"/>
          <w:i/>
          <w:sz w:val="18"/>
          <w:szCs w:val="18"/>
        </w:rPr>
        <w:t xml:space="preserve"> address</w:t>
      </w:r>
      <w:r w:rsidRPr="00F51D3E">
        <w:rPr>
          <w:rFonts w:eastAsia="Arial Unicode MS"/>
          <w:i/>
          <w:sz w:val="18"/>
          <w:szCs w:val="18"/>
        </w:rPr>
        <w:t>:</w:t>
      </w:r>
      <w:r w:rsidRPr="00F51D3E">
        <w:rPr>
          <w:rFonts w:eastAsia="Arial Unicode MS"/>
          <w:iCs/>
          <w:sz w:val="18"/>
          <w:szCs w:val="18"/>
        </w:rPr>
        <w:t xml:space="preserve"> cezhangl@ust.hk (L</w:t>
      </w:r>
      <w:r w:rsidR="00CA4C7B" w:rsidRPr="00F51D3E">
        <w:rPr>
          <w:rFonts w:eastAsia="Arial Unicode MS" w:hint="eastAsia"/>
          <w:iCs/>
          <w:sz w:val="18"/>
          <w:szCs w:val="18"/>
        </w:rPr>
        <w:t>.</w:t>
      </w:r>
      <w:r w:rsidRPr="00F51D3E">
        <w:rPr>
          <w:rFonts w:eastAsia="Arial Unicode MS"/>
          <w:iCs/>
          <w:sz w:val="18"/>
          <w:szCs w:val="18"/>
        </w:rPr>
        <w:t xml:space="preserve"> Zhang)</w:t>
      </w:r>
      <w:r w:rsidR="00CA4C7B" w:rsidRPr="00F51D3E">
        <w:rPr>
          <w:rFonts w:eastAsia="Arial Unicode MS" w:hint="eastAsia"/>
          <w:iCs/>
          <w:sz w:val="18"/>
          <w:szCs w:val="18"/>
        </w:rPr>
        <w:t>.</w:t>
      </w:r>
    </w:p>
    <w:p w14:paraId="2CD17469" w14:textId="77777777" w:rsidR="00EC56ED" w:rsidRPr="00F51D3E" w:rsidRDefault="00EC56ED" w:rsidP="008D24A5">
      <w:pPr>
        <w:adjustRightInd w:val="0"/>
        <w:snapToGrid w:val="0"/>
        <w:rPr>
          <w:i/>
          <w:sz w:val="18"/>
          <w:szCs w:val="18"/>
        </w:rPr>
      </w:pPr>
    </w:p>
    <w:bookmarkEnd w:id="0"/>
    <w:p w14:paraId="7A6BA9B9" w14:textId="31910A55" w:rsidR="00EC56ED" w:rsidRPr="00F51D3E" w:rsidRDefault="005A2D2A" w:rsidP="00EC56ED">
      <w:pPr>
        <w:pStyle w:val="hkeywords"/>
        <w:autoSpaceDE w:val="0"/>
        <w:autoSpaceDN w:val="0"/>
        <w:adjustRightInd w:val="0"/>
        <w:snapToGrid w:val="0"/>
        <w:spacing w:afterLines="50" w:after="120"/>
        <w:rPr>
          <w:rFonts w:eastAsia="黑体"/>
          <w:b/>
          <w:sz w:val="24"/>
          <w:szCs w:val="24"/>
        </w:rPr>
      </w:pPr>
      <w:r w:rsidRPr="00F51D3E">
        <w:rPr>
          <w:rFonts w:eastAsia="黑体" w:hint="eastAsia"/>
          <w:b/>
          <w:sz w:val="24"/>
          <w:szCs w:val="24"/>
          <w:lang w:eastAsia="zh-CN"/>
        </w:rPr>
        <w:t>S</w:t>
      </w:r>
      <w:r w:rsidR="00EC56ED" w:rsidRPr="00F51D3E">
        <w:rPr>
          <w:rFonts w:eastAsia="黑体"/>
          <w:b/>
          <w:sz w:val="24"/>
          <w:szCs w:val="24"/>
        </w:rPr>
        <w:t xml:space="preserve">1. </w:t>
      </w:r>
      <w:r w:rsidR="00EC56ED" w:rsidRPr="00F51D3E">
        <w:rPr>
          <w:b/>
          <w:bCs/>
          <w:sz w:val="24"/>
          <w:szCs w:val="24"/>
        </w:rPr>
        <w:t xml:space="preserve">DEM production and uncertainty estimation for the 2018 </w:t>
      </w:r>
      <w:proofErr w:type="spellStart"/>
      <w:r w:rsidR="00EC56ED" w:rsidRPr="00F51D3E">
        <w:rPr>
          <w:b/>
          <w:bCs/>
          <w:sz w:val="24"/>
          <w:szCs w:val="24"/>
        </w:rPr>
        <w:t>Sedongpu</w:t>
      </w:r>
      <w:proofErr w:type="spellEnd"/>
      <w:r w:rsidR="00EC56ED" w:rsidRPr="00F51D3E">
        <w:rPr>
          <w:b/>
          <w:bCs/>
          <w:sz w:val="24"/>
          <w:szCs w:val="24"/>
        </w:rPr>
        <w:t xml:space="preserve"> hazard</w:t>
      </w:r>
    </w:p>
    <w:p w14:paraId="0F5B0649" w14:textId="77777777" w:rsidR="00EC56ED" w:rsidRPr="00F51D3E" w:rsidRDefault="00EC56ED" w:rsidP="00EC56ED">
      <w:pPr>
        <w:ind w:firstLineChars="200" w:firstLine="480"/>
        <w:jc w:val="both"/>
      </w:pPr>
      <w:r w:rsidRPr="00F51D3E">
        <w:t xml:space="preserve">The 2018 </w:t>
      </w:r>
      <w:proofErr w:type="spellStart"/>
      <w:r w:rsidRPr="00F51D3E">
        <w:t>Sedongpu</w:t>
      </w:r>
      <w:proofErr w:type="spellEnd"/>
      <w:r w:rsidRPr="00F51D3E">
        <w:t xml:space="preserve"> hazard model is used to calibrate and validate the physical parameters in the simulation model. The ground elevations prior to and after the hazard are produced based on ZY-3 stereo data (2.5 resolution) collected on November11, 2017, and November30, 2018, respectively. The derived DEM data are used to compute the volume of detached glacial masses and deposition depths. First, the stereo satellite images are imported into ENVI (</w:t>
      </w:r>
      <w:hyperlink r:id="rId7" w:history="1">
        <w:r w:rsidRPr="00F51D3E">
          <w:rPr>
            <w:rStyle w:val="af2"/>
            <w:color w:val="auto"/>
          </w:rPr>
          <w:t>https://www</w:t>
        </w:r>
      </w:hyperlink>
      <w:r w:rsidRPr="00F51D3E">
        <w:rPr>
          <w:rStyle w:val="af2"/>
          <w:color w:val="auto"/>
        </w:rPr>
        <w:t>.nv5geospatialsoftware.com/Products/ENVI</w:t>
      </w:r>
      <w:r w:rsidRPr="00F51D3E">
        <w:t>) to produce geocoded point clouds using tools from the photogrammetry module. The ALOS DEM was used to achieve stereo image matching and co</w:t>
      </w:r>
      <w:r w:rsidRPr="00F51D3E">
        <w:rPr>
          <w:rFonts w:hint="eastAsia"/>
          <w:lang w:eastAsia="zh-CN"/>
        </w:rPr>
        <w:t>-</w:t>
      </w:r>
      <w:r w:rsidRPr="00F51D3E">
        <w:t xml:space="preserve">registration. </w:t>
      </w:r>
      <w:proofErr w:type="spellStart"/>
      <w:r w:rsidRPr="00F51D3E">
        <w:t>CloudCompare</w:t>
      </w:r>
      <w:proofErr w:type="spellEnd"/>
      <w:r w:rsidRPr="00F51D3E">
        <w:t xml:space="preserve"> (</w:t>
      </w:r>
      <w:hyperlink r:id="rId8" w:history="1">
        <w:r w:rsidRPr="00F51D3E">
          <w:rPr>
            <w:rStyle w:val="af2"/>
            <w:color w:val="auto"/>
          </w:rPr>
          <w:t>https://www</w:t>
        </w:r>
      </w:hyperlink>
      <w:r w:rsidRPr="00F51D3E">
        <w:rPr>
          <w:rStyle w:val="af2"/>
          <w:color w:val="auto"/>
        </w:rPr>
        <w:t>.cloudcompare.org/</w:t>
      </w:r>
      <w:r w:rsidRPr="00F51D3E">
        <w:t>) was used to clean abnormal points using the filter tool, after which the residual abnormal points were manually eliminated. Finally, the processed point clouds are imported into ArcGIS to produce a DEM using the LAS toolbox, in which the projected coordinate system of the DEM is set as UTM Zone-46 N.</w:t>
      </w:r>
    </w:p>
    <w:p w14:paraId="320CDD89" w14:textId="0705ECEA" w:rsidR="00EC56ED" w:rsidRPr="00F51D3E" w:rsidRDefault="00EC56ED" w:rsidP="00EC56ED">
      <w:pPr>
        <w:ind w:firstLineChars="200" w:firstLine="480"/>
        <w:jc w:val="both"/>
      </w:pPr>
      <w:r w:rsidRPr="00F51D3E">
        <w:t xml:space="preserve">The two stable areas, namely, Regions c and d in </w:t>
      </w:r>
      <w:r w:rsidRPr="00F51D3E">
        <w:rPr>
          <w:lang w:eastAsia="zh-CN"/>
        </w:rPr>
        <w:t>Fig. S1,</w:t>
      </w:r>
      <w:r w:rsidRPr="00F51D3E">
        <w:rPr>
          <w:rFonts w:eastAsia="Times New Roman"/>
        </w:rPr>
        <w:t xml:space="preserve"> </w:t>
      </w:r>
      <w:r w:rsidRPr="00F51D3E">
        <w:t xml:space="preserve">are taken to estimate the uncertainties in the pre- and post-DEM maps. The histogram results are shown in </w:t>
      </w:r>
      <w:r w:rsidRPr="00F51D3E">
        <w:rPr>
          <w:lang w:eastAsia="zh-CN"/>
        </w:rPr>
        <w:t>Fig. S1</w:t>
      </w:r>
      <w:r w:rsidRPr="00F51D3E">
        <w:rPr>
          <w:rFonts w:eastAsia="Times New Roman"/>
        </w:rPr>
        <w:t xml:space="preserve">(b) and </w:t>
      </w:r>
      <w:r w:rsidRPr="00F51D3E">
        <w:rPr>
          <w:lang w:eastAsia="zh-CN"/>
        </w:rPr>
        <w:t>S1</w:t>
      </w:r>
      <w:r w:rsidRPr="00F51D3E">
        <w:rPr>
          <w:rFonts w:eastAsia="Times New Roman"/>
        </w:rPr>
        <w:t xml:space="preserve">(c). </w:t>
      </w:r>
      <w:r w:rsidRPr="00F51D3E">
        <w:t xml:space="preserve">We assume that the differences in the selected areas satisfy the Gaussian distribution and fit the DEM differences in </w:t>
      </w:r>
      <w:r w:rsidRPr="00F51D3E">
        <w:rPr>
          <w:lang w:eastAsia="zh-CN"/>
        </w:rPr>
        <w:t>Fig. S1</w:t>
      </w:r>
      <w:r w:rsidRPr="00F51D3E">
        <w:t xml:space="preserve"> (the red curves). The mean values in region c and region d in</w:t>
      </w:r>
      <w:r w:rsidRPr="00F51D3E">
        <w:rPr>
          <w:rFonts w:eastAsia="Times New Roman"/>
        </w:rPr>
        <w:t xml:space="preserve"> </w:t>
      </w:r>
      <w:r w:rsidRPr="00F51D3E">
        <w:rPr>
          <w:lang w:eastAsia="zh-CN"/>
        </w:rPr>
        <w:t>Fig. S1</w:t>
      </w:r>
      <w:r w:rsidRPr="00F51D3E">
        <w:t xml:space="preserve"> are 0.71 m and 0.53 m, respectively. The standard deviations are 1.798 m and 1.465 m, and the two-sigma DEM differencing uncertainties are 3.596 m and 2.930 m, respectively. Finally, we take the average as the DEM error and differencing uncertainty: mean error = (0.71+0.53)/2=0.62 m and differencing uncertainty = (3.596+2.930)/2=3.263 m. The final estimates of the volume of detached glaciers are presented in </w:t>
      </w:r>
      <w:r w:rsidRPr="00F51D3E">
        <w:rPr>
          <w:lang w:eastAsia="zh-CN"/>
        </w:rPr>
        <w:t>Fig. S1</w:t>
      </w:r>
      <w:r w:rsidRPr="00F51D3E">
        <w:t xml:space="preserve">. The total volume of detached debris‒ice mixtures is approximately </w:t>
      </w:r>
      <w:r w:rsidR="005C082B" w:rsidRPr="00F51D3E">
        <w:rPr>
          <w:rFonts w:hint="eastAsia"/>
          <w:lang w:eastAsia="zh-CN"/>
        </w:rPr>
        <w:t>(</w:t>
      </w:r>
      <w:r w:rsidRPr="00F51D3E">
        <w:t>150</w:t>
      </w:r>
      <w:r w:rsidR="005C082B" w:rsidRPr="00F51D3E">
        <w:rPr>
          <w:rFonts w:hint="eastAsia"/>
          <w:lang w:eastAsia="zh-CN"/>
        </w:rPr>
        <w:t xml:space="preserve"> </w:t>
      </w:r>
      <w:r w:rsidRPr="00F51D3E">
        <w:t>±</w:t>
      </w:r>
      <w:r w:rsidR="005C082B" w:rsidRPr="00F51D3E">
        <w:rPr>
          <w:rFonts w:hint="eastAsia"/>
          <w:lang w:eastAsia="zh-CN"/>
        </w:rPr>
        <w:t xml:space="preserve"> </w:t>
      </w:r>
      <w:r w:rsidRPr="00F51D3E">
        <w:t>0.63</w:t>
      </w:r>
      <w:r w:rsidR="005C082B" w:rsidRPr="00F51D3E">
        <w:rPr>
          <w:rFonts w:hint="eastAsia"/>
          <w:lang w:eastAsia="zh-CN"/>
        </w:rPr>
        <w:t>)</w:t>
      </w:r>
      <w:r w:rsidRPr="00F51D3E">
        <w:t xml:space="preserve"> × 10</w:t>
      </w:r>
      <w:r w:rsidRPr="00F51D3E">
        <w:rPr>
          <w:vertAlign w:val="superscript"/>
        </w:rPr>
        <w:t>6</w:t>
      </w:r>
      <w:r w:rsidRPr="00F51D3E">
        <w:t xml:space="preserve"> m</w:t>
      </w:r>
      <w:r w:rsidRPr="00F51D3E">
        <w:rPr>
          <w:vertAlign w:val="superscript"/>
        </w:rPr>
        <w:t>3</w:t>
      </w:r>
      <w:r w:rsidRPr="00F51D3E">
        <w:t xml:space="preserve"> (95% confidence), distributed at elevations ranging from 3100 to 4100 m. The formed scar has a width of up to 550 m, a vertical difference of up to </w:t>
      </w:r>
      <w:r w:rsidR="005C082B" w:rsidRPr="00F51D3E">
        <w:rPr>
          <w:rFonts w:hint="eastAsia"/>
          <w:lang w:eastAsia="zh-CN"/>
        </w:rPr>
        <w:t>(</w:t>
      </w:r>
      <w:r w:rsidRPr="00F51D3E">
        <w:t>190 ± 3.1</w:t>
      </w:r>
      <w:r w:rsidR="005C082B" w:rsidRPr="00F51D3E">
        <w:rPr>
          <w:rFonts w:hint="eastAsia"/>
          <w:lang w:eastAsia="zh-CN"/>
        </w:rPr>
        <w:t>)</w:t>
      </w:r>
      <w:r w:rsidRPr="00F51D3E">
        <w:t xml:space="preserve"> m (located in </w:t>
      </w:r>
      <w:proofErr w:type="gramStart"/>
      <w:r w:rsidRPr="00F51D3E">
        <w:t>Region</w:t>
      </w:r>
      <w:proofErr w:type="gramEnd"/>
      <w:r w:rsidRPr="00F51D3E">
        <w:t xml:space="preserve"> </w:t>
      </w:r>
      <w:r w:rsidRPr="00F51D3E">
        <w:rPr>
          <w:rFonts w:hint="eastAsia"/>
          <w:lang w:eastAsia="zh-CN"/>
        </w:rPr>
        <w:t>a</w:t>
      </w:r>
      <w:r w:rsidRPr="00F51D3E">
        <w:t xml:space="preserve"> in </w:t>
      </w:r>
      <w:r w:rsidRPr="00F51D3E">
        <w:rPr>
          <w:lang w:eastAsia="zh-CN"/>
        </w:rPr>
        <w:t>Fig. S1</w:t>
      </w:r>
      <w:r w:rsidRPr="00F51D3E">
        <w:t xml:space="preserve">) and an average thickness of approximately </w:t>
      </w:r>
      <w:r w:rsidR="005C082B" w:rsidRPr="00F51D3E">
        <w:rPr>
          <w:rFonts w:hint="eastAsia"/>
          <w:lang w:eastAsia="zh-CN"/>
        </w:rPr>
        <w:t>(</w:t>
      </w:r>
      <w:r w:rsidRPr="00F51D3E">
        <w:t>150 ± 3.1</w:t>
      </w:r>
      <w:r w:rsidR="005C082B" w:rsidRPr="00F51D3E">
        <w:rPr>
          <w:rFonts w:hint="eastAsia"/>
          <w:lang w:eastAsia="zh-CN"/>
        </w:rPr>
        <w:t>)</w:t>
      </w:r>
      <w:r w:rsidRPr="00F51D3E">
        <w:t xml:space="preserve"> m.</w:t>
      </w:r>
    </w:p>
    <w:p w14:paraId="178B6441" w14:textId="24463F50" w:rsidR="00EC56ED" w:rsidRPr="00F51D3E" w:rsidRDefault="005A2D2A" w:rsidP="00EC56ED">
      <w:pPr>
        <w:pStyle w:val="hkeywords"/>
        <w:autoSpaceDE w:val="0"/>
        <w:autoSpaceDN w:val="0"/>
        <w:adjustRightInd w:val="0"/>
        <w:snapToGrid w:val="0"/>
        <w:spacing w:afterLines="50" w:after="120"/>
        <w:rPr>
          <w:rFonts w:eastAsia="黑体"/>
          <w:b/>
          <w:sz w:val="24"/>
          <w:szCs w:val="24"/>
          <w:lang w:eastAsia="zh-CN"/>
        </w:rPr>
      </w:pPr>
      <w:r w:rsidRPr="00F51D3E">
        <w:rPr>
          <w:rFonts w:eastAsia="黑体" w:hint="eastAsia"/>
          <w:b/>
          <w:sz w:val="24"/>
          <w:szCs w:val="24"/>
          <w:lang w:eastAsia="zh-CN"/>
        </w:rPr>
        <w:t>S</w:t>
      </w:r>
      <w:r w:rsidR="00EC56ED" w:rsidRPr="00F51D3E">
        <w:rPr>
          <w:rFonts w:eastAsia="黑体"/>
          <w:b/>
          <w:sz w:val="24"/>
          <w:szCs w:val="24"/>
          <w:lang w:eastAsia="zh-CN"/>
        </w:rPr>
        <w:t>2</w:t>
      </w:r>
      <w:r w:rsidR="00EC56ED" w:rsidRPr="00F51D3E">
        <w:rPr>
          <w:rFonts w:eastAsia="黑体"/>
          <w:b/>
          <w:sz w:val="24"/>
          <w:szCs w:val="24"/>
        </w:rPr>
        <w:t xml:space="preserve">. </w:t>
      </w:r>
      <w:r w:rsidR="00EC56ED" w:rsidRPr="00F51D3E">
        <w:rPr>
          <w:rFonts w:eastAsia="黑体"/>
          <w:b/>
          <w:sz w:val="24"/>
          <w:szCs w:val="24"/>
          <w:lang w:eastAsia="zh-CN"/>
        </w:rPr>
        <w:t>Error</w:t>
      </w:r>
      <w:r w:rsidR="00EC56ED" w:rsidRPr="00F51D3E">
        <w:rPr>
          <w:b/>
          <w:bCs/>
          <w:sz w:val="24"/>
          <w:szCs w:val="24"/>
        </w:rPr>
        <w:t xml:space="preserve"> estimation for</w:t>
      </w:r>
      <w:r w:rsidR="00EC56ED" w:rsidRPr="00F51D3E">
        <w:rPr>
          <w:b/>
          <w:bCs/>
          <w:sz w:val="24"/>
          <w:szCs w:val="24"/>
          <w:lang w:eastAsia="zh-CN"/>
        </w:rPr>
        <w:t xml:space="preserve"> glacier surface velocity and glacier thickness in the research area</w:t>
      </w:r>
    </w:p>
    <w:p w14:paraId="5991CCCE" w14:textId="77777777" w:rsidR="00EC56ED" w:rsidRPr="00F51D3E" w:rsidRDefault="00EC56ED" w:rsidP="00EC56ED">
      <w:pPr>
        <w:ind w:firstLineChars="200" w:firstLine="480"/>
        <w:jc w:val="both"/>
        <w:rPr>
          <w:lang w:eastAsia="zh-CN"/>
        </w:rPr>
      </w:pPr>
      <w:r w:rsidRPr="00F51D3E">
        <w:rPr>
          <w:lang w:eastAsia="zh-CN"/>
        </w:rPr>
        <w:t>To assess the accuracy of the glacier surface velocity and thickness of glacial deposits obtained through remote sensing inversion, a comparison is made between the results obtained from the study area and the data available in publicly accessible glacier databases [</w:t>
      </w:r>
      <w:r w:rsidRPr="00F51D3E">
        <w:t>1</w:t>
      </w:r>
      <w:r w:rsidRPr="00F51D3E">
        <w:rPr>
          <w:lang w:eastAsia="zh-CN"/>
        </w:rPr>
        <w:t>]. The glacier velocity and glacier thickness in this published database were resampled with the same grid size as the results obtained in this study, namely, 30 m.</w:t>
      </w:r>
      <w:r w:rsidRPr="00F51D3E">
        <w:rPr>
          <w:rFonts w:hint="eastAsia"/>
          <w:lang w:eastAsia="zh-CN"/>
        </w:rPr>
        <w:t xml:space="preserve"> </w:t>
      </w:r>
      <w:r w:rsidRPr="00F51D3E">
        <w:rPr>
          <w:lang w:eastAsia="zh-CN"/>
        </w:rPr>
        <w:t>Herein, we propose two indicators to quantify the error between the obtained results and those in the published databases:</w:t>
      </w:r>
    </w:p>
    <w:p w14:paraId="496AE7B5" w14:textId="1ED42654" w:rsidR="00EC56ED" w:rsidRPr="00F51D3E" w:rsidRDefault="00EC56ED" w:rsidP="005C082B">
      <w:pPr>
        <w:pStyle w:val="MTDisplayEquation"/>
        <w:rPr>
          <w:color w:val="auto"/>
          <w:lang w:eastAsia="zh-CN"/>
        </w:rPr>
      </w:pPr>
      <w:r w:rsidRPr="00F51D3E">
        <w:rPr>
          <w:color w:val="auto"/>
          <w:lang w:eastAsia="zh-CN"/>
        </w:rPr>
        <w:tab/>
        <w:t xml:space="preserve"> </w:t>
      </w:r>
      <m:oMath>
        <m:r>
          <m:rPr>
            <m:sty m:val="p"/>
          </m:rPr>
          <w:rPr>
            <w:rFonts w:ascii="Cambria Math"/>
            <w:color w:val="auto"/>
            <w:lang w:eastAsia="zh-CN"/>
          </w:rPr>
          <m:t>R_VG</m:t>
        </m:r>
        <m:r>
          <w:rPr>
            <w:rFonts w:ascii="Cambria Math"/>
            <w:color w:val="auto"/>
            <w:lang w:eastAsia="zh-CN"/>
          </w:rPr>
          <m:t>=</m:t>
        </m:r>
        <m:f>
          <m:fPr>
            <m:ctrlPr>
              <w:rPr>
                <w:rFonts w:ascii="Cambria Math" w:hAnsi="Cambria Math"/>
                <w:i/>
                <w:color w:val="auto"/>
                <w:lang w:eastAsia="zh-CN"/>
              </w:rPr>
            </m:ctrlPr>
          </m:fPr>
          <m:num>
            <m:sSub>
              <m:sSubPr>
                <m:ctrlPr>
                  <w:rPr>
                    <w:rFonts w:ascii="Cambria Math" w:hAnsi="Cambria Math"/>
                    <w:i/>
                    <w:color w:val="auto"/>
                    <w:lang w:eastAsia="zh-CN"/>
                  </w:rPr>
                </m:ctrlPr>
              </m:sSubPr>
              <m:e>
                <m:r>
                  <w:rPr>
                    <w:rFonts w:ascii="Cambria Math"/>
                    <w:color w:val="auto"/>
                    <w:lang w:eastAsia="zh-CN"/>
                  </w:rPr>
                  <m:t>V</m:t>
                </m:r>
              </m:e>
              <m:sub>
                <m:r>
                  <m:rPr>
                    <m:sty m:val="p"/>
                  </m:rPr>
                  <w:rPr>
                    <w:rFonts w:ascii="Cambria Math"/>
                    <w:color w:val="auto"/>
                    <w:lang w:eastAsia="zh-CN"/>
                  </w:rPr>
                  <m:t>o</m:t>
                </m:r>
              </m:sub>
            </m:sSub>
            <m:r>
              <w:rPr>
                <w:rFonts w:ascii="Cambria Math"/>
                <w:color w:val="auto"/>
                <w:lang w:eastAsia="zh-CN"/>
              </w:rPr>
              <m:t>-</m:t>
            </m:r>
            <m:sSub>
              <m:sSubPr>
                <m:ctrlPr>
                  <w:rPr>
                    <w:rFonts w:ascii="Cambria Math" w:hAnsi="Cambria Math"/>
                    <w:i/>
                    <w:color w:val="auto"/>
                    <w:lang w:eastAsia="zh-CN"/>
                  </w:rPr>
                </m:ctrlPr>
              </m:sSubPr>
              <m:e>
                <m:r>
                  <w:rPr>
                    <w:rFonts w:ascii="Cambria Math"/>
                    <w:color w:val="auto"/>
                    <w:lang w:eastAsia="zh-CN"/>
                  </w:rPr>
                  <m:t>V</m:t>
                </m:r>
              </m:e>
              <m:sub>
                <m:r>
                  <m:rPr>
                    <m:sty m:val="p"/>
                  </m:rPr>
                  <w:rPr>
                    <w:rFonts w:ascii="Cambria Math"/>
                    <w:color w:val="auto"/>
                    <w:lang w:eastAsia="zh-CN"/>
                  </w:rPr>
                  <m:t>p</m:t>
                </m:r>
              </m:sub>
            </m:sSub>
          </m:num>
          <m:den>
            <m:sSub>
              <m:sSubPr>
                <m:ctrlPr>
                  <w:rPr>
                    <w:rFonts w:ascii="Cambria Math" w:hAnsi="Cambria Math"/>
                    <w:i/>
                    <w:color w:val="auto"/>
                    <w:lang w:eastAsia="zh-CN"/>
                  </w:rPr>
                </m:ctrlPr>
              </m:sSubPr>
              <m:e>
                <m:r>
                  <w:rPr>
                    <w:rFonts w:ascii="Cambria Math"/>
                    <w:color w:val="auto"/>
                    <w:lang w:eastAsia="zh-CN"/>
                  </w:rPr>
                  <m:t>V</m:t>
                </m:r>
              </m:e>
              <m:sub>
                <m:r>
                  <m:rPr>
                    <m:sty m:val="p"/>
                  </m:rPr>
                  <w:rPr>
                    <w:rFonts w:ascii="Cambria Math"/>
                    <w:color w:val="auto"/>
                    <w:lang w:eastAsia="zh-CN"/>
                  </w:rPr>
                  <m:t>p</m:t>
                </m:r>
              </m:sub>
            </m:sSub>
          </m:den>
        </m:f>
      </m:oMath>
      <w:r w:rsidRPr="00F51D3E">
        <w:rPr>
          <w:color w:val="auto"/>
          <w:lang w:eastAsia="zh-CN"/>
        </w:rPr>
        <w:t xml:space="preserve">         </w:t>
      </w:r>
      <w:r w:rsidRPr="00F51D3E">
        <w:rPr>
          <w:color w:val="auto"/>
          <w:lang w:eastAsia="zh-CN"/>
        </w:rPr>
        <w:tab/>
        <w:t xml:space="preserve">   </w:t>
      </w:r>
      <w:r w:rsidRPr="00F51D3E">
        <w:rPr>
          <w:color w:val="auto"/>
          <w:lang w:eastAsia="zh-CN"/>
        </w:rPr>
        <w:tab/>
        <w:t>(S1)</w:t>
      </w:r>
    </w:p>
    <w:p w14:paraId="2547E1AC" w14:textId="4BCF270D" w:rsidR="00EC56ED" w:rsidRPr="00F51D3E" w:rsidRDefault="00EC56ED" w:rsidP="005C082B">
      <w:pPr>
        <w:pStyle w:val="MTDisplayEquation"/>
        <w:rPr>
          <w:color w:val="auto"/>
          <w:lang w:eastAsia="zh-CN"/>
        </w:rPr>
      </w:pPr>
      <w:r w:rsidRPr="00F51D3E">
        <w:rPr>
          <w:color w:val="auto"/>
          <w:lang w:eastAsia="zh-CN"/>
        </w:rPr>
        <w:tab/>
      </w:r>
      <w:r w:rsidRPr="00F51D3E">
        <w:rPr>
          <w:iCs/>
          <w:color w:val="auto"/>
          <w:lang w:eastAsia="zh-CN"/>
        </w:rPr>
        <w:t xml:space="preserve"> </w:t>
      </w:r>
      <m:oMath>
        <m:r>
          <m:rPr>
            <m:sty m:val="p"/>
          </m:rPr>
          <w:rPr>
            <w:rFonts w:ascii="Cambria Math"/>
            <w:color w:val="auto"/>
            <w:lang w:eastAsia="zh-CN"/>
          </w:rPr>
          <m:t>R_TG</m:t>
        </m:r>
        <m:r>
          <w:rPr>
            <w:rFonts w:ascii="Cambria Math"/>
            <w:color w:val="auto"/>
            <w:lang w:eastAsia="zh-CN"/>
          </w:rPr>
          <m:t>=</m:t>
        </m:r>
        <m:f>
          <m:fPr>
            <m:ctrlPr>
              <w:rPr>
                <w:rFonts w:ascii="Cambria Math" w:hAnsi="Cambria Math"/>
                <w:i/>
                <w:color w:val="auto"/>
                <w:lang w:eastAsia="zh-CN"/>
              </w:rPr>
            </m:ctrlPr>
          </m:fPr>
          <m:num>
            <m:sSub>
              <m:sSubPr>
                <m:ctrlPr>
                  <w:rPr>
                    <w:rFonts w:ascii="Cambria Math" w:hAnsi="Cambria Math"/>
                    <w:i/>
                    <w:color w:val="auto"/>
                    <w:lang w:eastAsia="zh-CN"/>
                  </w:rPr>
                </m:ctrlPr>
              </m:sSubPr>
              <m:e>
                <m:r>
                  <w:rPr>
                    <w:rFonts w:ascii="Cambria Math"/>
                    <w:color w:val="auto"/>
                    <w:lang w:eastAsia="zh-CN"/>
                  </w:rPr>
                  <m:t>T</m:t>
                </m:r>
              </m:e>
              <m:sub>
                <m:r>
                  <m:rPr>
                    <m:sty m:val="p"/>
                  </m:rPr>
                  <w:rPr>
                    <w:rFonts w:ascii="Cambria Math"/>
                    <w:color w:val="auto"/>
                    <w:lang w:eastAsia="zh-CN"/>
                  </w:rPr>
                  <m:t>o</m:t>
                </m:r>
              </m:sub>
            </m:sSub>
            <m:r>
              <w:rPr>
                <w:rFonts w:ascii="Cambria Math"/>
                <w:color w:val="auto"/>
                <w:lang w:eastAsia="zh-CN"/>
              </w:rPr>
              <m:t>-</m:t>
            </m:r>
            <m:sSub>
              <m:sSubPr>
                <m:ctrlPr>
                  <w:rPr>
                    <w:rFonts w:ascii="Cambria Math" w:hAnsi="Cambria Math"/>
                    <w:i/>
                    <w:color w:val="auto"/>
                    <w:lang w:eastAsia="zh-CN"/>
                  </w:rPr>
                </m:ctrlPr>
              </m:sSubPr>
              <m:e>
                <m:r>
                  <w:rPr>
                    <w:rFonts w:ascii="Cambria Math"/>
                    <w:color w:val="auto"/>
                    <w:lang w:eastAsia="zh-CN"/>
                  </w:rPr>
                  <m:t>T</m:t>
                </m:r>
              </m:e>
              <m:sub>
                <m:r>
                  <m:rPr>
                    <m:sty m:val="p"/>
                  </m:rPr>
                  <w:rPr>
                    <w:rFonts w:ascii="Cambria Math"/>
                    <w:color w:val="auto"/>
                    <w:lang w:eastAsia="zh-CN"/>
                  </w:rPr>
                  <m:t>p</m:t>
                </m:r>
              </m:sub>
            </m:sSub>
          </m:num>
          <m:den>
            <m:sSub>
              <m:sSubPr>
                <m:ctrlPr>
                  <w:rPr>
                    <w:rFonts w:ascii="Cambria Math" w:hAnsi="Cambria Math"/>
                    <w:i/>
                    <w:color w:val="auto"/>
                    <w:lang w:eastAsia="zh-CN"/>
                  </w:rPr>
                </m:ctrlPr>
              </m:sSubPr>
              <m:e>
                <m:r>
                  <w:rPr>
                    <w:rFonts w:ascii="Cambria Math"/>
                    <w:color w:val="auto"/>
                    <w:lang w:eastAsia="zh-CN"/>
                  </w:rPr>
                  <m:t>T</m:t>
                </m:r>
              </m:e>
              <m:sub>
                <m:r>
                  <m:rPr>
                    <m:sty m:val="p"/>
                  </m:rPr>
                  <w:rPr>
                    <w:rFonts w:ascii="Cambria Math"/>
                    <w:color w:val="auto"/>
                    <w:lang w:eastAsia="zh-CN"/>
                  </w:rPr>
                  <m:t>p</m:t>
                </m:r>
              </m:sub>
            </m:sSub>
          </m:den>
        </m:f>
      </m:oMath>
      <w:r w:rsidRPr="00F51D3E">
        <w:rPr>
          <w:color w:val="auto"/>
          <w:lang w:eastAsia="zh-CN"/>
        </w:rPr>
        <w:t xml:space="preserve">         </w:t>
      </w:r>
      <w:r w:rsidRPr="00F51D3E">
        <w:rPr>
          <w:color w:val="auto"/>
          <w:lang w:eastAsia="zh-CN"/>
        </w:rPr>
        <w:tab/>
        <w:t xml:space="preserve">   </w:t>
      </w:r>
      <w:r w:rsidRPr="00F51D3E">
        <w:rPr>
          <w:color w:val="auto"/>
          <w:lang w:eastAsia="zh-CN"/>
        </w:rPr>
        <w:tab/>
        <w:t>(S2)</w:t>
      </w:r>
    </w:p>
    <w:p w14:paraId="51A951EF" w14:textId="77777777" w:rsidR="00EC56ED" w:rsidRPr="00F51D3E" w:rsidRDefault="00EC56ED" w:rsidP="00EC56ED">
      <w:pPr>
        <w:jc w:val="both"/>
        <w:rPr>
          <w:lang w:eastAsia="zh-CN"/>
        </w:rPr>
      </w:pPr>
      <w:r w:rsidRPr="00F51D3E">
        <w:rPr>
          <w:lang w:eastAsia="zh-CN"/>
        </w:rPr>
        <w:t xml:space="preserve">where R_VG and R_TG represent the relative errors between the obtained glacier surface velocities and glacier thickness values and those found in the published databases, respectively. </w:t>
      </w:r>
      <w:r w:rsidRPr="00F51D3E">
        <w:t xml:space="preserve">The histograms are shown in </w:t>
      </w:r>
      <w:r w:rsidRPr="00F51D3E">
        <w:rPr>
          <w:lang w:eastAsia="zh-CN"/>
        </w:rPr>
        <w:t>Fig. 3.</w:t>
      </w:r>
      <w:r w:rsidRPr="00F51D3E">
        <w:rPr>
          <w:rFonts w:eastAsia="Times New Roman"/>
        </w:rPr>
        <w:t xml:space="preserve"> </w:t>
      </w:r>
      <w:r w:rsidRPr="00F51D3E">
        <w:t xml:space="preserve">We assume that the differences satisfy the Gaussian distribution and fit the </w:t>
      </w:r>
      <w:r w:rsidRPr="00F51D3E">
        <w:rPr>
          <w:lang w:eastAsia="zh-CN"/>
        </w:rPr>
        <w:t>relative errors</w:t>
      </w:r>
      <w:r w:rsidRPr="00F51D3E">
        <w:t xml:space="preserve"> in </w:t>
      </w:r>
      <w:r w:rsidRPr="00F51D3E">
        <w:rPr>
          <w:lang w:eastAsia="zh-CN"/>
        </w:rPr>
        <w:t>Fig. S3</w:t>
      </w:r>
      <w:r w:rsidRPr="00F51D3E">
        <w:t xml:space="preserve"> (the red curves). The mean differences </w:t>
      </w:r>
      <w:r w:rsidRPr="00F51D3E">
        <w:rPr>
          <w:lang w:eastAsia="zh-CN"/>
        </w:rPr>
        <w:t>for the obtained velocities and sediment thicknesses are 0.0998 and 0.1291, respectively.</w:t>
      </w:r>
    </w:p>
    <w:p w14:paraId="43D33AA9" w14:textId="35F7B123" w:rsidR="00EC56ED" w:rsidRPr="00F51D3E" w:rsidRDefault="005A2D2A" w:rsidP="00EC56ED">
      <w:pPr>
        <w:pStyle w:val="hkeywords"/>
        <w:autoSpaceDE w:val="0"/>
        <w:autoSpaceDN w:val="0"/>
        <w:adjustRightInd w:val="0"/>
        <w:snapToGrid w:val="0"/>
        <w:spacing w:afterLines="50" w:after="120"/>
        <w:rPr>
          <w:rFonts w:eastAsia="黑体"/>
          <w:b/>
          <w:sz w:val="24"/>
          <w:szCs w:val="24"/>
          <w:lang w:eastAsia="zh-CN"/>
        </w:rPr>
      </w:pPr>
      <w:r w:rsidRPr="00F51D3E">
        <w:rPr>
          <w:rFonts w:eastAsia="黑体" w:hint="eastAsia"/>
          <w:b/>
          <w:sz w:val="24"/>
          <w:szCs w:val="24"/>
          <w:lang w:eastAsia="zh-CN"/>
        </w:rPr>
        <w:t>S</w:t>
      </w:r>
      <w:r w:rsidR="00EC56ED" w:rsidRPr="00F51D3E">
        <w:rPr>
          <w:rFonts w:eastAsia="黑体"/>
          <w:b/>
          <w:sz w:val="24"/>
          <w:szCs w:val="24"/>
          <w:lang w:eastAsia="zh-CN"/>
        </w:rPr>
        <w:t>3</w:t>
      </w:r>
      <w:r w:rsidR="00EC56ED" w:rsidRPr="00F51D3E">
        <w:rPr>
          <w:rFonts w:eastAsia="黑体"/>
          <w:b/>
          <w:sz w:val="24"/>
          <w:szCs w:val="24"/>
        </w:rPr>
        <w:t xml:space="preserve">. </w:t>
      </w:r>
      <w:r w:rsidR="00EC56ED" w:rsidRPr="00F51D3E">
        <w:rPr>
          <w:rFonts w:eastAsia="黑体"/>
          <w:b/>
          <w:sz w:val="24"/>
          <w:szCs w:val="24"/>
          <w:lang w:eastAsia="zh-CN"/>
        </w:rPr>
        <w:t>Multi</w:t>
      </w:r>
      <w:r w:rsidR="00EC56ED" w:rsidRPr="00F51D3E">
        <w:rPr>
          <w:rFonts w:eastAsia="黑体" w:hint="eastAsia"/>
          <w:b/>
          <w:sz w:val="24"/>
          <w:szCs w:val="24"/>
          <w:lang w:eastAsia="zh-CN"/>
        </w:rPr>
        <w:t>-</w:t>
      </w:r>
      <w:r w:rsidR="00EC56ED" w:rsidRPr="00F51D3E">
        <w:rPr>
          <w:rFonts w:eastAsia="黑体"/>
          <w:b/>
          <w:sz w:val="24"/>
          <w:szCs w:val="24"/>
          <w:lang w:eastAsia="zh-CN"/>
        </w:rPr>
        <w:t>scenario simulation of the detached glacier mass</w:t>
      </w:r>
    </w:p>
    <w:p w14:paraId="0B00D66C" w14:textId="3D7AED1D" w:rsidR="005C082B" w:rsidRPr="00F51D3E" w:rsidRDefault="00EC56ED" w:rsidP="00EC56ED">
      <w:pPr>
        <w:ind w:firstLineChars="200" w:firstLine="480"/>
        <w:jc w:val="both"/>
        <w:rPr>
          <w:lang w:eastAsia="zh-CN"/>
        </w:rPr>
      </w:pPr>
      <w:r w:rsidRPr="00F51D3E">
        <w:rPr>
          <w:lang w:eastAsia="zh-CN"/>
        </w:rPr>
        <w:t xml:space="preserve">In this section, we take </w:t>
      </w:r>
      <w:proofErr w:type="spellStart"/>
      <w:r w:rsidRPr="00F51D3E">
        <w:rPr>
          <w:lang w:eastAsia="zh-CN"/>
        </w:rPr>
        <w:t>Peilong</w:t>
      </w:r>
      <w:proofErr w:type="spellEnd"/>
      <w:r w:rsidRPr="00F51D3E">
        <w:rPr>
          <w:lang w:eastAsia="zh-CN"/>
        </w:rPr>
        <w:t xml:space="preserve"> Glacier (Glacier No. 14) as an example to explain the multi</w:t>
      </w:r>
      <w:r w:rsidRPr="00F51D3E">
        <w:rPr>
          <w:rFonts w:hint="eastAsia"/>
          <w:lang w:eastAsia="zh-CN"/>
        </w:rPr>
        <w:t>-</w:t>
      </w:r>
      <w:r w:rsidRPr="00F51D3E">
        <w:rPr>
          <w:lang w:eastAsia="zh-CN"/>
        </w:rPr>
        <w:t xml:space="preserve">scenario simulation analysis. First, we determine four scenarios: (1) Scenario 1, with a low-magnitude detachment of </w:t>
      </w:r>
      <w:r w:rsidRPr="00F51D3E">
        <w:rPr>
          <w:i/>
          <w:iCs/>
          <w:lang w:eastAsia="zh-CN"/>
        </w:rPr>
        <w:lastRenderedPageBreak/>
        <w:t>L</w:t>
      </w:r>
      <w:r w:rsidRPr="00F51D3E">
        <w:rPr>
          <w:vertAlign w:val="subscript"/>
          <w:lang w:eastAsia="zh-CN"/>
        </w:rPr>
        <w:t>D</w:t>
      </w:r>
      <w:r w:rsidRPr="00F51D3E">
        <w:rPr>
          <w:lang w:eastAsia="zh-CN"/>
        </w:rPr>
        <w:t xml:space="preserve"> =1 km; (2) Scenario 2, with a moderate-magnitude detachment, </w:t>
      </w:r>
      <w:r w:rsidRPr="00F51D3E">
        <w:rPr>
          <w:i/>
          <w:iCs/>
          <w:lang w:eastAsia="zh-CN"/>
        </w:rPr>
        <w:t>L</w:t>
      </w:r>
      <w:r w:rsidRPr="00F51D3E">
        <w:rPr>
          <w:vertAlign w:val="subscript"/>
          <w:lang w:eastAsia="zh-CN"/>
        </w:rPr>
        <w:t>D</w:t>
      </w:r>
      <w:r w:rsidRPr="00F51D3E">
        <w:rPr>
          <w:lang w:eastAsia="zh-CN"/>
        </w:rPr>
        <w:t xml:space="preserve"> =2 km; (3) Scenario 3, with a high-magnitude detachment, </w:t>
      </w:r>
      <w:r w:rsidRPr="00F51D3E">
        <w:rPr>
          <w:i/>
          <w:iCs/>
          <w:lang w:eastAsia="zh-CN"/>
        </w:rPr>
        <w:t>L</w:t>
      </w:r>
      <w:r w:rsidRPr="00F51D3E">
        <w:rPr>
          <w:vertAlign w:val="subscript"/>
          <w:lang w:eastAsia="zh-CN"/>
        </w:rPr>
        <w:t>D</w:t>
      </w:r>
      <w:r w:rsidRPr="00F51D3E">
        <w:rPr>
          <w:lang w:eastAsia="zh-CN"/>
        </w:rPr>
        <w:t xml:space="preserve"> =3 km; (blue part in Fig. S4); and (4) Scenario 4, with an extreme scenario with the destabilization of all sediments from each valley glacier. Second, </w:t>
      </w:r>
      <w:proofErr w:type="gramStart"/>
      <w:r w:rsidRPr="00F51D3E">
        <w:rPr>
          <w:lang w:eastAsia="zh-CN"/>
        </w:rPr>
        <w:t>on the basis of</w:t>
      </w:r>
      <w:proofErr w:type="gramEnd"/>
      <w:r w:rsidRPr="00F51D3E">
        <w:rPr>
          <w:lang w:eastAsia="zh-CN"/>
        </w:rPr>
        <w:t xml:space="preserve"> the derived glacier thickness in S</w:t>
      </w:r>
      <w:r w:rsidR="005C082B" w:rsidRPr="00F51D3E">
        <w:rPr>
          <w:rFonts w:hint="eastAsia"/>
          <w:lang w:eastAsia="zh-CN"/>
        </w:rPr>
        <w:t xml:space="preserve">ection </w:t>
      </w:r>
      <w:r w:rsidRPr="00F51D3E">
        <w:rPr>
          <w:lang w:eastAsia="zh-CN"/>
        </w:rPr>
        <w:t xml:space="preserve">2 and Fig. 5, we can obtain the detached volumes under different scenarios, which are then used as the initial hazard volume in the EDDA simulation analysis. </w:t>
      </w:r>
    </w:p>
    <w:p w14:paraId="197E4767" w14:textId="62B31386" w:rsidR="00EC56ED" w:rsidRPr="00F51D3E" w:rsidRDefault="00EC56ED" w:rsidP="00EC56ED">
      <w:pPr>
        <w:ind w:firstLineChars="200" w:firstLine="480"/>
        <w:jc w:val="both"/>
        <w:rPr>
          <w:rFonts w:ascii="Myriad Pro" w:hAnsi="Myriad Pro"/>
          <w:b/>
        </w:rPr>
      </w:pPr>
      <w:r w:rsidRPr="00F51D3E">
        <w:rPr>
          <w:rFonts w:ascii="Myriad Pro" w:hAnsi="Myriad Pro"/>
          <w:noProof/>
          <w:lang w:eastAsia="zh-CN"/>
        </w:rPr>
        <w:drawing>
          <wp:inline distT="0" distB="0" distL="0" distR="0" wp14:anchorId="562BABDD" wp14:editId="335588CF">
            <wp:extent cx="5731510" cy="4258310"/>
            <wp:effectExtent l="0" t="0" r="0" b="0"/>
            <wp:docPr id="2139197662" name="图片 2" descr="图表, 直方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9197662" name="图片 2" descr="图表, 直方图&#10;&#10;描述已自动生成"/>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5731510" cy="4258310"/>
                    </a:xfrm>
                    <a:prstGeom prst="rect">
                      <a:avLst/>
                    </a:prstGeom>
                    <a:noFill/>
                    <a:ln>
                      <a:noFill/>
                    </a:ln>
                  </pic:spPr>
                </pic:pic>
              </a:graphicData>
            </a:graphic>
          </wp:inline>
        </w:drawing>
      </w:r>
    </w:p>
    <w:p w14:paraId="1C860460" w14:textId="77777777" w:rsidR="00EC56ED" w:rsidRPr="00F51D3E" w:rsidRDefault="00EC56ED" w:rsidP="00EC56ED"/>
    <w:p w14:paraId="56890478" w14:textId="2DC64ADA" w:rsidR="00EC56ED" w:rsidRPr="00F51D3E" w:rsidRDefault="00EC56ED" w:rsidP="00EC56ED">
      <w:pPr>
        <w:jc w:val="both"/>
      </w:pPr>
      <w:r w:rsidRPr="00F51D3E">
        <w:rPr>
          <w:b/>
          <w:bCs/>
        </w:rPr>
        <w:t>Fig. S1</w:t>
      </w:r>
      <w:r w:rsidRPr="00F51D3E">
        <w:t>. The detached sub</w:t>
      </w:r>
      <w:r w:rsidRPr="00F51D3E">
        <w:rPr>
          <w:rFonts w:hint="eastAsia"/>
          <w:lang w:eastAsia="zh-CN"/>
        </w:rPr>
        <w:t>-</w:t>
      </w:r>
      <w:r w:rsidRPr="00F51D3E">
        <w:t>regions and histogram of stable ground DEM difference analysis. (a) The detached volume in different sub</w:t>
      </w:r>
      <w:r w:rsidRPr="00F51D3E">
        <w:rPr>
          <w:rFonts w:hint="eastAsia"/>
          <w:lang w:eastAsia="zh-CN"/>
        </w:rPr>
        <w:t>-</w:t>
      </w:r>
      <w:r w:rsidRPr="00F51D3E">
        <w:t xml:space="preserve">regions and the locations of stable ground taken for DEM difference analysis; (b) </w:t>
      </w:r>
      <w:r w:rsidR="0076702F">
        <w:rPr>
          <w:rFonts w:hint="eastAsia"/>
          <w:lang w:eastAsia="zh-CN"/>
        </w:rPr>
        <w:t>t</w:t>
      </w:r>
      <w:r w:rsidRPr="00F51D3E">
        <w:t xml:space="preserve">he histogram of stable ground DEM differences in region c; (c) </w:t>
      </w:r>
      <w:r w:rsidR="0076702F">
        <w:rPr>
          <w:rFonts w:hint="eastAsia"/>
          <w:lang w:eastAsia="zh-CN"/>
        </w:rPr>
        <w:t>h</w:t>
      </w:r>
      <w:r w:rsidRPr="00F51D3E">
        <w:t>istogram of stable ground DEM differences in region d.</w:t>
      </w:r>
    </w:p>
    <w:p w14:paraId="4CFD7DE0" w14:textId="26F66B8F" w:rsidR="00EC56ED" w:rsidRPr="00F51D3E" w:rsidRDefault="00EC56ED" w:rsidP="00BE294C">
      <w:pPr>
        <w:jc w:val="center"/>
        <w:rPr>
          <w:lang w:eastAsia="zh-CN"/>
        </w:rPr>
      </w:pPr>
      <w:r w:rsidRPr="00F51D3E">
        <w:rPr>
          <w:rFonts w:ascii="Myriad Pro" w:hAnsi="Myriad Pro"/>
          <w:noProof/>
          <w:lang w:eastAsia="zh-CN"/>
        </w:rPr>
        <w:lastRenderedPageBreak/>
        <w:drawing>
          <wp:inline distT="0" distB="0" distL="0" distR="0" wp14:anchorId="46D2672B" wp14:editId="7316234F">
            <wp:extent cx="5719495" cy="8118282"/>
            <wp:effectExtent l="0" t="0" r="0" b="0"/>
            <wp:docPr id="7" name="图片 7" descr="日历&#10;&#10;低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日历&#10;&#10;低可信度描述已自动生成"/>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5731563" cy="8135411"/>
                    </a:xfrm>
                    <a:prstGeom prst="rect">
                      <a:avLst/>
                    </a:prstGeom>
                    <a:noFill/>
                    <a:ln>
                      <a:noFill/>
                    </a:ln>
                  </pic:spPr>
                </pic:pic>
              </a:graphicData>
            </a:graphic>
          </wp:inline>
        </w:drawing>
      </w:r>
    </w:p>
    <w:p w14:paraId="4E89C5F1" w14:textId="56F0F254" w:rsidR="00EC56ED" w:rsidRPr="00F51D3E" w:rsidRDefault="00EC56ED" w:rsidP="005C082B">
      <w:pPr>
        <w:jc w:val="center"/>
        <w:rPr>
          <w:lang w:eastAsia="zh-CN"/>
        </w:rPr>
      </w:pPr>
      <w:r w:rsidRPr="00F51D3E">
        <w:rPr>
          <w:b/>
          <w:bCs/>
        </w:rPr>
        <w:t xml:space="preserve">Fig. S2. </w:t>
      </w:r>
      <w:r w:rsidRPr="00F51D3E">
        <w:t>Glacier surface velocities in YTGC</w:t>
      </w:r>
      <w:r w:rsidR="005C082B" w:rsidRPr="00F51D3E">
        <w:rPr>
          <w:rFonts w:hint="eastAsia"/>
          <w:lang w:eastAsia="zh-CN"/>
        </w:rPr>
        <w:t>.</w:t>
      </w:r>
    </w:p>
    <w:p w14:paraId="167B81F3" w14:textId="77777777" w:rsidR="00EC56ED" w:rsidRPr="00F51D3E" w:rsidRDefault="00EC56ED" w:rsidP="00EC56ED">
      <w:pPr>
        <w:rPr>
          <w:lang w:eastAsia="zh-CN"/>
        </w:rPr>
      </w:pPr>
      <w:r w:rsidRPr="00F51D3E">
        <w:rPr>
          <w:lang w:eastAsia="zh-CN"/>
        </w:rPr>
        <w:br w:type="page"/>
      </w:r>
    </w:p>
    <w:p w14:paraId="1B350120" w14:textId="77777777" w:rsidR="00EC56ED" w:rsidRPr="00F51D3E" w:rsidRDefault="00EC56ED" w:rsidP="00EC56ED">
      <w:pPr>
        <w:jc w:val="center"/>
        <w:rPr>
          <w:lang w:eastAsia="zh-CN"/>
        </w:rPr>
      </w:pPr>
      <w:r w:rsidRPr="00F51D3E">
        <w:rPr>
          <w:noProof/>
          <w:lang w:eastAsia="zh-CN"/>
        </w:rPr>
        <w:lastRenderedPageBreak/>
        <w:drawing>
          <wp:inline distT="0" distB="0" distL="0" distR="0" wp14:anchorId="1A77A7E9" wp14:editId="6F0D7A35">
            <wp:extent cx="5348981" cy="2041102"/>
            <wp:effectExtent l="0" t="0" r="4445" b="0"/>
            <wp:docPr id="547581630" name="图片 1" descr="图表, 直方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581630" name="图片 1" descr="图表, 直方图&#10;&#10;描述已自动生成"/>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5371909" cy="2049851"/>
                    </a:xfrm>
                    <a:prstGeom prst="rect">
                      <a:avLst/>
                    </a:prstGeom>
                    <a:noFill/>
                    <a:ln>
                      <a:noFill/>
                    </a:ln>
                  </pic:spPr>
                </pic:pic>
              </a:graphicData>
            </a:graphic>
          </wp:inline>
        </w:drawing>
      </w:r>
    </w:p>
    <w:p w14:paraId="5B78E4CB" w14:textId="77777777" w:rsidR="00EC56ED" w:rsidRPr="00F51D3E" w:rsidRDefault="00EC56ED" w:rsidP="00EC56ED">
      <w:pPr>
        <w:jc w:val="center"/>
        <w:rPr>
          <w:lang w:eastAsia="zh-CN"/>
        </w:rPr>
      </w:pPr>
    </w:p>
    <w:p w14:paraId="13868A9C" w14:textId="754F4FDA" w:rsidR="00EC56ED" w:rsidRDefault="00EC56ED" w:rsidP="00EC56ED">
      <w:r w:rsidRPr="00F51D3E">
        <w:rPr>
          <w:b/>
          <w:bCs/>
        </w:rPr>
        <w:t>Fig. S</w:t>
      </w:r>
      <w:r w:rsidRPr="00F51D3E">
        <w:rPr>
          <w:b/>
          <w:bCs/>
          <w:lang w:eastAsia="zh-CN"/>
        </w:rPr>
        <w:t>3</w:t>
      </w:r>
      <w:r w:rsidRPr="00F51D3E">
        <w:rPr>
          <w:b/>
          <w:bCs/>
        </w:rPr>
        <w:t xml:space="preserve">. </w:t>
      </w:r>
      <w:r w:rsidRPr="00F51D3E">
        <w:rPr>
          <w:lang w:eastAsia="zh-CN"/>
        </w:rPr>
        <w:t>(a) H</w:t>
      </w:r>
      <w:r w:rsidRPr="00F51D3E">
        <w:t>istogram of</w:t>
      </w:r>
      <w:r w:rsidRPr="00F51D3E">
        <w:rPr>
          <w:lang w:eastAsia="zh-CN"/>
        </w:rPr>
        <w:t xml:space="preserve"> relative errors of glacier</w:t>
      </w:r>
      <w:r w:rsidRPr="00F51D3E">
        <w:t xml:space="preserve"> </w:t>
      </w:r>
      <w:r w:rsidRPr="00F51D3E">
        <w:rPr>
          <w:lang w:eastAsia="zh-CN"/>
        </w:rPr>
        <w:t>surface velocity;</w:t>
      </w:r>
      <w:r w:rsidRPr="00F51D3E">
        <w:t xml:space="preserve"> (</w:t>
      </w:r>
      <w:r w:rsidRPr="00F51D3E">
        <w:rPr>
          <w:lang w:eastAsia="zh-CN"/>
        </w:rPr>
        <w:t>b</w:t>
      </w:r>
      <w:r w:rsidRPr="00F51D3E">
        <w:t>) Histogram of</w:t>
      </w:r>
      <w:r w:rsidRPr="00F51D3E">
        <w:rPr>
          <w:lang w:eastAsia="zh-CN"/>
        </w:rPr>
        <w:t xml:space="preserve"> relative errors of glacier</w:t>
      </w:r>
      <w:r w:rsidRPr="00F51D3E">
        <w:t xml:space="preserve"> </w:t>
      </w:r>
      <w:r w:rsidRPr="00F51D3E">
        <w:rPr>
          <w:lang w:eastAsia="zh-CN"/>
        </w:rPr>
        <w:t>thickness</w:t>
      </w:r>
      <w:r w:rsidRPr="00F51D3E">
        <w:t>.</w:t>
      </w:r>
    </w:p>
    <w:p w14:paraId="4C255F8F" w14:textId="77777777" w:rsidR="00D569EF" w:rsidRPr="00F51D3E" w:rsidRDefault="00D569EF" w:rsidP="00EC56ED">
      <w:pPr>
        <w:rPr>
          <w:lang w:eastAsia="zh-CN"/>
        </w:rPr>
      </w:pPr>
    </w:p>
    <w:p w14:paraId="2B802FA1" w14:textId="77777777" w:rsidR="00EC56ED" w:rsidRPr="00F51D3E" w:rsidRDefault="00EC56ED" w:rsidP="00EC56ED">
      <w:pPr>
        <w:jc w:val="center"/>
        <w:rPr>
          <w:lang w:eastAsia="zh-CN"/>
        </w:rPr>
      </w:pPr>
      <w:r w:rsidRPr="00F51D3E">
        <w:rPr>
          <w:noProof/>
          <w:lang w:eastAsia="zh-CN"/>
        </w:rPr>
        <w:drawing>
          <wp:inline distT="0" distB="0" distL="0" distR="0" wp14:anchorId="4525CF64" wp14:editId="5691F8AF">
            <wp:extent cx="6203315" cy="4680237"/>
            <wp:effectExtent l="0" t="0" r="6985" b="6350"/>
            <wp:docPr id="1271521705" name="图片 1" descr="地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521705" name="图片 1" descr="地图&#10;&#10;描述已自动生成"/>
                    <pic:cNvPicPr>
                      <a:picLocks noChangeAspect="1" noChangeArrowheads="1"/>
                    </pic:cNvPicPr>
                  </pic:nvPicPr>
                  <pic:blipFill>
                    <a:blip r:embed="rId12" cstate="print">
                      <a:extLst>
                        <a:ext uri="{28A0092B-C50C-407E-A947-70E740481C1C}">
                          <a14:useLocalDpi xmlns:a14="http://schemas.microsoft.com/office/drawing/2010/main" val="0"/>
                        </a:ext>
                      </a:extLst>
                    </a:blip>
                    <a:srcRect l="1907"/>
                    <a:stretch>
                      <a:fillRect/>
                    </a:stretch>
                  </pic:blipFill>
                  <pic:spPr bwMode="auto">
                    <a:xfrm>
                      <a:off x="0" y="0"/>
                      <a:ext cx="6234779" cy="4703976"/>
                    </a:xfrm>
                    <a:prstGeom prst="rect">
                      <a:avLst/>
                    </a:prstGeom>
                    <a:noFill/>
                    <a:ln>
                      <a:noFill/>
                    </a:ln>
                    <a:extLst>
                      <a:ext uri="{53640926-AAD7-44D8-BBD7-CCE9431645EC}">
                        <a14:shadowObscured xmlns:a14="http://schemas.microsoft.com/office/drawing/2010/main"/>
                      </a:ext>
                    </a:extLst>
                  </pic:spPr>
                </pic:pic>
              </a:graphicData>
            </a:graphic>
          </wp:inline>
        </w:drawing>
      </w:r>
    </w:p>
    <w:p w14:paraId="245EB8DB" w14:textId="208EB3CA" w:rsidR="00EC56ED" w:rsidRPr="00F51D3E" w:rsidRDefault="00EC56ED" w:rsidP="00EC56ED">
      <w:r w:rsidRPr="00F51D3E">
        <w:rPr>
          <w:b/>
          <w:bCs/>
        </w:rPr>
        <w:t>Fig. S</w:t>
      </w:r>
      <w:r w:rsidRPr="00F51D3E">
        <w:rPr>
          <w:rFonts w:hint="eastAsia"/>
          <w:b/>
          <w:bCs/>
          <w:lang w:eastAsia="zh-CN"/>
        </w:rPr>
        <w:t>4</w:t>
      </w:r>
      <w:r w:rsidRPr="00F51D3E">
        <w:rPr>
          <w:b/>
          <w:bCs/>
        </w:rPr>
        <w:t>.</w:t>
      </w:r>
      <w:r w:rsidRPr="00F51D3E">
        <w:rPr>
          <w:lang w:eastAsia="zh-CN"/>
        </w:rPr>
        <w:t xml:space="preserve"> Multiple simulation scenarios and simulated deposition thickness caused by mass flows in </w:t>
      </w:r>
      <w:proofErr w:type="spellStart"/>
      <w:r w:rsidRPr="00F51D3E">
        <w:rPr>
          <w:lang w:eastAsia="zh-CN"/>
        </w:rPr>
        <w:t>Peilong</w:t>
      </w:r>
      <w:proofErr w:type="spellEnd"/>
      <w:r w:rsidRPr="00F51D3E">
        <w:rPr>
          <w:lang w:eastAsia="zh-CN"/>
        </w:rPr>
        <w:t xml:space="preserve"> Glacier (Glacier </w:t>
      </w:r>
      <w:r w:rsidR="00765B29" w:rsidRPr="00F51D3E">
        <w:rPr>
          <w:rFonts w:hint="eastAsia"/>
          <w:lang w:eastAsia="zh-CN"/>
        </w:rPr>
        <w:t>ID:</w:t>
      </w:r>
      <w:r w:rsidRPr="00F51D3E">
        <w:rPr>
          <w:lang w:eastAsia="zh-CN"/>
        </w:rPr>
        <w:t xml:space="preserve"> 14).</w:t>
      </w:r>
    </w:p>
    <w:p w14:paraId="60E65C5C" w14:textId="1D941A50" w:rsidR="00EC56ED" w:rsidRPr="00F51D3E" w:rsidRDefault="00EC56ED" w:rsidP="00EC56ED">
      <w:pPr>
        <w:pStyle w:val="hkeywords"/>
        <w:autoSpaceDE w:val="0"/>
        <w:autoSpaceDN w:val="0"/>
        <w:adjustRightInd w:val="0"/>
        <w:snapToGrid w:val="0"/>
        <w:spacing w:before="0"/>
        <w:jc w:val="center"/>
        <w:rPr>
          <w:sz w:val="24"/>
          <w:szCs w:val="24"/>
          <w:lang w:eastAsia="zh-CN"/>
        </w:rPr>
      </w:pPr>
    </w:p>
    <w:p w14:paraId="44204B47" w14:textId="1A72FC34" w:rsidR="00986CBA" w:rsidRPr="00F51D3E" w:rsidRDefault="00986CBA" w:rsidP="00EC56ED">
      <w:pPr>
        <w:pStyle w:val="hkeywords"/>
        <w:autoSpaceDE w:val="0"/>
        <w:autoSpaceDN w:val="0"/>
        <w:adjustRightInd w:val="0"/>
        <w:snapToGrid w:val="0"/>
        <w:spacing w:before="0"/>
        <w:jc w:val="center"/>
        <w:rPr>
          <w:sz w:val="24"/>
          <w:szCs w:val="24"/>
          <w:lang w:eastAsia="zh-CN"/>
        </w:rPr>
      </w:pPr>
      <w:r w:rsidRPr="00F51D3E">
        <w:rPr>
          <w:noProof/>
        </w:rPr>
        <w:lastRenderedPageBreak/>
        <w:drawing>
          <wp:inline distT="0" distB="0" distL="0" distR="0" wp14:anchorId="6DAF6F9A" wp14:editId="64A6CEE5">
            <wp:extent cx="6331209" cy="8541022"/>
            <wp:effectExtent l="0" t="0" r="0" b="0"/>
            <wp:docPr id="50774365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332941" cy="8543359"/>
                    </a:xfrm>
                    <a:prstGeom prst="rect">
                      <a:avLst/>
                    </a:prstGeom>
                    <a:noFill/>
                    <a:ln>
                      <a:noFill/>
                    </a:ln>
                  </pic:spPr>
                </pic:pic>
              </a:graphicData>
            </a:graphic>
          </wp:inline>
        </w:drawing>
      </w:r>
    </w:p>
    <w:p w14:paraId="33A084ED" w14:textId="5422271F" w:rsidR="00EC56ED" w:rsidRPr="00F51D3E" w:rsidRDefault="00EC56ED" w:rsidP="00EC56ED">
      <w:pPr>
        <w:jc w:val="both"/>
      </w:pPr>
      <w:r w:rsidRPr="00F51D3E">
        <w:rPr>
          <w:b/>
          <w:bCs/>
        </w:rPr>
        <w:t>Fig. S</w:t>
      </w:r>
      <w:r w:rsidRPr="00F51D3E">
        <w:rPr>
          <w:rFonts w:hint="eastAsia"/>
          <w:b/>
          <w:bCs/>
          <w:lang w:eastAsia="zh-CN"/>
        </w:rPr>
        <w:t>5</w:t>
      </w:r>
      <w:r w:rsidRPr="00F51D3E">
        <w:rPr>
          <w:b/>
          <w:bCs/>
        </w:rPr>
        <w:t xml:space="preserve">. </w:t>
      </w:r>
      <w:r w:rsidRPr="00F51D3E">
        <w:t xml:space="preserve">Photos of barrier dams and mountain valley glaciers in </w:t>
      </w:r>
      <w:r w:rsidRPr="00F51D3E">
        <w:rPr>
          <w:rFonts w:hint="eastAsia"/>
          <w:lang w:eastAsia="zh-CN"/>
        </w:rPr>
        <w:t>S</w:t>
      </w:r>
      <w:r w:rsidRPr="00F51D3E">
        <w:t xml:space="preserve">outheastern Tibet. (a) </w:t>
      </w:r>
      <w:proofErr w:type="spellStart"/>
      <w:r w:rsidR="00250CCA" w:rsidRPr="00F51D3E">
        <w:rPr>
          <w:rFonts w:hint="eastAsia"/>
          <w:lang w:eastAsia="zh-CN"/>
        </w:rPr>
        <w:t>Zelongnong</w:t>
      </w:r>
      <w:proofErr w:type="spellEnd"/>
      <w:r w:rsidR="00250CCA" w:rsidRPr="00F51D3E">
        <w:t xml:space="preserve"> </w:t>
      </w:r>
      <w:r w:rsidRPr="00F51D3E">
        <w:t>Glacier</w:t>
      </w:r>
      <w:r w:rsidRPr="00F51D3E">
        <w:rPr>
          <w:rFonts w:hint="eastAsia"/>
          <w:lang w:eastAsia="zh-CN"/>
        </w:rPr>
        <w:t xml:space="preserve"> (29.62</w:t>
      </w:r>
      <m:oMath>
        <m:r>
          <w:rPr>
            <w:rFonts w:ascii="Cambria Math" w:hAnsi="Cambria Math"/>
            <w:lang w:eastAsia="zh-CN"/>
          </w:rPr>
          <m:t>°</m:t>
        </m:r>
      </m:oMath>
      <w:r w:rsidRPr="00F51D3E">
        <w:rPr>
          <w:rFonts w:hint="eastAsia"/>
          <w:lang w:eastAsia="zh-CN"/>
        </w:rPr>
        <w:t>N, 94.99</w:t>
      </w:r>
      <m:oMath>
        <m:r>
          <w:rPr>
            <w:rFonts w:ascii="Cambria Math" w:hAnsi="Cambria Math"/>
            <w:lang w:eastAsia="zh-CN"/>
          </w:rPr>
          <m:t>°</m:t>
        </m:r>
      </m:oMath>
      <w:r w:rsidRPr="00F51D3E">
        <w:rPr>
          <w:rFonts w:hint="eastAsia"/>
          <w:lang w:eastAsia="zh-CN"/>
        </w:rPr>
        <w:t>E) 100</w:t>
      </w:r>
      <w:r w:rsidRPr="00F51D3E">
        <w:rPr>
          <w:lang w:eastAsia="zh-CN"/>
        </w:rPr>
        <w:t>;</w:t>
      </w:r>
      <w:r w:rsidRPr="00F51D3E">
        <w:t xml:space="preserve"> (b) </w:t>
      </w:r>
      <w:proofErr w:type="spellStart"/>
      <w:r w:rsidRPr="00F51D3E">
        <w:t>Sedongpu</w:t>
      </w:r>
      <w:proofErr w:type="spellEnd"/>
      <w:r w:rsidRPr="00F51D3E">
        <w:t xml:space="preserve"> glacier</w:t>
      </w:r>
      <w:r w:rsidRPr="00F51D3E">
        <w:rPr>
          <w:rFonts w:hint="eastAsia"/>
          <w:lang w:eastAsia="zh-CN"/>
        </w:rPr>
        <w:t xml:space="preserve"> (ZY-3 satellite image </w:t>
      </w:r>
      <w:r w:rsidRPr="00F51D3E">
        <w:rPr>
          <w:lang w:eastAsia="zh-CN"/>
        </w:rPr>
        <w:t>from</w:t>
      </w:r>
      <w:r w:rsidRPr="00F51D3E">
        <w:rPr>
          <w:rFonts w:hint="eastAsia"/>
          <w:lang w:eastAsia="zh-CN"/>
        </w:rPr>
        <w:t xml:space="preserve"> 2017)</w:t>
      </w:r>
      <w:r w:rsidRPr="00F51D3E">
        <w:rPr>
          <w:lang w:eastAsia="zh-CN"/>
        </w:rPr>
        <w:t>;</w:t>
      </w:r>
      <w:r w:rsidRPr="00F51D3E">
        <w:t xml:space="preserve"> (c) The </w:t>
      </w:r>
      <w:proofErr w:type="spellStart"/>
      <w:r w:rsidRPr="00F51D3E">
        <w:t>Yigong</w:t>
      </w:r>
      <w:proofErr w:type="spellEnd"/>
      <w:r w:rsidRPr="00F51D3E">
        <w:t xml:space="preserve"> landslide dam formed in 2000</w:t>
      </w:r>
      <w:r w:rsidRPr="00F51D3E">
        <w:rPr>
          <w:rFonts w:hint="eastAsia"/>
          <w:lang w:eastAsia="zh-CN"/>
        </w:rPr>
        <w:t xml:space="preserve"> (30.18</w:t>
      </w:r>
      <m:oMath>
        <m:r>
          <w:rPr>
            <w:rFonts w:ascii="Cambria Math" w:hAnsi="Cambria Math"/>
            <w:lang w:eastAsia="zh-CN"/>
          </w:rPr>
          <m:t>°</m:t>
        </m:r>
      </m:oMath>
      <w:r w:rsidRPr="00F51D3E">
        <w:rPr>
          <w:rFonts w:hint="eastAsia"/>
          <w:lang w:eastAsia="zh-CN"/>
        </w:rPr>
        <w:t>N, 94.94</w:t>
      </w:r>
      <m:oMath>
        <m:r>
          <w:rPr>
            <w:rFonts w:ascii="Cambria Math" w:hAnsi="Cambria Math"/>
            <w:lang w:eastAsia="zh-CN"/>
          </w:rPr>
          <m:t>°</m:t>
        </m:r>
      </m:oMath>
      <w:r w:rsidRPr="00F51D3E">
        <w:rPr>
          <w:rFonts w:hint="eastAsia"/>
          <w:lang w:eastAsia="zh-CN"/>
        </w:rPr>
        <w:t>E)</w:t>
      </w:r>
      <w:r w:rsidRPr="00F51D3E">
        <w:rPr>
          <w:lang w:eastAsia="zh-CN"/>
        </w:rPr>
        <w:t>;</w:t>
      </w:r>
      <w:r w:rsidRPr="00F51D3E">
        <w:t xml:space="preserve"> (d) </w:t>
      </w:r>
      <w:proofErr w:type="spellStart"/>
      <w:r w:rsidRPr="00F51D3E">
        <w:t>Midui</w:t>
      </w:r>
      <w:proofErr w:type="spellEnd"/>
      <w:r w:rsidRPr="00F51D3E">
        <w:t xml:space="preserve"> Glacier</w:t>
      </w:r>
      <w:r w:rsidRPr="00F51D3E">
        <w:rPr>
          <w:rFonts w:hint="eastAsia"/>
          <w:lang w:eastAsia="zh-CN"/>
        </w:rPr>
        <w:t xml:space="preserve"> (29.47</w:t>
      </w:r>
      <m:oMath>
        <m:r>
          <w:rPr>
            <w:rFonts w:ascii="Cambria Math" w:hAnsi="Cambria Math"/>
            <w:lang w:eastAsia="zh-CN"/>
          </w:rPr>
          <m:t>°</m:t>
        </m:r>
      </m:oMath>
      <w:r w:rsidRPr="00F51D3E">
        <w:rPr>
          <w:rFonts w:hint="eastAsia"/>
          <w:lang w:eastAsia="zh-CN"/>
        </w:rPr>
        <w:t>N, 96.50</w:t>
      </w:r>
      <m:oMath>
        <m:r>
          <w:rPr>
            <w:rFonts w:ascii="Cambria Math" w:hAnsi="Cambria Math"/>
            <w:lang w:eastAsia="zh-CN"/>
          </w:rPr>
          <m:t>°</m:t>
        </m:r>
      </m:oMath>
      <w:r w:rsidRPr="00F51D3E">
        <w:rPr>
          <w:rFonts w:hint="eastAsia"/>
          <w:lang w:eastAsia="zh-CN"/>
        </w:rPr>
        <w:t>E)</w:t>
      </w:r>
      <w:r w:rsidRPr="00F51D3E">
        <w:rPr>
          <w:lang w:eastAsia="zh-CN"/>
        </w:rPr>
        <w:t>;</w:t>
      </w:r>
      <w:r w:rsidRPr="00F51D3E">
        <w:t xml:space="preserve"> </w:t>
      </w:r>
      <w:r w:rsidRPr="00F51D3E">
        <w:rPr>
          <w:rFonts w:hint="eastAsia"/>
          <w:lang w:eastAsia="zh-CN"/>
        </w:rPr>
        <w:t>(e)</w:t>
      </w:r>
      <w:r w:rsidRPr="00F51D3E">
        <w:t xml:space="preserve"> </w:t>
      </w:r>
      <w:proofErr w:type="spellStart"/>
      <w:r w:rsidRPr="00F51D3E">
        <w:t>Tianmo</w:t>
      </w:r>
      <w:proofErr w:type="spellEnd"/>
      <w:r w:rsidRPr="00F51D3E">
        <w:t xml:space="preserve"> Glacier</w:t>
      </w:r>
      <w:r w:rsidRPr="00F51D3E">
        <w:rPr>
          <w:rFonts w:hint="eastAsia"/>
          <w:lang w:eastAsia="zh-CN"/>
        </w:rPr>
        <w:t xml:space="preserve"> (29.97</w:t>
      </w:r>
      <m:oMath>
        <m:r>
          <w:rPr>
            <w:rFonts w:ascii="Cambria Math" w:hAnsi="Cambria Math"/>
            <w:lang w:eastAsia="zh-CN"/>
          </w:rPr>
          <m:t>°</m:t>
        </m:r>
      </m:oMath>
      <w:r w:rsidRPr="00F51D3E">
        <w:rPr>
          <w:rFonts w:hint="eastAsia"/>
          <w:lang w:eastAsia="zh-CN"/>
        </w:rPr>
        <w:t>N, 95.30</w:t>
      </w:r>
      <m:oMath>
        <m:r>
          <w:rPr>
            <w:rFonts w:ascii="Cambria Math" w:hAnsi="Cambria Math"/>
            <w:lang w:eastAsia="zh-CN"/>
          </w:rPr>
          <m:t>°</m:t>
        </m:r>
      </m:oMath>
      <w:r w:rsidRPr="00F51D3E">
        <w:rPr>
          <w:rFonts w:hint="eastAsia"/>
          <w:lang w:eastAsia="zh-CN"/>
        </w:rPr>
        <w:t>E)</w:t>
      </w:r>
      <w:r w:rsidRPr="00F51D3E">
        <w:rPr>
          <w:lang w:eastAsia="zh-CN"/>
        </w:rPr>
        <w:t>;</w:t>
      </w:r>
      <w:r w:rsidRPr="00F51D3E">
        <w:rPr>
          <w:rFonts w:hint="eastAsia"/>
          <w:lang w:eastAsia="zh-CN"/>
        </w:rPr>
        <w:t xml:space="preserve"> </w:t>
      </w:r>
      <w:r w:rsidRPr="00F51D3E">
        <w:t xml:space="preserve">(f) </w:t>
      </w:r>
      <w:proofErr w:type="spellStart"/>
      <w:r w:rsidRPr="00F51D3E">
        <w:t>Badongcuo</w:t>
      </w:r>
      <w:proofErr w:type="spellEnd"/>
      <w:r w:rsidRPr="00F51D3E">
        <w:t xml:space="preserve"> Glacier and </w:t>
      </w:r>
      <w:proofErr w:type="spellStart"/>
      <w:r w:rsidRPr="00F51D3E">
        <w:t>Badongcuo</w:t>
      </w:r>
      <w:proofErr w:type="spellEnd"/>
      <w:r w:rsidRPr="00F51D3E">
        <w:t xml:space="preserve"> Lake</w:t>
      </w:r>
      <w:r w:rsidRPr="00F51D3E">
        <w:rPr>
          <w:rFonts w:hint="eastAsia"/>
          <w:lang w:eastAsia="zh-CN"/>
        </w:rPr>
        <w:t xml:space="preserve"> (30.31</w:t>
      </w:r>
      <m:oMath>
        <m:r>
          <w:rPr>
            <w:rFonts w:ascii="Cambria Math" w:hAnsi="Cambria Math"/>
            <w:lang w:eastAsia="zh-CN"/>
          </w:rPr>
          <m:t>°</m:t>
        </m:r>
      </m:oMath>
      <w:r w:rsidRPr="00F51D3E">
        <w:rPr>
          <w:rFonts w:hint="eastAsia"/>
          <w:lang w:eastAsia="zh-CN"/>
        </w:rPr>
        <w:t>N, 96.07</w:t>
      </w:r>
      <m:oMath>
        <m:r>
          <w:rPr>
            <w:rFonts w:ascii="Cambria Math" w:hAnsi="Cambria Math"/>
            <w:lang w:eastAsia="zh-CN"/>
          </w:rPr>
          <m:t>°</m:t>
        </m:r>
      </m:oMath>
      <w:r w:rsidRPr="00F51D3E">
        <w:rPr>
          <w:rFonts w:hint="eastAsia"/>
          <w:lang w:eastAsia="zh-CN"/>
        </w:rPr>
        <w:t>E)</w:t>
      </w:r>
      <w:r w:rsidRPr="00F51D3E">
        <w:rPr>
          <w:lang w:eastAsia="zh-CN"/>
        </w:rPr>
        <w:t>;</w:t>
      </w:r>
      <w:r w:rsidRPr="00F51D3E">
        <w:t xml:space="preserve"> (</w:t>
      </w:r>
      <w:r w:rsidRPr="00F51D3E">
        <w:rPr>
          <w:rFonts w:hint="eastAsia"/>
          <w:lang w:eastAsia="zh-CN"/>
        </w:rPr>
        <w:t>g</w:t>
      </w:r>
      <w:r w:rsidRPr="00F51D3E">
        <w:t xml:space="preserve">) </w:t>
      </w:r>
      <w:proofErr w:type="spellStart"/>
      <w:r w:rsidRPr="00F51D3E">
        <w:t>Guxiang</w:t>
      </w:r>
      <w:proofErr w:type="spellEnd"/>
      <w:r w:rsidRPr="00F51D3E">
        <w:t xml:space="preserve"> Glacier</w:t>
      </w:r>
      <w:r w:rsidRPr="00F51D3E">
        <w:rPr>
          <w:rFonts w:hint="eastAsia"/>
          <w:lang w:eastAsia="zh-CN"/>
        </w:rPr>
        <w:t xml:space="preserve"> (29.93</w:t>
      </w:r>
      <m:oMath>
        <m:r>
          <w:rPr>
            <w:rFonts w:ascii="Cambria Math" w:hAnsi="Cambria Math"/>
            <w:lang w:eastAsia="zh-CN"/>
          </w:rPr>
          <m:t>°</m:t>
        </m:r>
      </m:oMath>
      <w:r w:rsidRPr="00F51D3E">
        <w:rPr>
          <w:rFonts w:hint="eastAsia"/>
          <w:lang w:eastAsia="zh-CN"/>
        </w:rPr>
        <w:t>N, 95.45</w:t>
      </w:r>
      <m:oMath>
        <m:r>
          <w:rPr>
            <w:rFonts w:ascii="Cambria Math" w:hAnsi="Cambria Math"/>
            <w:lang w:eastAsia="zh-CN"/>
          </w:rPr>
          <m:t>°</m:t>
        </m:r>
      </m:oMath>
      <w:r w:rsidRPr="00F51D3E">
        <w:rPr>
          <w:rFonts w:hint="eastAsia"/>
          <w:lang w:eastAsia="zh-CN"/>
        </w:rPr>
        <w:t>E)</w:t>
      </w:r>
      <w:r w:rsidRPr="00F51D3E">
        <w:rPr>
          <w:lang w:eastAsia="zh-CN"/>
        </w:rPr>
        <w:t>;</w:t>
      </w:r>
      <w:r w:rsidRPr="00F51D3E">
        <w:t xml:space="preserve"> (</w:t>
      </w:r>
      <w:r w:rsidRPr="00F51D3E">
        <w:rPr>
          <w:rFonts w:hint="eastAsia"/>
          <w:lang w:eastAsia="zh-CN"/>
        </w:rPr>
        <w:t>h</w:t>
      </w:r>
      <w:r w:rsidRPr="00F51D3E">
        <w:t xml:space="preserve">) </w:t>
      </w:r>
      <w:proofErr w:type="spellStart"/>
      <w:r w:rsidRPr="00F51D3E">
        <w:t>Peilong</w:t>
      </w:r>
      <w:proofErr w:type="spellEnd"/>
      <w:r w:rsidRPr="00F51D3E">
        <w:t xml:space="preserve"> Glacier</w:t>
      </w:r>
      <w:r w:rsidRPr="00F51D3E">
        <w:rPr>
          <w:rFonts w:hint="eastAsia"/>
          <w:lang w:eastAsia="zh-CN"/>
        </w:rPr>
        <w:t xml:space="preserve"> (30.05</w:t>
      </w:r>
      <m:oMath>
        <m:r>
          <w:rPr>
            <w:rFonts w:ascii="Cambria Math" w:hAnsi="Cambria Math"/>
            <w:lang w:eastAsia="zh-CN"/>
          </w:rPr>
          <m:t>°</m:t>
        </m:r>
      </m:oMath>
      <w:r w:rsidRPr="00F51D3E">
        <w:rPr>
          <w:rFonts w:hint="eastAsia"/>
          <w:lang w:eastAsia="zh-CN"/>
        </w:rPr>
        <w:t>N, 95.01</w:t>
      </w:r>
      <m:oMath>
        <m:r>
          <w:rPr>
            <w:rFonts w:ascii="Cambria Math" w:hAnsi="Cambria Math"/>
            <w:lang w:eastAsia="zh-CN"/>
          </w:rPr>
          <m:t>°</m:t>
        </m:r>
      </m:oMath>
      <w:r w:rsidRPr="00F51D3E">
        <w:rPr>
          <w:rFonts w:hint="eastAsia"/>
          <w:lang w:eastAsia="zh-CN"/>
        </w:rPr>
        <w:t>E)</w:t>
      </w:r>
      <w:r w:rsidRPr="00F51D3E">
        <w:t>. All images were taken by a DJI Phantom 4 Pro RTK UAV and a DJI Mavic 2 Pro UAV. (Photo credits: Limin Zhang (corresponding author))</w:t>
      </w:r>
      <w:r w:rsidR="005C082B" w:rsidRPr="00F51D3E">
        <w:rPr>
          <w:rFonts w:hint="eastAsia"/>
          <w:lang w:eastAsia="zh-CN"/>
        </w:rPr>
        <w:t>.</w:t>
      </w:r>
      <w:r w:rsidRPr="00F51D3E">
        <w:br w:type="page"/>
      </w:r>
    </w:p>
    <w:p w14:paraId="301842F4" w14:textId="3D43A29C" w:rsidR="00EC56ED" w:rsidRPr="00F51D3E" w:rsidRDefault="00E015EA" w:rsidP="00EC56ED">
      <w:pPr>
        <w:jc w:val="center"/>
      </w:pPr>
      <w:r w:rsidRPr="00F51D3E">
        <w:lastRenderedPageBreak/>
        <w:t xml:space="preserve"> </w:t>
      </w:r>
      <w:r w:rsidRPr="00F51D3E">
        <w:rPr>
          <w:noProof/>
        </w:rPr>
        <w:drawing>
          <wp:inline distT="0" distB="0" distL="0" distR="0" wp14:anchorId="4AFAE0E6" wp14:editId="71F21734">
            <wp:extent cx="6237696" cy="4312628"/>
            <wp:effectExtent l="0" t="0" r="0" b="0"/>
            <wp:docPr id="359655462" name="图片 2" descr="图片包含 照片, 展示, 不同, 游戏机&#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655462" name="图片 2" descr="图片包含 照片, 展示, 不同, 游戏机&#10;&#10;AI 生成的内容可能不正确。"/>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241393" cy="4315184"/>
                    </a:xfrm>
                    <a:prstGeom prst="rect">
                      <a:avLst/>
                    </a:prstGeom>
                    <a:noFill/>
                    <a:ln>
                      <a:noFill/>
                    </a:ln>
                  </pic:spPr>
                </pic:pic>
              </a:graphicData>
            </a:graphic>
          </wp:inline>
        </w:drawing>
      </w:r>
    </w:p>
    <w:p w14:paraId="1B142AF4" w14:textId="7D3BF8E2" w:rsidR="00EC56ED" w:rsidRDefault="00EC56ED" w:rsidP="00EC56ED">
      <w:r w:rsidRPr="00F51D3E">
        <w:rPr>
          <w:b/>
          <w:bCs/>
        </w:rPr>
        <w:t>Fig. S</w:t>
      </w:r>
      <w:r w:rsidRPr="00F51D3E">
        <w:rPr>
          <w:rFonts w:hint="eastAsia"/>
          <w:b/>
          <w:bCs/>
          <w:lang w:eastAsia="zh-CN"/>
        </w:rPr>
        <w:t>6</w:t>
      </w:r>
      <w:r w:rsidRPr="00F51D3E">
        <w:rPr>
          <w:b/>
          <w:bCs/>
        </w:rPr>
        <w:t>.</w:t>
      </w:r>
      <w:r w:rsidRPr="00F51D3E">
        <w:t xml:space="preserve"> (a</w:t>
      </w:r>
      <w:r w:rsidR="005C082B" w:rsidRPr="00F51D3E">
        <w:t>–</w:t>
      </w:r>
      <w:r w:rsidRPr="00F51D3E">
        <w:t xml:space="preserve">d) Soil samples from </w:t>
      </w:r>
      <w:proofErr w:type="spellStart"/>
      <w:r w:rsidR="001029A0" w:rsidRPr="00F51D3E">
        <w:rPr>
          <w:rFonts w:hint="eastAsia"/>
          <w:lang w:eastAsia="zh-CN"/>
        </w:rPr>
        <w:t>Zelongnong</w:t>
      </w:r>
      <w:proofErr w:type="spellEnd"/>
      <w:r w:rsidR="001029A0" w:rsidRPr="00F51D3E">
        <w:t xml:space="preserve"> </w:t>
      </w:r>
      <w:r w:rsidRPr="00F51D3E">
        <w:t>Glacier</w:t>
      </w:r>
      <w:r w:rsidRPr="00F51D3E">
        <w:rPr>
          <w:rFonts w:hint="eastAsia"/>
          <w:lang w:eastAsia="zh-CN"/>
        </w:rPr>
        <w:t xml:space="preserve"> (29.61</w:t>
      </w:r>
      <m:oMath>
        <m:r>
          <w:rPr>
            <w:rFonts w:ascii="Cambria Math" w:hAnsi="Cambria Math"/>
            <w:lang w:eastAsia="zh-CN"/>
          </w:rPr>
          <m:t>°</m:t>
        </m:r>
      </m:oMath>
      <w:r w:rsidRPr="00F51D3E">
        <w:rPr>
          <w:rFonts w:hint="eastAsia"/>
          <w:lang w:eastAsia="zh-CN"/>
        </w:rPr>
        <w:t>N, 94.94</w:t>
      </w:r>
      <m:oMath>
        <m:r>
          <w:rPr>
            <w:rFonts w:ascii="Cambria Math" w:hAnsi="Cambria Math"/>
            <w:lang w:eastAsia="zh-CN"/>
          </w:rPr>
          <m:t>°</m:t>
        </m:r>
      </m:oMath>
      <w:r w:rsidRPr="00F51D3E">
        <w:rPr>
          <w:rFonts w:hint="eastAsia"/>
          <w:lang w:eastAsia="zh-CN"/>
        </w:rPr>
        <w:t>E)</w:t>
      </w:r>
      <w:r w:rsidRPr="00F51D3E">
        <w:t xml:space="preserve">, the </w:t>
      </w:r>
      <w:proofErr w:type="spellStart"/>
      <w:r w:rsidRPr="00F51D3E">
        <w:t>Yigong</w:t>
      </w:r>
      <w:proofErr w:type="spellEnd"/>
      <w:r w:rsidRPr="00F51D3E">
        <w:t xml:space="preserve"> landslide dam</w:t>
      </w:r>
      <w:r w:rsidRPr="00F51D3E">
        <w:rPr>
          <w:rFonts w:hint="eastAsia"/>
          <w:lang w:eastAsia="zh-CN"/>
        </w:rPr>
        <w:t xml:space="preserve"> (30.17</w:t>
      </w:r>
      <m:oMath>
        <m:r>
          <w:rPr>
            <w:rFonts w:ascii="Cambria Math" w:hAnsi="Cambria Math"/>
            <w:lang w:eastAsia="zh-CN"/>
          </w:rPr>
          <m:t>°</m:t>
        </m:r>
      </m:oMath>
      <w:r w:rsidRPr="00F51D3E">
        <w:rPr>
          <w:rFonts w:hint="eastAsia"/>
          <w:lang w:eastAsia="zh-CN"/>
        </w:rPr>
        <w:t>N, 94.94</w:t>
      </w:r>
      <m:oMath>
        <m:r>
          <w:rPr>
            <w:rFonts w:ascii="Cambria Math" w:hAnsi="Cambria Math"/>
            <w:lang w:eastAsia="zh-CN"/>
          </w:rPr>
          <m:t>°</m:t>
        </m:r>
      </m:oMath>
      <w:r w:rsidRPr="00F51D3E">
        <w:rPr>
          <w:rFonts w:hint="eastAsia"/>
          <w:lang w:eastAsia="zh-CN"/>
        </w:rPr>
        <w:t>E)</w:t>
      </w:r>
      <w:r w:rsidRPr="00F51D3E">
        <w:t xml:space="preserve">, </w:t>
      </w:r>
      <w:proofErr w:type="spellStart"/>
      <w:r w:rsidRPr="00F51D3E">
        <w:t>Midui</w:t>
      </w:r>
      <w:proofErr w:type="spellEnd"/>
      <w:r w:rsidRPr="00F51D3E">
        <w:t xml:space="preserve"> Glacier</w:t>
      </w:r>
      <w:r w:rsidRPr="00F51D3E">
        <w:rPr>
          <w:rFonts w:hint="eastAsia"/>
          <w:lang w:eastAsia="zh-CN"/>
        </w:rPr>
        <w:t xml:space="preserve"> (29.47</w:t>
      </w:r>
      <m:oMath>
        <m:r>
          <w:rPr>
            <w:rFonts w:ascii="Cambria Math" w:hAnsi="Cambria Math"/>
            <w:lang w:eastAsia="zh-CN"/>
          </w:rPr>
          <m:t>°</m:t>
        </m:r>
      </m:oMath>
      <w:r w:rsidRPr="00F51D3E">
        <w:rPr>
          <w:rFonts w:hint="eastAsia"/>
          <w:lang w:eastAsia="zh-CN"/>
        </w:rPr>
        <w:t>N, 96.50</w:t>
      </w:r>
      <m:oMath>
        <m:r>
          <w:rPr>
            <w:rFonts w:ascii="Cambria Math" w:hAnsi="Cambria Math"/>
            <w:lang w:eastAsia="zh-CN"/>
          </w:rPr>
          <m:t>°</m:t>
        </m:r>
      </m:oMath>
      <w:r w:rsidRPr="00F51D3E">
        <w:rPr>
          <w:rFonts w:hint="eastAsia"/>
          <w:lang w:eastAsia="zh-CN"/>
        </w:rPr>
        <w:t>E)</w:t>
      </w:r>
      <w:r w:rsidRPr="00F51D3E">
        <w:t xml:space="preserve">, and </w:t>
      </w:r>
      <w:proofErr w:type="spellStart"/>
      <w:r w:rsidRPr="00F51D3E">
        <w:t>Tianmo</w:t>
      </w:r>
      <w:proofErr w:type="spellEnd"/>
      <w:r w:rsidRPr="00F51D3E">
        <w:t xml:space="preserve"> Glacier</w:t>
      </w:r>
      <w:r w:rsidRPr="00F51D3E">
        <w:rPr>
          <w:rFonts w:hint="eastAsia"/>
          <w:lang w:eastAsia="zh-CN"/>
        </w:rPr>
        <w:t xml:space="preserve"> (29.98</w:t>
      </w:r>
      <m:oMath>
        <m:r>
          <w:rPr>
            <w:rFonts w:ascii="Cambria Math" w:hAnsi="Cambria Math"/>
            <w:lang w:eastAsia="zh-CN"/>
          </w:rPr>
          <m:t>°</m:t>
        </m:r>
      </m:oMath>
      <w:r w:rsidRPr="00F51D3E">
        <w:rPr>
          <w:rFonts w:hint="eastAsia"/>
          <w:lang w:eastAsia="zh-CN"/>
        </w:rPr>
        <w:t>N, 95.31</w:t>
      </w:r>
      <m:oMath>
        <m:r>
          <w:rPr>
            <w:rFonts w:ascii="Cambria Math" w:hAnsi="Cambria Math"/>
            <w:lang w:eastAsia="zh-CN"/>
          </w:rPr>
          <m:t>°</m:t>
        </m:r>
      </m:oMath>
      <w:r w:rsidRPr="00F51D3E">
        <w:rPr>
          <w:rFonts w:hint="eastAsia"/>
          <w:lang w:eastAsia="zh-CN"/>
        </w:rPr>
        <w:t>E)</w:t>
      </w:r>
      <w:r w:rsidRPr="00F51D3E">
        <w:t>.</w:t>
      </w:r>
    </w:p>
    <w:p w14:paraId="4DC34324" w14:textId="77777777" w:rsidR="00D569EF" w:rsidRPr="00F51D3E" w:rsidRDefault="00D569EF" w:rsidP="00EC56ED"/>
    <w:p w14:paraId="6FC098EC" w14:textId="77777777" w:rsidR="00EC56ED" w:rsidRPr="00F51D3E" w:rsidRDefault="00EC56ED" w:rsidP="005C082B">
      <w:pPr>
        <w:jc w:val="center"/>
        <w:rPr>
          <w:rFonts w:ascii="Myriad Pro" w:hAnsi="Myriad Pro"/>
          <w:b/>
        </w:rPr>
      </w:pPr>
      <w:r w:rsidRPr="00F51D3E">
        <w:rPr>
          <w:rFonts w:ascii="Myriad Pro" w:hAnsi="Myriad Pro"/>
          <w:noProof/>
          <w:lang w:eastAsia="zh-CN"/>
        </w:rPr>
        <w:drawing>
          <wp:inline distT="0" distB="0" distL="0" distR="0" wp14:anchorId="2FA28666" wp14:editId="1411DFA4">
            <wp:extent cx="5500800" cy="4170602"/>
            <wp:effectExtent l="0" t="0" r="5080" b="1905"/>
            <wp:docPr id="21" name="图片 21" descr="地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地图&#10;&#10;描述已自动生成"/>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5500800" cy="4170602"/>
                    </a:xfrm>
                    <a:prstGeom prst="rect">
                      <a:avLst/>
                    </a:prstGeom>
                    <a:noFill/>
                    <a:ln>
                      <a:noFill/>
                    </a:ln>
                  </pic:spPr>
                </pic:pic>
              </a:graphicData>
            </a:graphic>
          </wp:inline>
        </w:drawing>
      </w:r>
    </w:p>
    <w:p w14:paraId="7C6DD30E" w14:textId="4548D4CE" w:rsidR="00EC56ED" w:rsidRPr="00F51D3E" w:rsidRDefault="00EC56ED" w:rsidP="005C082B">
      <w:pPr>
        <w:jc w:val="center"/>
      </w:pPr>
      <w:r w:rsidRPr="00F51D3E">
        <w:rPr>
          <w:b/>
          <w:bCs/>
        </w:rPr>
        <w:t>Fig. S</w:t>
      </w:r>
      <w:r w:rsidRPr="00F51D3E">
        <w:rPr>
          <w:rFonts w:hint="eastAsia"/>
          <w:b/>
          <w:bCs/>
          <w:lang w:eastAsia="zh-CN"/>
        </w:rPr>
        <w:t>7</w:t>
      </w:r>
      <w:r w:rsidRPr="00F51D3E">
        <w:rPr>
          <w:b/>
          <w:bCs/>
        </w:rPr>
        <w:t>.</w:t>
      </w:r>
      <w:r w:rsidRPr="00F51D3E">
        <w:t xml:space="preserve"> Barrier dams caused by 1 km-length valley glacier detachments.</w:t>
      </w:r>
    </w:p>
    <w:p w14:paraId="1C46CCF4" w14:textId="77777777" w:rsidR="00EC56ED" w:rsidRPr="00F51D3E" w:rsidRDefault="00EC56ED" w:rsidP="00EC56ED"/>
    <w:p w14:paraId="633172B2" w14:textId="77777777" w:rsidR="00EC56ED" w:rsidRPr="00F51D3E" w:rsidRDefault="00EC56ED" w:rsidP="005C082B">
      <w:pPr>
        <w:jc w:val="center"/>
        <w:rPr>
          <w:rFonts w:ascii="Myriad Pro" w:hAnsi="Myriad Pro"/>
          <w:b/>
        </w:rPr>
      </w:pPr>
      <w:r w:rsidRPr="00F51D3E">
        <w:rPr>
          <w:rFonts w:ascii="Myriad Pro" w:hAnsi="Myriad Pro"/>
          <w:b/>
          <w:noProof/>
          <w:lang w:eastAsia="zh-CN"/>
        </w:rPr>
        <w:lastRenderedPageBreak/>
        <w:drawing>
          <wp:inline distT="0" distB="0" distL="0" distR="0" wp14:anchorId="7BC697D9" wp14:editId="4413ED9E">
            <wp:extent cx="5500800" cy="4175896"/>
            <wp:effectExtent l="0" t="0" r="5080" b="0"/>
            <wp:docPr id="19" name="图片 19" descr="地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地图&#10;&#10;描述已自动生成"/>
                    <pic:cNvPicPr/>
                  </pic:nvPicPr>
                  <pic:blipFill>
                    <a:blip r:embed="rId16"/>
                    <a:stretch>
                      <a:fillRect/>
                    </a:stretch>
                  </pic:blipFill>
                  <pic:spPr>
                    <a:xfrm>
                      <a:off x="0" y="0"/>
                      <a:ext cx="5500800" cy="4175896"/>
                    </a:xfrm>
                    <a:prstGeom prst="rect">
                      <a:avLst/>
                    </a:prstGeom>
                  </pic:spPr>
                </pic:pic>
              </a:graphicData>
            </a:graphic>
          </wp:inline>
        </w:drawing>
      </w:r>
    </w:p>
    <w:p w14:paraId="2BE33E8C" w14:textId="56F4F816" w:rsidR="00EC56ED" w:rsidRPr="00F51D3E" w:rsidRDefault="00EC56ED" w:rsidP="005C082B">
      <w:pPr>
        <w:jc w:val="center"/>
      </w:pPr>
      <w:r w:rsidRPr="00F51D3E">
        <w:rPr>
          <w:b/>
          <w:bCs/>
        </w:rPr>
        <w:t>Fig. S</w:t>
      </w:r>
      <w:r w:rsidRPr="00F51D3E">
        <w:rPr>
          <w:rFonts w:hint="eastAsia"/>
          <w:b/>
          <w:bCs/>
          <w:lang w:eastAsia="zh-CN"/>
        </w:rPr>
        <w:t>8</w:t>
      </w:r>
      <w:r w:rsidRPr="00F51D3E">
        <w:rPr>
          <w:b/>
          <w:bCs/>
        </w:rPr>
        <w:t>.</w:t>
      </w:r>
      <w:r w:rsidRPr="00F51D3E">
        <w:t xml:space="preserve"> Barrier dams caused by 2 km-length valley glacier detachments.</w:t>
      </w:r>
    </w:p>
    <w:p w14:paraId="47E35C92" w14:textId="77777777" w:rsidR="00EC56ED" w:rsidRPr="00F51D3E" w:rsidRDefault="00EC56ED" w:rsidP="00EC56ED"/>
    <w:p w14:paraId="78633377" w14:textId="77777777" w:rsidR="00EC56ED" w:rsidRPr="00F51D3E" w:rsidRDefault="00EC56ED" w:rsidP="005C082B">
      <w:pPr>
        <w:adjustRightInd w:val="0"/>
        <w:snapToGrid w:val="0"/>
        <w:jc w:val="center"/>
        <w:rPr>
          <w:rFonts w:ascii="Myriad Pro" w:hAnsi="Myriad Pro"/>
          <w:b/>
        </w:rPr>
      </w:pPr>
      <w:r w:rsidRPr="00F51D3E">
        <w:rPr>
          <w:rFonts w:ascii="Myriad Pro" w:hAnsi="Myriad Pro"/>
          <w:noProof/>
          <w:lang w:eastAsia="zh-CN"/>
        </w:rPr>
        <w:drawing>
          <wp:inline distT="0" distB="0" distL="0" distR="0" wp14:anchorId="30139E28" wp14:editId="382C3C4B">
            <wp:extent cx="5500800" cy="4188470"/>
            <wp:effectExtent l="0" t="0" r="5080" b="2540"/>
            <wp:docPr id="17" name="图片 17" descr="地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地图&#10;&#10;描述已自动生成"/>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5500800" cy="4188470"/>
                    </a:xfrm>
                    <a:prstGeom prst="rect">
                      <a:avLst/>
                    </a:prstGeom>
                    <a:noFill/>
                    <a:ln>
                      <a:noFill/>
                    </a:ln>
                  </pic:spPr>
                </pic:pic>
              </a:graphicData>
            </a:graphic>
          </wp:inline>
        </w:drawing>
      </w:r>
    </w:p>
    <w:p w14:paraId="5476AE50" w14:textId="0EDE55A9" w:rsidR="00EC56ED" w:rsidRPr="00F51D3E" w:rsidRDefault="00EC56ED" w:rsidP="005C082B">
      <w:pPr>
        <w:spacing w:before="120"/>
        <w:jc w:val="center"/>
        <w:rPr>
          <w:rFonts w:ascii="Myriad Pro" w:hAnsi="Myriad Pro"/>
          <w:b/>
        </w:rPr>
      </w:pPr>
      <w:r w:rsidRPr="00F51D3E">
        <w:rPr>
          <w:b/>
          <w:bCs/>
        </w:rPr>
        <w:t>Fig. S</w:t>
      </w:r>
      <w:r w:rsidRPr="00F51D3E">
        <w:rPr>
          <w:rFonts w:hint="eastAsia"/>
          <w:b/>
          <w:bCs/>
          <w:lang w:eastAsia="zh-CN"/>
        </w:rPr>
        <w:t>9</w:t>
      </w:r>
      <w:r w:rsidRPr="00F51D3E">
        <w:rPr>
          <w:b/>
          <w:bCs/>
        </w:rPr>
        <w:t>.</w:t>
      </w:r>
      <w:r w:rsidRPr="00F51D3E">
        <w:t xml:space="preserve"> Barrier dams caused by 3 km-length valley glacier detachments.</w:t>
      </w:r>
    </w:p>
    <w:p w14:paraId="680A27CC" w14:textId="60BCF6AC" w:rsidR="00EC56ED" w:rsidRPr="00F51D3E" w:rsidRDefault="00EC56ED" w:rsidP="005C082B">
      <w:pPr>
        <w:jc w:val="center"/>
        <w:rPr>
          <w:rFonts w:ascii="Myriad Pro" w:hAnsi="Myriad Pro"/>
          <w:b/>
        </w:rPr>
      </w:pPr>
      <w:r w:rsidRPr="00F51D3E">
        <w:rPr>
          <w:rFonts w:ascii="Myriad Pro" w:hAnsi="Myriad Pro"/>
          <w:noProof/>
          <w:lang w:eastAsia="zh-CN"/>
        </w:rPr>
        <w:lastRenderedPageBreak/>
        <w:drawing>
          <wp:inline distT="0" distB="0" distL="0" distR="0" wp14:anchorId="5A752FA8" wp14:editId="371F50AE">
            <wp:extent cx="5502303" cy="4155853"/>
            <wp:effectExtent l="0" t="0" r="3175" b="0"/>
            <wp:docPr id="1" name="图片 1" descr="地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地图&#10;&#10;描述已自动生成"/>
                    <pic:cNvPicPr>
                      <a:picLocks noChangeAspect="1" noChangeArrowheads="1"/>
                    </pic:cNvPicPr>
                  </pic:nvPicPr>
                  <pic:blipFill>
                    <a:blip r:embed="rId18" cstate="print">
                      <a:extLst>
                        <a:ext uri="{28A0092B-C50C-407E-A947-70E740481C1C}">
                          <a14:useLocalDpi xmlns:a14="http://schemas.microsoft.com/office/drawing/2010/main" val="0"/>
                        </a:ext>
                      </a:extLst>
                    </a:blip>
                    <a:stretch>
                      <a:fillRect/>
                    </a:stretch>
                  </pic:blipFill>
                  <pic:spPr bwMode="auto">
                    <a:xfrm>
                      <a:off x="0" y="0"/>
                      <a:ext cx="5516739" cy="4166756"/>
                    </a:xfrm>
                    <a:prstGeom prst="rect">
                      <a:avLst/>
                    </a:prstGeom>
                    <a:noFill/>
                    <a:ln>
                      <a:noFill/>
                    </a:ln>
                  </pic:spPr>
                </pic:pic>
              </a:graphicData>
            </a:graphic>
          </wp:inline>
        </w:drawing>
      </w:r>
    </w:p>
    <w:p w14:paraId="3956B7FE" w14:textId="0C65FAD5" w:rsidR="00EC56ED" w:rsidRDefault="00EC56ED" w:rsidP="005C082B">
      <w:pPr>
        <w:jc w:val="center"/>
      </w:pPr>
      <w:r w:rsidRPr="00F51D3E">
        <w:rPr>
          <w:b/>
          <w:bCs/>
        </w:rPr>
        <w:t>Fig. S</w:t>
      </w:r>
      <w:r w:rsidRPr="00F51D3E">
        <w:rPr>
          <w:rFonts w:hint="eastAsia"/>
          <w:b/>
          <w:bCs/>
          <w:lang w:eastAsia="zh-CN"/>
        </w:rPr>
        <w:t>10</w:t>
      </w:r>
      <w:r w:rsidRPr="00F51D3E">
        <w:rPr>
          <w:b/>
          <w:bCs/>
        </w:rPr>
        <w:t>.</w:t>
      </w:r>
      <w:r w:rsidRPr="00F51D3E">
        <w:t xml:space="preserve"> Barrier dams caused by detachments of all valley sediments.</w:t>
      </w:r>
    </w:p>
    <w:p w14:paraId="5BE791BA" w14:textId="77777777" w:rsidR="00D569EF" w:rsidRPr="00F51D3E" w:rsidRDefault="00D569EF" w:rsidP="005C082B">
      <w:pPr>
        <w:jc w:val="center"/>
      </w:pPr>
    </w:p>
    <w:p w14:paraId="4EDD6CE8" w14:textId="77777777" w:rsidR="00EC56ED" w:rsidRPr="00F51D3E" w:rsidRDefault="00EC56ED" w:rsidP="00EC56ED">
      <w:pPr>
        <w:jc w:val="center"/>
        <w:rPr>
          <w:rFonts w:ascii="Myriad Pro" w:hAnsi="Myriad Pro"/>
          <w:b/>
          <w:lang w:eastAsia="zh-CN"/>
        </w:rPr>
      </w:pPr>
      <w:r w:rsidRPr="00F51D3E">
        <w:rPr>
          <w:rFonts w:ascii="Myriad Pro" w:hAnsi="Myriad Pro"/>
          <w:noProof/>
          <w:lang w:eastAsia="zh-CN"/>
        </w:rPr>
        <w:drawing>
          <wp:inline distT="0" distB="0" distL="0" distR="0" wp14:anchorId="38EA826D" wp14:editId="5E839EBC">
            <wp:extent cx="4600575" cy="2664202"/>
            <wp:effectExtent l="0" t="0" r="0" b="0"/>
            <wp:docPr id="1010771839" name="图片 1" descr="图表, 直方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771839" name="图片 1" descr="图表, 直方图&#10;&#10;描述已自动生成"/>
                    <pic:cNvPicPr>
                      <a:picLocks noChangeAspect="1" noChangeArrowheads="1"/>
                    </pic:cNvPicPr>
                  </pic:nvPicPr>
                  <pic:blipFill>
                    <a:blip r:embed="rId19" cstate="print">
                      <a:extLst>
                        <a:ext uri="{28A0092B-C50C-407E-A947-70E740481C1C}">
                          <a14:useLocalDpi xmlns:a14="http://schemas.microsoft.com/office/drawing/2010/main" val="0"/>
                        </a:ext>
                      </a:extLst>
                    </a:blip>
                    <a:stretch>
                      <a:fillRect/>
                    </a:stretch>
                  </pic:blipFill>
                  <pic:spPr bwMode="auto">
                    <a:xfrm>
                      <a:off x="0" y="0"/>
                      <a:ext cx="4628595" cy="2680428"/>
                    </a:xfrm>
                    <a:prstGeom prst="rect">
                      <a:avLst/>
                    </a:prstGeom>
                    <a:noFill/>
                    <a:ln>
                      <a:noFill/>
                    </a:ln>
                  </pic:spPr>
                </pic:pic>
              </a:graphicData>
            </a:graphic>
          </wp:inline>
        </w:drawing>
      </w:r>
    </w:p>
    <w:p w14:paraId="038D5E47" w14:textId="7F6DAE24" w:rsidR="00EC56ED" w:rsidRPr="00F51D3E" w:rsidRDefault="00EC56ED" w:rsidP="00F51D3E">
      <w:pPr>
        <w:jc w:val="both"/>
        <w:rPr>
          <w:lang w:eastAsia="zh-CN"/>
        </w:rPr>
      </w:pPr>
      <w:r w:rsidRPr="00F51D3E">
        <w:rPr>
          <w:b/>
          <w:bCs/>
        </w:rPr>
        <w:t>Fig. S</w:t>
      </w:r>
      <w:r w:rsidRPr="00F51D3E">
        <w:rPr>
          <w:rFonts w:hint="eastAsia"/>
          <w:b/>
          <w:bCs/>
          <w:lang w:eastAsia="zh-CN"/>
        </w:rPr>
        <w:t>11</w:t>
      </w:r>
      <w:r w:rsidRPr="00F51D3E">
        <w:rPr>
          <w:b/>
          <w:bCs/>
        </w:rPr>
        <w:t xml:space="preserve">. </w:t>
      </w:r>
      <w:r w:rsidRPr="00F51D3E">
        <w:t xml:space="preserve">River discharges in the 1998 flood at </w:t>
      </w:r>
      <w:proofErr w:type="spellStart"/>
      <w:r w:rsidRPr="00F51D3E">
        <w:t>Nuxia</w:t>
      </w:r>
      <w:proofErr w:type="spellEnd"/>
      <w:r w:rsidRPr="00F51D3E">
        <w:t xml:space="preserve"> and </w:t>
      </w:r>
      <w:proofErr w:type="spellStart"/>
      <w:r w:rsidRPr="00F51D3E">
        <w:t>Bahadurabad</w:t>
      </w:r>
      <w:proofErr w:type="spellEnd"/>
      <w:r w:rsidR="001029A0" w:rsidRPr="00F51D3E">
        <w:rPr>
          <w:rFonts w:hint="eastAsia"/>
          <w:lang w:eastAsia="zh-CN"/>
        </w:rPr>
        <w:t>.</w:t>
      </w:r>
      <w:r w:rsidRPr="00F51D3E">
        <w:t xml:space="preserve"> </w:t>
      </w:r>
      <w:r w:rsidR="001029A0" w:rsidRPr="00F51D3E">
        <w:t xml:space="preserve">The data were obtained from Refs. </w:t>
      </w:r>
      <w:r w:rsidRPr="00F51D3E">
        <w:t>[</w:t>
      </w:r>
      <w:r w:rsidRPr="00F51D3E">
        <w:rPr>
          <w:rFonts w:hint="eastAsia"/>
          <w:lang w:eastAsia="zh-CN"/>
        </w:rPr>
        <w:t>2</w:t>
      </w:r>
      <w:r w:rsidR="005C082B" w:rsidRPr="00F51D3E">
        <w:rPr>
          <w:rFonts w:hint="eastAsia"/>
          <w:lang w:eastAsia="zh-CN"/>
        </w:rPr>
        <w:t>,</w:t>
      </w:r>
      <w:r w:rsidRPr="00F51D3E">
        <w:rPr>
          <w:rFonts w:hint="eastAsia"/>
          <w:lang w:eastAsia="zh-CN"/>
        </w:rPr>
        <w:t>3</w:t>
      </w:r>
      <w:r w:rsidRPr="00F51D3E">
        <w:t>]</w:t>
      </w:r>
      <w:r w:rsidR="005C082B" w:rsidRPr="00F51D3E">
        <w:rPr>
          <w:rFonts w:hint="eastAsia"/>
          <w:lang w:eastAsia="zh-CN"/>
        </w:rPr>
        <w:t>.</w:t>
      </w:r>
    </w:p>
    <w:p w14:paraId="61667241" w14:textId="77777777" w:rsidR="00EC56ED" w:rsidRPr="00F51D3E" w:rsidRDefault="00EC56ED" w:rsidP="00EC56ED">
      <w:pPr>
        <w:pStyle w:val="hkeywords"/>
        <w:autoSpaceDE w:val="0"/>
        <w:autoSpaceDN w:val="0"/>
        <w:adjustRightInd w:val="0"/>
        <w:snapToGrid w:val="0"/>
        <w:spacing w:afterLines="50" w:after="120"/>
        <w:rPr>
          <w:rFonts w:eastAsia="黑体"/>
          <w:b/>
          <w:sz w:val="24"/>
          <w:szCs w:val="24"/>
        </w:rPr>
      </w:pPr>
      <w:r w:rsidRPr="00F51D3E">
        <w:rPr>
          <w:rFonts w:eastAsia="黑体"/>
          <w:b/>
          <w:sz w:val="24"/>
          <w:szCs w:val="24"/>
        </w:rPr>
        <w:t>References</w:t>
      </w:r>
    </w:p>
    <w:p w14:paraId="323A04C0" w14:textId="53811C5B" w:rsidR="00EC56ED" w:rsidRPr="00F51D3E" w:rsidRDefault="00EC56ED" w:rsidP="00EC56ED">
      <w:pPr>
        <w:pStyle w:val="EndNoteBibliography"/>
        <w:numPr>
          <w:ilvl w:val="0"/>
          <w:numId w:val="1"/>
        </w:numPr>
        <w:adjustRightInd w:val="0"/>
        <w:snapToGrid w:val="0"/>
        <w:spacing w:afterLines="25" w:after="60"/>
        <w:rPr>
          <w:noProof w:val="0"/>
          <w:sz w:val="24"/>
          <w:lang w:eastAsia="zh-CN"/>
        </w:rPr>
      </w:pPr>
      <w:r w:rsidRPr="00F51D3E">
        <w:rPr>
          <w:noProof w:val="0"/>
          <w:sz w:val="24"/>
          <w:lang w:eastAsia="zh-CN"/>
        </w:rPr>
        <w:t xml:space="preserve">Millan R, </w:t>
      </w:r>
      <w:proofErr w:type="spellStart"/>
      <w:r w:rsidRPr="00F51D3E">
        <w:rPr>
          <w:noProof w:val="0"/>
          <w:sz w:val="24"/>
          <w:lang w:eastAsia="zh-CN"/>
        </w:rPr>
        <w:t>Mouginot</w:t>
      </w:r>
      <w:proofErr w:type="spellEnd"/>
      <w:r w:rsidRPr="00F51D3E">
        <w:rPr>
          <w:noProof w:val="0"/>
          <w:sz w:val="24"/>
          <w:lang w:eastAsia="zh-CN"/>
        </w:rPr>
        <w:t xml:space="preserve"> J, </w:t>
      </w:r>
      <w:proofErr w:type="spellStart"/>
      <w:r w:rsidRPr="00F51D3E">
        <w:rPr>
          <w:noProof w:val="0"/>
          <w:sz w:val="24"/>
          <w:lang w:eastAsia="zh-CN"/>
        </w:rPr>
        <w:t>Rabatel</w:t>
      </w:r>
      <w:proofErr w:type="spellEnd"/>
      <w:r w:rsidRPr="00F51D3E">
        <w:rPr>
          <w:noProof w:val="0"/>
          <w:sz w:val="24"/>
          <w:lang w:eastAsia="zh-CN"/>
        </w:rPr>
        <w:t xml:space="preserve"> A</w:t>
      </w:r>
      <w:r w:rsidR="005C082B" w:rsidRPr="00F51D3E">
        <w:rPr>
          <w:rFonts w:hint="eastAsia"/>
          <w:noProof w:val="0"/>
          <w:sz w:val="24"/>
          <w:lang w:eastAsia="zh-CN"/>
        </w:rPr>
        <w:t>,</w:t>
      </w:r>
      <w:r w:rsidRPr="00F51D3E">
        <w:rPr>
          <w:noProof w:val="0"/>
          <w:sz w:val="24"/>
          <w:lang w:eastAsia="zh-CN"/>
        </w:rPr>
        <w:t xml:space="preserve"> </w:t>
      </w:r>
      <w:proofErr w:type="spellStart"/>
      <w:r w:rsidRPr="00F51D3E">
        <w:rPr>
          <w:noProof w:val="0"/>
          <w:sz w:val="24"/>
          <w:lang w:eastAsia="zh-CN"/>
        </w:rPr>
        <w:t>Morlighem</w:t>
      </w:r>
      <w:proofErr w:type="spellEnd"/>
      <w:r w:rsidRPr="00F51D3E">
        <w:rPr>
          <w:noProof w:val="0"/>
          <w:sz w:val="24"/>
          <w:lang w:eastAsia="zh-CN"/>
        </w:rPr>
        <w:t xml:space="preserve"> M. Ice velocity and thickness of the world’s glaciers. Nat Geosci</w:t>
      </w:r>
      <w:r w:rsidR="005C082B" w:rsidRPr="00F51D3E">
        <w:rPr>
          <w:rFonts w:hint="eastAsia"/>
          <w:noProof w:val="0"/>
          <w:sz w:val="24"/>
          <w:lang w:eastAsia="zh-CN"/>
        </w:rPr>
        <w:t xml:space="preserve"> </w:t>
      </w:r>
      <w:proofErr w:type="gramStart"/>
      <w:r w:rsidR="005C082B" w:rsidRPr="00F51D3E">
        <w:rPr>
          <w:rFonts w:hint="eastAsia"/>
          <w:noProof w:val="0"/>
          <w:sz w:val="24"/>
          <w:lang w:eastAsia="zh-CN"/>
        </w:rPr>
        <w:t>2022;</w:t>
      </w:r>
      <w:r w:rsidRPr="00F51D3E">
        <w:rPr>
          <w:noProof w:val="0"/>
          <w:sz w:val="24"/>
          <w:lang w:eastAsia="zh-CN"/>
        </w:rPr>
        <w:t>15</w:t>
      </w:r>
      <w:r w:rsidR="005C082B" w:rsidRPr="00F51D3E">
        <w:rPr>
          <w:rFonts w:hint="eastAsia"/>
          <w:noProof w:val="0"/>
          <w:sz w:val="24"/>
          <w:lang w:eastAsia="zh-CN"/>
        </w:rPr>
        <w:t>:</w:t>
      </w:r>
      <w:r w:rsidRPr="00F51D3E">
        <w:rPr>
          <w:noProof w:val="0"/>
          <w:sz w:val="24"/>
          <w:lang w:eastAsia="zh-CN"/>
        </w:rPr>
        <w:t>124</w:t>
      </w:r>
      <w:proofErr w:type="gramEnd"/>
      <w:r w:rsidRPr="00F51D3E">
        <w:rPr>
          <w:noProof w:val="0"/>
          <w:sz w:val="24"/>
          <w:lang w:eastAsia="zh-CN"/>
        </w:rPr>
        <w:t>–9.</w:t>
      </w:r>
    </w:p>
    <w:p w14:paraId="76D50B1E" w14:textId="479F821E" w:rsidR="00EC56ED" w:rsidRPr="00F51D3E" w:rsidRDefault="00EC56ED" w:rsidP="00EC56ED">
      <w:pPr>
        <w:pStyle w:val="EndNoteBibliography"/>
        <w:numPr>
          <w:ilvl w:val="0"/>
          <w:numId w:val="1"/>
        </w:numPr>
        <w:adjustRightInd w:val="0"/>
        <w:snapToGrid w:val="0"/>
        <w:spacing w:afterLines="25" w:after="60"/>
        <w:rPr>
          <w:noProof w:val="0"/>
          <w:sz w:val="24"/>
          <w:lang w:eastAsia="zh-CN"/>
        </w:rPr>
      </w:pPr>
      <w:r w:rsidRPr="00F51D3E">
        <w:rPr>
          <w:noProof w:val="0"/>
          <w:sz w:val="24"/>
          <w:lang w:eastAsia="zh-CN"/>
        </w:rPr>
        <w:t>Chen C, Zhang LM, Xiao T</w:t>
      </w:r>
      <w:r w:rsidR="005C082B" w:rsidRPr="00F51D3E">
        <w:rPr>
          <w:rFonts w:hint="eastAsia"/>
          <w:noProof w:val="0"/>
          <w:sz w:val="24"/>
          <w:lang w:eastAsia="zh-CN"/>
        </w:rPr>
        <w:t>,</w:t>
      </w:r>
      <w:r w:rsidRPr="00F51D3E">
        <w:rPr>
          <w:noProof w:val="0"/>
          <w:sz w:val="24"/>
          <w:lang w:eastAsia="zh-CN"/>
        </w:rPr>
        <w:t xml:space="preserve"> He </w:t>
      </w:r>
      <w:proofErr w:type="gramStart"/>
      <w:r w:rsidRPr="00F51D3E">
        <w:rPr>
          <w:noProof w:val="0"/>
          <w:sz w:val="24"/>
          <w:lang w:eastAsia="zh-CN"/>
        </w:rPr>
        <w:t>J. Barrier lake</w:t>
      </w:r>
      <w:proofErr w:type="gramEnd"/>
      <w:r w:rsidRPr="00F51D3E">
        <w:rPr>
          <w:noProof w:val="0"/>
          <w:sz w:val="24"/>
          <w:lang w:eastAsia="zh-CN"/>
        </w:rPr>
        <w:t xml:space="preserve"> bursting and flood routing in the </w:t>
      </w:r>
      <w:proofErr w:type="spellStart"/>
      <w:r w:rsidRPr="00F51D3E">
        <w:rPr>
          <w:noProof w:val="0"/>
          <w:sz w:val="24"/>
          <w:lang w:eastAsia="zh-CN"/>
        </w:rPr>
        <w:t>Yarlung</w:t>
      </w:r>
      <w:proofErr w:type="spellEnd"/>
      <w:r w:rsidRPr="00F51D3E">
        <w:rPr>
          <w:noProof w:val="0"/>
          <w:sz w:val="24"/>
          <w:lang w:eastAsia="zh-CN"/>
        </w:rPr>
        <w:t xml:space="preserve"> </w:t>
      </w:r>
      <w:proofErr w:type="spellStart"/>
      <w:r w:rsidRPr="00F51D3E">
        <w:rPr>
          <w:noProof w:val="0"/>
          <w:sz w:val="24"/>
          <w:lang w:eastAsia="zh-CN"/>
        </w:rPr>
        <w:t>Tsangpo</w:t>
      </w:r>
      <w:proofErr w:type="spellEnd"/>
      <w:r w:rsidRPr="00F51D3E">
        <w:rPr>
          <w:noProof w:val="0"/>
          <w:sz w:val="24"/>
          <w:lang w:eastAsia="zh-CN"/>
        </w:rPr>
        <w:t xml:space="preserve"> Grand Canyon in October 2018. J </w:t>
      </w:r>
      <w:proofErr w:type="spellStart"/>
      <w:r w:rsidRPr="00F51D3E">
        <w:rPr>
          <w:noProof w:val="0"/>
          <w:sz w:val="24"/>
          <w:lang w:eastAsia="zh-CN"/>
        </w:rPr>
        <w:t>Hydrol</w:t>
      </w:r>
      <w:proofErr w:type="spellEnd"/>
      <w:r w:rsidR="005C082B" w:rsidRPr="00F51D3E">
        <w:rPr>
          <w:rFonts w:hint="eastAsia"/>
          <w:noProof w:val="0"/>
          <w:sz w:val="24"/>
          <w:lang w:eastAsia="zh-CN"/>
        </w:rPr>
        <w:t xml:space="preserve"> </w:t>
      </w:r>
      <w:proofErr w:type="gramStart"/>
      <w:r w:rsidR="005C082B" w:rsidRPr="00F51D3E">
        <w:rPr>
          <w:noProof w:val="0"/>
          <w:sz w:val="24"/>
          <w:lang w:eastAsia="zh-CN"/>
        </w:rPr>
        <w:t>2020</w:t>
      </w:r>
      <w:r w:rsidR="005C082B" w:rsidRPr="00F51D3E">
        <w:rPr>
          <w:rFonts w:hint="eastAsia"/>
          <w:noProof w:val="0"/>
          <w:sz w:val="24"/>
          <w:lang w:eastAsia="zh-CN"/>
        </w:rPr>
        <w:t>;</w:t>
      </w:r>
      <w:r w:rsidRPr="00F51D3E">
        <w:rPr>
          <w:noProof w:val="0"/>
          <w:sz w:val="24"/>
          <w:lang w:eastAsia="zh-CN"/>
        </w:rPr>
        <w:t>583</w:t>
      </w:r>
      <w:r w:rsidR="005C082B" w:rsidRPr="00F51D3E">
        <w:rPr>
          <w:rFonts w:hint="eastAsia"/>
          <w:noProof w:val="0"/>
          <w:sz w:val="24"/>
          <w:lang w:eastAsia="zh-CN"/>
        </w:rPr>
        <w:t>:</w:t>
      </w:r>
      <w:r w:rsidRPr="00F51D3E">
        <w:rPr>
          <w:noProof w:val="0"/>
          <w:sz w:val="24"/>
          <w:lang w:eastAsia="zh-CN"/>
        </w:rPr>
        <w:t>124603</w:t>
      </w:r>
      <w:proofErr w:type="gramEnd"/>
      <w:r w:rsidRPr="00F51D3E">
        <w:rPr>
          <w:noProof w:val="0"/>
          <w:sz w:val="24"/>
          <w:lang w:eastAsia="zh-CN"/>
        </w:rPr>
        <w:t>.</w:t>
      </w:r>
    </w:p>
    <w:p w14:paraId="66188824" w14:textId="2523A16A" w:rsidR="00EC56ED" w:rsidRPr="00F51D3E" w:rsidRDefault="00EC56ED" w:rsidP="00EC56ED">
      <w:pPr>
        <w:pStyle w:val="EndNoteBibliography"/>
        <w:numPr>
          <w:ilvl w:val="0"/>
          <w:numId w:val="1"/>
        </w:numPr>
        <w:adjustRightInd w:val="0"/>
        <w:snapToGrid w:val="0"/>
        <w:spacing w:afterLines="25" w:after="60"/>
        <w:ind w:left="450" w:hanging="450"/>
        <w:rPr>
          <w:noProof w:val="0"/>
          <w:sz w:val="24"/>
          <w:lang w:eastAsia="zh-CN"/>
        </w:rPr>
      </w:pPr>
      <w:r w:rsidRPr="00F51D3E">
        <w:rPr>
          <w:noProof w:val="0"/>
          <w:sz w:val="24"/>
          <w:lang w:eastAsia="zh-CN"/>
        </w:rPr>
        <w:t>Rao MP, Cook ER, Cook</w:t>
      </w:r>
      <w:r w:rsidR="005C082B" w:rsidRPr="00F51D3E">
        <w:rPr>
          <w:rFonts w:hint="eastAsia"/>
          <w:noProof w:val="0"/>
          <w:sz w:val="24"/>
          <w:lang w:eastAsia="zh-CN"/>
        </w:rPr>
        <w:t xml:space="preserve"> </w:t>
      </w:r>
      <w:r w:rsidRPr="00F51D3E">
        <w:rPr>
          <w:noProof w:val="0"/>
          <w:sz w:val="24"/>
          <w:lang w:eastAsia="zh-CN"/>
        </w:rPr>
        <w:t xml:space="preserve">BI, D’Arrigo RD, Palmer JG, Lall U, </w:t>
      </w:r>
      <w:r w:rsidR="005C082B" w:rsidRPr="00F51D3E">
        <w:rPr>
          <w:rFonts w:hint="eastAsia"/>
          <w:noProof w:val="0"/>
          <w:sz w:val="24"/>
          <w:lang w:eastAsia="zh-CN"/>
        </w:rPr>
        <w:t>et al</w:t>
      </w:r>
      <w:r w:rsidRPr="00F51D3E">
        <w:rPr>
          <w:noProof w:val="0"/>
          <w:sz w:val="24"/>
          <w:lang w:eastAsia="zh-CN"/>
        </w:rPr>
        <w:t>. Seven centuries of reconstructed Brahmaputra River discharge demonstrate underestimated high discharge and flood hazard frequency. Nat Commun</w:t>
      </w:r>
      <w:r w:rsidR="005C082B" w:rsidRPr="00F51D3E">
        <w:rPr>
          <w:rFonts w:hint="eastAsia"/>
          <w:noProof w:val="0"/>
          <w:sz w:val="24"/>
          <w:lang w:eastAsia="zh-CN"/>
        </w:rPr>
        <w:t xml:space="preserve"> </w:t>
      </w:r>
      <w:proofErr w:type="gramStart"/>
      <w:r w:rsidR="005C082B" w:rsidRPr="00F51D3E">
        <w:rPr>
          <w:noProof w:val="0"/>
          <w:sz w:val="24"/>
          <w:lang w:eastAsia="zh-CN"/>
        </w:rPr>
        <w:t>2020</w:t>
      </w:r>
      <w:r w:rsidR="005C082B" w:rsidRPr="00F51D3E">
        <w:rPr>
          <w:rFonts w:hint="eastAsia"/>
          <w:noProof w:val="0"/>
          <w:sz w:val="24"/>
          <w:lang w:eastAsia="zh-CN"/>
        </w:rPr>
        <w:t>;</w:t>
      </w:r>
      <w:r w:rsidRPr="00F51D3E">
        <w:rPr>
          <w:noProof w:val="0"/>
          <w:sz w:val="24"/>
          <w:lang w:eastAsia="zh-CN"/>
        </w:rPr>
        <w:t>1</w:t>
      </w:r>
      <w:r w:rsidR="005C082B" w:rsidRPr="00F51D3E">
        <w:rPr>
          <w:rFonts w:hint="eastAsia"/>
          <w:noProof w:val="0"/>
          <w:sz w:val="24"/>
          <w:lang w:eastAsia="zh-CN"/>
        </w:rPr>
        <w:t>1:</w:t>
      </w:r>
      <w:r w:rsidRPr="00F51D3E">
        <w:rPr>
          <w:noProof w:val="0"/>
          <w:sz w:val="24"/>
          <w:lang w:eastAsia="zh-CN"/>
        </w:rPr>
        <w:t>6017</w:t>
      </w:r>
      <w:proofErr w:type="gramEnd"/>
      <w:r w:rsidRPr="00F51D3E">
        <w:rPr>
          <w:noProof w:val="0"/>
          <w:sz w:val="24"/>
          <w:lang w:eastAsia="zh-CN"/>
        </w:rPr>
        <w:t>.</w:t>
      </w:r>
    </w:p>
    <w:p w14:paraId="05DDE1CF" w14:textId="77777777" w:rsidR="00285A51" w:rsidRPr="00F51D3E" w:rsidRDefault="00285A51"/>
    <w:sectPr w:rsidR="00285A51" w:rsidRPr="00F51D3E" w:rsidSect="005C082B">
      <w:footerReference w:type="even" r:id="rId20"/>
      <w:pgSz w:w="11906" w:h="16838" w:code="9"/>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32589E" w14:textId="77777777" w:rsidR="00652026" w:rsidRDefault="00652026" w:rsidP="00EC56ED">
      <w:r>
        <w:separator/>
      </w:r>
    </w:p>
  </w:endnote>
  <w:endnote w:type="continuationSeparator" w:id="0">
    <w:p w14:paraId="6722D374" w14:textId="77777777" w:rsidR="00652026" w:rsidRDefault="00652026" w:rsidP="00EC56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方正大标宋_GBK">
    <w:altName w:val="微软雅黑"/>
    <w:charset w:val="86"/>
    <w:family w:val="script"/>
    <w:pitch w:val="fixed"/>
    <w:sig w:usb0="00000000" w:usb1="080E0000" w:usb2="00000010" w:usb3="00000000" w:csb0="00040000" w:csb1="00000000"/>
  </w:font>
  <w:font w:name="Arial Unicode MS">
    <w:altName w:val="Malgun Gothic Semilight"/>
    <w:panose1 w:val="020B0604020202020204"/>
    <w:charset w:val="86"/>
    <w:family w:val="swiss"/>
    <w:pitch w:val="variable"/>
    <w:sig w:usb0="F7FFAEFF" w:usb1="F9DFFFFF" w:usb2="0000007F" w:usb3="00000000" w:csb0="003F01FF" w:csb1="00000000"/>
  </w:font>
  <w:font w:name="黑体">
    <w:altName w:val="SimHei"/>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Myriad Pro">
    <w:altName w:val="Segoe UI"/>
    <w:panose1 w:val="00000000000000000000"/>
    <w:charset w:val="00"/>
    <w:family w:val="swiss"/>
    <w:notTrueType/>
    <w:pitch w:val="variable"/>
    <w:sig w:usb0="20000287" w:usb1="00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D7ECE3" w14:textId="77777777" w:rsidR="008E50A2" w:rsidRDefault="008E50A2" w:rsidP="00B52183">
    <w:pPr>
      <w:pStyle w:val="af0"/>
    </w:pPr>
  </w:p>
  <w:p w14:paraId="17A76C4D" w14:textId="77777777" w:rsidR="008E50A2" w:rsidRDefault="008E50A2">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545324" w14:textId="77777777" w:rsidR="00652026" w:rsidRDefault="00652026" w:rsidP="00EC56ED">
      <w:r>
        <w:separator/>
      </w:r>
    </w:p>
  </w:footnote>
  <w:footnote w:type="continuationSeparator" w:id="0">
    <w:p w14:paraId="541DCDDE" w14:textId="77777777" w:rsidR="00652026" w:rsidRDefault="00652026" w:rsidP="00EC56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8B668C"/>
    <w:multiLevelType w:val="hybridMultilevel"/>
    <w:tmpl w:val="24762A46"/>
    <w:lvl w:ilvl="0" w:tplc="E6B4047A">
      <w:start w:val="1"/>
      <w:numFmt w:val="decimal"/>
      <w:lvlText w:val="[%1]"/>
      <w:lvlJc w:val="left"/>
      <w:pPr>
        <w:ind w:left="440" w:hanging="440"/>
      </w:pPr>
      <w:rPr>
        <w:rFonts w:hint="eastAsia"/>
      </w:rPr>
    </w:lvl>
    <w:lvl w:ilvl="1" w:tplc="29142CCA" w:tentative="1">
      <w:start w:val="1"/>
      <w:numFmt w:val="lowerLetter"/>
      <w:lvlText w:val="%2)"/>
      <w:lvlJc w:val="left"/>
      <w:pPr>
        <w:ind w:left="880" w:hanging="440"/>
      </w:pPr>
    </w:lvl>
    <w:lvl w:ilvl="2" w:tplc="BB625388" w:tentative="1">
      <w:start w:val="1"/>
      <w:numFmt w:val="lowerRoman"/>
      <w:lvlText w:val="%3."/>
      <w:lvlJc w:val="right"/>
      <w:pPr>
        <w:ind w:left="1320" w:hanging="440"/>
      </w:pPr>
    </w:lvl>
    <w:lvl w:ilvl="3" w:tplc="1F208858" w:tentative="1">
      <w:start w:val="1"/>
      <w:numFmt w:val="decimal"/>
      <w:lvlText w:val="%4."/>
      <w:lvlJc w:val="left"/>
      <w:pPr>
        <w:ind w:left="1760" w:hanging="440"/>
      </w:pPr>
    </w:lvl>
    <w:lvl w:ilvl="4" w:tplc="FAC4BD10" w:tentative="1">
      <w:start w:val="1"/>
      <w:numFmt w:val="lowerLetter"/>
      <w:lvlText w:val="%5)"/>
      <w:lvlJc w:val="left"/>
      <w:pPr>
        <w:ind w:left="2200" w:hanging="440"/>
      </w:pPr>
    </w:lvl>
    <w:lvl w:ilvl="5" w:tplc="8926D936" w:tentative="1">
      <w:start w:val="1"/>
      <w:numFmt w:val="lowerRoman"/>
      <w:lvlText w:val="%6."/>
      <w:lvlJc w:val="right"/>
      <w:pPr>
        <w:ind w:left="2640" w:hanging="440"/>
      </w:pPr>
    </w:lvl>
    <w:lvl w:ilvl="6" w:tplc="71343C3C" w:tentative="1">
      <w:start w:val="1"/>
      <w:numFmt w:val="decimal"/>
      <w:lvlText w:val="%7."/>
      <w:lvlJc w:val="left"/>
      <w:pPr>
        <w:ind w:left="3080" w:hanging="440"/>
      </w:pPr>
    </w:lvl>
    <w:lvl w:ilvl="7" w:tplc="5DCA847E" w:tentative="1">
      <w:start w:val="1"/>
      <w:numFmt w:val="lowerLetter"/>
      <w:lvlText w:val="%8)"/>
      <w:lvlJc w:val="left"/>
      <w:pPr>
        <w:ind w:left="3520" w:hanging="440"/>
      </w:pPr>
    </w:lvl>
    <w:lvl w:ilvl="8" w:tplc="6E8C5230" w:tentative="1">
      <w:start w:val="1"/>
      <w:numFmt w:val="lowerRoman"/>
      <w:lvlText w:val="%9."/>
      <w:lvlJc w:val="right"/>
      <w:pPr>
        <w:ind w:left="3960" w:hanging="440"/>
      </w:pPr>
    </w:lvl>
  </w:abstractNum>
  <w:num w:numId="1" w16cid:durableId="2873993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42AD"/>
    <w:rsid w:val="000438BB"/>
    <w:rsid w:val="00053A06"/>
    <w:rsid w:val="0007500D"/>
    <w:rsid w:val="000A1F1F"/>
    <w:rsid w:val="000F581D"/>
    <w:rsid w:val="001029A0"/>
    <w:rsid w:val="00107E01"/>
    <w:rsid w:val="00143DE7"/>
    <w:rsid w:val="001D2F12"/>
    <w:rsid w:val="00214ED1"/>
    <w:rsid w:val="0023216F"/>
    <w:rsid w:val="002379A2"/>
    <w:rsid w:val="00250CCA"/>
    <w:rsid w:val="00272CDD"/>
    <w:rsid w:val="00285A51"/>
    <w:rsid w:val="002A1A4E"/>
    <w:rsid w:val="002C42AD"/>
    <w:rsid w:val="003404EC"/>
    <w:rsid w:val="003461F2"/>
    <w:rsid w:val="003631FC"/>
    <w:rsid w:val="00377686"/>
    <w:rsid w:val="004255CB"/>
    <w:rsid w:val="0045481E"/>
    <w:rsid w:val="004575D3"/>
    <w:rsid w:val="004B05CB"/>
    <w:rsid w:val="00510A60"/>
    <w:rsid w:val="00593335"/>
    <w:rsid w:val="00594436"/>
    <w:rsid w:val="005A2D2A"/>
    <w:rsid w:val="005C082B"/>
    <w:rsid w:val="005F4E5F"/>
    <w:rsid w:val="006257F2"/>
    <w:rsid w:val="00651E33"/>
    <w:rsid w:val="00652026"/>
    <w:rsid w:val="00685942"/>
    <w:rsid w:val="00731DA3"/>
    <w:rsid w:val="00765B29"/>
    <w:rsid w:val="0076702F"/>
    <w:rsid w:val="00822444"/>
    <w:rsid w:val="00851558"/>
    <w:rsid w:val="008B4B14"/>
    <w:rsid w:val="008D24A5"/>
    <w:rsid w:val="008E50A2"/>
    <w:rsid w:val="00986CBA"/>
    <w:rsid w:val="009B5EEA"/>
    <w:rsid w:val="00A83C1B"/>
    <w:rsid w:val="00AD7446"/>
    <w:rsid w:val="00B8065E"/>
    <w:rsid w:val="00B91B0E"/>
    <w:rsid w:val="00BA3EC2"/>
    <w:rsid w:val="00BE294C"/>
    <w:rsid w:val="00C209D0"/>
    <w:rsid w:val="00CA4C7B"/>
    <w:rsid w:val="00D16254"/>
    <w:rsid w:val="00D569EF"/>
    <w:rsid w:val="00DB4825"/>
    <w:rsid w:val="00DE187A"/>
    <w:rsid w:val="00DE1AD8"/>
    <w:rsid w:val="00E015EA"/>
    <w:rsid w:val="00E024B5"/>
    <w:rsid w:val="00E40A80"/>
    <w:rsid w:val="00E57EE0"/>
    <w:rsid w:val="00EC56ED"/>
    <w:rsid w:val="00EF1C7C"/>
    <w:rsid w:val="00F123C3"/>
    <w:rsid w:val="00F24983"/>
    <w:rsid w:val="00F51D3E"/>
    <w:rsid w:val="00F77D91"/>
    <w:rsid w:val="00FE6A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3DED74C"/>
  <w15:chartTrackingRefBased/>
  <w15:docId w15:val="{602806C2-F1BF-455A-ADC5-DC83974E35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C56ED"/>
    <w:rPr>
      <w:rFonts w:ascii="Times New Roman" w:eastAsia="宋体" w:hAnsi="Times New Roman" w:cs="Times New Roman"/>
      <w:kern w:val="0"/>
      <w:sz w:val="24"/>
      <w:szCs w:val="24"/>
      <w:lang w:eastAsia="en-US"/>
      <w14:ligatures w14:val="none"/>
    </w:rPr>
  </w:style>
  <w:style w:type="paragraph" w:styleId="1">
    <w:name w:val="heading 1"/>
    <w:basedOn w:val="a"/>
    <w:next w:val="a"/>
    <w:link w:val="10"/>
    <w:uiPriority w:val="9"/>
    <w:qFormat/>
    <w:rsid w:val="002C42AD"/>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2C42AD"/>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2C42AD"/>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2C42AD"/>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2C42AD"/>
    <w:pPr>
      <w:keepNext/>
      <w:keepLines/>
      <w:spacing w:before="80" w:after="40"/>
      <w:outlineLvl w:val="4"/>
    </w:pPr>
    <w:rPr>
      <w:rFonts w:cstheme="majorBidi"/>
      <w:color w:val="0F4761" w:themeColor="accent1" w:themeShade="BF"/>
    </w:rPr>
  </w:style>
  <w:style w:type="paragraph" w:styleId="6">
    <w:name w:val="heading 6"/>
    <w:basedOn w:val="a"/>
    <w:next w:val="a"/>
    <w:link w:val="60"/>
    <w:uiPriority w:val="9"/>
    <w:semiHidden/>
    <w:unhideWhenUsed/>
    <w:qFormat/>
    <w:rsid w:val="002C42AD"/>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2C42AD"/>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2C42AD"/>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2C42AD"/>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2C42AD"/>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2C42AD"/>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2C42AD"/>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2C42AD"/>
    <w:rPr>
      <w:rFonts w:cstheme="majorBidi"/>
      <w:color w:val="0F4761" w:themeColor="accent1" w:themeShade="BF"/>
      <w:sz w:val="28"/>
      <w:szCs w:val="28"/>
    </w:rPr>
  </w:style>
  <w:style w:type="character" w:customStyle="1" w:styleId="50">
    <w:name w:val="标题 5 字符"/>
    <w:basedOn w:val="a0"/>
    <w:link w:val="5"/>
    <w:uiPriority w:val="9"/>
    <w:semiHidden/>
    <w:rsid w:val="002C42AD"/>
    <w:rPr>
      <w:rFonts w:cstheme="majorBidi"/>
      <w:color w:val="0F4761" w:themeColor="accent1" w:themeShade="BF"/>
      <w:sz w:val="24"/>
      <w:szCs w:val="24"/>
    </w:rPr>
  </w:style>
  <w:style w:type="character" w:customStyle="1" w:styleId="60">
    <w:name w:val="标题 6 字符"/>
    <w:basedOn w:val="a0"/>
    <w:link w:val="6"/>
    <w:uiPriority w:val="9"/>
    <w:semiHidden/>
    <w:rsid w:val="002C42AD"/>
    <w:rPr>
      <w:rFonts w:cstheme="majorBidi"/>
      <w:b/>
      <w:bCs/>
      <w:color w:val="0F4761" w:themeColor="accent1" w:themeShade="BF"/>
    </w:rPr>
  </w:style>
  <w:style w:type="character" w:customStyle="1" w:styleId="70">
    <w:name w:val="标题 7 字符"/>
    <w:basedOn w:val="a0"/>
    <w:link w:val="7"/>
    <w:uiPriority w:val="9"/>
    <w:semiHidden/>
    <w:rsid w:val="002C42AD"/>
    <w:rPr>
      <w:rFonts w:cstheme="majorBidi"/>
      <w:b/>
      <w:bCs/>
      <w:color w:val="595959" w:themeColor="text1" w:themeTint="A6"/>
    </w:rPr>
  </w:style>
  <w:style w:type="character" w:customStyle="1" w:styleId="80">
    <w:name w:val="标题 8 字符"/>
    <w:basedOn w:val="a0"/>
    <w:link w:val="8"/>
    <w:uiPriority w:val="9"/>
    <w:semiHidden/>
    <w:rsid w:val="002C42AD"/>
    <w:rPr>
      <w:rFonts w:cstheme="majorBidi"/>
      <w:color w:val="595959" w:themeColor="text1" w:themeTint="A6"/>
    </w:rPr>
  </w:style>
  <w:style w:type="character" w:customStyle="1" w:styleId="90">
    <w:name w:val="标题 9 字符"/>
    <w:basedOn w:val="a0"/>
    <w:link w:val="9"/>
    <w:uiPriority w:val="9"/>
    <w:semiHidden/>
    <w:rsid w:val="002C42AD"/>
    <w:rPr>
      <w:rFonts w:eastAsiaTheme="majorEastAsia" w:cstheme="majorBidi"/>
      <w:color w:val="595959" w:themeColor="text1" w:themeTint="A6"/>
    </w:rPr>
  </w:style>
  <w:style w:type="paragraph" w:styleId="a3">
    <w:name w:val="Title"/>
    <w:basedOn w:val="a"/>
    <w:next w:val="a"/>
    <w:link w:val="a4"/>
    <w:uiPriority w:val="10"/>
    <w:qFormat/>
    <w:rsid w:val="002C42AD"/>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2C42AD"/>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2C42AD"/>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2C42AD"/>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2C42AD"/>
    <w:pPr>
      <w:spacing w:before="160" w:after="160"/>
      <w:jc w:val="center"/>
    </w:pPr>
    <w:rPr>
      <w:i/>
      <w:iCs/>
      <w:color w:val="404040" w:themeColor="text1" w:themeTint="BF"/>
    </w:rPr>
  </w:style>
  <w:style w:type="character" w:customStyle="1" w:styleId="a8">
    <w:name w:val="引用 字符"/>
    <w:basedOn w:val="a0"/>
    <w:link w:val="a7"/>
    <w:uiPriority w:val="29"/>
    <w:rsid w:val="002C42AD"/>
    <w:rPr>
      <w:i/>
      <w:iCs/>
      <w:color w:val="404040" w:themeColor="text1" w:themeTint="BF"/>
    </w:rPr>
  </w:style>
  <w:style w:type="paragraph" w:styleId="a9">
    <w:name w:val="List Paragraph"/>
    <w:basedOn w:val="a"/>
    <w:uiPriority w:val="34"/>
    <w:qFormat/>
    <w:rsid w:val="002C42AD"/>
    <w:pPr>
      <w:ind w:left="720"/>
      <w:contextualSpacing/>
    </w:pPr>
  </w:style>
  <w:style w:type="character" w:styleId="aa">
    <w:name w:val="Intense Emphasis"/>
    <w:basedOn w:val="a0"/>
    <w:uiPriority w:val="21"/>
    <w:qFormat/>
    <w:rsid w:val="002C42AD"/>
    <w:rPr>
      <w:i/>
      <w:iCs/>
      <w:color w:val="0F4761" w:themeColor="accent1" w:themeShade="BF"/>
    </w:rPr>
  </w:style>
  <w:style w:type="paragraph" w:styleId="ab">
    <w:name w:val="Intense Quote"/>
    <w:basedOn w:val="a"/>
    <w:next w:val="a"/>
    <w:link w:val="ac"/>
    <w:uiPriority w:val="30"/>
    <w:qFormat/>
    <w:rsid w:val="002C42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2C42AD"/>
    <w:rPr>
      <w:i/>
      <w:iCs/>
      <w:color w:val="0F4761" w:themeColor="accent1" w:themeShade="BF"/>
    </w:rPr>
  </w:style>
  <w:style w:type="character" w:styleId="ad">
    <w:name w:val="Intense Reference"/>
    <w:basedOn w:val="a0"/>
    <w:uiPriority w:val="32"/>
    <w:qFormat/>
    <w:rsid w:val="002C42AD"/>
    <w:rPr>
      <w:b/>
      <w:bCs/>
      <w:smallCaps/>
      <w:color w:val="0F4761" w:themeColor="accent1" w:themeShade="BF"/>
      <w:spacing w:val="5"/>
    </w:rPr>
  </w:style>
  <w:style w:type="paragraph" w:styleId="ae">
    <w:name w:val="header"/>
    <w:basedOn w:val="a"/>
    <w:link w:val="af"/>
    <w:uiPriority w:val="99"/>
    <w:unhideWhenUsed/>
    <w:rsid w:val="00EC56ED"/>
    <w:pPr>
      <w:tabs>
        <w:tab w:val="center" w:pos="4153"/>
        <w:tab w:val="right" w:pos="8306"/>
      </w:tabs>
      <w:snapToGrid w:val="0"/>
      <w:jc w:val="center"/>
    </w:pPr>
    <w:rPr>
      <w:sz w:val="18"/>
      <w:szCs w:val="18"/>
    </w:rPr>
  </w:style>
  <w:style w:type="character" w:customStyle="1" w:styleId="af">
    <w:name w:val="页眉 字符"/>
    <w:basedOn w:val="a0"/>
    <w:link w:val="ae"/>
    <w:uiPriority w:val="99"/>
    <w:rsid w:val="00EC56ED"/>
    <w:rPr>
      <w:sz w:val="18"/>
      <w:szCs w:val="18"/>
    </w:rPr>
  </w:style>
  <w:style w:type="paragraph" w:styleId="af0">
    <w:name w:val="footer"/>
    <w:basedOn w:val="a"/>
    <w:link w:val="af1"/>
    <w:uiPriority w:val="99"/>
    <w:unhideWhenUsed/>
    <w:rsid w:val="00EC56ED"/>
    <w:pPr>
      <w:tabs>
        <w:tab w:val="center" w:pos="4153"/>
        <w:tab w:val="right" w:pos="8306"/>
      </w:tabs>
      <w:snapToGrid w:val="0"/>
    </w:pPr>
    <w:rPr>
      <w:sz w:val="18"/>
      <w:szCs w:val="18"/>
    </w:rPr>
  </w:style>
  <w:style w:type="character" w:customStyle="1" w:styleId="af1">
    <w:name w:val="页脚 字符"/>
    <w:basedOn w:val="a0"/>
    <w:link w:val="af0"/>
    <w:uiPriority w:val="99"/>
    <w:rsid w:val="00EC56ED"/>
    <w:rPr>
      <w:sz w:val="18"/>
      <w:szCs w:val="18"/>
    </w:rPr>
  </w:style>
  <w:style w:type="character" w:styleId="af2">
    <w:name w:val="Hyperlink"/>
    <w:uiPriority w:val="99"/>
    <w:rsid w:val="00EC56ED"/>
    <w:rPr>
      <w:color w:val="0000FF"/>
      <w:u w:val="single"/>
    </w:rPr>
  </w:style>
  <w:style w:type="paragraph" w:customStyle="1" w:styleId="MTDisplayEquation">
    <w:name w:val="MTDisplayEquation"/>
    <w:basedOn w:val="a"/>
    <w:next w:val="a"/>
    <w:link w:val="MTDisplayEquationChar"/>
    <w:rsid w:val="00EC56ED"/>
    <w:pPr>
      <w:tabs>
        <w:tab w:val="center" w:pos="4320"/>
        <w:tab w:val="right" w:pos="8640"/>
      </w:tabs>
      <w:autoSpaceDE w:val="0"/>
      <w:autoSpaceDN w:val="0"/>
      <w:adjustRightInd w:val="0"/>
    </w:pPr>
    <w:rPr>
      <w:rFonts w:cs="Angsana New"/>
      <w:color w:val="000000"/>
    </w:rPr>
  </w:style>
  <w:style w:type="character" w:customStyle="1" w:styleId="MTDisplayEquationChar">
    <w:name w:val="MTDisplayEquation Char"/>
    <w:link w:val="MTDisplayEquation"/>
    <w:rsid w:val="00EC56ED"/>
    <w:rPr>
      <w:rFonts w:ascii="Times New Roman" w:eastAsia="宋体" w:hAnsi="Times New Roman" w:cs="Angsana New"/>
      <w:color w:val="000000"/>
      <w:kern w:val="0"/>
      <w:sz w:val="24"/>
      <w:szCs w:val="24"/>
      <w:lang w:eastAsia="en-US"/>
      <w14:ligatures w14:val="none"/>
    </w:rPr>
  </w:style>
  <w:style w:type="paragraph" w:customStyle="1" w:styleId="htitle">
    <w:name w:val="htitle"/>
    <w:basedOn w:val="a"/>
    <w:link w:val="htitle0"/>
    <w:rsid w:val="00EC56ED"/>
    <w:pPr>
      <w:keepNext/>
      <w:spacing w:before="240"/>
      <w:outlineLvl w:val="0"/>
    </w:pPr>
    <w:rPr>
      <w:kern w:val="28"/>
      <w:sz w:val="36"/>
      <w:szCs w:val="20"/>
    </w:rPr>
  </w:style>
  <w:style w:type="paragraph" w:customStyle="1" w:styleId="hkeywords">
    <w:name w:val="hkeywords"/>
    <w:basedOn w:val="a"/>
    <w:link w:val="hkeywords0"/>
    <w:rsid w:val="00EC56ED"/>
    <w:pPr>
      <w:spacing w:before="120"/>
    </w:pPr>
    <w:rPr>
      <w:sz w:val="21"/>
      <w:szCs w:val="20"/>
    </w:rPr>
  </w:style>
  <w:style w:type="paragraph" w:customStyle="1" w:styleId="authadd">
    <w:name w:val="authadd"/>
    <w:basedOn w:val="a"/>
    <w:uiPriority w:val="99"/>
    <w:rsid w:val="00EC56ED"/>
    <w:pPr>
      <w:spacing w:line="240" w:lineRule="exact"/>
    </w:pPr>
    <w:rPr>
      <w:szCs w:val="20"/>
      <w:lang w:eastAsia="zh-CN"/>
    </w:rPr>
  </w:style>
  <w:style w:type="character" w:customStyle="1" w:styleId="hkeywords0">
    <w:name w:val="hkeywords 字符"/>
    <w:basedOn w:val="a0"/>
    <w:link w:val="hkeywords"/>
    <w:rsid w:val="00EC56ED"/>
    <w:rPr>
      <w:rFonts w:ascii="Times New Roman" w:eastAsia="宋体" w:hAnsi="Times New Roman" w:cs="Times New Roman"/>
      <w:kern w:val="0"/>
      <w:szCs w:val="20"/>
      <w:lang w:eastAsia="en-US"/>
      <w14:ligatures w14:val="none"/>
    </w:rPr>
  </w:style>
  <w:style w:type="paragraph" w:customStyle="1" w:styleId="EndNoteBibliography">
    <w:name w:val="EndNote Bibliography"/>
    <w:basedOn w:val="a"/>
    <w:link w:val="EndNoteBibliography0"/>
    <w:rsid w:val="00EC56ED"/>
    <w:pPr>
      <w:jc w:val="both"/>
    </w:pPr>
    <w:rPr>
      <w:noProof/>
      <w:sz w:val="20"/>
    </w:rPr>
  </w:style>
  <w:style w:type="character" w:customStyle="1" w:styleId="EndNoteBibliography0">
    <w:name w:val="EndNote Bibliography 字符"/>
    <w:basedOn w:val="hkeywords0"/>
    <w:link w:val="EndNoteBibliography"/>
    <w:rsid w:val="00EC56ED"/>
    <w:rPr>
      <w:rFonts w:ascii="Times New Roman" w:eastAsia="宋体" w:hAnsi="Times New Roman" w:cs="Times New Roman"/>
      <w:noProof/>
      <w:kern w:val="0"/>
      <w:sz w:val="20"/>
      <w:szCs w:val="24"/>
      <w:lang w:eastAsia="en-US"/>
      <w14:ligatures w14:val="none"/>
    </w:rPr>
  </w:style>
  <w:style w:type="character" w:customStyle="1" w:styleId="htitle0">
    <w:name w:val="htitle 字符"/>
    <w:basedOn w:val="a0"/>
    <w:link w:val="htitle"/>
    <w:locked/>
    <w:rsid w:val="00EC56ED"/>
    <w:rPr>
      <w:rFonts w:ascii="Times New Roman" w:eastAsia="宋体" w:hAnsi="Times New Roman" w:cs="Times New Roman"/>
      <w:kern w:val="28"/>
      <w:sz w:val="36"/>
      <w:szCs w:val="20"/>
      <w:lang w:eastAsia="en-US"/>
      <w14:ligatures w14:val="none"/>
    </w:rPr>
  </w:style>
  <w:style w:type="paragraph" w:styleId="af3">
    <w:name w:val="Revision"/>
    <w:hidden/>
    <w:uiPriority w:val="99"/>
    <w:semiHidden/>
    <w:rsid w:val="005C082B"/>
    <w:rPr>
      <w:rFonts w:ascii="Times New Roman" w:eastAsia="宋体" w:hAnsi="Times New Roman" w:cs="Times New Roman"/>
      <w:kern w:val="0"/>
      <w:sz w:val="24"/>
      <w:szCs w:val="24"/>
      <w:lang w:eastAsia="en-US"/>
      <w14:ligatures w14:val="none"/>
    </w:rPr>
  </w:style>
  <w:style w:type="character" w:styleId="af4">
    <w:name w:val="annotation reference"/>
    <w:basedOn w:val="a0"/>
    <w:uiPriority w:val="99"/>
    <w:semiHidden/>
    <w:unhideWhenUsed/>
    <w:rsid w:val="005C082B"/>
    <w:rPr>
      <w:sz w:val="21"/>
      <w:szCs w:val="21"/>
    </w:rPr>
  </w:style>
  <w:style w:type="paragraph" w:styleId="af5">
    <w:name w:val="annotation text"/>
    <w:basedOn w:val="a"/>
    <w:link w:val="af6"/>
    <w:uiPriority w:val="99"/>
    <w:unhideWhenUsed/>
    <w:rsid w:val="005C082B"/>
  </w:style>
  <w:style w:type="character" w:customStyle="1" w:styleId="af6">
    <w:name w:val="批注文字 字符"/>
    <w:basedOn w:val="a0"/>
    <w:link w:val="af5"/>
    <w:uiPriority w:val="99"/>
    <w:rsid w:val="005C082B"/>
    <w:rPr>
      <w:rFonts w:ascii="Times New Roman" w:eastAsia="宋体" w:hAnsi="Times New Roman" w:cs="Times New Roman"/>
      <w:kern w:val="0"/>
      <w:sz w:val="24"/>
      <w:szCs w:val="24"/>
      <w:lang w:eastAsia="en-US"/>
      <w14:ligatures w14:val="none"/>
    </w:rPr>
  </w:style>
  <w:style w:type="paragraph" w:styleId="af7">
    <w:name w:val="annotation subject"/>
    <w:basedOn w:val="af5"/>
    <w:next w:val="af5"/>
    <w:link w:val="af8"/>
    <w:uiPriority w:val="99"/>
    <w:semiHidden/>
    <w:unhideWhenUsed/>
    <w:rsid w:val="005C082B"/>
    <w:rPr>
      <w:b/>
      <w:bCs/>
    </w:rPr>
  </w:style>
  <w:style w:type="character" w:customStyle="1" w:styleId="af8">
    <w:name w:val="批注主题 字符"/>
    <w:basedOn w:val="af6"/>
    <w:link w:val="af7"/>
    <w:uiPriority w:val="99"/>
    <w:semiHidden/>
    <w:rsid w:val="005C082B"/>
    <w:rPr>
      <w:rFonts w:ascii="Times New Roman" w:eastAsia="宋体" w:hAnsi="Times New Roman" w:cs="Times New Roman"/>
      <w:b/>
      <w:bCs/>
      <w:kern w:val="0"/>
      <w:sz w:val="24"/>
      <w:szCs w:val="24"/>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 TargetMode="External"/><Relationship Id="rId13" Type="http://schemas.openxmlformats.org/officeDocument/2006/relationships/image" Target="media/image5.jpeg"/><Relationship Id="rId18" Type="http://schemas.openxmlformats.org/officeDocument/2006/relationships/image" Target="media/image10.jpe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 TargetMode="External"/><Relationship Id="rId12" Type="http://schemas.openxmlformats.org/officeDocument/2006/relationships/image" Target="media/image4.png"/><Relationship Id="rId17" Type="http://schemas.openxmlformats.org/officeDocument/2006/relationships/image" Target="media/image9.jpe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image" Target="media/image7.jpe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178</TotalTime>
  <Pages>8</Pages>
  <Words>1175</Words>
  <Characters>6468</Characters>
  <Application>Microsoft Office Word</Application>
  <DocSecurity>0</DocSecurity>
  <Lines>111</Lines>
  <Paragraphs>43</Paragraphs>
  <ScaleCrop>false</ScaleCrop>
  <Company/>
  <LinksUpToDate>false</LinksUpToDate>
  <CharactersWithSpaces>7600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CM-Engineering</dc:creator>
  <cp:keywords/>
  <dc:description/>
  <cp:lastModifiedBy>CM-Engineering</cp:lastModifiedBy>
  <cp:revision>36</cp:revision>
  <dcterms:created xsi:type="dcterms:W3CDTF">2025-04-26T00:14:00Z</dcterms:created>
  <dcterms:modified xsi:type="dcterms:W3CDTF">2025-06-27T01:51:00Z</dcterms:modified>
</cp:coreProperties>
</file>