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245528" w14:textId="35637A84" w:rsidR="00275358" w:rsidRPr="00644DA8" w:rsidRDefault="00DA442D" w:rsidP="00DA442D">
      <w:pPr>
        <w:adjustRightInd w:val="0"/>
        <w:snapToGrid w:val="0"/>
        <w:rPr>
          <w:rFonts w:eastAsia="等线"/>
          <w:sz w:val="21"/>
          <w:szCs w:val="21"/>
          <w:lang w:eastAsia="zh-CN"/>
        </w:rPr>
      </w:pPr>
      <w:r w:rsidRPr="00644DA8">
        <w:rPr>
          <w:rFonts w:eastAsia="等线"/>
          <w:sz w:val="21"/>
          <w:szCs w:val="21"/>
          <w:lang w:eastAsia="zh-CN"/>
        </w:rPr>
        <w:t>Supplementary data</w:t>
      </w:r>
      <w:r w:rsidR="00275358" w:rsidRPr="00644DA8">
        <w:rPr>
          <w:rFonts w:eastAsia="等线"/>
          <w:sz w:val="21"/>
          <w:szCs w:val="21"/>
          <w:lang w:eastAsia="zh-CN"/>
        </w:rPr>
        <w:t xml:space="preserve"> for</w:t>
      </w:r>
    </w:p>
    <w:p w14:paraId="298B32E3" w14:textId="77777777" w:rsidR="00DA442D" w:rsidRPr="00644DA8" w:rsidRDefault="00DA442D" w:rsidP="00DA442D">
      <w:pPr>
        <w:pStyle w:val="htitle"/>
        <w:keepNext w:val="0"/>
        <w:widowControl w:val="0"/>
        <w:autoSpaceDE w:val="0"/>
        <w:autoSpaceDN w:val="0"/>
        <w:adjustRightInd w:val="0"/>
        <w:snapToGrid w:val="0"/>
        <w:spacing w:beforeLines="50" w:before="120" w:afterLines="50" w:after="120"/>
        <w:rPr>
          <w:rFonts w:eastAsiaTheme="minorEastAsia"/>
          <w:b/>
          <w:sz w:val="30"/>
          <w:szCs w:val="30"/>
        </w:rPr>
      </w:pPr>
      <w:bookmarkStart w:id="0" w:name="OLE_LINK5"/>
      <w:bookmarkStart w:id="1" w:name="OLE_LINK6"/>
      <w:r w:rsidRPr="00644DA8">
        <w:rPr>
          <w:rFonts w:eastAsiaTheme="minorEastAsia"/>
          <w:b/>
          <w:sz w:val="30"/>
          <w:szCs w:val="30"/>
        </w:rPr>
        <w:t>Achieving 12.0% Solar-to-Hydrogen Efficiency with a Trimetallic-Layer-Protected and Catalyzed Silicon Photoanode Coupled with an Inexpensive Silicon Solar Cell</w:t>
      </w:r>
    </w:p>
    <w:p w14:paraId="5C2BF678" w14:textId="77777777" w:rsidR="00DA442D" w:rsidRPr="00644DA8" w:rsidRDefault="00DA442D" w:rsidP="00DA442D">
      <w:pPr>
        <w:pStyle w:val="hauthors"/>
        <w:autoSpaceDE w:val="0"/>
        <w:autoSpaceDN w:val="0"/>
        <w:adjustRightInd w:val="0"/>
        <w:snapToGrid w:val="0"/>
        <w:spacing w:before="0"/>
        <w:rPr>
          <w:rFonts w:eastAsiaTheme="minorEastAsia"/>
          <w:szCs w:val="24"/>
        </w:rPr>
      </w:pPr>
      <w:r w:rsidRPr="00644DA8">
        <w:rPr>
          <w:rFonts w:eastAsiaTheme="minorEastAsia"/>
          <w:szCs w:val="24"/>
        </w:rPr>
        <w:t>Lingyun He, Xin Hong, Yiqing Wang, Zhonghang Xing, Jiafeng Geng, Penghui Guo, Jinzhan Su, Shaohua Shen</w:t>
      </w:r>
      <w:r w:rsidRPr="00644DA8">
        <w:rPr>
          <w:rFonts w:eastAsiaTheme="minorEastAsia"/>
          <w:szCs w:val="24"/>
          <w:vertAlign w:val="superscript"/>
        </w:rPr>
        <w:t xml:space="preserve"> </w:t>
      </w:r>
      <w:r w:rsidRPr="00644DA8">
        <w:rPr>
          <w:rFonts w:eastAsiaTheme="minorEastAsia"/>
          <w:szCs w:val="24"/>
        </w:rPr>
        <w:t>*</w:t>
      </w:r>
    </w:p>
    <w:p w14:paraId="1D9B48CA" w14:textId="77777777" w:rsidR="00DA442D" w:rsidRPr="00644DA8" w:rsidRDefault="00DA442D" w:rsidP="00DA442D">
      <w:pPr>
        <w:pStyle w:val="haffiliations"/>
        <w:autoSpaceDE w:val="0"/>
        <w:autoSpaceDN w:val="0"/>
        <w:adjustRightInd w:val="0"/>
        <w:snapToGrid w:val="0"/>
        <w:spacing w:before="0"/>
        <w:rPr>
          <w:rFonts w:eastAsia="等线"/>
          <w:i/>
          <w:iCs/>
          <w:sz w:val="15"/>
          <w:szCs w:val="15"/>
        </w:rPr>
      </w:pPr>
      <w:r w:rsidRPr="00644DA8">
        <w:rPr>
          <w:rFonts w:eastAsia="等线"/>
          <w:i/>
          <w:iCs/>
          <w:sz w:val="15"/>
          <w:szCs w:val="15"/>
        </w:rPr>
        <w:t>International Research Center for Renewable Energy, State Key Laboratory of Multiphase Flow in Power Engineering, Xi’an Jiaotong University, Xi’an 710049, China</w:t>
      </w:r>
    </w:p>
    <w:p w14:paraId="69443623" w14:textId="77777777" w:rsidR="00DA442D" w:rsidRPr="00644DA8" w:rsidRDefault="00DA442D" w:rsidP="00DA442D">
      <w:pPr>
        <w:pStyle w:val="haffiliations"/>
        <w:autoSpaceDE w:val="0"/>
        <w:autoSpaceDN w:val="0"/>
        <w:adjustRightInd w:val="0"/>
        <w:snapToGrid w:val="0"/>
        <w:spacing w:before="0"/>
        <w:rPr>
          <w:rFonts w:eastAsia="等线"/>
          <w:iCs/>
          <w:szCs w:val="24"/>
        </w:rPr>
      </w:pPr>
    </w:p>
    <w:p w14:paraId="78DDC4DD" w14:textId="77777777" w:rsidR="00DA442D" w:rsidRPr="00644DA8" w:rsidRDefault="00DA442D" w:rsidP="00DA442D">
      <w:pPr>
        <w:autoSpaceDE w:val="0"/>
        <w:autoSpaceDN w:val="0"/>
        <w:adjustRightInd w:val="0"/>
        <w:snapToGrid w:val="0"/>
        <w:rPr>
          <w:rFonts w:eastAsia="等线"/>
          <w:sz w:val="18"/>
          <w:szCs w:val="18"/>
        </w:rPr>
      </w:pPr>
      <w:r w:rsidRPr="00644DA8">
        <w:rPr>
          <w:rFonts w:eastAsia="等线"/>
          <w:sz w:val="18"/>
          <w:szCs w:val="18"/>
        </w:rPr>
        <w:t xml:space="preserve">* Corresponding author. </w:t>
      </w:r>
    </w:p>
    <w:p w14:paraId="6ED63E8E" w14:textId="77777777" w:rsidR="00DA442D" w:rsidRPr="00644DA8" w:rsidRDefault="00DA442D" w:rsidP="00DA442D">
      <w:pPr>
        <w:autoSpaceDE w:val="0"/>
        <w:autoSpaceDN w:val="0"/>
        <w:adjustRightInd w:val="0"/>
        <w:snapToGrid w:val="0"/>
        <w:ind w:firstLineChars="100" w:firstLine="180"/>
        <w:rPr>
          <w:rFonts w:eastAsia="等线"/>
          <w:i/>
          <w:sz w:val="18"/>
          <w:szCs w:val="18"/>
        </w:rPr>
      </w:pPr>
      <w:r w:rsidRPr="00644DA8">
        <w:rPr>
          <w:rFonts w:eastAsia="等线"/>
          <w:i/>
          <w:sz w:val="18"/>
          <w:szCs w:val="18"/>
        </w:rPr>
        <w:t xml:space="preserve">E-mail address: </w:t>
      </w:r>
      <w:r w:rsidRPr="00644DA8">
        <w:rPr>
          <w:rFonts w:eastAsia="等线"/>
          <w:sz w:val="18"/>
          <w:szCs w:val="18"/>
        </w:rPr>
        <w:t>shshen_xjtu@mail.xjtu.edu.cn (S. Shen)</w:t>
      </w:r>
    </w:p>
    <w:bookmarkEnd w:id="0"/>
    <w:bookmarkEnd w:id="1"/>
    <w:p w14:paraId="17C572E9" w14:textId="77777777" w:rsidR="00DA442D" w:rsidRPr="00644DA8" w:rsidRDefault="00DA442D" w:rsidP="00DA442D">
      <w:pPr>
        <w:pStyle w:val="hhead1"/>
        <w:autoSpaceDE w:val="0"/>
        <w:autoSpaceDN w:val="0"/>
        <w:adjustRightInd w:val="0"/>
        <w:snapToGrid w:val="0"/>
        <w:spacing w:before="0"/>
        <w:rPr>
          <w:rFonts w:eastAsia="等线"/>
          <w:szCs w:val="24"/>
        </w:rPr>
      </w:pPr>
    </w:p>
    <w:p w14:paraId="1B852155" w14:textId="5F7E9FCD" w:rsidR="00275358" w:rsidRPr="00644DA8" w:rsidRDefault="00275358" w:rsidP="00DA442D">
      <w:pPr>
        <w:keepNext/>
        <w:keepLines/>
        <w:adjustRightInd w:val="0"/>
        <w:snapToGrid w:val="0"/>
        <w:spacing w:beforeLines="50" w:before="120" w:afterLines="50" w:after="120"/>
        <w:outlineLvl w:val="3"/>
        <w:rPr>
          <w:b/>
          <w:bCs/>
          <w:kern w:val="2"/>
          <w:sz w:val="21"/>
          <w:szCs w:val="21"/>
          <w:lang w:eastAsia="zh-CN"/>
        </w:rPr>
      </w:pPr>
      <w:r w:rsidRPr="00644DA8">
        <w:rPr>
          <w:b/>
          <w:bCs/>
          <w:kern w:val="2"/>
          <w:sz w:val="21"/>
          <w:szCs w:val="21"/>
          <w:lang w:eastAsia="zh-CN"/>
        </w:rPr>
        <w:t>Materials and methods</w:t>
      </w:r>
    </w:p>
    <w:p w14:paraId="5D5C85DB" w14:textId="0F7A1523" w:rsidR="00275358" w:rsidRPr="00644DA8" w:rsidRDefault="00275358" w:rsidP="00DA442D">
      <w:pPr>
        <w:keepNext/>
        <w:keepLines/>
        <w:adjustRightInd w:val="0"/>
        <w:snapToGrid w:val="0"/>
        <w:spacing w:beforeLines="50" w:before="120" w:afterLines="50" w:after="120"/>
        <w:outlineLvl w:val="3"/>
        <w:rPr>
          <w:b/>
          <w:bCs/>
          <w:kern w:val="2"/>
          <w:sz w:val="21"/>
          <w:szCs w:val="21"/>
          <w:lang w:eastAsia="zh-CN"/>
        </w:rPr>
      </w:pPr>
      <w:r w:rsidRPr="00644DA8">
        <w:rPr>
          <w:b/>
          <w:bCs/>
          <w:kern w:val="2"/>
          <w:sz w:val="21"/>
          <w:szCs w:val="21"/>
          <w:lang w:eastAsia="zh-CN"/>
        </w:rPr>
        <w:t>1</w:t>
      </w:r>
      <w:r w:rsidR="00DA442D" w:rsidRPr="00644DA8">
        <w:rPr>
          <w:b/>
          <w:bCs/>
          <w:kern w:val="2"/>
          <w:sz w:val="21"/>
          <w:szCs w:val="21"/>
          <w:lang w:eastAsia="zh-CN"/>
        </w:rPr>
        <w:t>.</w:t>
      </w:r>
      <w:r w:rsidRPr="00644DA8">
        <w:rPr>
          <w:b/>
          <w:bCs/>
          <w:kern w:val="2"/>
          <w:sz w:val="21"/>
          <w:szCs w:val="21"/>
          <w:lang w:eastAsia="zh-CN"/>
        </w:rPr>
        <w:t xml:space="preserve"> Fabrication of p</w:t>
      </w:r>
      <w:r w:rsidRPr="00644DA8">
        <w:rPr>
          <w:b/>
          <w:bCs/>
          <w:kern w:val="2"/>
          <w:sz w:val="21"/>
          <w:szCs w:val="21"/>
          <w:vertAlign w:val="superscript"/>
          <w:lang w:eastAsia="zh-CN"/>
        </w:rPr>
        <w:t>+</w:t>
      </w:r>
      <w:r w:rsidRPr="00644DA8">
        <w:rPr>
          <w:b/>
          <w:bCs/>
          <w:kern w:val="2"/>
          <w:sz w:val="21"/>
          <w:szCs w:val="21"/>
          <w:lang w:eastAsia="zh-CN"/>
        </w:rPr>
        <w:t>n-Si and p</w:t>
      </w:r>
      <w:r w:rsidRPr="00644DA8">
        <w:rPr>
          <w:b/>
          <w:bCs/>
          <w:kern w:val="2"/>
          <w:sz w:val="21"/>
          <w:szCs w:val="21"/>
          <w:vertAlign w:val="superscript"/>
          <w:lang w:eastAsia="zh-CN"/>
        </w:rPr>
        <w:t>+</w:t>
      </w:r>
      <w:r w:rsidRPr="00644DA8">
        <w:rPr>
          <w:b/>
          <w:bCs/>
          <w:kern w:val="2"/>
          <w:sz w:val="21"/>
          <w:szCs w:val="21"/>
          <w:lang w:eastAsia="zh-CN"/>
        </w:rPr>
        <w:t>-Si wafers</w:t>
      </w:r>
    </w:p>
    <w:p w14:paraId="41880371" w14:textId="3DA9A8E2" w:rsidR="00275358" w:rsidRPr="00644DA8" w:rsidRDefault="00275358" w:rsidP="00DA442D">
      <w:pPr>
        <w:pStyle w:val="hparagraphindent"/>
        <w:autoSpaceDE w:val="0"/>
        <w:autoSpaceDN w:val="0"/>
        <w:adjustRightInd w:val="0"/>
        <w:snapToGrid w:val="0"/>
        <w:spacing w:before="0"/>
        <w:ind w:firstLine="210"/>
        <w:jc w:val="both"/>
        <w:rPr>
          <w:rFonts w:eastAsia="等线"/>
          <w:szCs w:val="24"/>
        </w:rPr>
      </w:pPr>
      <w:r w:rsidRPr="00644DA8">
        <w:rPr>
          <w:rFonts w:eastAsia="等线"/>
          <w:szCs w:val="24"/>
        </w:rPr>
        <w:t>Commercial p</w:t>
      </w:r>
      <w:r w:rsidRPr="00644DA8">
        <w:rPr>
          <w:rFonts w:eastAsia="等线"/>
          <w:szCs w:val="24"/>
          <w:vertAlign w:val="superscript"/>
        </w:rPr>
        <w:t>+</w:t>
      </w:r>
      <w:r w:rsidRPr="00644DA8">
        <w:rPr>
          <w:rFonts w:eastAsia="等线"/>
          <w:szCs w:val="24"/>
        </w:rPr>
        <w:t>n-Si pyramids wafers were purchased from YingLi Co., Ltd.</w:t>
      </w:r>
      <w:r w:rsidR="00EA3EE1" w:rsidRPr="00644DA8">
        <w:rPr>
          <w:rFonts w:eastAsia="等线"/>
          <w:szCs w:val="24"/>
        </w:rPr>
        <w:t xml:space="preserve"> (China).</w:t>
      </w:r>
      <w:r w:rsidRPr="00644DA8">
        <w:rPr>
          <w:rFonts w:eastAsia="等线"/>
          <w:szCs w:val="24"/>
        </w:rPr>
        <w:t xml:space="preserve"> The Si wafers were etched by the thermal diffusion of B</w:t>
      </w:r>
      <w:r w:rsidRPr="00644DA8">
        <w:rPr>
          <w:rFonts w:eastAsia="等线"/>
          <w:szCs w:val="24"/>
          <w:vertAlign w:val="subscript"/>
        </w:rPr>
        <w:t>2</w:t>
      </w:r>
      <w:r w:rsidRPr="00644DA8">
        <w:rPr>
          <w:rFonts w:eastAsia="等线"/>
          <w:szCs w:val="24"/>
        </w:rPr>
        <w:t>H</w:t>
      </w:r>
      <w:r w:rsidRPr="00644DA8">
        <w:rPr>
          <w:rFonts w:eastAsia="等线"/>
          <w:szCs w:val="24"/>
          <w:vertAlign w:val="subscript"/>
        </w:rPr>
        <w:t>6</w:t>
      </w:r>
      <w:r w:rsidRPr="00644DA8">
        <w:rPr>
          <w:rFonts w:eastAsia="等线"/>
          <w:szCs w:val="24"/>
        </w:rPr>
        <w:t> to form a p</w:t>
      </w:r>
      <w:r w:rsidR="00EA3EE1" w:rsidRPr="00644DA8">
        <w:rPr>
          <w:rFonts w:eastAsia="等线"/>
          <w:szCs w:val="24"/>
        </w:rPr>
        <w:t>–</w:t>
      </w:r>
      <w:r w:rsidRPr="00644DA8">
        <w:rPr>
          <w:rFonts w:eastAsia="等线"/>
          <w:szCs w:val="24"/>
        </w:rPr>
        <w:t>n buried junction. The p</w:t>
      </w:r>
      <w:r w:rsidRPr="00644DA8">
        <w:rPr>
          <w:rFonts w:eastAsia="等线"/>
          <w:szCs w:val="24"/>
          <w:vertAlign w:val="superscript"/>
        </w:rPr>
        <w:t>+</w:t>
      </w:r>
      <w:r w:rsidRPr="00644DA8">
        <w:rPr>
          <w:rFonts w:eastAsia="等线"/>
          <w:szCs w:val="24"/>
        </w:rPr>
        <w:t xml:space="preserve"> region is about 200 nm, and thereby the boron concentration is about 10</w:t>
      </w:r>
      <w:r w:rsidRPr="00644DA8">
        <w:rPr>
          <w:rFonts w:eastAsia="等线"/>
          <w:szCs w:val="24"/>
          <w:vertAlign w:val="superscript"/>
        </w:rPr>
        <w:t>20</w:t>
      </w:r>
      <w:r w:rsidRPr="00644DA8">
        <w:rPr>
          <w:rFonts w:eastAsia="等线"/>
          <w:szCs w:val="24"/>
        </w:rPr>
        <w:t> atom</w:t>
      </w:r>
      <w:r w:rsidR="00EA3EE1" w:rsidRPr="00644DA8">
        <w:rPr>
          <w:rFonts w:eastAsia="等线"/>
          <w:szCs w:val="24"/>
        </w:rPr>
        <w:t>s</w:t>
      </w:r>
      <w:r w:rsidRPr="00644DA8">
        <w:rPr>
          <w:rFonts w:eastAsia="等线"/>
          <w:szCs w:val="24"/>
        </w:rPr>
        <w:t xml:space="preserve"> </w:t>
      </w:r>
      <w:r w:rsidR="00EA3EE1" w:rsidRPr="00644DA8">
        <w:rPr>
          <w:rFonts w:eastAsia="等线"/>
          <w:szCs w:val="24"/>
        </w:rPr>
        <w:t>per cubic centimeter</w:t>
      </w:r>
      <w:r w:rsidRPr="00644DA8">
        <w:rPr>
          <w:rFonts w:eastAsia="等线"/>
          <w:szCs w:val="24"/>
        </w:rPr>
        <w:t xml:space="preserve">. The original 6 </w:t>
      </w:r>
      <w:r w:rsidR="00EA3EE1" w:rsidRPr="00644DA8">
        <w:rPr>
          <w:rFonts w:eastAsia="等线"/>
          <w:szCs w:val="24"/>
        </w:rPr>
        <w:t xml:space="preserve">inch </w:t>
      </w:r>
      <w:r w:rsidRPr="00644DA8">
        <w:rPr>
          <w:rFonts w:eastAsia="等线"/>
          <w:szCs w:val="24"/>
        </w:rPr>
        <w:t>× 6 inch</w:t>
      </w:r>
      <w:r w:rsidR="00EA3EE1" w:rsidRPr="00644DA8">
        <w:rPr>
          <w:rFonts w:eastAsia="等线"/>
          <w:szCs w:val="24"/>
        </w:rPr>
        <w:t xml:space="preserve"> (1 inch = 2.54 cm)</w:t>
      </w:r>
      <w:r w:rsidRPr="00644DA8">
        <w:rPr>
          <w:rFonts w:eastAsia="等线"/>
          <w:szCs w:val="24"/>
        </w:rPr>
        <w:t> p</w:t>
      </w:r>
      <w:r w:rsidRPr="00644DA8">
        <w:rPr>
          <w:rFonts w:eastAsia="等线"/>
          <w:szCs w:val="24"/>
          <w:vertAlign w:val="superscript"/>
        </w:rPr>
        <w:t>+</w:t>
      </w:r>
      <w:r w:rsidRPr="00644DA8">
        <w:rPr>
          <w:rFonts w:eastAsia="等线"/>
          <w:szCs w:val="24"/>
        </w:rPr>
        <w:t xml:space="preserve">n-Si wafer was cut into 0.5 </w:t>
      </w:r>
      <w:r w:rsidR="00EA3EE1" w:rsidRPr="00644DA8">
        <w:rPr>
          <w:rFonts w:eastAsia="等线"/>
          <w:szCs w:val="24"/>
        </w:rPr>
        <w:t xml:space="preserve">cm </w:t>
      </w:r>
      <w:r w:rsidRPr="00644DA8">
        <w:rPr>
          <w:rFonts w:eastAsia="等线"/>
          <w:szCs w:val="24"/>
        </w:rPr>
        <w:t>× 0.5 cm slices. All these slices were ultrasonically cleaned in acetone, ethanol</w:t>
      </w:r>
      <w:r w:rsidR="00EA3EE1" w:rsidRPr="00644DA8">
        <w:rPr>
          <w:rFonts w:eastAsia="等线"/>
          <w:szCs w:val="24"/>
        </w:rPr>
        <w:t>,</w:t>
      </w:r>
      <w:r w:rsidRPr="00644DA8">
        <w:rPr>
          <w:rFonts w:eastAsia="等线"/>
          <w:szCs w:val="24"/>
        </w:rPr>
        <w:t xml:space="preserve"> and deionized water (18.25 MΩ</w:t>
      </w:r>
      <w:r w:rsidR="00EA3EE1" w:rsidRPr="00644DA8">
        <w:rPr>
          <w:rFonts w:eastAsia="等线"/>
          <w:szCs w:val="24"/>
        </w:rPr>
        <w:t>∙</w:t>
      </w:r>
      <w:r w:rsidRPr="00644DA8">
        <w:rPr>
          <w:rFonts w:eastAsia="等线"/>
          <w:szCs w:val="24"/>
        </w:rPr>
        <w:t>cm) for 10 min each at room temperature, and then dipped in 5% HF solution for 3 min. The p</w:t>
      </w:r>
      <w:r w:rsidRPr="00644DA8">
        <w:rPr>
          <w:rFonts w:eastAsia="等线"/>
          <w:szCs w:val="24"/>
          <w:vertAlign w:val="superscript"/>
        </w:rPr>
        <w:t>+</w:t>
      </w:r>
      <w:r w:rsidRPr="00644DA8">
        <w:rPr>
          <w:rFonts w:eastAsia="等线"/>
          <w:szCs w:val="24"/>
        </w:rPr>
        <w:t>-Si (&lt;</w:t>
      </w:r>
      <w:r w:rsidR="00EA3EE1" w:rsidRPr="00644DA8">
        <w:rPr>
          <w:rFonts w:eastAsia="等线"/>
          <w:szCs w:val="24"/>
        </w:rPr>
        <w:t xml:space="preserve"> </w:t>
      </w:r>
      <w:r w:rsidRPr="00644DA8">
        <w:rPr>
          <w:rFonts w:eastAsia="等线"/>
          <w:szCs w:val="24"/>
        </w:rPr>
        <w:t>0.005 Ω</w:t>
      </w:r>
      <w:r w:rsidR="00EA3EE1" w:rsidRPr="00644DA8">
        <w:rPr>
          <w:rFonts w:eastAsia="等线"/>
          <w:szCs w:val="24"/>
        </w:rPr>
        <w:t>∙</w:t>
      </w:r>
      <w:r w:rsidRPr="00644DA8">
        <w:rPr>
          <w:rFonts w:eastAsia="等线"/>
          <w:szCs w:val="24"/>
        </w:rPr>
        <w:t>cm) wafers purchased from Suzhou Research Materials Microtech Co., Ltd.</w:t>
      </w:r>
      <w:r w:rsidR="00EA3EE1" w:rsidRPr="00644DA8">
        <w:rPr>
          <w:rFonts w:eastAsia="等线"/>
          <w:szCs w:val="24"/>
        </w:rPr>
        <w:t xml:space="preserve"> (China)</w:t>
      </w:r>
      <w:r w:rsidRPr="00644DA8">
        <w:rPr>
          <w:rFonts w:eastAsia="等线"/>
          <w:szCs w:val="24"/>
        </w:rPr>
        <w:t>, were treated by the same cleaning step, and then immersed in 70 mL of mixed NH</w:t>
      </w:r>
      <w:r w:rsidRPr="00644DA8">
        <w:rPr>
          <w:rFonts w:eastAsia="等线"/>
          <w:szCs w:val="24"/>
          <w:vertAlign w:val="subscript"/>
        </w:rPr>
        <w:t>4</w:t>
      </w:r>
      <w:r w:rsidRPr="00644DA8">
        <w:rPr>
          <w:rFonts w:eastAsia="等线"/>
          <w:szCs w:val="24"/>
        </w:rPr>
        <w:t>OH and H</w:t>
      </w:r>
      <w:r w:rsidRPr="00644DA8">
        <w:rPr>
          <w:rFonts w:eastAsia="等线"/>
          <w:szCs w:val="24"/>
          <w:vertAlign w:val="subscript"/>
        </w:rPr>
        <w:t>2</w:t>
      </w:r>
      <w:r w:rsidRPr="00644DA8">
        <w:rPr>
          <w:rFonts w:eastAsia="等线"/>
          <w:szCs w:val="24"/>
        </w:rPr>
        <w:t>O</w:t>
      </w:r>
      <w:r w:rsidRPr="00644DA8">
        <w:rPr>
          <w:rFonts w:eastAsia="等线"/>
          <w:szCs w:val="24"/>
          <w:vertAlign w:val="subscript"/>
        </w:rPr>
        <w:t>2</w:t>
      </w:r>
      <w:r w:rsidRPr="00644DA8">
        <w:rPr>
          <w:rFonts w:eastAsia="等线"/>
          <w:szCs w:val="24"/>
        </w:rPr>
        <w:t xml:space="preserve"> aqueous solution (</w:t>
      </w:r>
      <w:r w:rsidRPr="00644DA8">
        <w:rPr>
          <w:rFonts w:eastAsia="等线"/>
          <w:i/>
          <w:szCs w:val="24"/>
        </w:rPr>
        <w:t>V</w:t>
      </w:r>
      <w:r w:rsidRPr="00644DA8">
        <w:rPr>
          <w:rFonts w:eastAsia="等线"/>
          <w:szCs w:val="24"/>
          <w:vertAlign w:val="subscript"/>
        </w:rPr>
        <w:t>NH4OH</w:t>
      </w:r>
      <w:r w:rsidRPr="00644DA8">
        <w:rPr>
          <w:rFonts w:eastAsia="等线"/>
          <w:szCs w:val="24"/>
        </w:rPr>
        <w:t>:</w:t>
      </w:r>
      <w:r w:rsidRPr="00644DA8">
        <w:rPr>
          <w:rFonts w:eastAsia="等线"/>
          <w:i/>
          <w:szCs w:val="24"/>
        </w:rPr>
        <w:t>V</w:t>
      </w:r>
      <w:r w:rsidRPr="00644DA8">
        <w:rPr>
          <w:rFonts w:eastAsia="等线"/>
          <w:szCs w:val="24"/>
          <w:vertAlign w:val="subscript"/>
        </w:rPr>
        <w:t>H2O2</w:t>
      </w:r>
      <w:r w:rsidRPr="00644DA8">
        <w:rPr>
          <w:rFonts w:eastAsia="等线"/>
          <w:szCs w:val="24"/>
        </w:rPr>
        <w:t>:</w:t>
      </w:r>
      <w:r w:rsidRPr="00644DA8">
        <w:rPr>
          <w:rFonts w:eastAsia="等线"/>
          <w:i/>
          <w:szCs w:val="24"/>
        </w:rPr>
        <w:t>V</w:t>
      </w:r>
      <w:r w:rsidRPr="00644DA8">
        <w:rPr>
          <w:rFonts w:eastAsia="等线"/>
          <w:szCs w:val="24"/>
          <w:vertAlign w:val="subscript"/>
        </w:rPr>
        <w:t>H2O</w:t>
      </w:r>
      <w:r w:rsidR="00EA3EE1" w:rsidRPr="00644DA8">
        <w:rPr>
          <w:rFonts w:eastAsia="等线"/>
          <w:szCs w:val="24"/>
        </w:rPr>
        <w:t xml:space="preserve"> </w:t>
      </w:r>
      <w:r w:rsidRPr="00644DA8">
        <w:rPr>
          <w:rFonts w:eastAsia="等线"/>
          <w:szCs w:val="24"/>
        </w:rPr>
        <w:t>= 1:1:5) at 70 °C for 1 h. Next, the washed p</w:t>
      </w:r>
      <w:r w:rsidRPr="00644DA8">
        <w:rPr>
          <w:rFonts w:eastAsia="等线"/>
          <w:szCs w:val="24"/>
          <w:vertAlign w:val="superscript"/>
        </w:rPr>
        <w:t>+</w:t>
      </w:r>
      <w:r w:rsidRPr="00644DA8">
        <w:rPr>
          <w:rFonts w:eastAsia="等线"/>
          <w:szCs w:val="24"/>
        </w:rPr>
        <w:t xml:space="preserve">-Si wafers were boiled in a 100 mL of mixed aqueous solution of KOH (5 wt%) and isopropanol (5 vol%) at 80 °C for 30 min to fabricate random Si pyramids. The textured Si pyramids were finally immersed in 1.0 </w:t>
      </w:r>
      <w:r w:rsidR="00EA3EE1" w:rsidRPr="00644DA8">
        <w:rPr>
          <w:rFonts w:eastAsia="等线"/>
          <w:szCs w:val="24"/>
        </w:rPr>
        <w:t>mol∙L</w:t>
      </w:r>
      <w:r w:rsidR="00EA3EE1" w:rsidRPr="00644DA8">
        <w:rPr>
          <w:rFonts w:eastAsia="等线"/>
          <w:szCs w:val="24"/>
          <w:vertAlign w:val="superscript"/>
        </w:rPr>
        <w:t>−1</w:t>
      </w:r>
      <w:r w:rsidRPr="00644DA8">
        <w:rPr>
          <w:rFonts w:eastAsia="等线"/>
          <w:szCs w:val="24"/>
        </w:rPr>
        <w:t xml:space="preserve"> HNO</w:t>
      </w:r>
      <w:r w:rsidRPr="00644DA8">
        <w:rPr>
          <w:rFonts w:eastAsia="等线"/>
          <w:szCs w:val="24"/>
          <w:vertAlign w:val="subscript"/>
        </w:rPr>
        <w:t>3</w:t>
      </w:r>
      <w:r w:rsidRPr="00644DA8">
        <w:rPr>
          <w:rFonts w:eastAsia="等线"/>
          <w:szCs w:val="24"/>
        </w:rPr>
        <w:t xml:space="preserve"> for 10 min and 5% HF for 3 min to remove any residue KOH and SiO</w:t>
      </w:r>
      <w:r w:rsidRPr="00644DA8">
        <w:rPr>
          <w:rFonts w:eastAsia="等线"/>
          <w:szCs w:val="24"/>
          <w:vertAlign w:val="subscript"/>
        </w:rPr>
        <w:t>2</w:t>
      </w:r>
      <w:r w:rsidRPr="00644DA8">
        <w:rPr>
          <w:rFonts w:eastAsia="等线"/>
          <w:szCs w:val="24"/>
        </w:rPr>
        <w:t>.</w:t>
      </w:r>
    </w:p>
    <w:p w14:paraId="19F8DA93" w14:textId="72ED7CAE" w:rsidR="00275358" w:rsidRPr="00644DA8" w:rsidRDefault="00275358" w:rsidP="00DA442D">
      <w:pPr>
        <w:keepNext/>
        <w:keepLines/>
        <w:adjustRightInd w:val="0"/>
        <w:snapToGrid w:val="0"/>
        <w:spacing w:beforeLines="50" w:before="120" w:afterLines="50" w:after="120"/>
        <w:outlineLvl w:val="3"/>
        <w:rPr>
          <w:b/>
          <w:bCs/>
          <w:kern w:val="2"/>
          <w:sz w:val="21"/>
          <w:szCs w:val="21"/>
          <w:lang w:eastAsia="zh-CN"/>
        </w:rPr>
      </w:pPr>
      <w:r w:rsidRPr="00644DA8">
        <w:rPr>
          <w:b/>
          <w:bCs/>
          <w:kern w:val="2"/>
          <w:sz w:val="21"/>
          <w:szCs w:val="21"/>
          <w:lang w:eastAsia="zh-CN"/>
        </w:rPr>
        <w:t>2</w:t>
      </w:r>
      <w:r w:rsidR="00EA3EE1" w:rsidRPr="00644DA8">
        <w:rPr>
          <w:b/>
          <w:bCs/>
          <w:kern w:val="2"/>
          <w:sz w:val="21"/>
          <w:szCs w:val="21"/>
          <w:lang w:eastAsia="zh-CN"/>
        </w:rPr>
        <w:t>.</w:t>
      </w:r>
      <w:r w:rsidRPr="00644DA8">
        <w:rPr>
          <w:b/>
          <w:bCs/>
          <w:kern w:val="2"/>
          <w:sz w:val="21"/>
          <w:szCs w:val="21"/>
          <w:lang w:eastAsia="zh-CN"/>
        </w:rPr>
        <w:t xml:space="preserve"> Preparation of electrodes</w:t>
      </w:r>
    </w:p>
    <w:p w14:paraId="7AE5E8AE" w14:textId="77777777" w:rsidR="00275358" w:rsidRPr="00644DA8" w:rsidRDefault="00275358" w:rsidP="00EA3EE1">
      <w:pPr>
        <w:pStyle w:val="hparagraphindent"/>
        <w:autoSpaceDE w:val="0"/>
        <w:autoSpaceDN w:val="0"/>
        <w:adjustRightInd w:val="0"/>
        <w:snapToGrid w:val="0"/>
        <w:spacing w:before="0"/>
        <w:ind w:firstLine="210"/>
        <w:jc w:val="both"/>
        <w:rPr>
          <w:rFonts w:eastAsia="等线"/>
          <w:szCs w:val="24"/>
        </w:rPr>
      </w:pPr>
      <w:r w:rsidRPr="00644DA8">
        <w:rPr>
          <w:rFonts w:eastAsia="等线"/>
          <w:szCs w:val="24"/>
        </w:rPr>
        <w:t>To form ohmic contact, GaIn eutectic alloy was coated on the back side of p</w:t>
      </w:r>
      <w:r w:rsidRPr="00644DA8">
        <w:rPr>
          <w:rFonts w:eastAsia="等线"/>
          <w:szCs w:val="24"/>
          <w:vertAlign w:val="superscript"/>
        </w:rPr>
        <w:t>+</w:t>
      </w:r>
      <w:r w:rsidRPr="00644DA8">
        <w:rPr>
          <w:rFonts w:eastAsia="等线"/>
          <w:szCs w:val="24"/>
        </w:rPr>
        <w:t>n-Si and p</w:t>
      </w:r>
      <w:r w:rsidRPr="00644DA8">
        <w:rPr>
          <w:rFonts w:eastAsia="等线"/>
          <w:szCs w:val="24"/>
          <w:vertAlign w:val="superscript"/>
        </w:rPr>
        <w:t>+</w:t>
      </w:r>
      <w:r w:rsidRPr="00644DA8">
        <w:rPr>
          <w:rFonts w:eastAsia="等线"/>
          <w:szCs w:val="24"/>
        </w:rPr>
        <w:t>-Si wafers, and then the conductive silver glue was used to connect copper wire to the p</w:t>
      </w:r>
      <w:r w:rsidRPr="00644DA8">
        <w:rPr>
          <w:rFonts w:eastAsia="等线"/>
          <w:szCs w:val="24"/>
          <w:vertAlign w:val="superscript"/>
        </w:rPr>
        <w:t>+</w:t>
      </w:r>
      <w:r w:rsidRPr="00644DA8">
        <w:rPr>
          <w:rFonts w:eastAsia="等线"/>
          <w:szCs w:val="24"/>
        </w:rPr>
        <w:t>n-Si and p</w:t>
      </w:r>
      <w:r w:rsidRPr="00644DA8">
        <w:rPr>
          <w:rFonts w:eastAsia="等线"/>
          <w:szCs w:val="24"/>
          <w:vertAlign w:val="superscript"/>
        </w:rPr>
        <w:t>+</w:t>
      </w:r>
      <w:r w:rsidRPr="00644DA8">
        <w:rPr>
          <w:rFonts w:eastAsia="等线"/>
          <w:szCs w:val="24"/>
        </w:rPr>
        <w:t>-Si wafers.</w:t>
      </w:r>
    </w:p>
    <w:p w14:paraId="611C4CA7" w14:textId="18425814" w:rsidR="00275358" w:rsidRPr="00644DA8" w:rsidRDefault="00275358" w:rsidP="00DA442D">
      <w:pPr>
        <w:keepNext/>
        <w:keepLines/>
        <w:adjustRightInd w:val="0"/>
        <w:snapToGrid w:val="0"/>
        <w:spacing w:beforeLines="50" w:before="120" w:afterLines="50" w:after="120"/>
        <w:outlineLvl w:val="3"/>
        <w:rPr>
          <w:b/>
          <w:bCs/>
          <w:kern w:val="2"/>
          <w:sz w:val="21"/>
          <w:szCs w:val="21"/>
          <w:lang w:eastAsia="zh-CN"/>
        </w:rPr>
      </w:pPr>
      <w:r w:rsidRPr="00644DA8">
        <w:rPr>
          <w:b/>
          <w:bCs/>
          <w:kern w:val="2"/>
          <w:sz w:val="21"/>
          <w:szCs w:val="21"/>
          <w:lang w:eastAsia="zh-CN"/>
        </w:rPr>
        <w:t>3</w:t>
      </w:r>
      <w:r w:rsidR="00E537A3" w:rsidRPr="00644DA8">
        <w:rPr>
          <w:b/>
          <w:bCs/>
          <w:kern w:val="2"/>
          <w:sz w:val="21"/>
          <w:szCs w:val="21"/>
          <w:lang w:eastAsia="zh-CN"/>
        </w:rPr>
        <w:t>.</w:t>
      </w:r>
      <w:r w:rsidRPr="00644DA8">
        <w:rPr>
          <w:b/>
          <w:bCs/>
          <w:kern w:val="2"/>
          <w:sz w:val="21"/>
          <w:szCs w:val="21"/>
          <w:lang w:eastAsia="zh-CN"/>
        </w:rPr>
        <w:t xml:space="preserve"> Preparation of precursor solution for underpotential deposition (UPD)</w:t>
      </w:r>
    </w:p>
    <w:p w14:paraId="15B57CCF" w14:textId="77777777" w:rsidR="00275358" w:rsidRPr="00644DA8" w:rsidRDefault="00275358" w:rsidP="00EA3EE1">
      <w:pPr>
        <w:pStyle w:val="hparagraphindent"/>
        <w:autoSpaceDE w:val="0"/>
        <w:autoSpaceDN w:val="0"/>
        <w:adjustRightInd w:val="0"/>
        <w:snapToGrid w:val="0"/>
        <w:spacing w:before="0"/>
        <w:ind w:firstLine="210"/>
        <w:jc w:val="both"/>
        <w:rPr>
          <w:rFonts w:eastAsia="等线"/>
          <w:szCs w:val="24"/>
        </w:rPr>
      </w:pPr>
      <w:r w:rsidRPr="00644DA8">
        <w:rPr>
          <w:rFonts w:eastAsia="等线"/>
          <w:szCs w:val="24"/>
        </w:rPr>
        <w:t>Deionized water was used to prepare the UPD solutions. Specifically, desired amounts of NiSO</w:t>
      </w:r>
      <w:r w:rsidRPr="00644DA8">
        <w:rPr>
          <w:rFonts w:eastAsia="等线"/>
          <w:szCs w:val="24"/>
          <w:vertAlign w:val="subscript"/>
        </w:rPr>
        <w:t>4</w:t>
      </w:r>
      <w:r w:rsidRPr="00644DA8">
        <w:rPr>
          <w:rFonts w:eastAsia="等线"/>
          <w:szCs w:val="24"/>
        </w:rPr>
        <w:t>·6H</w:t>
      </w:r>
      <w:r w:rsidRPr="00644DA8">
        <w:rPr>
          <w:rFonts w:eastAsia="等线"/>
          <w:szCs w:val="24"/>
          <w:vertAlign w:val="subscript"/>
        </w:rPr>
        <w:t>2</w:t>
      </w:r>
      <w:r w:rsidRPr="00644DA8">
        <w:rPr>
          <w:rFonts w:eastAsia="等线"/>
          <w:szCs w:val="24"/>
        </w:rPr>
        <w:t>O and CoSO</w:t>
      </w:r>
      <w:r w:rsidRPr="00644DA8">
        <w:rPr>
          <w:rFonts w:eastAsia="等线"/>
          <w:szCs w:val="24"/>
          <w:vertAlign w:val="subscript"/>
        </w:rPr>
        <w:t>4</w:t>
      </w:r>
      <w:r w:rsidRPr="00644DA8">
        <w:rPr>
          <w:rFonts w:eastAsia="等线"/>
          <w:szCs w:val="24"/>
        </w:rPr>
        <w:t>·7H</w:t>
      </w:r>
      <w:r w:rsidRPr="00644DA8">
        <w:rPr>
          <w:rFonts w:eastAsia="等线"/>
          <w:szCs w:val="24"/>
          <w:vertAlign w:val="subscript"/>
        </w:rPr>
        <w:t>2</w:t>
      </w:r>
      <w:r w:rsidRPr="00644DA8">
        <w:rPr>
          <w:rFonts w:eastAsia="等线"/>
          <w:szCs w:val="24"/>
        </w:rPr>
        <w:t>O were added into 100 mL water with continuous stirring under the protection of N</w:t>
      </w:r>
      <w:r w:rsidRPr="00644DA8">
        <w:rPr>
          <w:rFonts w:eastAsia="等线"/>
          <w:szCs w:val="24"/>
          <w:vertAlign w:val="subscript"/>
        </w:rPr>
        <w:t>2</w:t>
      </w:r>
      <w:r w:rsidRPr="00644DA8">
        <w:rPr>
          <w:rFonts w:eastAsia="等线"/>
          <w:szCs w:val="24"/>
        </w:rPr>
        <w:t xml:space="preserve"> to obtain the Ni</w:t>
      </w:r>
      <w:r w:rsidRPr="00644DA8">
        <w:rPr>
          <w:rFonts w:eastAsia="等线"/>
          <w:szCs w:val="24"/>
          <w:vertAlign w:val="superscript"/>
        </w:rPr>
        <w:t>2+</w:t>
      </w:r>
      <w:r w:rsidRPr="00644DA8">
        <w:rPr>
          <w:rFonts w:eastAsia="等线"/>
          <w:szCs w:val="24"/>
        </w:rPr>
        <w:t>/Co</w:t>
      </w:r>
      <w:r w:rsidRPr="00644DA8">
        <w:rPr>
          <w:rFonts w:eastAsia="等线"/>
          <w:szCs w:val="24"/>
          <w:vertAlign w:val="superscript"/>
        </w:rPr>
        <w:t>2+</w:t>
      </w:r>
      <w:r w:rsidRPr="00644DA8">
        <w:rPr>
          <w:rFonts w:eastAsia="等线"/>
          <w:szCs w:val="24"/>
        </w:rPr>
        <w:t xml:space="preserve"> mixed solutions. Then, a required amount of FeSO</w:t>
      </w:r>
      <w:r w:rsidRPr="00644DA8">
        <w:rPr>
          <w:rFonts w:eastAsia="等线"/>
          <w:szCs w:val="24"/>
          <w:vertAlign w:val="subscript"/>
        </w:rPr>
        <w:t>4</w:t>
      </w:r>
      <w:r w:rsidRPr="00644DA8">
        <w:rPr>
          <w:rFonts w:eastAsia="等线"/>
          <w:szCs w:val="24"/>
        </w:rPr>
        <w:t>·7H</w:t>
      </w:r>
      <w:r w:rsidRPr="00644DA8">
        <w:rPr>
          <w:rFonts w:eastAsia="等线"/>
          <w:szCs w:val="24"/>
          <w:vertAlign w:val="subscript"/>
        </w:rPr>
        <w:t>2</w:t>
      </w:r>
      <w:r w:rsidRPr="00644DA8">
        <w:rPr>
          <w:rFonts w:eastAsia="等线"/>
          <w:szCs w:val="24"/>
        </w:rPr>
        <w:t>O was added into the above mixed solution with continuous stirring under the protection of N</w:t>
      </w:r>
      <w:r w:rsidRPr="00644DA8">
        <w:rPr>
          <w:rFonts w:eastAsia="等线"/>
          <w:szCs w:val="24"/>
          <w:vertAlign w:val="subscript"/>
        </w:rPr>
        <w:t>2</w:t>
      </w:r>
      <w:r w:rsidRPr="00644DA8">
        <w:rPr>
          <w:rFonts w:eastAsia="等线"/>
          <w:szCs w:val="24"/>
        </w:rPr>
        <w:t>. The obtained mixed solution was used as precursor for the following UPD process.</w:t>
      </w:r>
    </w:p>
    <w:p w14:paraId="6E81D861" w14:textId="349CDB30" w:rsidR="00275358" w:rsidRPr="00644DA8" w:rsidRDefault="00275358" w:rsidP="00DA442D">
      <w:pPr>
        <w:keepNext/>
        <w:keepLines/>
        <w:adjustRightInd w:val="0"/>
        <w:snapToGrid w:val="0"/>
        <w:spacing w:beforeLines="50" w:before="120" w:afterLines="50" w:after="120"/>
        <w:outlineLvl w:val="3"/>
        <w:rPr>
          <w:b/>
          <w:bCs/>
          <w:kern w:val="2"/>
          <w:sz w:val="21"/>
          <w:szCs w:val="21"/>
          <w:lang w:eastAsia="zh-CN"/>
        </w:rPr>
      </w:pPr>
      <w:r w:rsidRPr="00644DA8">
        <w:rPr>
          <w:b/>
          <w:bCs/>
          <w:kern w:val="2"/>
          <w:sz w:val="21"/>
          <w:szCs w:val="21"/>
          <w:lang w:eastAsia="zh-CN"/>
        </w:rPr>
        <w:t>4</w:t>
      </w:r>
      <w:r w:rsidR="00E537A3" w:rsidRPr="00644DA8">
        <w:rPr>
          <w:b/>
          <w:bCs/>
          <w:kern w:val="2"/>
          <w:sz w:val="21"/>
          <w:szCs w:val="21"/>
          <w:lang w:eastAsia="zh-CN"/>
        </w:rPr>
        <w:t>.</w:t>
      </w:r>
      <w:r w:rsidRPr="00644DA8">
        <w:rPr>
          <w:b/>
          <w:bCs/>
          <w:kern w:val="2"/>
          <w:sz w:val="21"/>
          <w:szCs w:val="21"/>
          <w:lang w:eastAsia="zh-CN"/>
        </w:rPr>
        <w:t xml:space="preserve"> Fabrication of NiFeCo/p</w:t>
      </w:r>
      <w:r w:rsidRPr="00644DA8">
        <w:rPr>
          <w:b/>
          <w:bCs/>
          <w:kern w:val="2"/>
          <w:sz w:val="21"/>
          <w:szCs w:val="21"/>
          <w:vertAlign w:val="superscript"/>
          <w:lang w:eastAsia="zh-CN"/>
        </w:rPr>
        <w:t>+</w:t>
      </w:r>
      <w:r w:rsidRPr="00644DA8">
        <w:rPr>
          <w:b/>
          <w:bCs/>
          <w:kern w:val="2"/>
          <w:sz w:val="21"/>
          <w:szCs w:val="21"/>
          <w:lang w:eastAsia="zh-CN"/>
        </w:rPr>
        <w:t>n-Si and Ni</w:t>
      </w:r>
      <w:r w:rsidRPr="00644DA8">
        <w:rPr>
          <w:b/>
          <w:bCs/>
          <w:kern w:val="2"/>
          <w:sz w:val="21"/>
          <w:szCs w:val="21"/>
          <w:vertAlign w:val="subscript"/>
          <w:lang w:eastAsia="zh-CN"/>
        </w:rPr>
        <w:t>0.9</w:t>
      </w:r>
      <w:r w:rsidRPr="00644DA8">
        <w:rPr>
          <w:b/>
          <w:bCs/>
          <w:kern w:val="2"/>
          <w:sz w:val="21"/>
          <w:szCs w:val="21"/>
          <w:lang w:eastAsia="zh-CN"/>
        </w:rPr>
        <w:t>Fe</w:t>
      </w:r>
      <w:r w:rsidRPr="00644DA8">
        <w:rPr>
          <w:b/>
          <w:bCs/>
          <w:kern w:val="2"/>
          <w:sz w:val="21"/>
          <w:szCs w:val="21"/>
          <w:vertAlign w:val="subscript"/>
          <w:lang w:eastAsia="zh-CN"/>
        </w:rPr>
        <w:t>0.05</w:t>
      </w:r>
      <w:r w:rsidRPr="00644DA8">
        <w:rPr>
          <w:b/>
          <w:bCs/>
          <w:kern w:val="2"/>
          <w:sz w:val="21"/>
          <w:szCs w:val="21"/>
          <w:lang w:eastAsia="zh-CN"/>
        </w:rPr>
        <w:t>Co</w:t>
      </w:r>
      <w:r w:rsidRPr="00644DA8">
        <w:rPr>
          <w:b/>
          <w:bCs/>
          <w:kern w:val="2"/>
          <w:sz w:val="21"/>
          <w:szCs w:val="21"/>
          <w:vertAlign w:val="subscript"/>
          <w:lang w:eastAsia="zh-CN"/>
        </w:rPr>
        <w:t>0.05</w:t>
      </w:r>
      <w:r w:rsidRPr="00644DA8">
        <w:rPr>
          <w:b/>
          <w:bCs/>
          <w:kern w:val="2"/>
          <w:sz w:val="21"/>
          <w:szCs w:val="21"/>
          <w:lang w:eastAsia="zh-CN"/>
        </w:rPr>
        <w:t>/p</w:t>
      </w:r>
      <w:r w:rsidRPr="00644DA8">
        <w:rPr>
          <w:b/>
          <w:bCs/>
          <w:kern w:val="2"/>
          <w:sz w:val="21"/>
          <w:szCs w:val="21"/>
          <w:vertAlign w:val="superscript"/>
          <w:lang w:eastAsia="zh-CN"/>
        </w:rPr>
        <w:t>+</w:t>
      </w:r>
      <w:r w:rsidRPr="00644DA8">
        <w:rPr>
          <w:b/>
          <w:bCs/>
          <w:kern w:val="2"/>
          <w:sz w:val="21"/>
          <w:szCs w:val="21"/>
          <w:lang w:eastAsia="zh-CN"/>
        </w:rPr>
        <w:t>-Si electrodes</w:t>
      </w:r>
    </w:p>
    <w:p w14:paraId="0656F083" w14:textId="2080B871" w:rsidR="00275358" w:rsidRPr="00644DA8" w:rsidRDefault="00275358" w:rsidP="00EA3EE1">
      <w:pPr>
        <w:pStyle w:val="hparagraphindent"/>
        <w:autoSpaceDE w:val="0"/>
        <w:autoSpaceDN w:val="0"/>
        <w:adjustRightInd w:val="0"/>
        <w:snapToGrid w:val="0"/>
        <w:spacing w:before="0"/>
        <w:ind w:firstLine="210"/>
        <w:jc w:val="both"/>
        <w:rPr>
          <w:rFonts w:eastAsia="等线"/>
          <w:szCs w:val="24"/>
        </w:rPr>
      </w:pPr>
      <w:r w:rsidRPr="00644DA8">
        <w:rPr>
          <w:rFonts w:eastAsia="等线"/>
          <w:szCs w:val="24"/>
        </w:rPr>
        <w:t>The trimetallic NiFeCo protective layer were deposited on the p</w:t>
      </w:r>
      <w:r w:rsidRPr="00644DA8">
        <w:rPr>
          <w:rFonts w:eastAsia="等线"/>
          <w:szCs w:val="24"/>
          <w:vertAlign w:val="superscript"/>
        </w:rPr>
        <w:t>+</w:t>
      </w:r>
      <w:r w:rsidRPr="00644DA8">
        <w:rPr>
          <w:rFonts w:eastAsia="等线"/>
          <w:szCs w:val="24"/>
        </w:rPr>
        <w:t>n-Si and p</w:t>
      </w:r>
      <w:r w:rsidRPr="00644DA8">
        <w:rPr>
          <w:rFonts w:eastAsia="等线"/>
          <w:szCs w:val="24"/>
          <w:vertAlign w:val="superscript"/>
        </w:rPr>
        <w:t>+</w:t>
      </w:r>
      <w:r w:rsidRPr="00644DA8">
        <w:rPr>
          <w:rFonts w:eastAsia="等线"/>
          <w:szCs w:val="24"/>
        </w:rPr>
        <w:t>-Si wafers by UPD in a mixture solution of Ni(SO</w:t>
      </w:r>
      <w:r w:rsidRPr="00644DA8">
        <w:rPr>
          <w:rFonts w:eastAsia="等线"/>
          <w:szCs w:val="24"/>
          <w:vertAlign w:val="subscript"/>
        </w:rPr>
        <w:t>4</w:t>
      </w:r>
      <w:r w:rsidRPr="00644DA8">
        <w:rPr>
          <w:rFonts w:eastAsia="等线"/>
          <w:szCs w:val="24"/>
        </w:rPr>
        <w:t>)</w:t>
      </w:r>
      <w:r w:rsidRPr="00644DA8">
        <w:rPr>
          <w:rFonts w:eastAsia="等线"/>
          <w:szCs w:val="24"/>
          <w:vertAlign w:val="subscript"/>
        </w:rPr>
        <w:t>2</w:t>
      </w:r>
      <w:r w:rsidRPr="00644DA8">
        <w:rPr>
          <w:rFonts w:eastAsia="等线"/>
          <w:szCs w:val="24"/>
        </w:rPr>
        <w:t>, Fe(SO</w:t>
      </w:r>
      <w:r w:rsidRPr="00644DA8">
        <w:rPr>
          <w:rFonts w:eastAsia="等线"/>
          <w:szCs w:val="24"/>
          <w:vertAlign w:val="subscript"/>
        </w:rPr>
        <w:t>4</w:t>
      </w:r>
      <w:r w:rsidRPr="00644DA8">
        <w:rPr>
          <w:rFonts w:eastAsia="等线"/>
          <w:szCs w:val="24"/>
        </w:rPr>
        <w:t>)</w:t>
      </w:r>
      <w:r w:rsidRPr="00644DA8">
        <w:rPr>
          <w:rFonts w:eastAsia="等线"/>
          <w:szCs w:val="24"/>
          <w:vertAlign w:val="subscript"/>
        </w:rPr>
        <w:t>2</w:t>
      </w:r>
      <w:r w:rsidR="00E537A3" w:rsidRPr="00644DA8">
        <w:rPr>
          <w:rFonts w:eastAsia="等线"/>
          <w:szCs w:val="24"/>
        </w:rPr>
        <w:t>,</w:t>
      </w:r>
      <w:r w:rsidRPr="00644DA8">
        <w:rPr>
          <w:rFonts w:eastAsia="等线"/>
          <w:szCs w:val="24"/>
        </w:rPr>
        <w:t xml:space="preserve"> and Co(SO</w:t>
      </w:r>
      <w:r w:rsidRPr="00644DA8">
        <w:rPr>
          <w:rFonts w:eastAsia="等线"/>
          <w:szCs w:val="24"/>
          <w:vertAlign w:val="subscript"/>
        </w:rPr>
        <w:t>4</w:t>
      </w:r>
      <w:r w:rsidRPr="00644DA8">
        <w:rPr>
          <w:rFonts w:eastAsia="等线"/>
          <w:szCs w:val="24"/>
        </w:rPr>
        <w:t>)</w:t>
      </w:r>
      <w:r w:rsidRPr="00644DA8">
        <w:rPr>
          <w:rFonts w:eastAsia="等线"/>
          <w:szCs w:val="24"/>
          <w:vertAlign w:val="subscript"/>
        </w:rPr>
        <w:t>2</w:t>
      </w:r>
      <w:r w:rsidRPr="00644DA8">
        <w:rPr>
          <w:rFonts w:eastAsia="等线"/>
          <w:szCs w:val="24"/>
        </w:rPr>
        <w:t xml:space="preserve"> under the protection of nitrogen, with UPD times adjusted from 750 to 1250 s. The molar ratios of Ni:Fe:Co in the precursor solutions were tuned from 2:4:4 to 9:0.5:0.5, with the obtained NiFeCo/p</w:t>
      </w:r>
      <w:r w:rsidRPr="00644DA8">
        <w:rPr>
          <w:rFonts w:eastAsia="等线"/>
          <w:szCs w:val="24"/>
          <w:vertAlign w:val="superscript"/>
        </w:rPr>
        <w:t>+</w:t>
      </w:r>
      <w:r w:rsidRPr="00644DA8">
        <w:rPr>
          <w:rFonts w:eastAsia="等线"/>
          <w:szCs w:val="24"/>
        </w:rPr>
        <w:t>n-Si photoanodes named as Ni</w:t>
      </w:r>
      <w:r w:rsidRPr="00644DA8">
        <w:rPr>
          <w:rFonts w:eastAsia="等线"/>
          <w:szCs w:val="24"/>
          <w:vertAlign w:val="subscript"/>
        </w:rPr>
        <w:t>0.2</w:t>
      </w:r>
      <w:r w:rsidRPr="00644DA8">
        <w:rPr>
          <w:rFonts w:eastAsia="等线"/>
          <w:szCs w:val="24"/>
        </w:rPr>
        <w:t>Fe</w:t>
      </w:r>
      <w:r w:rsidRPr="00644DA8">
        <w:rPr>
          <w:rFonts w:eastAsia="等线"/>
          <w:szCs w:val="24"/>
          <w:vertAlign w:val="subscript"/>
        </w:rPr>
        <w:t>0.4</w:t>
      </w:r>
      <w:r w:rsidRPr="00644DA8">
        <w:rPr>
          <w:rFonts w:eastAsia="等线"/>
          <w:szCs w:val="24"/>
        </w:rPr>
        <w:t>Co</w:t>
      </w:r>
      <w:r w:rsidRPr="00644DA8">
        <w:rPr>
          <w:rFonts w:eastAsia="等线"/>
          <w:szCs w:val="24"/>
          <w:vertAlign w:val="subscript"/>
        </w:rPr>
        <w:t>0.4</w:t>
      </w:r>
      <w:r w:rsidRPr="00644DA8">
        <w:rPr>
          <w:rFonts w:eastAsia="等线"/>
          <w:szCs w:val="24"/>
        </w:rPr>
        <w:t>/p</w:t>
      </w:r>
      <w:r w:rsidRPr="00644DA8">
        <w:rPr>
          <w:rFonts w:eastAsia="等线"/>
          <w:szCs w:val="24"/>
          <w:vertAlign w:val="superscript"/>
        </w:rPr>
        <w:t>+</w:t>
      </w:r>
      <w:r w:rsidRPr="00644DA8">
        <w:rPr>
          <w:rFonts w:eastAsia="等线"/>
          <w:szCs w:val="24"/>
        </w:rPr>
        <w:t>n-Si, Ni</w:t>
      </w:r>
      <w:r w:rsidRPr="00644DA8">
        <w:rPr>
          <w:rFonts w:eastAsia="等线"/>
          <w:szCs w:val="24"/>
          <w:vertAlign w:val="subscript"/>
        </w:rPr>
        <w:t>0.33</w:t>
      </w:r>
      <w:r w:rsidRPr="00644DA8">
        <w:rPr>
          <w:rFonts w:eastAsia="等线"/>
          <w:szCs w:val="24"/>
        </w:rPr>
        <w:t>Fe</w:t>
      </w:r>
      <w:r w:rsidRPr="00644DA8">
        <w:rPr>
          <w:rFonts w:eastAsia="等线"/>
          <w:szCs w:val="24"/>
          <w:vertAlign w:val="subscript"/>
        </w:rPr>
        <w:t>0.33</w:t>
      </w:r>
      <w:r w:rsidRPr="00644DA8">
        <w:rPr>
          <w:rFonts w:eastAsia="等线"/>
          <w:szCs w:val="24"/>
        </w:rPr>
        <w:t>Co</w:t>
      </w:r>
      <w:r w:rsidRPr="00644DA8">
        <w:rPr>
          <w:rFonts w:eastAsia="等线"/>
          <w:szCs w:val="24"/>
          <w:vertAlign w:val="subscript"/>
        </w:rPr>
        <w:t>0.33</w:t>
      </w:r>
      <w:r w:rsidRPr="00644DA8">
        <w:rPr>
          <w:rFonts w:eastAsia="等线"/>
          <w:szCs w:val="24"/>
        </w:rPr>
        <w:t>/p</w:t>
      </w:r>
      <w:r w:rsidRPr="00644DA8">
        <w:rPr>
          <w:rFonts w:eastAsia="等线"/>
          <w:szCs w:val="24"/>
          <w:vertAlign w:val="superscript"/>
        </w:rPr>
        <w:t>+</w:t>
      </w:r>
      <w:r w:rsidRPr="00644DA8">
        <w:rPr>
          <w:rFonts w:eastAsia="等线"/>
          <w:szCs w:val="24"/>
        </w:rPr>
        <w:t>n-Si, Ni</w:t>
      </w:r>
      <w:r w:rsidRPr="00644DA8">
        <w:rPr>
          <w:rFonts w:eastAsia="等线"/>
          <w:szCs w:val="24"/>
          <w:vertAlign w:val="subscript"/>
        </w:rPr>
        <w:t>0.8</w:t>
      </w:r>
      <w:r w:rsidRPr="00644DA8">
        <w:rPr>
          <w:rFonts w:eastAsia="等线"/>
          <w:szCs w:val="24"/>
        </w:rPr>
        <w:t>Fe</w:t>
      </w:r>
      <w:r w:rsidRPr="00644DA8">
        <w:rPr>
          <w:rFonts w:eastAsia="等线"/>
          <w:szCs w:val="24"/>
          <w:vertAlign w:val="subscript"/>
        </w:rPr>
        <w:t>0.1</w:t>
      </w:r>
      <w:r w:rsidRPr="00644DA8">
        <w:rPr>
          <w:rFonts w:eastAsia="等线"/>
          <w:szCs w:val="24"/>
        </w:rPr>
        <w:t>Co</w:t>
      </w:r>
      <w:r w:rsidRPr="00644DA8">
        <w:rPr>
          <w:rFonts w:eastAsia="等线"/>
          <w:szCs w:val="24"/>
          <w:vertAlign w:val="subscript"/>
        </w:rPr>
        <w:t>0.1</w:t>
      </w:r>
      <w:r w:rsidRPr="00644DA8">
        <w:rPr>
          <w:rFonts w:eastAsia="等线"/>
          <w:szCs w:val="24"/>
        </w:rPr>
        <w:t>/p</w:t>
      </w:r>
      <w:r w:rsidRPr="00644DA8">
        <w:rPr>
          <w:rFonts w:eastAsia="等线"/>
          <w:szCs w:val="24"/>
          <w:vertAlign w:val="superscript"/>
        </w:rPr>
        <w:t>+</w:t>
      </w:r>
      <w:r w:rsidRPr="00644DA8">
        <w:rPr>
          <w:rFonts w:eastAsia="等线"/>
          <w:szCs w:val="24"/>
        </w:rPr>
        <w:t>n-Si and Ni</w:t>
      </w:r>
      <w:r w:rsidRPr="00644DA8">
        <w:rPr>
          <w:rFonts w:eastAsia="等线"/>
          <w:szCs w:val="24"/>
          <w:vertAlign w:val="subscript"/>
        </w:rPr>
        <w:t>0.9</w:t>
      </w:r>
      <w:r w:rsidRPr="00644DA8">
        <w:rPr>
          <w:rFonts w:eastAsia="等线"/>
          <w:szCs w:val="24"/>
        </w:rPr>
        <w:t>Fe</w:t>
      </w:r>
      <w:r w:rsidRPr="00644DA8">
        <w:rPr>
          <w:rFonts w:eastAsia="等线"/>
          <w:szCs w:val="24"/>
          <w:vertAlign w:val="subscript"/>
        </w:rPr>
        <w:t>0.05</w:t>
      </w:r>
      <w:r w:rsidRPr="00644DA8">
        <w:rPr>
          <w:rFonts w:eastAsia="等线"/>
          <w:szCs w:val="24"/>
        </w:rPr>
        <w:t>Co</w:t>
      </w:r>
      <w:r w:rsidRPr="00644DA8">
        <w:rPr>
          <w:rFonts w:eastAsia="等线"/>
          <w:szCs w:val="24"/>
          <w:vertAlign w:val="subscript"/>
        </w:rPr>
        <w:t>0.05</w:t>
      </w:r>
      <w:r w:rsidRPr="00644DA8">
        <w:rPr>
          <w:rFonts w:eastAsia="等线"/>
          <w:szCs w:val="24"/>
        </w:rPr>
        <w:t>/p</w:t>
      </w:r>
      <w:r w:rsidRPr="00644DA8">
        <w:rPr>
          <w:rFonts w:eastAsia="等线"/>
          <w:szCs w:val="24"/>
          <w:vertAlign w:val="superscript"/>
        </w:rPr>
        <w:t>+</w:t>
      </w:r>
      <w:r w:rsidRPr="00644DA8">
        <w:rPr>
          <w:rFonts w:eastAsia="等线"/>
          <w:szCs w:val="24"/>
        </w:rPr>
        <w:t>n-Si, respectively.</w:t>
      </w:r>
    </w:p>
    <w:p w14:paraId="50557B06" w14:textId="38FB6730" w:rsidR="00275358" w:rsidRPr="00644DA8" w:rsidRDefault="00275358" w:rsidP="00EA3EE1">
      <w:pPr>
        <w:pStyle w:val="hparagraphindent"/>
        <w:autoSpaceDE w:val="0"/>
        <w:autoSpaceDN w:val="0"/>
        <w:adjustRightInd w:val="0"/>
        <w:snapToGrid w:val="0"/>
        <w:spacing w:before="0"/>
        <w:ind w:firstLine="210"/>
        <w:jc w:val="both"/>
        <w:rPr>
          <w:rFonts w:eastAsia="等线"/>
          <w:szCs w:val="24"/>
        </w:rPr>
      </w:pPr>
      <w:r w:rsidRPr="00644DA8">
        <w:rPr>
          <w:rFonts w:eastAsia="等线"/>
          <w:szCs w:val="24"/>
        </w:rPr>
        <w:t>As reference, monometallic Ni and bimetallic Ni</w:t>
      </w:r>
      <w:r w:rsidRPr="00644DA8">
        <w:rPr>
          <w:rFonts w:eastAsia="等线"/>
          <w:szCs w:val="24"/>
          <w:vertAlign w:val="subscript"/>
        </w:rPr>
        <w:t>0.9</w:t>
      </w:r>
      <w:r w:rsidRPr="00644DA8">
        <w:rPr>
          <w:rFonts w:eastAsia="等线"/>
          <w:szCs w:val="24"/>
        </w:rPr>
        <w:t>Fe</w:t>
      </w:r>
      <w:r w:rsidRPr="00644DA8">
        <w:rPr>
          <w:rFonts w:eastAsia="等线"/>
          <w:szCs w:val="24"/>
          <w:vertAlign w:val="subscript"/>
        </w:rPr>
        <w:t>0.1</w:t>
      </w:r>
      <w:r w:rsidRPr="00644DA8">
        <w:rPr>
          <w:rFonts w:eastAsia="等线"/>
          <w:szCs w:val="24"/>
        </w:rPr>
        <w:t xml:space="preserve"> protective layers were deposited onto the p</w:t>
      </w:r>
      <w:r w:rsidRPr="00644DA8">
        <w:rPr>
          <w:rFonts w:eastAsia="等线"/>
          <w:szCs w:val="24"/>
          <w:vertAlign w:val="superscript"/>
        </w:rPr>
        <w:t>+</w:t>
      </w:r>
      <w:r w:rsidRPr="00644DA8">
        <w:rPr>
          <w:rFonts w:eastAsia="等线"/>
          <w:szCs w:val="24"/>
        </w:rPr>
        <w:t xml:space="preserve">n-Si wafers via the similar UPD process in 0.1 </w:t>
      </w:r>
      <w:r w:rsidR="00E537A3" w:rsidRPr="00644DA8">
        <w:rPr>
          <w:rFonts w:eastAsia="等线"/>
          <w:szCs w:val="24"/>
        </w:rPr>
        <w:t>mol∙L</w:t>
      </w:r>
      <w:r w:rsidR="00E537A3" w:rsidRPr="00644DA8">
        <w:rPr>
          <w:rFonts w:eastAsia="等线"/>
          <w:szCs w:val="24"/>
          <w:vertAlign w:val="superscript"/>
        </w:rPr>
        <w:t>−1</w:t>
      </w:r>
      <w:r w:rsidRPr="00644DA8">
        <w:rPr>
          <w:rFonts w:eastAsia="等线"/>
          <w:szCs w:val="24"/>
        </w:rPr>
        <w:t xml:space="preserve"> Ni(SO</w:t>
      </w:r>
      <w:r w:rsidRPr="00644DA8">
        <w:rPr>
          <w:rFonts w:eastAsia="等线"/>
          <w:szCs w:val="24"/>
          <w:vertAlign w:val="subscript"/>
        </w:rPr>
        <w:t>4</w:t>
      </w:r>
      <w:r w:rsidRPr="00644DA8">
        <w:rPr>
          <w:rFonts w:eastAsia="等线"/>
          <w:szCs w:val="24"/>
        </w:rPr>
        <w:t>)</w:t>
      </w:r>
      <w:r w:rsidRPr="00644DA8">
        <w:rPr>
          <w:rFonts w:eastAsia="等线"/>
          <w:szCs w:val="24"/>
          <w:vertAlign w:val="subscript"/>
        </w:rPr>
        <w:t>2</w:t>
      </w:r>
      <w:r w:rsidRPr="00644DA8">
        <w:rPr>
          <w:rFonts w:eastAsia="等线"/>
          <w:szCs w:val="24"/>
        </w:rPr>
        <w:t xml:space="preserve"> aqueous solution and 0.09 </w:t>
      </w:r>
      <w:r w:rsidR="00E537A3" w:rsidRPr="00644DA8">
        <w:rPr>
          <w:rFonts w:eastAsia="等线"/>
          <w:szCs w:val="24"/>
        </w:rPr>
        <w:t>mol∙L</w:t>
      </w:r>
      <w:r w:rsidR="00E537A3" w:rsidRPr="00644DA8">
        <w:rPr>
          <w:rFonts w:eastAsia="等线"/>
          <w:szCs w:val="24"/>
          <w:vertAlign w:val="superscript"/>
        </w:rPr>
        <w:t>−1</w:t>
      </w:r>
      <w:r w:rsidRPr="00644DA8">
        <w:rPr>
          <w:rFonts w:eastAsia="等线"/>
          <w:szCs w:val="24"/>
        </w:rPr>
        <w:t xml:space="preserve"> Ni(SO</w:t>
      </w:r>
      <w:r w:rsidRPr="00644DA8">
        <w:rPr>
          <w:rFonts w:eastAsia="等线"/>
          <w:szCs w:val="24"/>
          <w:vertAlign w:val="subscript"/>
        </w:rPr>
        <w:t>4</w:t>
      </w:r>
      <w:r w:rsidRPr="00644DA8">
        <w:rPr>
          <w:rFonts w:eastAsia="等线"/>
          <w:szCs w:val="24"/>
        </w:rPr>
        <w:t>)</w:t>
      </w:r>
      <w:r w:rsidRPr="00644DA8">
        <w:rPr>
          <w:rFonts w:eastAsia="等线"/>
          <w:szCs w:val="24"/>
          <w:vertAlign w:val="subscript"/>
        </w:rPr>
        <w:t>2</w:t>
      </w:r>
      <w:r w:rsidRPr="00644DA8">
        <w:rPr>
          <w:rFonts w:eastAsia="等线"/>
          <w:szCs w:val="24"/>
        </w:rPr>
        <w:t xml:space="preserve">/0.01 </w:t>
      </w:r>
      <w:r w:rsidR="00E537A3" w:rsidRPr="00644DA8">
        <w:rPr>
          <w:rFonts w:eastAsia="等线"/>
          <w:szCs w:val="24"/>
        </w:rPr>
        <w:t>mol∙L</w:t>
      </w:r>
      <w:r w:rsidR="00E537A3" w:rsidRPr="00644DA8">
        <w:rPr>
          <w:rFonts w:eastAsia="等线"/>
          <w:szCs w:val="24"/>
          <w:vertAlign w:val="superscript"/>
        </w:rPr>
        <w:t>−1</w:t>
      </w:r>
      <w:r w:rsidRPr="00644DA8">
        <w:rPr>
          <w:rFonts w:eastAsia="等线"/>
          <w:szCs w:val="24"/>
        </w:rPr>
        <w:t xml:space="preserve"> Fe(SO</w:t>
      </w:r>
      <w:r w:rsidRPr="00644DA8">
        <w:rPr>
          <w:rFonts w:eastAsia="等线"/>
          <w:szCs w:val="24"/>
          <w:vertAlign w:val="subscript"/>
        </w:rPr>
        <w:t>4</w:t>
      </w:r>
      <w:r w:rsidRPr="00644DA8">
        <w:rPr>
          <w:rFonts w:eastAsia="等线"/>
          <w:szCs w:val="24"/>
        </w:rPr>
        <w:t>)</w:t>
      </w:r>
      <w:r w:rsidRPr="00644DA8">
        <w:rPr>
          <w:rFonts w:eastAsia="等线"/>
          <w:szCs w:val="24"/>
          <w:vertAlign w:val="subscript"/>
        </w:rPr>
        <w:t>2</w:t>
      </w:r>
      <w:r w:rsidRPr="00644DA8">
        <w:rPr>
          <w:rFonts w:eastAsia="等线"/>
          <w:szCs w:val="24"/>
        </w:rPr>
        <w:t xml:space="preserve"> mixed solution, respectively, with the obtained photoanodes named as Ni/p</w:t>
      </w:r>
      <w:r w:rsidRPr="00644DA8">
        <w:rPr>
          <w:rFonts w:eastAsia="等线"/>
          <w:szCs w:val="24"/>
          <w:vertAlign w:val="superscript"/>
        </w:rPr>
        <w:t>+</w:t>
      </w:r>
      <w:r w:rsidRPr="00644DA8">
        <w:rPr>
          <w:rFonts w:eastAsia="等线"/>
          <w:szCs w:val="24"/>
        </w:rPr>
        <w:t>n-Si and Ni</w:t>
      </w:r>
      <w:r w:rsidRPr="00644DA8">
        <w:rPr>
          <w:rFonts w:eastAsia="等线"/>
          <w:szCs w:val="24"/>
          <w:vertAlign w:val="subscript"/>
        </w:rPr>
        <w:t>0.9</w:t>
      </w:r>
      <w:r w:rsidRPr="00644DA8">
        <w:rPr>
          <w:rFonts w:eastAsia="等线"/>
          <w:szCs w:val="24"/>
        </w:rPr>
        <w:t>Fe</w:t>
      </w:r>
      <w:r w:rsidRPr="00644DA8">
        <w:rPr>
          <w:rFonts w:eastAsia="等线"/>
          <w:szCs w:val="24"/>
          <w:vertAlign w:val="subscript"/>
        </w:rPr>
        <w:t>0.1</w:t>
      </w:r>
      <w:r w:rsidRPr="00644DA8">
        <w:rPr>
          <w:rFonts w:eastAsia="等线"/>
          <w:szCs w:val="24"/>
        </w:rPr>
        <w:t>/p</w:t>
      </w:r>
      <w:r w:rsidRPr="00644DA8">
        <w:rPr>
          <w:rFonts w:eastAsia="等线"/>
          <w:szCs w:val="24"/>
          <w:vertAlign w:val="superscript"/>
        </w:rPr>
        <w:t>+</w:t>
      </w:r>
      <w:r w:rsidRPr="00644DA8">
        <w:rPr>
          <w:rFonts w:eastAsia="等线"/>
          <w:szCs w:val="24"/>
        </w:rPr>
        <w:t>n-Si.</w:t>
      </w:r>
    </w:p>
    <w:p w14:paraId="7A5D802D" w14:textId="2A844223" w:rsidR="00275358" w:rsidRPr="00644DA8" w:rsidRDefault="00275358" w:rsidP="00DA442D">
      <w:pPr>
        <w:keepNext/>
        <w:keepLines/>
        <w:adjustRightInd w:val="0"/>
        <w:snapToGrid w:val="0"/>
        <w:spacing w:beforeLines="50" w:before="120" w:afterLines="50" w:after="120"/>
        <w:outlineLvl w:val="3"/>
        <w:rPr>
          <w:b/>
          <w:bCs/>
          <w:kern w:val="2"/>
          <w:sz w:val="21"/>
          <w:szCs w:val="21"/>
          <w:lang w:eastAsia="zh-CN"/>
        </w:rPr>
      </w:pPr>
      <w:r w:rsidRPr="00644DA8">
        <w:rPr>
          <w:b/>
          <w:bCs/>
          <w:kern w:val="2"/>
          <w:sz w:val="21"/>
          <w:szCs w:val="21"/>
          <w:lang w:eastAsia="zh-CN"/>
        </w:rPr>
        <w:t>5</w:t>
      </w:r>
      <w:r w:rsidR="00E537A3" w:rsidRPr="00644DA8">
        <w:rPr>
          <w:b/>
          <w:bCs/>
          <w:kern w:val="2"/>
          <w:sz w:val="21"/>
          <w:szCs w:val="21"/>
          <w:lang w:eastAsia="zh-CN"/>
        </w:rPr>
        <w:t>.</w:t>
      </w:r>
      <w:r w:rsidRPr="00644DA8">
        <w:rPr>
          <w:b/>
          <w:bCs/>
          <w:kern w:val="2"/>
          <w:sz w:val="21"/>
          <w:szCs w:val="21"/>
          <w:lang w:eastAsia="zh-CN"/>
        </w:rPr>
        <w:t xml:space="preserve"> Si solar cell</w:t>
      </w:r>
    </w:p>
    <w:p w14:paraId="700B26DF" w14:textId="465639E3" w:rsidR="00275358" w:rsidRPr="00644DA8" w:rsidRDefault="00275358" w:rsidP="0044158B">
      <w:pPr>
        <w:pStyle w:val="hparagraphindent"/>
        <w:autoSpaceDE w:val="0"/>
        <w:autoSpaceDN w:val="0"/>
        <w:adjustRightInd w:val="0"/>
        <w:snapToGrid w:val="0"/>
        <w:spacing w:before="0"/>
        <w:ind w:firstLine="210"/>
        <w:jc w:val="both"/>
        <w:rPr>
          <w:rFonts w:eastAsia="等线"/>
          <w:szCs w:val="24"/>
        </w:rPr>
      </w:pPr>
      <w:r w:rsidRPr="00644DA8">
        <w:rPr>
          <w:rFonts w:eastAsia="等线"/>
          <w:szCs w:val="24"/>
        </w:rPr>
        <w:t>Commercial Si solar cell were purchased from Nantong Along Abundant New Energy Co., Ltd</w:t>
      </w:r>
      <w:r w:rsidR="00E537A3" w:rsidRPr="00644DA8">
        <w:rPr>
          <w:rFonts w:eastAsia="等线"/>
          <w:szCs w:val="24"/>
        </w:rPr>
        <w:t>. (China)</w:t>
      </w:r>
      <w:r w:rsidRPr="00644DA8">
        <w:rPr>
          <w:rFonts w:eastAsia="等线"/>
          <w:szCs w:val="24"/>
        </w:rPr>
        <w:t xml:space="preserve">. A single Si solar cell piece is 0.35 </w:t>
      </w:r>
      <w:r w:rsidR="0045324D" w:rsidRPr="00644DA8">
        <w:rPr>
          <w:rFonts w:eastAsia="等线"/>
          <w:szCs w:val="24"/>
        </w:rPr>
        <w:t xml:space="preserve">cm </w:t>
      </w:r>
      <w:r w:rsidRPr="00644DA8">
        <w:rPr>
          <w:rFonts w:eastAsia="等线"/>
          <w:szCs w:val="24"/>
        </w:rPr>
        <w:t>× 2 cm in size ($ 0.01</w:t>
      </w:r>
      <w:r w:rsidR="0045324D" w:rsidRPr="00644DA8">
        <w:rPr>
          <w:rFonts w:eastAsia="等线"/>
          <w:szCs w:val="24"/>
        </w:rPr>
        <w:t xml:space="preserve"> USD</w:t>
      </w:r>
      <w:r w:rsidRPr="00644DA8">
        <w:rPr>
          <w:rFonts w:eastAsia="等线"/>
          <w:szCs w:val="24"/>
        </w:rPr>
        <w:t>). However, a single Si solar cell piece could provide an open circuit voltage (</w:t>
      </w:r>
      <w:r w:rsidRPr="00644DA8">
        <w:rPr>
          <w:rFonts w:eastAsia="等线"/>
          <w:i/>
          <w:szCs w:val="24"/>
        </w:rPr>
        <w:t>V</w:t>
      </w:r>
      <w:r w:rsidRPr="00644DA8">
        <w:rPr>
          <w:rFonts w:eastAsia="等线"/>
          <w:szCs w:val="24"/>
          <w:vertAlign w:val="subscript"/>
        </w:rPr>
        <w:t>oc</w:t>
      </w:r>
      <w:r w:rsidRPr="00644DA8">
        <w:rPr>
          <w:rFonts w:eastAsia="等线"/>
          <w:szCs w:val="24"/>
        </w:rPr>
        <w:t>) of only 500</w:t>
      </w:r>
      <w:r w:rsidR="0045324D" w:rsidRPr="00644DA8">
        <w:rPr>
          <w:rFonts w:eastAsia="等线"/>
          <w:szCs w:val="24"/>
        </w:rPr>
        <w:t>–</w:t>
      </w:r>
      <w:r w:rsidRPr="00644DA8">
        <w:rPr>
          <w:rFonts w:eastAsia="等线"/>
          <w:szCs w:val="24"/>
        </w:rPr>
        <w:t>600 mV under simulated solar illumination. Therefore, different series-connected (SC) Si solar cells, including 2</w:t>
      </w:r>
      <w:r w:rsidR="0045324D" w:rsidRPr="00644DA8">
        <w:rPr>
          <w:rFonts w:eastAsia="等线"/>
          <w:szCs w:val="24"/>
        </w:rPr>
        <w:t>-</w:t>
      </w:r>
      <w:r w:rsidRPr="00644DA8">
        <w:rPr>
          <w:rFonts w:eastAsia="等线"/>
          <w:szCs w:val="24"/>
        </w:rPr>
        <w:t xml:space="preserve">SC Si solar cell </w:t>
      </w:r>
      <w:r w:rsidR="0045324D" w:rsidRPr="00644DA8">
        <w:rPr>
          <w:rFonts w:eastAsia="等线"/>
          <w:szCs w:val="24"/>
        </w:rPr>
        <w:t xml:space="preserve">of </w:t>
      </w:r>
      <w:r w:rsidRPr="00644DA8">
        <w:rPr>
          <w:rFonts w:eastAsia="等线"/>
          <w:szCs w:val="24"/>
        </w:rPr>
        <w:t>1.26 cm</w:t>
      </w:r>
      <w:r w:rsidRPr="00644DA8">
        <w:rPr>
          <w:rFonts w:eastAsia="等线"/>
          <w:szCs w:val="24"/>
          <w:vertAlign w:val="superscript"/>
        </w:rPr>
        <w:t>2</w:t>
      </w:r>
      <w:r w:rsidRPr="00644DA8">
        <w:rPr>
          <w:rFonts w:eastAsia="等线"/>
          <w:szCs w:val="24"/>
        </w:rPr>
        <w:t xml:space="preserve">, </w:t>
      </w:r>
      <w:r w:rsidR="0045324D" w:rsidRPr="00644DA8">
        <w:rPr>
          <w:rFonts w:eastAsia="等线"/>
          <w:szCs w:val="24"/>
        </w:rPr>
        <w:t>3-</w:t>
      </w:r>
      <w:r w:rsidRPr="00644DA8">
        <w:rPr>
          <w:rFonts w:eastAsia="等线"/>
          <w:szCs w:val="24"/>
        </w:rPr>
        <w:t>SC Si solar cell</w:t>
      </w:r>
      <w:r w:rsidR="0045324D" w:rsidRPr="00644DA8">
        <w:rPr>
          <w:rFonts w:eastAsia="等线"/>
          <w:szCs w:val="24"/>
        </w:rPr>
        <w:t xml:space="preserve"> of</w:t>
      </w:r>
      <w:r w:rsidRPr="00644DA8">
        <w:rPr>
          <w:rFonts w:eastAsia="等线"/>
          <w:szCs w:val="24"/>
        </w:rPr>
        <w:t xml:space="preserve"> 1 cm</w:t>
      </w:r>
      <w:r w:rsidRPr="00644DA8">
        <w:rPr>
          <w:rFonts w:eastAsia="等线"/>
          <w:szCs w:val="24"/>
          <w:vertAlign w:val="superscript"/>
        </w:rPr>
        <w:t>2</w:t>
      </w:r>
      <w:r w:rsidR="0045324D" w:rsidRPr="00644DA8">
        <w:rPr>
          <w:rFonts w:eastAsia="等线"/>
          <w:szCs w:val="24"/>
        </w:rPr>
        <w:t>,</w:t>
      </w:r>
      <w:r w:rsidRPr="00644DA8">
        <w:rPr>
          <w:rFonts w:eastAsia="等线"/>
          <w:szCs w:val="24"/>
        </w:rPr>
        <w:t xml:space="preserve"> and 3</w:t>
      </w:r>
      <w:r w:rsidR="0045324D" w:rsidRPr="00644DA8">
        <w:rPr>
          <w:rFonts w:eastAsia="等线"/>
          <w:szCs w:val="24"/>
        </w:rPr>
        <w:t>-</w:t>
      </w:r>
      <w:r w:rsidRPr="00644DA8">
        <w:rPr>
          <w:rFonts w:eastAsia="等线"/>
          <w:szCs w:val="24"/>
        </w:rPr>
        <w:t xml:space="preserve">SC Si solar cell </w:t>
      </w:r>
      <w:r w:rsidR="0045324D" w:rsidRPr="00644DA8">
        <w:rPr>
          <w:rFonts w:eastAsia="等线"/>
          <w:szCs w:val="24"/>
        </w:rPr>
        <w:t xml:space="preserve">of </w:t>
      </w:r>
      <w:r w:rsidRPr="00644DA8">
        <w:rPr>
          <w:rFonts w:eastAsia="等线"/>
          <w:szCs w:val="24"/>
        </w:rPr>
        <w:t>1.89 cm</w:t>
      </w:r>
      <w:r w:rsidRPr="00644DA8">
        <w:rPr>
          <w:rFonts w:eastAsia="等线"/>
          <w:szCs w:val="24"/>
          <w:vertAlign w:val="superscript"/>
        </w:rPr>
        <w:t>2</w:t>
      </w:r>
      <w:r w:rsidRPr="00644DA8">
        <w:rPr>
          <w:rFonts w:eastAsia="等线"/>
          <w:szCs w:val="24"/>
        </w:rPr>
        <w:t>, were prepared by welding with tin bars.</w:t>
      </w:r>
    </w:p>
    <w:p w14:paraId="76DF21D5" w14:textId="0EA5B7A7" w:rsidR="00275358" w:rsidRPr="00644DA8" w:rsidRDefault="00275358" w:rsidP="00DA442D">
      <w:pPr>
        <w:keepNext/>
        <w:keepLines/>
        <w:adjustRightInd w:val="0"/>
        <w:snapToGrid w:val="0"/>
        <w:spacing w:beforeLines="50" w:before="120" w:afterLines="50" w:after="120"/>
        <w:outlineLvl w:val="3"/>
        <w:rPr>
          <w:b/>
          <w:bCs/>
          <w:kern w:val="2"/>
          <w:sz w:val="21"/>
          <w:szCs w:val="21"/>
          <w:lang w:eastAsia="zh-CN"/>
        </w:rPr>
      </w:pPr>
      <w:r w:rsidRPr="00644DA8">
        <w:rPr>
          <w:b/>
          <w:bCs/>
          <w:kern w:val="2"/>
          <w:sz w:val="21"/>
          <w:szCs w:val="21"/>
          <w:lang w:eastAsia="zh-CN"/>
        </w:rPr>
        <w:t>6</w:t>
      </w:r>
      <w:r w:rsidR="008E1517" w:rsidRPr="00644DA8">
        <w:rPr>
          <w:b/>
          <w:bCs/>
          <w:kern w:val="2"/>
          <w:sz w:val="21"/>
          <w:szCs w:val="21"/>
          <w:lang w:eastAsia="zh-CN"/>
        </w:rPr>
        <w:t>.</w:t>
      </w:r>
      <w:r w:rsidRPr="00644DA8">
        <w:rPr>
          <w:b/>
          <w:bCs/>
          <w:kern w:val="2"/>
          <w:sz w:val="21"/>
          <w:szCs w:val="21"/>
          <w:lang w:eastAsia="zh-CN"/>
        </w:rPr>
        <w:t xml:space="preserve"> Characterizations</w:t>
      </w:r>
    </w:p>
    <w:p w14:paraId="6921ED13" w14:textId="74F7A55C" w:rsidR="00275358" w:rsidRPr="00644DA8" w:rsidRDefault="00275358" w:rsidP="0044158B">
      <w:pPr>
        <w:pStyle w:val="hparagraphindent"/>
        <w:autoSpaceDE w:val="0"/>
        <w:autoSpaceDN w:val="0"/>
        <w:adjustRightInd w:val="0"/>
        <w:snapToGrid w:val="0"/>
        <w:spacing w:before="0"/>
        <w:ind w:firstLine="210"/>
        <w:jc w:val="both"/>
        <w:rPr>
          <w:rFonts w:eastAsia="等线"/>
          <w:szCs w:val="24"/>
        </w:rPr>
      </w:pPr>
      <w:r w:rsidRPr="00644DA8">
        <w:rPr>
          <w:rFonts w:eastAsia="等线"/>
          <w:szCs w:val="24"/>
        </w:rPr>
        <w:t xml:space="preserve">The sample morphology and crystal structure were observed on JEOL JSM-7800FE scanning electron microscope (SEM) and FEI Tecnai G2 F30 S-Twin transmission electron microscope (TEM), respectively. The chemical compositions and states </w:t>
      </w:r>
      <w:r w:rsidRPr="00644DA8">
        <w:rPr>
          <w:rFonts w:eastAsia="等线"/>
          <w:szCs w:val="24"/>
        </w:rPr>
        <w:lastRenderedPageBreak/>
        <w:t xml:space="preserve">of the deposited metallic layers were recorded by X-ray photoelectron spectroscopy (XPS) with mono Aluminum Kα radiation (Axis UltraDLD, Kratos). The charge calibration was done by correcting C 1s line of adventitious carbon setting to 284.8 eV to compensate the charge effect. The fabricated photoanodes were explored by X-ray diffraction (XRD) on a PANalytical </w:t>
      </w:r>
      <w:r w:rsidR="008E1517" w:rsidRPr="00644DA8">
        <w:rPr>
          <w:rFonts w:eastAsia="等线"/>
          <w:szCs w:val="24"/>
        </w:rPr>
        <w:t xml:space="preserve">X’pert </w:t>
      </w:r>
      <w:r w:rsidRPr="00644DA8">
        <w:rPr>
          <w:rFonts w:eastAsia="等线"/>
          <w:szCs w:val="24"/>
        </w:rPr>
        <w:t>MPD Pro diffractometer (Netherlands) equipped with a Cu-Kα radiation source operated at 40 kV and 40 mA.</w:t>
      </w:r>
    </w:p>
    <w:p w14:paraId="5590E61D" w14:textId="55B1FFE3" w:rsidR="00275358" w:rsidRPr="00644DA8" w:rsidRDefault="00275358" w:rsidP="00DA442D">
      <w:pPr>
        <w:keepNext/>
        <w:keepLines/>
        <w:adjustRightInd w:val="0"/>
        <w:snapToGrid w:val="0"/>
        <w:spacing w:beforeLines="50" w:before="120" w:afterLines="50" w:after="120"/>
        <w:outlineLvl w:val="3"/>
        <w:rPr>
          <w:b/>
          <w:bCs/>
          <w:kern w:val="2"/>
          <w:sz w:val="21"/>
          <w:szCs w:val="21"/>
          <w:lang w:eastAsia="zh-CN"/>
        </w:rPr>
      </w:pPr>
      <w:r w:rsidRPr="00644DA8">
        <w:rPr>
          <w:b/>
          <w:bCs/>
          <w:kern w:val="2"/>
          <w:sz w:val="21"/>
          <w:szCs w:val="21"/>
          <w:lang w:eastAsia="zh-CN"/>
        </w:rPr>
        <w:t>7</w:t>
      </w:r>
      <w:r w:rsidR="008E1517" w:rsidRPr="00644DA8">
        <w:rPr>
          <w:b/>
          <w:bCs/>
          <w:kern w:val="2"/>
          <w:sz w:val="21"/>
          <w:szCs w:val="21"/>
          <w:lang w:eastAsia="zh-CN"/>
        </w:rPr>
        <w:t>.</w:t>
      </w:r>
      <w:r w:rsidRPr="00644DA8">
        <w:rPr>
          <w:b/>
          <w:bCs/>
          <w:kern w:val="2"/>
          <w:sz w:val="21"/>
          <w:szCs w:val="21"/>
          <w:lang w:eastAsia="zh-CN"/>
        </w:rPr>
        <w:t xml:space="preserve"> Photoelectrochemical (PEC) and electrochemical measurements</w:t>
      </w:r>
    </w:p>
    <w:p w14:paraId="32D8DC2C" w14:textId="74AF4DE8" w:rsidR="00275358" w:rsidRPr="00644DA8" w:rsidRDefault="00275358" w:rsidP="0044158B">
      <w:pPr>
        <w:pStyle w:val="hparagraphindent"/>
        <w:autoSpaceDE w:val="0"/>
        <w:autoSpaceDN w:val="0"/>
        <w:adjustRightInd w:val="0"/>
        <w:snapToGrid w:val="0"/>
        <w:spacing w:before="0"/>
        <w:ind w:firstLine="210"/>
        <w:jc w:val="both"/>
        <w:rPr>
          <w:rFonts w:eastAsia="等线"/>
          <w:szCs w:val="24"/>
        </w:rPr>
      </w:pPr>
      <w:r w:rsidRPr="00644DA8">
        <w:rPr>
          <w:rFonts w:eastAsia="等线"/>
          <w:szCs w:val="24"/>
        </w:rPr>
        <w:t>PEC measurements were carried out using in a standard three</w:t>
      </w:r>
      <w:r w:rsidR="008E1517" w:rsidRPr="00644DA8">
        <w:rPr>
          <w:rFonts w:eastAsia="等线"/>
          <w:szCs w:val="24"/>
        </w:rPr>
        <w:t>-</w:t>
      </w:r>
      <w:r w:rsidRPr="00644DA8">
        <w:rPr>
          <w:rFonts w:eastAsia="等线"/>
          <w:szCs w:val="24"/>
        </w:rPr>
        <w:t>electrode cell under simulated solar illumination (100 mW</w:t>
      </w:r>
      <w:r w:rsidR="008E1517" w:rsidRPr="00644DA8">
        <w:rPr>
          <w:rFonts w:eastAsia="等线"/>
          <w:szCs w:val="24"/>
        </w:rPr>
        <w:t>∙</w:t>
      </w:r>
      <w:r w:rsidRPr="00644DA8">
        <w:rPr>
          <w:rFonts w:eastAsia="等线"/>
          <w:szCs w:val="24"/>
        </w:rPr>
        <w:t>cm</w:t>
      </w:r>
      <w:r w:rsidR="008E1517" w:rsidRPr="00644DA8">
        <w:rPr>
          <w:rFonts w:eastAsia="等线"/>
          <w:szCs w:val="24"/>
          <w:vertAlign w:val="superscript"/>
        </w:rPr>
        <w:t>−</w:t>
      </w:r>
      <w:r w:rsidRPr="00644DA8">
        <w:rPr>
          <w:rFonts w:eastAsia="等线"/>
          <w:szCs w:val="24"/>
          <w:vertAlign w:val="superscript"/>
        </w:rPr>
        <w:t>2</w:t>
      </w:r>
      <w:r w:rsidRPr="00644DA8">
        <w:rPr>
          <w:rFonts w:eastAsia="等线"/>
          <w:szCs w:val="24"/>
        </w:rPr>
        <w:t>). The as-prepared p</w:t>
      </w:r>
      <w:r w:rsidRPr="00644DA8">
        <w:rPr>
          <w:rFonts w:eastAsia="等线"/>
          <w:szCs w:val="24"/>
          <w:vertAlign w:val="superscript"/>
        </w:rPr>
        <w:t>+</w:t>
      </w:r>
      <w:r w:rsidRPr="00644DA8">
        <w:rPr>
          <w:rFonts w:eastAsia="等线"/>
          <w:szCs w:val="24"/>
        </w:rPr>
        <w:t xml:space="preserve">n-Si-based photoanode, a platinum plate and an Ag/AgCl electrode were employed as working electrode, counter electrode and reference electrode, respectively. 1.0 </w:t>
      </w:r>
      <w:r w:rsidR="008E1517" w:rsidRPr="00644DA8">
        <w:rPr>
          <w:rFonts w:eastAsia="等线"/>
          <w:szCs w:val="24"/>
        </w:rPr>
        <w:t>mol∙L</w:t>
      </w:r>
      <w:r w:rsidR="008E1517" w:rsidRPr="00644DA8">
        <w:rPr>
          <w:rFonts w:eastAsia="等线"/>
          <w:szCs w:val="24"/>
          <w:vertAlign w:val="superscript"/>
        </w:rPr>
        <w:t>−1</w:t>
      </w:r>
      <w:r w:rsidRPr="00644DA8">
        <w:rPr>
          <w:rFonts w:eastAsia="等线"/>
          <w:szCs w:val="24"/>
        </w:rPr>
        <w:t xml:space="preserve"> NaOH electrolyte (pH = 13.6) was purged using O</w:t>
      </w:r>
      <w:r w:rsidRPr="00644DA8">
        <w:rPr>
          <w:rFonts w:eastAsia="等线"/>
          <w:szCs w:val="24"/>
          <w:vertAlign w:val="subscript"/>
        </w:rPr>
        <w:t>2</w:t>
      </w:r>
      <w:r w:rsidRPr="00644DA8">
        <w:rPr>
          <w:rFonts w:eastAsia="等线"/>
          <w:szCs w:val="24"/>
        </w:rPr>
        <w:t xml:space="preserve"> for 10 min before PEC measurements. A 300 W Xenon lamp with adjustable power settings through an AM 1.5G filter (Oriel) was utilized as the light source to get simulated solar illumination. The gas products were analyzed via gas chromatograph equipped with thermal conductivity detector (TCD) and NaX zeolite column with Ar as carrier gas. The cyclic voltammetry (CV) and linear scanning voltammetry (LSV) measurements of the p</w:t>
      </w:r>
      <w:r w:rsidRPr="00644DA8">
        <w:rPr>
          <w:rFonts w:eastAsia="等线"/>
          <w:szCs w:val="24"/>
          <w:vertAlign w:val="superscript"/>
        </w:rPr>
        <w:t>+</w:t>
      </w:r>
      <w:r w:rsidRPr="00644DA8">
        <w:rPr>
          <w:rFonts w:eastAsia="等线"/>
          <w:szCs w:val="24"/>
        </w:rPr>
        <w:t xml:space="preserve">n-Si photoanodes were conducted under simulated solar illumination in 1.0 </w:t>
      </w:r>
      <w:r w:rsidR="008E1517" w:rsidRPr="00644DA8">
        <w:rPr>
          <w:rFonts w:eastAsia="等线"/>
          <w:szCs w:val="24"/>
        </w:rPr>
        <w:t>mol∙L</w:t>
      </w:r>
      <w:r w:rsidR="008E1517" w:rsidRPr="00644DA8">
        <w:rPr>
          <w:rFonts w:eastAsia="等线"/>
          <w:szCs w:val="24"/>
          <w:vertAlign w:val="superscript"/>
        </w:rPr>
        <w:t>−1</w:t>
      </w:r>
      <w:r w:rsidRPr="00644DA8">
        <w:rPr>
          <w:rFonts w:eastAsia="等线"/>
          <w:szCs w:val="24"/>
        </w:rPr>
        <w:t xml:space="preserve"> NaOH solution. The CV measurements of the Ni</w:t>
      </w:r>
      <w:r w:rsidRPr="00644DA8">
        <w:rPr>
          <w:rFonts w:eastAsia="等线"/>
          <w:szCs w:val="24"/>
          <w:vertAlign w:val="subscript"/>
        </w:rPr>
        <w:t>0.9</w:t>
      </w:r>
      <w:r w:rsidRPr="00644DA8">
        <w:rPr>
          <w:rFonts w:eastAsia="等线"/>
          <w:szCs w:val="24"/>
        </w:rPr>
        <w:t>Fe</w:t>
      </w:r>
      <w:r w:rsidRPr="00644DA8">
        <w:rPr>
          <w:rFonts w:eastAsia="等线"/>
          <w:szCs w:val="24"/>
          <w:vertAlign w:val="subscript"/>
        </w:rPr>
        <w:t>0.05</w:t>
      </w:r>
      <w:r w:rsidRPr="00644DA8">
        <w:rPr>
          <w:rFonts w:eastAsia="等线"/>
          <w:szCs w:val="24"/>
        </w:rPr>
        <w:t>Co</w:t>
      </w:r>
      <w:r w:rsidRPr="00644DA8">
        <w:rPr>
          <w:rFonts w:eastAsia="等线"/>
          <w:szCs w:val="24"/>
          <w:vertAlign w:val="subscript"/>
        </w:rPr>
        <w:t>0.05</w:t>
      </w:r>
      <w:r w:rsidRPr="00644DA8">
        <w:rPr>
          <w:rFonts w:eastAsia="等线"/>
          <w:szCs w:val="24"/>
        </w:rPr>
        <w:t>/p</w:t>
      </w:r>
      <w:r w:rsidRPr="00644DA8">
        <w:rPr>
          <w:rFonts w:eastAsia="等线"/>
          <w:szCs w:val="24"/>
          <w:vertAlign w:val="superscript"/>
        </w:rPr>
        <w:t>+</w:t>
      </w:r>
      <w:r w:rsidRPr="00644DA8">
        <w:rPr>
          <w:rFonts w:eastAsia="等线"/>
          <w:szCs w:val="24"/>
        </w:rPr>
        <w:t xml:space="preserve">-Si electrode were conducted in 1.0 </w:t>
      </w:r>
      <w:r w:rsidR="008E1517" w:rsidRPr="00644DA8">
        <w:rPr>
          <w:rFonts w:eastAsia="等线"/>
          <w:szCs w:val="24"/>
        </w:rPr>
        <w:t>mol∙L</w:t>
      </w:r>
      <w:r w:rsidR="008E1517" w:rsidRPr="00644DA8">
        <w:rPr>
          <w:rFonts w:eastAsia="等线"/>
          <w:szCs w:val="24"/>
          <w:vertAlign w:val="superscript"/>
        </w:rPr>
        <w:t>−1</w:t>
      </w:r>
      <w:r w:rsidRPr="00644DA8">
        <w:rPr>
          <w:rFonts w:eastAsia="等线"/>
          <w:szCs w:val="24"/>
        </w:rPr>
        <w:t xml:space="preserve"> NaOH solution in the dark. The scan rates of CV and LSV measurements are set to be 10 mV</w:t>
      </w:r>
      <w:r w:rsidR="008E1517" w:rsidRPr="00644DA8">
        <w:rPr>
          <w:rFonts w:eastAsia="等线"/>
          <w:szCs w:val="24"/>
        </w:rPr>
        <w:t>∙</w:t>
      </w:r>
      <w:r w:rsidRPr="00644DA8">
        <w:rPr>
          <w:rFonts w:eastAsia="等线"/>
          <w:szCs w:val="24"/>
        </w:rPr>
        <w:t>s</w:t>
      </w:r>
      <w:r w:rsidRPr="00644DA8">
        <w:rPr>
          <w:rFonts w:eastAsia="等线"/>
          <w:szCs w:val="24"/>
          <w:vertAlign w:val="superscript"/>
        </w:rPr>
        <w:t>−1</w:t>
      </w:r>
      <w:r w:rsidRPr="00644DA8">
        <w:rPr>
          <w:rFonts w:eastAsia="等线"/>
          <w:szCs w:val="24"/>
        </w:rPr>
        <w:t>. The conversion of the potential of Ag/AgCl electrode to RHE is calculated by the following equation:</w:t>
      </w:r>
    </w:p>
    <w:p w14:paraId="44836491" w14:textId="044CBD56" w:rsidR="00275358" w:rsidRPr="00644DA8" w:rsidRDefault="00455955" w:rsidP="0044158B">
      <w:pPr>
        <w:pStyle w:val="hequation"/>
        <w:autoSpaceDE w:val="0"/>
        <w:autoSpaceDN w:val="0"/>
        <w:adjustRightInd w:val="0"/>
        <w:snapToGrid w:val="0"/>
        <w:spacing w:before="0"/>
        <w:jc w:val="both"/>
        <w:textAlignment w:val="center"/>
        <w:rPr>
          <w:rFonts w:eastAsia="等线"/>
          <w:szCs w:val="24"/>
        </w:rPr>
      </w:pPr>
      <w:r w:rsidRPr="00644DA8">
        <w:rPr>
          <w:rFonts w:eastAsia="Times New Roman"/>
          <w:szCs w:val="24"/>
        </w:rPr>
        <w:object w:dxaOrig="3200" w:dyaOrig="380" w14:anchorId="787CE0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0" type="#_x0000_t75" style="width:160pt;height:19pt" o:ole="">
            <v:imagedata r:id="rId7" o:title=""/>
          </v:shape>
          <o:OLEObject Type="Embed" ProgID="Equation.DSMT4" ShapeID="_x0000_i1110" DrawAspect="Content" ObjectID="_1745166070" r:id="rId8"/>
        </w:object>
      </w:r>
      <w:r w:rsidRPr="00644DA8">
        <w:rPr>
          <w:rFonts w:eastAsia="Times New Roman"/>
          <w:szCs w:val="24"/>
        </w:rPr>
        <w:t xml:space="preserve"> </w:t>
      </w:r>
      <w:r w:rsidR="00275358" w:rsidRPr="00644DA8">
        <w:rPr>
          <w:rFonts w:eastAsia="等线"/>
          <w:szCs w:val="24"/>
        </w:rPr>
        <w:t xml:space="preserve"> (</w:t>
      </w:r>
      <w:r w:rsidR="008E1517" w:rsidRPr="00644DA8">
        <w:rPr>
          <w:rFonts w:eastAsia="等线"/>
          <w:szCs w:val="24"/>
        </w:rPr>
        <w:t>S</w:t>
      </w:r>
      <w:r w:rsidR="00275358" w:rsidRPr="00644DA8">
        <w:rPr>
          <w:rFonts w:eastAsia="等线"/>
          <w:szCs w:val="24"/>
        </w:rPr>
        <w:t>1)</w:t>
      </w:r>
    </w:p>
    <w:p w14:paraId="7FB5EDAE" w14:textId="04EF0BF5" w:rsidR="00275358" w:rsidRPr="00644DA8" w:rsidRDefault="00275358" w:rsidP="0044158B">
      <w:pPr>
        <w:pStyle w:val="hparagraph"/>
        <w:autoSpaceDE w:val="0"/>
        <w:autoSpaceDN w:val="0"/>
        <w:adjustRightInd w:val="0"/>
        <w:snapToGrid w:val="0"/>
        <w:spacing w:before="0"/>
        <w:jc w:val="both"/>
        <w:textAlignment w:val="center"/>
        <w:rPr>
          <w:rFonts w:eastAsia="等线"/>
          <w:szCs w:val="24"/>
        </w:rPr>
      </w:pPr>
      <w:r w:rsidRPr="00644DA8">
        <w:rPr>
          <w:rFonts w:eastAsia="等线"/>
          <w:szCs w:val="24"/>
        </w:rPr>
        <w:t xml:space="preserve">where </w:t>
      </w:r>
      <w:r w:rsidRPr="00644DA8">
        <w:rPr>
          <w:rFonts w:eastAsia="等线"/>
          <w:i/>
          <w:szCs w:val="24"/>
        </w:rPr>
        <w:t>E</w:t>
      </w:r>
      <w:r w:rsidRPr="00644DA8">
        <w:rPr>
          <w:rFonts w:eastAsia="等线"/>
          <w:szCs w:val="24"/>
          <w:vertAlign w:val="subscript"/>
        </w:rPr>
        <w:t>RHE</w:t>
      </w:r>
      <w:r w:rsidRPr="00644DA8">
        <w:rPr>
          <w:rFonts w:eastAsia="等线"/>
          <w:szCs w:val="24"/>
        </w:rPr>
        <w:t xml:space="preserve"> is the potential </w:t>
      </w:r>
      <w:r w:rsidR="00455955" w:rsidRPr="00644DA8">
        <w:rPr>
          <w:rFonts w:eastAsia="等线"/>
          <w:szCs w:val="24"/>
        </w:rPr>
        <w:t>versus</w:t>
      </w:r>
      <w:r w:rsidRPr="00644DA8">
        <w:rPr>
          <w:rFonts w:eastAsia="等线"/>
          <w:szCs w:val="24"/>
        </w:rPr>
        <w:t xml:space="preserve"> RHE, </w:t>
      </w:r>
      <w:r w:rsidRPr="00644DA8">
        <w:rPr>
          <w:rFonts w:eastAsia="等线"/>
          <w:i/>
          <w:szCs w:val="24"/>
        </w:rPr>
        <w:t>E</w:t>
      </w:r>
      <w:r w:rsidRPr="00644DA8">
        <w:rPr>
          <w:rFonts w:eastAsia="等线"/>
          <w:szCs w:val="24"/>
          <w:vertAlign w:val="subscript"/>
        </w:rPr>
        <w:t>Ag/AgCl</w:t>
      </w:r>
      <w:r w:rsidRPr="00644DA8">
        <w:rPr>
          <w:rFonts w:eastAsia="等线"/>
          <w:szCs w:val="24"/>
        </w:rPr>
        <w:t xml:space="preserve"> is the potential </w:t>
      </w:r>
      <w:r w:rsidR="00455955" w:rsidRPr="00644DA8">
        <w:rPr>
          <w:rFonts w:eastAsia="等线"/>
          <w:szCs w:val="24"/>
        </w:rPr>
        <w:t>versus</w:t>
      </w:r>
      <w:r w:rsidRPr="00644DA8">
        <w:rPr>
          <w:rFonts w:eastAsia="等线"/>
          <w:szCs w:val="24"/>
        </w:rPr>
        <w:t xml:space="preserve"> the Ag/AgCl electrode, and </w:t>
      </w:r>
      <w:r w:rsidR="00455955" w:rsidRPr="00644DA8">
        <w:object w:dxaOrig="660" w:dyaOrig="380" w14:anchorId="5E8609C4">
          <v:shape id="_x0000_i1112" type="#_x0000_t75" style="width:33pt;height:19pt" o:ole="">
            <v:imagedata r:id="rId9" o:title=""/>
          </v:shape>
          <o:OLEObject Type="Embed" ProgID="Equation.DSMT4" ShapeID="_x0000_i1112" DrawAspect="Content" ObjectID="_1745166071" r:id="rId10"/>
        </w:object>
      </w:r>
      <w:r w:rsidRPr="00644DA8">
        <w:rPr>
          <w:rFonts w:eastAsia="等线"/>
          <w:szCs w:val="24"/>
        </w:rPr>
        <w:t xml:space="preserve"> is the standard potential of Ag/AgCl electrode (0.1976 V, the saturated KCl solution, 25 °C).</w:t>
      </w:r>
    </w:p>
    <w:p w14:paraId="016C38B5" w14:textId="77777777" w:rsidR="00275358" w:rsidRPr="00644DA8" w:rsidRDefault="00275358" w:rsidP="0044158B">
      <w:pPr>
        <w:pStyle w:val="hparagraphindent"/>
        <w:autoSpaceDE w:val="0"/>
        <w:autoSpaceDN w:val="0"/>
        <w:adjustRightInd w:val="0"/>
        <w:snapToGrid w:val="0"/>
        <w:spacing w:before="0"/>
        <w:ind w:firstLine="210"/>
        <w:jc w:val="both"/>
        <w:textAlignment w:val="center"/>
        <w:rPr>
          <w:rFonts w:eastAsia="等线"/>
          <w:szCs w:val="24"/>
        </w:rPr>
      </w:pPr>
      <w:r w:rsidRPr="00644DA8">
        <w:rPr>
          <w:rFonts w:eastAsia="等线"/>
          <w:szCs w:val="24"/>
        </w:rPr>
        <w:t>The faradaic efficiency (</w:t>
      </w:r>
      <w:r w:rsidRPr="00644DA8">
        <w:rPr>
          <w:rFonts w:eastAsia="等线"/>
          <w:i/>
          <w:szCs w:val="24"/>
        </w:rPr>
        <w:t>η</w:t>
      </w:r>
      <w:r w:rsidRPr="00644DA8">
        <w:rPr>
          <w:rFonts w:eastAsia="等线"/>
          <w:szCs w:val="24"/>
          <w:vertAlign w:val="subscript"/>
        </w:rPr>
        <w:t>F</w:t>
      </w:r>
      <w:r w:rsidRPr="00644DA8">
        <w:rPr>
          <w:rFonts w:eastAsia="等线"/>
          <w:szCs w:val="24"/>
        </w:rPr>
        <w:t>) for the Ni</w:t>
      </w:r>
      <w:r w:rsidRPr="00644DA8">
        <w:rPr>
          <w:rFonts w:eastAsia="等线"/>
          <w:szCs w:val="24"/>
          <w:vertAlign w:val="subscript"/>
        </w:rPr>
        <w:t>0.9</w:t>
      </w:r>
      <w:r w:rsidRPr="00644DA8">
        <w:rPr>
          <w:rFonts w:eastAsia="等线"/>
          <w:szCs w:val="24"/>
        </w:rPr>
        <w:t>Fe</w:t>
      </w:r>
      <w:r w:rsidRPr="00644DA8">
        <w:rPr>
          <w:rFonts w:eastAsia="等线"/>
          <w:szCs w:val="24"/>
          <w:vertAlign w:val="subscript"/>
        </w:rPr>
        <w:t>0.05</w:t>
      </w:r>
      <w:r w:rsidRPr="00644DA8">
        <w:rPr>
          <w:rFonts w:eastAsia="等线"/>
          <w:szCs w:val="24"/>
        </w:rPr>
        <w:t>Co</w:t>
      </w:r>
      <w:r w:rsidRPr="00644DA8">
        <w:rPr>
          <w:rFonts w:eastAsia="等线"/>
          <w:szCs w:val="24"/>
          <w:vertAlign w:val="subscript"/>
        </w:rPr>
        <w:t>0.05</w:t>
      </w:r>
      <w:r w:rsidRPr="00644DA8">
        <w:rPr>
          <w:rFonts w:eastAsia="等线"/>
          <w:szCs w:val="24"/>
        </w:rPr>
        <w:t>/p</w:t>
      </w:r>
      <w:r w:rsidRPr="00644DA8">
        <w:rPr>
          <w:rFonts w:eastAsia="等线"/>
          <w:szCs w:val="24"/>
          <w:vertAlign w:val="superscript"/>
        </w:rPr>
        <w:t>+</w:t>
      </w:r>
      <w:r w:rsidRPr="00644DA8">
        <w:rPr>
          <w:rFonts w:eastAsia="等线"/>
          <w:szCs w:val="24"/>
        </w:rPr>
        <w:t>n-Si photoanode was calculated by the following equation:</w:t>
      </w:r>
    </w:p>
    <w:p w14:paraId="2FC81B0C" w14:textId="60A070BC" w:rsidR="00275358" w:rsidRPr="00644DA8" w:rsidRDefault="00455955" w:rsidP="0044158B">
      <w:pPr>
        <w:pStyle w:val="hequation"/>
        <w:autoSpaceDE w:val="0"/>
        <w:autoSpaceDN w:val="0"/>
        <w:adjustRightInd w:val="0"/>
        <w:snapToGrid w:val="0"/>
        <w:spacing w:before="0"/>
        <w:jc w:val="both"/>
        <w:textAlignment w:val="center"/>
        <w:rPr>
          <w:rFonts w:eastAsia="等线"/>
          <w:szCs w:val="24"/>
        </w:rPr>
      </w:pPr>
      <w:r w:rsidRPr="00644DA8">
        <w:rPr>
          <w:rFonts w:eastAsia="Times New Roman"/>
          <w:szCs w:val="24"/>
        </w:rPr>
        <w:object w:dxaOrig="2420" w:dyaOrig="620" w14:anchorId="5C7E7F38">
          <v:shape id="_x0000_i1116" type="#_x0000_t75" style="width:121pt;height:31pt" o:ole="">
            <v:imagedata r:id="rId11" o:title=""/>
          </v:shape>
          <o:OLEObject Type="Embed" ProgID="Equation.DSMT4" ShapeID="_x0000_i1116" DrawAspect="Content" ObjectID="_1745166072" r:id="rId12"/>
        </w:object>
      </w:r>
      <w:r w:rsidRPr="00644DA8">
        <w:rPr>
          <w:rFonts w:eastAsia="Times New Roman"/>
          <w:szCs w:val="24"/>
        </w:rPr>
        <w:t xml:space="preserve">  </w:t>
      </w:r>
      <w:r w:rsidRPr="00644DA8">
        <w:rPr>
          <w:rFonts w:eastAsia="等线"/>
          <w:szCs w:val="24"/>
        </w:rPr>
        <w:t xml:space="preserve"> </w:t>
      </w:r>
      <w:r w:rsidR="00275358" w:rsidRPr="00644DA8">
        <w:rPr>
          <w:rFonts w:eastAsia="等线"/>
          <w:szCs w:val="24"/>
        </w:rPr>
        <w:t>(</w:t>
      </w:r>
      <w:r w:rsidRPr="00644DA8">
        <w:rPr>
          <w:rFonts w:eastAsia="等线"/>
          <w:szCs w:val="24"/>
        </w:rPr>
        <w:t>S</w:t>
      </w:r>
      <w:r w:rsidR="00275358" w:rsidRPr="00644DA8">
        <w:rPr>
          <w:rFonts w:eastAsia="等线"/>
          <w:szCs w:val="24"/>
        </w:rPr>
        <w:t>2)</w:t>
      </w:r>
    </w:p>
    <w:p w14:paraId="2AC2640B" w14:textId="7708F02E" w:rsidR="00275358" w:rsidRPr="00644DA8" w:rsidRDefault="00275358" w:rsidP="0044158B">
      <w:pPr>
        <w:pStyle w:val="hparagraph"/>
        <w:autoSpaceDE w:val="0"/>
        <w:autoSpaceDN w:val="0"/>
        <w:adjustRightInd w:val="0"/>
        <w:snapToGrid w:val="0"/>
        <w:spacing w:before="0"/>
        <w:jc w:val="both"/>
        <w:textAlignment w:val="center"/>
        <w:rPr>
          <w:rFonts w:eastAsia="等线"/>
          <w:szCs w:val="24"/>
        </w:rPr>
      </w:pPr>
      <w:r w:rsidRPr="00644DA8">
        <w:rPr>
          <w:rFonts w:eastAsia="等线"/>
          <w:szCs w:val="24"/>
        </w:rPr>
        <w:t xml:space="preserve">where, </w:t>
      </w:r>
      <w:r w:rsidRPr="00644DA8">
        <w:rPr>
          <w:rFonts w:eastAsia="等线"/>
          <w:i/>
          <w:szCs w:val="24"/>
        </w:rPr>
        <w:t>V</w:t>
      </w:r>
      <w:r w:rsidRPr="00644DA8">
        <w:rPr>
          <w:rFonts w:eastAsia="等线"/>
          <w:szCs w:val="24"/>
        </w:rPr>
        <w:t xml:space="preserve"> (L) is the volume of gas products, </w:t>
      </w:r>
      <w:r w:rsidRPr="00644DA8">
        <w:rPr>
          <w:rFonts w:eastAsia="等线"/>
          <w:i/>
          <w:szCs w:val="24"/>
        </w:rPr>
        <w:t>V</w:t>
      </w:r>
      <w:r w:rsidRPr="00644DA8">
        <w:rPr>
          <w:rFonts w:eastAsia="等线"/>
          <w:szCs w:val="24"/>
          <w:vertAlign w:val="subscript"/>
        </w:rPr>
        <w:t>m</w:t>
      </w:r>
      <w:r w:rsidRPr="00644DA8">
        <w:rPr>
          <w:rFonts w:eastAsia="等线"/>
          <w:szCs w:val="24"/>
        </w:rPr>
        <w:t xml:space="preserve"> (22.4 L</w:t>
      </w:r>
      <w:r w:rsidR="00136277" w:rsidRPr="00644DA8">
        <w:rPr>
          <w:rFonts w:eastAsia="等线"/>
          <w:szCs w:val="24"/>
        </w:rPr>
        <w:t>∙</w:t>
      </w:r>
      <w:r w:rsidRPr="00644DA8">
        <w:rPr>
          <w:rFonts w:eastAsia="等线"/>
          <w:szCs w:val="24"/>
        </w:rPr>
        <w:t>mol</w:t>
      </w:r>
      <w:r w:rsidR="00136277" w:rsidRPr="00644DA8">
        <w:rPr>
          <w:rFonts w:eastAsia="等线"/>
          <w:szCs w:val="24"/>
          <w:vertAlign w:val="superscript"/>
        </w:rPr>
        <w:t>−1</w:t>
      </w:r>
      <w:r w:rsidRPr="00644DA8">
        <w:rPr>
          <w:rFonts w:eastAsia="等线"/>
          <w:szCs w:val="24"/>
        </w:rPr>
        <w:t xml:space="preserve">) is the molar volume of gas, </w:t>
      </w:r>
      <w:r w:rsidRPr="00644DA8">
        <w:rPr>
          <w:rFonts w:eastAsia="等线"/>
          <w:i/>
          <w:szCs w:val="24"/>
        </w:rPr>
        <w:t>Q</w:t>
      </w:r>
      <w:r w:rsidRPr="00644DA8">
        <w:rPr>
          <w:rFonts w:eastAsia="等线"/>
          <w:szCs w:val="24"/>
        </w:rPr>
        <w:t xml:space="preserve"> (C) is the utilized charge, </w:t>
      </w:r>
      <w:r w:rsidRPr="00644DA8">
        <w:rPr>
          <w:rFonts w:eastAsia="等线"/>
          <w:i/>
          <w:szCs w:val="24"/>
        </w:rPr>
        <w:t>N</w:t>
      </w:r>
      <w:r w:rsidRPr="00644DA8">
        <w:rPr>
          <w:rFonts w:eastAsia="等线"/>
          <w:szCs w:val="24"/>
          <w:vertAlign w:val="subscript"/>
        </w:rPr>
        <w:t>A</w:t>
      </w:r>
      <w:r w:rsidRPr="00644DA8">
        <w:rPr>
          <w:rFonts w:eastAsia="等线"/>
          <w:szCs w:val="24"/>
        </w:rPr>
        <w:t xml:space="preserve"> (6.022</w:t>
      </w:r>
      <w:r w:rsidR="00136277" w:rsidRPr="00644DA8">
        <w:rPr>
          <w:rFonts w:eastAsia="等线"/>
          <w:szCs w:val="24"/>
        </w:rPr>
        <w:t xml:space="preserve"> </w:t>
      </w:r>
      <w:r w:rsidRPr="00644DA8">
        <w:rPr>
          <w:rFonts w:eastAsia="等线"/>
          <w:szCs w:val="24"/>
        </w:rPr>
        <w:t>×</w:t>
      </w:r>
      <w:r w:rsidR="00136277" w:rsidRPr="00644DA8">
        <w:rPr>
          <w:rFonts w:eastAsia="等线"/>
          <w:szCs w:val="24"/>
        </w:rPr>
        <w:t xml:space="preserve"> </w:t>
      </w:r>
      <w:r w:rsidRPr="00644DA8">
        <w:rPr>
          <w:rFonts w:eastAsia="等线"/>
          <w:szCs w:val="24"/>
        </w:rPr>
        <w:t>10</w:t>
      </w:r>
      <w:r w:rsidRPr="00644DA8">
        <w:rPr>
          <w:rFonts w:eastAsia="等线"/>
          <w:szCs w:val="24"/>
          <w:vertAlign w:val="superscript"/>
        </w:rPr>
        <w:t>23</w:t>
      </w:r>
      <w:r w:rsidRPr="00644DA8">
        <w:rPr>
          <w:rFonts w:eastAsia="等线"/>
          <w:szCs w:val="24"/>
        </w:rPr>
        <w:t xml:space="preserve"> mol</w:t>
      </w:r>
      <w:r w:rsidR="00136277" w:rsidRPr="00644DA8">
        <w:rPr>
          <w:rFonts w:eastAsia="等线"/>
          <w:szCs w:val="24"/>
          <w:vertAlign w:val="superscript"/>
        </w:rPr>
        <w:t>−1</w:t>
      </w:r>
      <w:r w:rsidRPr="00644DA8">
        <w:rPr>
          <w:rFonts w:eastAsia="等线"/>
          <w:szCs w:val="24"/>
        </w:rPr>
        <w:t xml:space="preserve">) is Avogadro constant, </w:t>
      </w:r>
      <w:r w:rsidRPr="00644DA8">
        <w:rPr>
          <w:rFonts w:eastAsia="等线"/>
          <w:i/>
          <w:szCs w:val="24"/>
        </w:rPr>
        <w:t>q</w:t>
      </w:r>
      <w:r w:rsidRPr="00644DA8">
        <w:rPr>
          <w:rFonts w:eastAsia="等线"/>
          <w:szCs w:val="24"/>
        </w:rPr>
        <w:t xml:space="preserve"> (1.6</w:t>
      </w:r>
      <w:r w:rsidR="00136277" w:rsidRPr="00644DA8">
        <w:rPr>
          <w:rFonts w:eastAsia="等线"/>
          <w:szCs w:val="24"/>
        </w:rPr>
        <w:t xml:space="preserve"> </w:t>
      </w:r>
      <w:r w:rsidRPr="00644DA8">
        <w:rPr>
          <w:rFonts w:eastAsia="等线"/>
          <w:szCs w:val="24"/>
        </w:rPr>
        <w:t>×</w:t>
      </w:r>
      <w:r w:rsidR="00136277" w:rsidRPr="00644DA8">
        <w:rPr>
          <w:rFonts w:eastAsia="等线"/>
          <w:szCs w:val="24"/>
        </w:rPr>
        <w:t xml:space="preserve"> </w:t>
      </w:r>
      <w:r w:rsidRPr="00644DA8">
        <w:rPr>
          <w:rFonts w:eastAsia="等线"/>
          <w:szCs w:val="24"/>
        </w:rPr>
        <w:t>10</w:t>
      </w:r>
      <w:r w:rsidR="00136277" w:rsidRPr="00644DA8">
        <w:rPr>
          <w:rFonts w:eastAsia="等线"/>
          <w:szCs w:val="24"/>
          <w:vertAlign w:val="superscript"/>
        </w:rPr>
        <w:t>−</w:t>
      </w:r>
      <w:r w:rsidRPr="00644DA8">
        <w:rPr>
          <w:rFonts w:eastAsia="等线"/>
          <w:szCs w:val="24"/>
          <w:vertAlign w:val="superscript"/>
        </w:rPr>
        <w:t>19</w:t>
      </w:r>
      <w:r w:rsidRPr="00644DA8">
        <w:rPr>
          <w:rFonts w:eastAsia="等线"/>
          <w:szCs w:val="24"/>
        </w:rPr>
        <w:t xml:space="preserve"> C) is the elementary charge,</w:t>
      </w:r>
      <w:r w:rsidR="00136277" w:rsidRPr="00644DA8">
        <w:rPr>
          <w:rFonts w:eastAsia="等线"/>
          <w:szCs w:val="24"/>
        </w:rPr>
        <w:t xml:space="preserve"> and</w:t>
      </w:r>
      <w:r w:rsidRPr="00644DA8">
        <w:rPr>
          <w:rFonts w:eastAsia="等线"/>
          <w:szCs w:val="24"/>
        </w:rPr>
        <w:t xml:space="preserve"> </w:t>
      </w:r>
      <w:r w:rsidRPr="00644DA8">
        <w:rPr>
          <w:rFonts w:eastAsia="等线"/>
          <w:i/>
          <w:szCs w:val="24"/>
        </w:rPr>
        <w:t>n</w:t>
      </w:r>
      <w:r w:rsidRPr="00644DA8">
        <w:rPr>
          <w:rFonts w:eastAsia="等线"/>
          <w:szCs w:val="24"/>
        </w:rPr>
        <w:t xml:space="preserve"> is 2 and 4 for H</w:t>
      </w:r>
      <w:r w:rsidRPr="00644DA8">
        <w:rPr>
          <w:rFonts w:eastAsia="等线"/>
          <w:szCs w:val="24"/>
          <w:vertAlign w:val="subscript"/>
        </w:rPr>
        <w:t>2</w:t>
      </w:r>
      <w:r w:rsidRPr="00644DA8">
        <w:rPr>
          <w:rFonts w:eastAsia="等线"/>
          <w:szCs w:val="24"/>
        </w:rPr>
        <w:t xml:space="preserve"> and O</w:t>
      </w:r>
      <w:r w:rsidRPr="00644DA8">
        <w:rPr>
          <w:rFonts w:eastAsia="等线"/>
          <w:szCs w:val="24"/>
          <w:vertAlign w:val="subscript"/>
        </w:rPr>
        <w:t>2</w:t>
      </w:r>
      <w:r w:rsidRPr="00644DA8">
        <w:rPr>
          <w:rFonts w:eastAsia="等线"/>
          <w:szCs w:val="24"/>
        </w:rPr>
        <w:t>, respectively.</w:t>
      </w:r>
    </w:p>
    <w:p w14:paraId="7E84C050" w14:textId="77777777" w:rsidR="00275358" w:rsidRPr="00644DA8" w:rsidRDefault="00275358" w:rsidP="0044158B">
      <w:pPr>
        <w:pStyle w:val="hparagraphindent"/>
        <w:autoSpaceDE w:val="0"/>
        <w:autoSpaceDN w:val="0"/>
        <w:adjustRightInd w:val="0"/>
        <w:snapToGrid w:val="0"/>
        <w:spacing w:before="0"/>
        <w:ind w:firstLine="210"/>
        <w:jc w:val="both"/>
        <w:textAlignment w:val="center"/>
        <w:rPr>
          <w:rFonts w:eastAsia="等线"/>
          <w:szCs w:val="24"/>
        </w:rPr>
      </w:pPr>
      <w:r w:rsidRPr="00644DA8">
        <w:rPr>
          <w:rFonts w:eastAsia="等线"/>
          <w:szCs w:val="24"/>
        </w:rPr>
        <w:t>Herein, the applied bias photon-to-current efficiency (ABPE) of Ni</w:t>
      </w:r>
      <w:r w:rsidRPr="00644DA8">
        <w:rPr>
          <w:rFonts w:eastAsia="等线"/>
          <w:szCs w:val="24"/>
          <w:vertAlign w:val="subscript"/>
        </w:rPr>
        <w:t>0.9</w:t>
      </w:r>
      <w:r w:rsidRPr="00644DA8">
        <w:rPr>
          <w:rFonts w:eastAsia="等线"/>
          <w:szCs w:val="24"/>
        </w:rPr>
        <w:t>Fe</w:t>
      </w:r>
      <w:r w:rsidRPr="00644DA8">
        <w:rPr>
          <w:rFonts w:eastAsia="等线"/>
          <w:szCs w:val="24"/>
          <w:vertAlign w:val="subscript"/>
        </w:rPr>
        <w:t>0.05</w:t>
      </w:r>
      <w:r w:rsidRPr="00644DA8">
        <w:rPr>
          <w:rFonts w:eastAsia="等线"/>
          <w:szCs w:val="24"/>
        </w:rPr>
        <w:t>Co</w:t>
      </w:r>
      <w:r w:rsidRPr="00644DA8">
        <w:rPr>
          <w:rFonts w:eastAsia="等线"/>
          <w:szCs w:val="24"/>
          <w:vertAlign w:val="subscript"/>
        </w:rPr>
        <w:t>0.05</w:t>
      </w:r>
      <w:r w:rsidRPr="00644DA8">
        <w:rPr>
          <w:rFonts w:eastAsia="等线"/>
          <w:szCs w:val="24"/>
        </w:rPr>
        <w:t>/p</w:t>
      </w:r>
      <w:r w:rsidRPr="00644DA8">
        <w:rPr>
          <w:rFonts w:eastAsia="等线"/>
          <w:szCs w:val="24"/>
          <w:vertAlign w:val="superscript"/>
        </w:rPr>
        <w:t>+</w:t>
      </w:r>
      <w:r w:rsidRPr="00644DA8">
        <w:rPr>
          <w:rFonts w:eastAsia="等线"/>
          <w:szCs w:val="24"/>
        </w:rPr>
        <w:t>n-Si photoanode was calculated by the following equation:</w:t>
      </w:r>
    </w:p>
    <w:p w14:paraId="45D2BC1A" w14:textId="2CF3178A" w:rsidR="00275358" w:rsidRPr="00644DA8" w:rsidRDefault="00136277" w:rsidP="0044158B">
      <w:pPr>
        <w:pStyle w:val="hequation"/>
        <w:autoSpaceDE w:val="0"/>
        <w:autoSpaceDN w:val="0"/>
        <w:adjustRightInd w:val="0"/>
        <w:snapToGrid w:val="0"/>
        <w:spacing w:before="0"/>
        <w:jc w:val="both"/>
        <w:textAlignment w:val="center"/>
        <w:rPr>
          <w:rFonts w:eastAsia="等线"/>
          <w:szCs w:val="24"/>
        </w:rPr>
      </w:pPr>
      <w:r w:rsidRPr="00644DA8">
        <w:rPr>
          <w:rFonts w:eastAsia="Times New Roman"/>
          <w:szCs w:val="24"/>
        </w:rPr>
        <w:object w:dxaOrig="3240" w:dyaOrig="639" w14:anchorId="24333F8D">
          <v:shape id="_x0000_i1126" type="#_x0000_t75" style="width:162pt;height:32pt" o:ole="">
            <v:imagedata r:id="rId13" o:title=""/>
          </v:shape>
          <o:OLEObject Type="Embed" ProgID="Equation.DSMT4" ShapeID="_x0000_i1126" DrawAspect="Content" ObjectID="_1745166073" r:id="rId14"/>
        </w:object>
      </w:r>
      <w:r w:rsidR="00275358" w:rsidRPr="00644DA8">
        <w:rPr>
          <w:rFonts w:eastAsia="等线"/>
          <w:szCs w:val="24"/>
        </w:rPr>
        <w:t xml:space="preserve"> </w:t>
      </w:r>
      <w:r w:rsidRPr="00644DA8">
        <w:rPr>
          <w:rFonts w:eastAsia="等线"/>
          <w:szCs w:val="24"/>
        </w:rPr>
        <w:t xml:space="preserve"> </w:t>
      </w:r>
      <w:r w:rsidR="00275358" w:rsidRPr="00644DA8">
        <w:rPr>
          <w:rFonts w:eastAsia="等线"/>
          <w:szCs w:val="24"/>
        </w:rPr>
        <w:t>(</w:t>
      </w:r>
      <w:r w:rsidRPr="00644DA8">
        <w:rPr>
          <w:rFonts w:eastAsia="等线"/>
          <w:szCs w:val="24"/>
        </w:rPr>
        <w:t>S</w:t>
      </w:r>
      <w:r w:rsidR="00275358" w:rsidRPr="00644DA8">
        <w:rPr>
          <w:rFonts w:eastAsia="等线"/>
          <w:szCs w:val="24"/>
        </w:rPr>
        <w:t>3)</w:t>
      </w:r>
    </w:p>
    <w:p w14:paraId="40871D6B" w14:textId="120AFE1B" w:rsidR="00275358" w:rsidRPr="00644DA8" w:rsidRDefault="00275358" w:rsidP="0044158B">
      <w:pPr>
        <w:pStyle w:val="hparagraph"/>
        <w:autoSpaceDE w:val="0"/>
        <w:autoSpaceDN w:val="0"/>
        <w:adjustRightInd w:val="0"/>
        <w:snapToGrid w:val="0"/>
        <w:spacing w:before="0"/>
        <w:jc w:val="both"/>
        <w:textAlignment w:val="center"/>
        <w:rPr>
          <w:rFonts w:eastAsia="等线"/>
          <w:szCs w:val="24"/>
        </w:rPr>
      </w:pPr>
      <w:r w:rsidRPr="00644DA8">
        <w:rPr>
          <w:rFonts w:eastAsia="等线"/>
          <w:szCs w:val="24"/>
        </w:rPr>
        <w:t xml:space="preserve">where, </w:t>
      </w:r>
      <w:r w:rsidRPr="00644DA8">
        <w:rPr>
          <w:rFonts w:eastAsia="等线"/>
          <w:i/>
          <w:szCs w:val="24"/>
        </w:rPr>
        <w:t>J</w:t>
      </w:r>
      <w:r w:rsidRPr="00644DA8">
        <w:rPr>
          <w:rFonts w:eastAsia="等线"/>
          <w:szCs w:val="24"/>
        </w:rPr>
        <w:t xml:space="preserve"> (mA</w:t>
      </w:r>
      <w:r w:rsidR="00136277" w:rsidRPr="00644DA8">
        <w:rPr>
          <w:rFonts w:eastAsia="等线"/>
          <w:szCs w:val="24"/>
        </w:rPr>
        <w:t>∙</w:t>
      </w:r>
      <w:r w:rsidRPr="00644DA8">
        <w:rPr>
          <w:rFonts w:eastAsia="等线"/>
          <w:szCs w:val="24"/>
        </w:rPr>
        <w:t>cm</w:t>
      </w:r>
      <w:r w:rsidR="00136277" w:rsidRPr="00644DA8">
        <w:rPr>
          <w:rFonts w:eastAsia="等线"/>
          <w:szCs w:val="24"/>
          <w:vertAlign w:val="superscript"/>
        </w:rPr>
        <w:t>−</w:t>
      </w:r>
      <w:r w:rsidRPr="00644DA8">
        <w:rPr>
          <w:rFonts w:eastAsia="等线"/>
          <w:szCs w:val="24"/>
          <w:vertAlign w:val="superscript"/>
        </w:rPr>
        <w:t>2</w:t>
      </w:r>
      <w:r w:rsidRPr="00644DA8">
        <w:rPr>
          <w:rFonts w:eastAsia="等线"/>
          <w:szCs w:val="24"/>
        </w:rPr>
        <w:t xml:space="preserve">) is the photocurrent density, 1.23 (V) is the standard thermodynamic potential difference between hydrogen evolution and oxygen evolution half-reactions, </w:t>
      </w:r>
      <w:r w:rsidRPr="00644DA8">
        <w:rPr>
          <w:rFonts w:eastAsia="等线"/>
          <w:i/>
          <w:szCs w:val="24"/>
        </w:rPr>
        <w:t>E</w:t>
      </w:r>
      <w:r w:rsidRPr="00644DA8">
        <w:rPr>
          <w:rFonts w:eastAsia="等线"/>
          <w:szCs w:val="24"/>
          <w:vertAlign w:val="subscript"/>
        </w:rPr>
        <w:t>bias</w:t>
      </w:r>
      <w:r w:rsidRPr="00644DA8">
        <w:rPr>
          <w:rFonts w:eastAsia="等线"/>
          <w:szCs w:val="24"/>
        </w:rPr>
        <w:t xml:space="preserve"> (V vs RHE) is the applied bias, and </w:t>
      </w:r>
      <w:r w:rsidRPr="00644DA8">
        <w:rPr>
          <w:rFonts w:eastAsia="等线"/>
          <w:i/>
          <w:szCs w:val="24"/>
        </w:rPr>
        <w:t>P</w:t>
      </w:r>
      <w:r w:rsidRPr="00644DA8">
        <w:rPr>
          <w:rFonts w:eastAsia="等线"/>
          <w:szCs w:val="24"/>
          <w:vertAlign w:val="subscript"/>
        </w:rPr>
        <w:t>in</w:t>
      </w:r>
      <w:r w:rsidRPr="00644DA8">
        <w:rPr>
          <w:rFonts w:eastAsia="等线"/>
          <w:szCs w:val="24"/>
        </w:rPr>
        <w:t xml:space="preserve"> (100 mW</w:t>
      </w:r>
      <w:r w:rsidR="00136277" w:rsidRPr="00644DA8">
        <w:rPr>
          <w:rFonts w:eastAsia="等线"/>
          <w:szCs w:val="24"/>
        </w:rPr>
        <w:t>∙</w:t>
      </w:r>
      <w:r w:rsidRPr="00644DA8">
        <w:rPr>
          <w:rFonts w:eastAsia="等线"/>
          <w:szCs w:val="24"/>
        </w:rPr>
        <w:t>cm</w:t>
      </w:r>
      <w:r w:rsidR="00136277" w:rsidRPr="00644DA8">
        <w:rPr>
          <w:rFonts w:eastAsia="等线"/>
          <w:szCs w:val="24"/>
          <w:vertAlign w:val="superscript"/>
        </w:rPr>
        <w:t>−</w:t>
      </w:r>
      <w:r w:rsidRPr="00644DA8">
        <w:rPr>
          <w:rFonts w:eastAsia="等线"/>
          <w:szCs w:val="24"/>
          <w:vertAlign w:val="superscript"/>
        </w:rPr>
        <w:t>2</w:t>
      </w:r>
      <w:r w:rsidRPr="00644DA8">
        <w:rPr>
          <w:rFonts w:eastAsia="等线"/>
          <w:szCs w:val="24"/>
        </w:rPr>
        <w:t>) is the power density of the simulated solar illumination. Note that the ABPE of Ni/p</w:t>
      </w:r>
      <w:r w:rsidRPr="00644DA8">
        <w:rPr>
          <w:rFonts w:eastAsia="等线"/>
          <w:szCs w:val="24"/>
          <w:vertAlign w:val="superscript"/>
        </w:rPr>
        <w:t>+</w:t>
      </w:r>
      <w:r w:rsidRPr="00644DA8">
        <w:rPr>
          <w:rFonts w:eastAsia="等线"/>
          <w:szCs w:val="24"/>
        </w:rPr>
        <w:t>n-Si and Ni</w:t>
      </w:r>
      <w:r w:rsidRPr="00644DA8">
        <w:rPr>
          <w:rFonts w:eastAsia="等线"/>
          <w:szCs w:val="24"/>
          <w:vertAlign w:val="subscript"/>
        </w:rPr>
        <w:t>0.9</w:t>
      </w:r>
      <w:r w:rsidRPr="00644DA8">
        <w:rPr>
          <w:rFonts w:eastAsia="等线"/>
          <w:szCs w:val="24"/>
        </w:rPr>
        <w:t>Fe</w:t>
      </w:r>
      <w:r w:rsidR="00136277" w:rsidRPr="00644DA8">
        <w:rPr>
          <w:rFonts w:eastAsia="等线"/>
          <w:szCs w:val="24"/>
          <w:vertAlign w:val="subscript"/>
        </w:rPr>
        <w:t>0.1</w:t>
      </w:r>
      <w:r w:rsidRPr="00644DA8">
        <w:rPr>
          <w:rFonts w:eastAsia="等线"/>
          <w:szCs w:val="24"/>
        </w:rPr>
        <w:t>/p</w:t>
      </w:r>
      <w:r w:rsidRPr="00644DA8">
        <w:rPr>
          <w:rFonts w:eastAsia="等线"/>
          <w:szCs w:val="24"/>
          <w:vertAlign w:val="superscript"/>
        </w:rPr>
        <w:t>+</w:t>
      </w:r>
      <w:r w:rsidRPr="00644DA8">
        <w:rPr>
          <w:rFonts w:eastAsia="等线"/>
          <w:szCs w:val="24"/>
        </w:rPr>
        <w:t>n-Si photoanodes was calculated for comparison, with 100% Faradaic efficiency assumed for the oxidation of water to O</w:t>
      </w:r>
      <w:r w:rsidRPr="00644DA8">
        <w:rPr>
          <w:rFonts w:eastAsia="等线"/>
          <w:szCs w:val="24"/>
          <w:vertAlign w:val="subscript"/>
        </w:rPr>
        <w:t>2</w:t>
      </w:r>
      <w:r w:rsidRPr="00644DA8">
        <w:rPr>
          <w:rFonts w:eastAsia="等线"/>
          <w:szCs w:val="24"/>
        </w:rPr>
        <w:t>.</w:t>
      </w:r>
    </w:p>
    <w:p w14:paraId="1A8061E6" w14:textId="4AC2FE51" w:rsidR="00275358" w:rsidRPr="00644DA8" w:rsidRDefault="00275358" w:rsidP="0044158B">
      <w:pPr>
        <w:pStyle w:val="hparagraphindent"/>
        <w:autoSpaceDE w:val="0"/>
        <w:autoSpaceDN w:val="0"/>
        <w:adjustRightInd w:val="0"/>
        <w:snapToGrid w:val="0"/>
        <w:spacing w:before="0"/>
        <w:ind w:firstLine="210"/>
        <w:jc w:val="both"/>
        <w:rPr>
          <w:rFonts w:eastAsia="等线"/>
          <w:szCs w:val="24"/>
        </w:rPr>
      </w:pPr>
      <w:r w:rsidRPr="00644DA8">
        <w:rPr>
          <w:rFonts w:eastAsia="等线"/>
          <w:szCs w:val="24"/>
        </w:rPr>
        <w:t>Given the favorable thermodynamics of triethanolamine (TEOA) oxidation, photocurrent densities of the p</w:t>
      </w:r>
      <w:r w:rsidRPr="00644DA8">
        <w:rPr>
          <w:rFonts w:eastAsia="等线"/>
          <w:szCs w:val="24"/>
          <w:vertAlign w:val="superscript"/>
        </w:rPr>
        <w:t>+</w:t>
      </w:r>
      <w:r w:rsidRPr="00644DA8">
        <w:rPr>
          <w:rFonts w:eastAsia="等线"/>
          <w:szCs w:val="24"/>
        </w:rPr>
        <w:t xml:space="preserve">n-Si photoanodes were measured in 1.0 </w:t>
      </w:r>
      <w:r w:rsidR="008B4F2A" w:rsidRPr="00644DA8">
        <w:rPr>
          <w:rFonts w:eastAsia="等线"/>
          <w:szCs w:val="24"/>
        </w:rPr>
        <w:t>mol∙L</w:t>
      </w:r>
      <w:r w:rsidR="008B4F2A" w:rsidRPr="00644DA8">
        <w:rPr>
          <w:rFonts w:eastAsia="等线"/>
          <w:szCs w:val="24"/>
          <w:vertAlign w:val="superscript"/>
        </w:rPr>
        <w:t>−1</w:t>
      </w:r>
      <w:r w:rsidRPr="00644DA8">
        <w:rPr>
          <w:rFonts w:eastAsia="等线"/>
          <w:szCs w:val="24"/>
        </w:rPr>
        <w:t xml:space="preserve"> NaOH aqueous solution (pH = 13.6) containing 5 vol% TEOA as hole scavenger to calculate charge injection efficiency (</w:t>
      </w:r>
      <w:r w:rsidRPr="00644DA8">
        <w:rPr>
          <w:rFonts w:eastAsia="等线"/>
          <w:i/>
          <w:szCs w:val="24"/>
        </w:rPr>
        <w:t>φ</w:t>
      </w:r>
      <w:r w:rsidRPr="00644DA8">
        <w:rPr>
          <w:rFonts w:eastAsia="等线"/>
          <w:szCs w:val="24"/>
          <w:vertAlign w:val="subscript"/>
        </w:rPr>
        <w:t>inj</w:t>
      </w:r>
      <w:r w:rsidRPr="00644DA8">
        <w:rPr>
          <w:rFonts w:eastAsia="等线"/>
          <w:szCs w:val="24"/>
        </w:rPr>
        <w:t>) and charge separation efficiency (</w:t>
      </w:r>
      <w:r w:rsidRPr="00644DA8">
        <w:rPr>
          <w:rFonts w:eastAsia="等线"/>
          <w:i/>
          <w:szCs w:val="24"/>
        </w:rPr>
        <w:t>φ</w:t>
      </w:r>
      <w:r w:rsidRPr="00644DA8">
        <w:rPr>
          <w:rFonts w:eastAsia="等线"/>
          <w:szCs w:val="24"/>
          <w:vertAlign w:val="subscript"/>
        </w:rPr>
        <w:t>sep</w:t>
      </w:r>
      <w:r w:rsidRPr="00644DA8">
        <w:rPr>
          <w:rFonts w:eastAsia="等线"/>
          <w:szCs w:val="24"/>
        </w:rPr>
        <w:t>) by following equations:</w:t>
      </w:r>
    </w:p>
    <w:p w14:paraId="4A3867BB" w14:textId="35A33F38" w:rsidR="00275358" w:rsidRPr="00644DA8" w:rsidRDefault="00136277" w:rsidP="0044158B">
      <w:pPr>
        <w:pStyle w:val="hequation"/>
        <w:autoSpaceDE w:val="0"/>
        <w:autoSpaceDN w:val="0"/>
        <w:adjustRightInd w:val="0"/>
        <w:snapToGrid w:val="0"/>
        <w:spacing w:before="0"/>
        <w:jc w:val="both"/>
        <w:textAlignment w:val="center"/>
        <w:rPr>
          <w:rFonts w:eastAsia="等线"/>
          <w:szCs w:val="24"/>
        </w:rPr>
      </w:pPr>
      <w:r w:rsidRPr="00644DA8">
        <w:rPr>
          <w:rFonts w:eastAsia="Times New Roman"/>
          <w:szCs w:val="24"/>
        </w:rPr>
        <w:object w:dxaOrig="1620" w:dyaOrig="360" w14:anchorId="24D3B631">
          <v:shape id="_x0000_i1134" type="#_x0000_t75" style="width:81pt;height:18pt" o:ole="">
            <v:imagedata r:id="rId15" o:title=""/>
          </v:shape>
          <o:OLEObject Type="Embed" ProgID="Equation.DSMT4" ShapeID="_x0000_i1134" DrawAspect="Content" ObjectID="_1745166074" r:id="rId16"/>
        </w:object>
      </w:r>
      <w:r w:rsidRPr="00644DA8">
        <w:rPr>
          <w:rFonts w:eastAsia="Times New Roman"/>
          <w:szCs w:val="24"/>
        </w:rPr>
        <w:t xml:space="preserve">  </w:t>
      </w:r>
      <w:r w:rsidR="00275358" w:rsidRPr="00644DA8">
        <w:rPr>
          <w:rFonts w:eastAsia="等线"/>
          <w:szCs w:val="24"/>
        </w:rPr>
        <w:t xml:space="preserve"> (</w:t>
      </w:r>
      <w:r w:rsidRPr="00644DA8">
        <w:rPr>
          <w:rFonts w:eastAsia="等线"/>
          <w:szCs w:val="24"/>
        </w:rPr>
        <w:t>S</w:t>
      </w:r>
      <w:r w:rsidR="00275358" w:rsidRPr="00644DA8">
        <w:rPr>
          <w:rFonts w:eastAsia="等线"/>
          <w:szCs w:val="24"/>
        </w:rPr>
        <w:t>4)</w:t>
      </w:r>
    </w:p>
    <w:p w14:paraId="70F04D18" w14:textId="52BD205C" w:rsidR="00275358" w:rsidRPr="00644DA8" w:rsidRDefault="00136277" w:rsidP="0044158B">
      <w:pPr>
        <w:pStyle w:val="hequation"/>
        <w:autoSpaceDE w:val="0"/>
        <w:autoSpaceDN w:val="0"/>
        <w:adjustRightInd w:val="0"/>
        <w:snapToGrid w:val="0"/>
        <w:spacing w:before="0"/>
        <w:jc w:val="both"/>
        <w:textAlignment w:val="center"/>
        <w:rPr>
          <w:rFonts w:eastAsia="等线"/>
          <w:szCs w:val="24"/>
        </w:rPr>
      </w:pPr>
      <w:r w:rsidRPr="00644DA8">
        <w:rPr>
          <w:rFonts w:eastAsia="Times New Roman"/>
          <w:szCs w:val="24"/>
        </w:rPr>
        <w:object w:dxaOrig="1700" w:dyaOrig="660" w14:anchorId="0D84D5F9">
          <v:shape id="_x0000_i1138" type="#_x0000_t75" style="width:85pt;height:33pt" o:ole="">
            <v:imagedata r:id="rId17" o:title=""/>
          </v:shape>
          <o:OLEObject Type="Embed" ProgID="Equation.DSMT4" ShapeID="_x0000_i1138" DrawAspect="Content" ObjectID="_1745166075" r:id="rId18"/>
        </w:object>
      </w:r>
      <w:r w:rsidR="00275358" w:rsidRPr="00644DA8">
        <w:rPr>
          <w:rFonts w:eastAsia="等线"/>
          <w:szCs w:val="24"/>
        </w:rPr>
        <w:t xml:space="preserve"> (</w:t>
      </w:r>
      <w:r w:rsidRPr="00644DA8">
        <w:rPr>
          <w:rFonts w:eastAsia="等线"/>
          <w:szCs w:val="24"/>
        </w:rPr>
        <w:t>S</w:t>
      </w:r>
      <w:r w:rsidR="00275358" w:rsidRPr="00644DA8">
        <w:rPr>
          <w:rFonts w:eastAsia="等线"/>
          <w:szCs w:val="24"/>
        </w:rPr>
        <w:t>5)</w:t>
      </w:r>
    </w:p>
    <w:p w14:paraId="4DCA7B98" w14:textId="3C8F3B2B" w:rsidR="00275358" w:rsidRPr="00644DA8" w:rsidRDefault="00136277" w:rsidP="0044158B">
      <w:pPr>
        <w:pStyle w:val="hequation"/>
        <w:autoSpaceDE w:val="0"/>
        <w:autoSpaceDN w:val="0"/>
        <w:adjustRightInd w:val="0"/>
        <w:snapToGrid w:val="0"/>
        <w:spacing w:before="0"/>
        <w:jc w:val="both"/>
        <w:textAlignment w:val="center"/>
        <w:rPr>
          <w:rFonts w:eastAsia="等线"/>
          <w:szCs w:val="24"/>
        </w:rPr>
      </w:pPr>
      <w:r w:rsidRPr="00644DA8">
        <w:rPr>
          <w:rFonts w:eastAsia="Times New Roman"/>
          <w:szCs w:val="24"/>
        </w:rPr>
        <w:object w:dxaOrig="1740" w:dyaOrig="620" w14:anchorId="5AD1DCBB">
          <v:shape id="_x0000_i1142" type="#_x0000_t75" style="width:87pt;height:31pt" o:ole="">
            <v:imagedata r:id="rId19" o:title=""/>
          </v:shape>
          <o:OLEObject Type="Embed" ProgID="Equation.DSMT4" ShapeID="_x0000_i1142" DrawAspect="Content" ObjectID="_1745166076" r:id="rId20"/>
        </w:object>
      </w:r>
      <w:r w:rsidR="00275358" w:rsidRPr="00644DA8">
        <w:rPr>
          <w:rFonts w:eastAsia="等线"/>
          <w:szCs w:val="24"/>
        </w:rPr>
        <w:t xml:space="preserve"> (</w:t>
      </w:r>
      <w:r w:rsidRPr="00644DA8">
        <w:rPr>
          <w:rFonts w:eastAsia="等线"/>
          <w:szCs w:val="24"/>
        </w:rPr>
        <w:t>S</w:t>
      </w:r>
      <w:r w:rsidR="00275358" w:rsidRPr="00644DA8">
        <w:rPr>
          <w:rFonts w:eastAsia="等线"/>
          <w:szCs w:val="24"/>
        </w:rPr>
        <w:t>6)</w:t>
      </w:r>
    </w:p>
    <w:p w14:paraId="6BF44305" w14:textId="6584F91B" w:rsidR="00275358" w:rsidRPr="00644DA8" w:rsidRDefault="00275358" w:rsidP="0044158B">
      <w:pPr>
        <w:pStyle w:val="hparagraph"/>
        <w:autoSpaceDE w:val="0"/>
        <w:autoSpaceDN w:val="0"/>
        <w:adjustRightInd w:val="0"/>
        <w:snapToGrid w:val="0"/>
        <w:spacing w:before="0"/>
        <w:jc w:val="both"/>
        <w:rPr>
          <w:rFonts w:eastAsia="等线"/>
          <w:szCs w:val="24"/>
        </w:rPr>
      </w:pPr>
      <w:r w:rsidRPr="00644DA8">
        <w:rPr>
          <w:rFonts w:eastAsia="等线"/>
          <w:szCs w:val="24"/>
        </w:rPr>
        <w:t xml:space="preserve">where, </w:t>
      </w:r>
      <w:r w:rsidR="008B4F2A" w:rsidRPr="00644DA8">
        <w:rPr>
          <w:position w:val="-14"/>
        </w:rPr>
        <w:object w:dxaOrig="440" w:dyaOrig="360" w14:anchorId="35E0A3DF">
          <v:shape id="_x0000_i1144" type="#_x0000_t75" style="width:22pt;height:18pt" o:ole="">
            <v:imagedata r:id="rId21" o:title=""/>
          </v:shape>
          <o:OLEObject Type="Embed" ProgID="Equation.DSMT4" ShapeID="_x0000_i1144" DrawAspect="Content" ObjectID="_1745166077" r:id="rId22"/>
        </w:object>
      </w:r>
      <w:r w:rsidRPr="00644DA8">
        <w:rPr>
          <w:rFonts w:eastAsia="等线"/>
          <w:szCs w:val="24"/>
        </w:rPr>
        <w:t xml:space="preserve"> is the photocurrent density of photoanode in 1.0 </w:t>
      </w:r>
      <w:r w:rsidR="008B4F2A" w:rsidRPr="00644DA8">
        <w:rPr>
          <w:rFonts w:eastAsia="等线"/>
          <w:szCs w:val="24"/>
        </w:rPr>
        <w:t>mol∙L</w:t>
      </w:r>
      <w:r w:rsidR="008B4F2A" w:rsidRPr="00644DA8">
        <w:rPr>
          <w:rFonts w:eastAsia="等线"/>
          <w:szCs w:val="24"/>
          <w:vertAlign w:val="superscript"/>
        </w:rPr>
        <w:t>−1</w:t>
      </w:r>
      <w:r w:rsidRPr="00644DA8">
        <w:rPr>
          <w:rFonts w:eastAsia="等线"/>
          <w:szCs w:val="24"/>
        </w:rPr>
        <w:t xml:space="preserve"> NaOH (pH = 13.6) electrolyte</w:t>
      </w:r>
      <w:r w:rsidR="008B4F2A" w:rsidRPr="00644DA8">
        <w:rPr>
          <w:rFonts w:eastAsia="等线"/>
          <w:szCs w:val="24"/>
        </w:rPr>
        <w:t xml:space="preserve">, </w:t>
      </w:r>
      <w:r w:rsidRPr="00644DA8">
        <w:rPr>
          <w:rFonts w:eastAsia="等线"/>
          <w:i/>
          <w:szCs w:val="24"/>
        </w:rPr>
        <w:t>J</w:t>
      </w:r>
      <w:r w:rsidRPr="00644DA8">
        <w:rPr>
          <w:rFonts w:eastAsia="等线"/>
          <w:szCs w:val="24"/>
          <w:vertAlign w:val="subscript"/>
        </w:rPr>
        <w:t>TEOA</w:t>
      </w:r>
      <w:r w:rsidRPr="00644DA8">
        <w:rPr>
          <w:rFonts w:eastAsia="等线"/>
          <w:szCs w:val="24"/>
        </w:rPr>
        <w:t xml:space="preserve"> is the photocurrent density of photoanode in 1.0 </w:t>
      </w:r>
      <w:r w:rsidR="008B4F2A" w:rsidRPr="00644DA8">
        <w:rPr>
          <w:rFonts w:eastAsia="等线"/>
          <w:szCs w:val="24"/>
        </w:rPr>
        <w:t>mol∙L</w:t>
      </w:r>
      <w:r w:rsidR="008B4F2A" w:rsidRPr="00644DA8">
        <w:rPr>
          <w:rFonts w:eastAsia="等线"/>
          <w:szCs w:val="24"/>
          <w:vertAlign w:val="superscript"/>
        </w:rPr>
        <w:t>−1</w:t>
      </w:r>
      <w:r w:rsidRPr="00644DA8">
        <w:rPr>
          <w:rFonts w:eastAsia="等线"/>
          <w:szCs w:val="24"/>
        </w:rPr>
        <w:t xml:space="preserve"> NaOH electrolyte containing 5 vol% TEOA (pH = 13.6</w:t>
      </w:r>
      <w:r w:rsidR="008B4F2A" w:rsidRPr="00644DA8">
        <w:rPr>
          <w:rFonts w:eastAsia="等线"/>
          <w:szCs w:val="24"/>
        </w:rPr>
        <w:t xml:space="preserve">), and </w:t>
      </w:r>
      <w:r w:rsidRPr="00644DA8">
        <w:rPr>
          <w:rFonts w:eastAsia="等线"/>
          <w:i/>
          <w:szCs w:val="24"/>
        </w:rPr>
        <w:t>J</w:t>
      </w:r>
      <w:r w:rsidRPr="00644DA8">
        <w:rPr>
          <w:rFonts w:eastAsia="等线"/>
          <w:szCs w:val="24"/>
          <w:vertAlign w:val="subscript"/>
        </w:rPr>
        <w:t>abs</w:t>
      </w:r>
      <w:r w:rsidRPr="00644DA8">
        <w:rPr>
          <w:rFonts w:eastAsia="等线"/>
          <w:szCs w:val="24"/>
        </w:rPr>
        <w:t xml:space="preserve"> (43.7 mA cm</w:t>
      </w:r>
      <w:r w:rsidRPr="00644DA8">
        <w:rPr>
          <w:rFonts w:eastAsia="等线"/>
          <w:szCs w:val="24"/>
          <w:vertAlign w:val="superscript"/>
        </w:rPr>
        <w:t>-2</w:t>
      </w:r>
      <w:r w:rsidRPr="00644DA8">
        <w:rPr>
          <w:rFonts w:eastAsia="等线"/>
          <w:szCs w:val="24"/>
        </w:rPr>
        <w:t>) is the maximum theoretical photocurrent density.</w:t>
      </w:r>
    </w:p>
    <w:p w14:paraId="14BBF7A0" w14:textId="7B5CEDA7" w:rsidR="00275358" w:rsidRPr="00644DA8" w:rsidRDefault="00275358" w:rsidP="0044158B">
      <w:pPr>
        <w:pStyle w:val="hparagraphindent"/>
        <w:autoSpaceDE w:val="0"/>
        <w:autoSpaceDN w:val="0"/>
        <w:adjustRightInd w:val="0"/>
        <w:snapToGrid w:val="0"/>
        <w:spacing w:before="0"/>
        <w:ind w:firstLine="210"/>
        <w:jc w:val="both"/>
        <w:rPr>
          <w:rFonts w:eastAsia="等线"/>
          <w:szCs w:val="24"/>
        </w:rPr>
      </w:pPr>
      <w:r w:rsidRPr="00644DA8">
        <w:rPr>
          <w:rFonts w:eastAsia="等线"/>
          <w:szCs w:val="24"/>
        </w:rPr>
        <w:t xml:space="preserve">Electrochemical impedance spectroscopy (EIS) tests were carried out in 1.0 </w:t>
      </w:r>
      <w:r w:rsidR="00211432" w:rsidRPr="00644DA8">
        <w:rPr>
          <w:rFonts w:eastAsia="等线"/>
          <w:szCs w:val="24"/>
        </w:rPr>
        <w:t>mol∙L</w:t>
      </w:r>
      <w:r w:rsidR="00211432" w:rsidRPr="00644DA8">
        <w:rPr>
          <w:rFonts w:eastAsia="等线"/>
          <w:szCs w:val="24"/>
          <w:vertAlign w:val="superscript"/>
        </w:rPr>
        <w:t>−1</w:t>
      </w:r>
      <w:r w:rsidRPr="00644DA8">
        <w:rPr>
          <w:rFonts w:eastAsia="等线"/>
          <w:szCs w:val="24"/>
        </w:rPr>
        <w:t xml:space="preserve"> NaOH solution at 1 V </w:t>
      </w:r>
      <w:r w:rsidR="00C0135C" w:rsidRPr="00644DA8">
        <w:rPr>
          <w:rFonts w:eastAsia="等线"/>
          <w:szCs w:val="24"/>
        </w:rPr>
        <w:t>versus</w:t>
      </w:r>
      <w:r w:rsidRPr="00644DA8">
        <w:rPr>
          <w:rFonts w:eastAsia="等线"/>
          <w:szCs w:val="24"/>
        </w:rPr>
        <w:t xml:space="preserve"> RHE under simulated solar irradiation. The frequency varied from 100 kHz to 0.1 Hz.</w:t>
      </w:r>
    </w:p>
    <w:p w14:paraId="0A1782AE" w14:textId="7606C712" w:rsidR="00275358" w:rsidRPr="00644DA8" w:rsidRDefault="00275358" w:rsidP="0044158B">
      <w:pPr>
        <w:pStyle w:val="hparagraphindent"/>
        <w:autoSpaceDE w:val="0"/>
        <w:autoSpaceDN w:val="0"/>
        <w:adjustRightInd w:val="0"/>
        <w:snapToGrid w:val="0"/>
        <w:spacing w:before="0"/>
        <w:ind w:firstLine="210"/>
        <w:jc w:val="both"/>
        <w:rPr>
          <w:rFonts w:eastAsia="等线"/>
          <w:szCs w:val="24"/>
        </w:rPr>
      </w:pPr>
      <w:r w:rsidRPr="00644DA8">
        <w:rPr>
          <w:rFonts w:eastAsia="等线"/>
          <w:szCs w:val="24"/>
        </w:rPr>
        <w:t>Mott</w:t>
      </w:r>
      <w:r w:rsidR="00211432" w:rsidRPr="00644DA8">
        <w:rPr>
          <w:rFonts w:eastAsia="等线"/>
          <w:szCs w:val="24"/>
        </w:rPr>
        <w:t>–</w:t>
      </w:r>
      <w:r w:rsidRPr="00644DA8">
        <w:rPr>
          <w:rFonts w:eastAsia="等线"/>
          <w:szCs w:val="24"/>
        </w:rPr>
        <w:t>Schottky (M</w:t>
      </w:r>
      <w:r w:rsidR="00211432" w:rsidRPr="00644DA8">
        <w:rPr>
          <w:rFonts w:eastAsia="等线"/>
          <w:szCs w:val="24"/>
        </w:rPr>
        <w:t>–</w:t>
      </w:r>
      <w:r w:rsidRPr="00644DA8">
        <w:rPr>
          <w:rFonts w:eastAsia="等线"/>
          <w:szCs w:val="24"/>
        </w:rPr>
        <w:t xml:space="preserve">S) plots were acquired at a frequency of 1 kHz in the range of </w:t>
      </w:r>
      <w:r w:rsidR="00211432" w:rsidRPr="00644DA8">
        <w:rPr>
          <w:rFonts w:eastAsia="等线"/>
          <w:szCs w:val="24"/>
        </w:rPr>
        <w:t>−</w:t>
      </w:r>
      <w:r w:rsidRPr="00644DA8">
        <w:rPr>
          <w:rFonts w:eastAsia="等线"/>
          <w:szCs w:val="24"/>
        </w:rPr>
        <w:t xml:space="preserve">0.3 to 0.9 V </w:t>
      </w:r>
      <w:r w:rsidR="00C0135C" w:rsidRPr="00644DA8">
        <w:rPr>
          <w:rFonts w:eastAsia="等线"/>
          <w:szCs w:val="24"/>
        </w:rPr>
        <w:t>versus</w:t>
      </w:r>
      <w:r w:rsidRPr="00644DA8">
        <w:rPr>
          <w:rFonts w:eastAsia="等线"/>
          <w:szCs w:val="24"/>
        </w:rPr>
        <w:t xml:space="preserve"> RHE in the dark. The flat-band potentials (</w:t>
      </w:r>
      <w:r w:rsidRPr="00644DA8">
        <w:rPr>
          <w:rFonts w:eastAsia="等线"/>
          <w:i/>
          <w:szCs w:val="24"/>
        </w:rPr>
        <w:t>E</w:t>
      </w:r>
      <w:r w:rsidRPr="00644DA8">
        <w:rPr>
          <w:rFonts w:eastAsia="等线"/>
          <w:szCs w:val="24"/>
          <w:vertAlign w:val="subscript"/>
        </w:rPr>
        <w:t>fb</w:t>
      </w:r>
      <w:r w:rsidRPr="00644DA8">
        <w:rPr>
          <w:rFonts w:eastAsia="等线"/>
          <w:szCs w:val="24"/>
        </w:rPr>
        <w:t xml:space="preserve">) can be determined by the </w:t>
      </w:r>
      <w:r w:rsidRPr="00644DA8">
        <w:rPr>
          <w:rFonts w:eastAsia="等线"/>
          <w:i/>
          <w:szCs w:val="24"/>
        </w:rPr>
        <w:t>x</w:t>
      </w:r>
      <w:r w:rsidRPr="00644DA8">
        <w:rPr>
          <w:rFonts w:eastAsia="等线"/>
          <w:szCs w:val="24"/>
        </w:rPr>
        <w:t>-intercept of the linear region of the M−S plots.</w:t>
      </w:r>
    </w:p>
    <w:p w14:paraId="42FD009D" w14:textId="3C871CE6" w:rsidR="00275358" w:rsidRPr="00644DA8" w:rsidRDefault="00275358" w:rsidP="0044158B">
      <w:pPr>
        <w:pStyle w:val="hparagraphindent"/>
        <w:autoSpaceDE w:val="0"/>
        <w:autoSpaceDN w:val="0"/>
        <w:adjustRightInd w:val="0"/>
        <w:snapToGrid w:val="0"/>
        <w:spacing w:before="0"/>
        <w:ind w:firstLine="210"/>
        <w:jc w:val="both"/>
        <w:rPr>
          <w:rFonts w:eastAsia="等线"/>
          <w:szCs w:val="24"/>
        </w:rPr>
      </w:pPr>
      <w:r w:rsidRPr="00644DA8">
        <w:rPr>
          <w:rFonts w:eastAsia="等线"/>
          <w:szCs w:val="24"/>
        </w:rPr>
        <w:t>Electrochemical surface areas (ECSAs) of the electrodes were determined by the double-layer capacitance via CVs at various scan rates (5 to 200 mV</w:t>
      </w:r>
      <w:r w:rsidR="00211432" w:rsidRPr="00644DA8">
        <w:rPr>
          <w:rFonts w:eastAsia="等线"/>
          <w:szCs w:val="24"/>
        </w:rPr>
        <w:t>∙</w:t>
      </w:r>
      <w:r w:rsidRPr="00644DA8">
        <w:rPr>
          <w:rFonts w:eastAsia="等线"/>
          <w:szCs w:val="24"/>
        </w:rPr>
        <w:t>s</w:t>
      </w:r>
      <w:r w:rsidR="00211432" w:rsidRPr="00644DA8">
        <w:rPr>
          <w:rFonts w:eastAsia="等线"/>
          <w:szCs w:val="24"/>
          <w:vertAlign w:val="superscript"/>
        </w:rPr>
        <w:t>−</w:t>
      </w:r>
      <w:r w:rsidRPr="00644DA8">
        <w:rPr>
          <w:rFonts w:eastAsia="等线"/>
          <w:szCs w:val="24"/>
          <w:vertAlign w:val="superscript"/>
        </w:rPr>
        <w:t>1</w:t>
      </w:r>
      <w:r w:rsidRPr="00644DA8">
        <w:rPr>
          <w:rFonts w:eastAsia="等线"/>
          <w:szCs w:val="24"/>
        </w:rPr>
        <w:t xml:space="preserve">) in 1 </w:t>
      </w:r>
      <w:r w:rsidR="00211432" w:rsidRPr="00644DA8">
        <w:rPr>
          <w:rFonts w:eastAsia="等线"/>
          <w:szCs w:val="24"/>
        </w:rPr>
        <w:t>mol∙L</w:t>
      </w:r>
      <w:r w:rsidR="00211432" w:rsidRPr="00644DA8">
        <w:rPr>
          <w:rFonts w:eastAsia="等线"/>
          <w:szCs w:val="24"/>
          <w:vertAlign w:val="superscript"/>
        </w:rPr>
        <w:t>−1</w:t>
      </w:r>
      <w:r w:rsidRPr="00644DA8">
        <w:rPr>
          <w:rFonts w:eastAsia="等线"/>
          <w:szCs w:val="24"/>
        </w:rPr>
        <w:t xml:space="preserve"> NaOH solution. The selected potential range is in a non-Faradaic region (from 0.9 to 1.1 V vs RHE). ECSAs of the electrodes were calculated by the following equations:</w:t>
      </w:r>
    </w:p>
    <w:p w14:paraId="7F0D51BC" w14:textId="266C72AE" w:rsidR="00275358" w:rsidRPr="00644DA8" w:rsidRDefault="00211432" w:rsidP="0044158B">
      <w:pPr>
        <w:pStyle w:val="hequation"/>
        <w:autoSpaceDE w:val="0"/>
        <w:autoSpaceDN w:val="0"/>
        <w:adjustRightInd w:val="0"/>
        <w:snapToGrid w:val="0"/>
        <w:spacing w:before="0"/>
        <w:jc w:val="both"/>
        <w:textAlignment w:val="center"/>
        <w:rPr>
          <w:rFonts w:eastAsia="等线"/>
          <w:szCs w:val="24"/>
        </w:rPr>
      </w:pPr>
      <w:r w:rsidRPr="00644DA8">
        <w:rPr>
          <w:rFonts w:eastAsia="Times New Roman"/>
          <w:szCs w:val="24"/>
        </w:rPr>
        <w:object w:dxaOrig="1040" w:dyaOrig="320" w14:anchorId="300D346F">
          <v:shape id="_x0000_i1150" type="#_x0000_t75" style="width:52pt;height:16pt" o:ole="">
            <v:imagedata r:id="rId23" o:title=""/>
          </v:shape>
          <o:OLEObject Type="Embed" ProgID="Equation.DSMT4" ShapeID="_x0000_i1150" DrawAspect="Content" ObjectID="_1745166078" r:id="rId24"/>
        </w:object>
      </w:r>
      <w:r w:rsidRPr="00644DA8">
        <w:rPr>
          <w:rFonts w:eastAsia="Times New Roman"/>
          <w:szCs w:val="24"/>
        </w:rPr>
        <w:t xml:space="preserve">  </w:t>
      </w:r>
      <w:r w:rsidR="00275358" w:rsidRPr="00644DA8">
        <w:rPr>
          <w:rFonts w:eastAsia="等线"/>
          <w:szCs w:val="24"/>
        </w:rPr>
        <w:t xml:space="preserve"> (</w:t>
      </w:r>
      <w:r w:rsidRPr="00644DA8">
        <w:rPr>
          <w:rFonts w:eastAsia="等线"/>
          <w:szCs w:val="24"/>
        </w:rPr>
        <w:t>S</w:t>
      </w:r>
      <w:r w:rsidR="00275358" w:rsidRPr="00644DA8">
        <w:rPr>
          <w:rFonts w:eastAsia="等线"/>
          <w:szCs w:val="24"/>
        </w:rPr>
        <w:t>7)</w:t>
      </w:r>
    </w:p>
    <w:p w14:paraId="3D059D2C" w14:textId="29784FDC" w:rsidR="00275358" w:rsidRPr="00644DA8" w:rsidRDefault="00211432" w:rsidP="0044158B">
      <w:pPr>
        <w:pStyle w:val="hequation"/>
        <w:autoSpaceDE w:val="0"/>
        <w:autoSpaceDN w:val="0"/>
        <w:adjustRightInd w:val="0"/>
        <w:snapToGrid w:val="0"/>
        <w:spacing w:before="0"/>
        <w:jc w:val="both"/>
        <w:textAlignment w:val="center"/>
        <w:rPr>
          <w:rFonts w:eastAsia="等线"/>
          <w:szCs w:val="24"/>
        </w:rPr>
      </w:pPr>
      <w:r w:rsidRPr="00644DA8">
        <w:rPr>
          <w:rFonts w:eastAsia="Times New Roman"/>
          <w:szCs w:val="24"/>
        </w:rPr>
        <w:object w:dxaOrig="1180" w:dyaOrig="620" w14:anchorId="1F693A1B">
          <v:shape id="_x0000_i1154" type="#_x0000_t75" style="width:59pt;height:31pt" o:ole="">
            <v:imagedata r:id="rId25" o:title=""/>
          </v:shape>
          <o:OLEObject Type="Embed" ProgID="Equation.DSMT4" ShapeID="_x0000_i1154" DrawAspect="Content" ObjectID="_1745166079" r:id="rId26"/>
        </w:object>
      </w:r>
      <w:r w:rsidRPr="00644DA8">
        <w:rPr>
          <w:rFonts w:eastAsia="Times New Roman"/>
          <w:szCs w:val="24"/>
        </w:rPr>
        <w:t xml:space="preserve">  </w:t>
      </w:r>
      <w:r w:rsidR="00275358" w:rsidRPr="00644DA8">
        <w:rPr>
          <w:rFonts w:eastAsia="等线"/>
          <w:szCs w:val="24"/>
        </w:rPr>
        <w:t xml:space="preserve"> (</w:t>
      </w:r>
      <w:r w:rsidRPr="00644DA8">
        <w:rPr>
          <w:rFonts w:eastAsia="等线"/>
          <w:szCs w:val="24"/>
        </w:rPr>
        <w:t>S</w:t>
      </w:r>
      <w:r w:rsidR="00275358" w:rsidRPr="00644DA8">
        <w:rPr>
          <w:rFonts w:eastAsia="等线"/>
          <w:szCs w:val="24"/>
        </w:rPr>
        <w:t>8)</w:t>
      </w:r>
    </w:p>
    <w:p w14:paraId="1B6B6ED6" w14:textId="52A9AFAC" w:rsidR="00275358" w:rsidRPr="00644DA8" w:rsidRDefault="00275358" w:rsidP="0044158B">
      <w:pPr>
        <w:pStyle w:val="hparagraph"/>
        <w:autoSpaceDE w:val="0"/>
        <w:autoSpaceDN w:val="0"/>
        <w:adjustRightInd w:val="0"/>
        <w:snapToGrid w:val="0"/>
        <w:spacing w:before="0"/>
        <w:jc w:val="both"/>
        <w:textAlignment w:val="center"/>
        <w:rPr>
          <w:rFonts w:eastAsia="等线"/>
          <w:szCs w:val="24"/>
        </w:rPr>
      </w:pPr>
      <w:r w:rsidRPr="00644DA8">
        <w:rPr>
          <w:rFonts w:eastAsia="等线"/>
          <w:szCs w:val="24"/>
        </w:rPr>
        <w:t xml:space="preserve">where </w:t>
      </w:r>
      <w:r w:rsidRPr="00644DA8">
        <w:rPr>
          <w:rFonts w:eastAsia="等线"/>
          <w:i/>
          <w:szCs w:val="24"/>
        </w:rPr>
        <w:t>i</w:t>
      </w:r>
      <w:r w:rsidRPr="00644DA8">
        <w:rPr>
          <w:rFonts w:eastAsia="等线"/>
          <w:szCs w:val="24"/>
          <w:vertAlign w:val="subscript"/>
        </w:rPr>
        <w:t>C</w:t>
      </w:r>
      <w:r w:rsidRPr="00644DA8">
        <w:rPr>
          <w:rFonts w:eastAsia="等线"/>
          <w:szCs w:val="24"/>
        </w:rPr>
        <w:t xml:space="preserve"> is the double-layer charging current, which was measured from CV measurements at various scan rates</w:t>
      </w:r>
      <w:r w:rsidR="00C0135C" w:rsidRPr="00644DA8">
        <w:rPr>
          <w:rFonts w:eastAsia="等线"/>
          <w:szCs w:val="24"/>
        </w:rPr>
        <w:t xml:space="preserve">; </w:t>
      </w:r>
      <w:r w:rsidRPr="00644DA8">
        <w:rPr>
          <w:rFonts w:eastAsia="等线"/>
          <w:i/>
          <w:szCs w:val="24"/>
        </w:rPr>
        <w:t>ν</w:t>
      </w:r>
      <w:r w:rsidRPr="00644DA8">
        <w:rPr>
          <w:rFonts w:eastAsia="等线"/>
          <w:szCs w:val="24"/>
        </w:rPr>
        <w:t xml:space="preserve"> is the CV scanning rate</w:t>
      </w:r>
      <w:r w:rsidR="00C0135C" w:rsidRPr="00644DA8">
        <w:rPr>
          <w:rFonts w:eastAsia="等线"/>
          <w:szCs w:val="24"/>
        </w:rPr>
        <w:t>;</w:t>
      </w:r>
      <w:r w:rsidRPr="00644DA8">
        <w:rPr>
          <w:rFonts w:eastAsia="等线"/>
          <w:szCs w:val="24"/>
        </w:rPr>
        <w:t xml:space="preserve"> </w:t>
      </w:r>
      <w:r w:rsidRPr="00644DA8">
        <w:rPr>
          <w:rFonts w:eastAsia="等线"/>
          <w:i/>
          <w:szCs w:val="24"/>
        </w:rPr>
        <w:t>C</w:t>
      </w:r>
      <w:r w:rsidRPr="00644DA8">
        <w:rPr>
          <w:rFonts w:eastAsia="等线"/>
          <w:szCs w:val="24"/>
          <w:vertAlign w:val="subscript"/>
        </w:rPr>
        <w:t>S</w:t>
      </w:r>
      <w:r w:rsidRPr="00644DA8">
        <w:rPr>
          <w:rFonts w:eastAsia="等线"/>
          <w:szCs w:val="24"/>
        </w:rPr>
        <w:t xml:space="preserve"> (0.04 mF</w:t>
      </w:r>
      <w:r w:rsidR="00C0135C" w:rsidRPr="00644DA8">
        <w:rPr>
          <w:rFonts w:eastAsia="等线"/>
          <w:szCs w:val="24"/>
        </w:rPr>
        <w:t>∙</w:t>
      </w:r>
      <w:r w:rsidRPr="00644DA8">
        <w:rPr>
          <w:rFonts w:eastAsia="等线"/>
          <w:szCs w:val="24"/>
        </w:rPr>
        <w:t>cm</w:t>
      </w:r>
      <w:r w:rsidR="00C0135C" w:rsidRPr="00644DA8">
        <w:rPr>
          <w:rFonts w:eastAsia="等线"/>
          <w:szCs w:val="24"/>
          <w:vertAlign w:val="superscript"/>
        </w:rPr>
        <w:t>−</w:t>
      </w:r>
      <w:r w:rsidRPr="00644DA8">
        <w:rPr>
          <w:rFonts w:eastAsia="等线"/>
          <w:szCs w:val="24"/>
          <w:vertAlign w:val="superscript"/>
        </w:rPr>
        <w:t>2</w:t>
      </w:r>
      <w:r w:rsidRPr="00644DA8">
        <w:rPr>
          <w:rFonts w:eastAsia="等线"/>
          <w:szCs w:val="24"/>
        </w:rPr>
        <w:t xml:space="preserve"> in 1.0 </w:t>
      </w:r>
      <w:r w:rsidR="00C0135C" w:rsidRPr="00644DA8">
        <w:rPr>
          <w:rFonts w:eastAsia="等线"/>
          <w:szCs w:val="24"/>
        </w:rPr>
        <w:t>mol∙L</w:t>
      </w:r>
      <w:r w:rsidR="00C0135C" w:rsidRPr="00644DA8">
        <w:rPr>
          <w:rFonts w:eastAsia="等线"/>
          <w:szCs w:val="24"/>
          <w:vertAlign w:val="superscript"/>
        </w:rPr>
        <w:t>−1</w:t>
      </w:r>
      <w:r w:rsidRPr="00644DA8">
        <w:rPr>
          <w:rFonts w:eastAsia="等线"/>
          <w:szCs w:val="24"/>
        </w:rPr>
        <w:t xml:space="preserve"> NaOH) is the specific capacitance of the sample or the capacitance of an atomically smooth planar surface of the materials per unit area under identical electrolyte conditions [</w:t>
      </w:r>
      <w:r w:rsidRPr="00644DA8">
        <w:rPr>
          <w:rStyle w:val="citebib"/>
          <w:rFonts w:eastAsia="等线"/>
          <w:szCs w:val="24"/>
          <w:shd w:val="clear" w:color="auto" w:fill="auto"/>
        </w:rPr>
        <w:t>1</w:t>
      </w:r>
      <w:r w:rsidR="00C0135C" w:rsidRPr="00644DA8">
        <w:rPr>
          <w:rFonts w:eastAsia="等线"/>
          <w:szCs w:val="24"/>
        </w:rPr>
        <w:t xml:space="preserve">]; </w:t>
      </w:r>
      <w:r w:rsidRPr="00644DA8">
        <w:rPr>
          <w:rFonts w:eastAsia="等线"/>
          <w:i/>
          <w:szCs w:val="24"/>
        </w:rPr>
        <w:t>C</w:t>
      </w:r>
      <w:r w:rsidRPr="00644DA8">
        <w:rPr>
          <w:rFonts w:eastAsia="等线"/>
          <w:szCs w:val="24"/>
          <w:vertAlign w:val="subscript"/>
        </w:rPr>
        <w:t>DL</w:t>
      </w:r>
      <w:r w:rsidRPr="00644DA8">
        <w:rPr>
          <w:rFonts w:eastAsia="等线"/>
          <w:szCs w:val="24"/>
        </w:rPr>
        <w:t xml:space="preserve"> is calculated from absolute average of slopes of lines in the plot of current density </w:t>
      </w:r>
      <w:r w:rsidR="00C0135C" w:rsidRPr="00644DA8">
        <w:rPr>
          <w:rFonts w:eastAsia="等线"/>
          <w:szCs w:val="24"/>
        </w:rPr>
        <w:t>versus</w:t>
      </w:r>
      <w:r w:rsidRPr="00644DA8">
        <w:rPr>
          <w:rFonts w:eastAsia="等线"/>
          <w:szCs w:val="24"/>
        </w:rPr>
        <w:t xml:space="preserve"> CV scanning rates.</w:t>
      </w:r>
    </w:p>
    <w:p w14:paraId="0387D705" w14:textId="730F6028" w:rsidR="00275358" w:rsidRPr="00644DA8" w:rsidRDefault="00275358" w:rsidP="0044158B">
      <w:pPr>
        <w:pStyle w:val="hparagraphindent"/>
        <w:autoSpaceDE w:val="0"/>
        <w:autoSpaceDN w:val="0"/>
        <w:adjustRightInd w:val="0"/>
        <w:snapToGrid w:val="0"/>
        <w:spacing w:before="0"/>
        <w:ind w:firstLine="210"/>
        <w:jc w:val="both"/>
        <w:rPr>
          <w:rFonts w:eastAsia="等线"/>
          <w:szCs w:val="24"/>
        </w:rPr>
      </w:pPr>
      <w:r w:rsidRPr="00644DA8">
        <w:rPr>
          <w:rFonts w:eastAsia="等线"/>
          <w:szCs w:val="24"/>
        </w:rPr>
        <w:t xml:space="preserve">For the PV/PEC device, the solar-to-hydrogen </w:t>
      </w:r>
      <w:r w:rsidR="00C0135C" w:rsidRPr="00644DA8">
        <w:rPr>
          <w:rFonts w:eastAsia="等线"/>
          <w:szCs w:val="24"/>
        </w:rPr>
        <w:t xml:space="preserve">(STH) </w:t>
      </w:r>
      <w:r w:rsidRPr="00644DA8">
        <w:rPr>
          <w:rFonts w:eastAsia="等线"/>
          <w:szCs w:val="24"/>
        </w:rPr>
        <w:t>conversion efficiency is defined as</w:t>
      </w:r>
    </w:p>
    <w:p w14:paraId="0D50950A" w14:textId="2FE8D6B8" w:rsidR="00275358" w:rsidRPr="00644DA8" w:rsidRDefault="00C0135C" w:rsidP="0044158B">
      <w:pPr>
        <w:pStyle w:val="hequation"/>
        <w:autoSpaceDE w:val="0"/>
        <w:autoSpaceDN w:val="0"/>
        <w:adjustRightInd w:val="0"/>
        <w:snapToGrid w:val="0"/>
        <w:spacing w:before="0"/>
        <w:jc w:val="both"/>
        <w:textAlignment w:val="center"/>
        <w:rPr>
          <w:rFonts w:eastAsia="Times New Roman"/>
          <w:szCs w:val="24"/>
        </w:rPr>
      </w:pPr>
      <w:r w:rsidRPr="00644DA8">
        <w:rPr>
          <w:rFonts w:eastAsia="Times New Roman"/>
          <w:szCs w:val="24"/>
        </w:rPr>
        <w:object w:dxaOrig="2520" w:dyaOrig="600" w14:anchorId="2B191382">
          <v:shape id="_x0000_i1159" type="#_x0000_t75" style="width:126pt;height:30pt" o:ole="">
            <v:imagedata r:id="rId27" o:title=""/>
          </v:shape>
          <o:OLEObject Type="Embed" ProgID="Equation.DSMT4" ShapeID="_x0000_i1159" DrawAspect="Content" ObjectID="_1745166080" r:id="rId28"/>
        </w:object>
      </w:r>
      <w:r w:rsidR="00275358" w:rsidRPr="00644DA8">
        <w:rPr>
          <w:rFonts w:eastAsia="Times New Roman"/>
          <w:szCs w:val="24"/>
        </w:rPr>
        <w:t xml:space="preserve"> (</w:t>
      </w:r>
      <w:r w:rsidRPr="00644DA8">
        <w:rPr>
          <w:rFonts w:eastAsia="Times New Roman"/>
          <w:szCs w:val="24"/>
        </w:rPr>
        <w:t>S</w:t>
      </w:r>
      <w:r w:rsidR="00275358" w:rsidRPr="00644DA8">
        <w:rPr>
          <w:rFonts w:eastAsia="Times New Roman"/>
          <w:szCs w:val="24"/>
        </w:rPr>
        <w:t>9)</w:t>
      </w:r>
    </w:p>
    <w:p w14:paraId="67725947" w14:textId="7E3BD62E" w:rsidR="00275358" w:rsidRPr="00644DA8" w:rsidRDefault="00275358" w:rsidP="00DA442D">
      <w:pPr>
        <w:pStyle w:val="hparagraph"/>
        <w:autoSpaceDE w:val="0"/>
        <w:autoSpaceDN w:val="0"/>
        <w:adjustRightInd w:val="0"/>
        <w:snapToGrid w:val="0"/>
        <w:spacing w:before="0"/>
        <w:rPr>
          <w:rFonts w:eastAsia="等线"/>
          <w:szCs w:val="24"/>
        </w:rPr>
      </w:pPr>
      <w:r w:rsidRPr="00644DA8">
        <w:rPr>
          <w:rFonts w:eastAsia="等线"/>
          <w:szCs w:val="24"/>
        </w:rPr>
        <w:t xml:space="preserve">where </w:t>
      </w:r>
      <w:r w:rsidRPr="00644DA8">
        <w:rPr>
          <w:rFonts w:eastAsia="等线"/>
          <w:i/>
          <w:szCs w:val="24"/>
        </w:rPr>
        <w:t>I</w:t>
      </w:r>
      <w:r w:rsidR="00C0135C" w:rsidRPr="00644DA8">
        <w:rPr>
          <w:rFonts w:eastAsia="等线"/>
          <w:szCs w:val="24"/>
          <w:vertAlign w:val="subscript"/>
        </w:rPr>
        <w:t>OP</w:t>
      </w:r>
      <w:r w:rsidRPr="00644DA8">
        <w:rPr>
          <w:rFonts w:eastAsia="等线"/>
          <w:szCs w:val="24"/>
        </w:rPr>
        <w:t xml:space="preserve"> is the operating current of the PV/PEC device,</w:t>
      </w:r>
      <w:r w:rsidR="00C0135C" w:rsidRPr="00644DA8">
        <w:rPr>
          <w:rFonts w:eastAsia="等线"/>
          <w:szCs w:val="24"/>
        </w:rPr>
        <w:t xml:space="preserve"> and</w:t>
      </w:r>
      <w:r w:rsidRPr="00644DA8">
        <w:rPr>
          <w:rFonts w:eastAsia="等线"/>
          <w:szCs w:val="24"/>
        </w:rPr>
        <w:t xml:space="preserve"> </w:t>
      </w:r>
      <w:r w:rsidRPr="00644DA8">
        <w:rPr>
          <w:rFonts w:eastAsia="等线"/>
          <w:i/>
          <w:szCs w:val="24"/>
        </w:rPr>
        <w:t>A</w:t>
      </w:r>
      <w:r w:rsidRPr="00644DA8">
        <w:rPr>
          <w:rFonts w:eastAsia="等线"/>
          <w:szCs w:val="24"/>
        </w:rPr>
        <w:t xml:space="preserve"> is the illuminated area (PEC + PV</w:t>
      </w:r>
      <w:r w:rsidR="00C0135C" w:rsidRPr="00644DA8">
        <w:rPr>
          <w:rFonts w:eastAsia="等线"/>
          <w:szCs w:val="24"/>
        </w:rPr>
        <w:t xml:space="preserve">: </w:t>
      </w:r>
      <w:r w:rsidRPr="00644DA8">
        <w:rPr>
          <w:rFonts w:eastAsia="等线"/>
          <w:szCs w:val="24"/>
        </w:rPr>
        <w:t>1.51 cm</w:t>
      </w:r>
      <w:r w:rsidRPr="00644DA8">
        <w:rPr>
          <w:rFonts w:eastAsia="等线"/>
          <w:szCs w:val="24"/>
          <w:vertAlign w:val="superscript"/>
        </w:rPr>
        <w:t>2</w:t>
      </w:r>
      <w:r w:rsidRPr="00644DA8">
        <w:rPr>
          <w:rFonts w:eastAsia="等线"/>
          <w:szCs w:val="24"/>
        </w:rPr>
        <w:t>)</w:t>
      </w:r>
    </w:p>
    <w:p w14:paraId="28D7DEEC" w14:textId="58948FCE" w:rsidR="00275358" w:rsidRPr="00644DA8" w:rsidRDefault="00275358" w:rsidP="00DA442D">
      <w:pPr>
        <w:keepNext/>
        <w:keepLines/>
        <w:adjustRightInd w:val="0"/>
        <w:snapToGrid w:val="0"/>
        <w:spacing w:beforeLines="50" w:before="120" w:afterLines="50" w:after="120"/>
        <w:outlineLvl w:val="3"/>
        <w:rPr>
          <w:b/>
          <w:bCs/>
          <w:kern w:val="2"/>
          <w:sz w:val="21"/>
          <w:szCs w:val="21"/>
          <w:lang w:eastAsia="zh-CN"/>
        </w:rPr>
      </w:pPr>
      <w:r w:rsidRPr="00644DA8">
        <w:rPr>
          <w:b/>
          <w:bCs/>
          <w:kern w:val="2"/>
          <w:sz w:val="21"/>
          <w:szCs w:val="21"/>
          <w:lang w:eastAsia="zh-CN"/>
        </w:rPr>
        <w:t>8</w:t>
      </w:r>
      <w:r w:rsidR="00C0135C" w:rsidRPr="00644DA8">
        <w:rPr>
          <w:b/>
          <w:bCs/>
          <w:kern w:val="2"/>
          <w:sz w:val="21"/>
          <w:szCs w:val="21"/>
          <w:lang w:eastAsia="zh-CN"/>
        </w:rPr>
        <w:t>.</w:t>
      </w:r>
      <w:r w:rsidRPr="00644DA8">
        <w:rPr>
          <w:b/>
          <w:bCs/>
          <w:kern w:val="2"/>
          <w:sz w:val="21"/>
          <w:szCs w:val="21"/>
          <w:lang w:eastAsia="zh-CN"/>
        </w:rPr>
        <w:t xml:space="preserve"> Computational </w:t>
      </w:r>
      <w:r w:rsidR="00C0135C" w:rsidRPr="00644DA8">
        <w:rPr>
          <w:b/>
          <w:bCs/>
          <w:kern w:val="2"/>
          <w:sz w:val="21"/>
          <w:szCs w:val="21"/>
          <w:lang w:eastAsia="zh-CN"/>
        </w:rPr>
        <w:t>m</w:t>
      </w:r>
      <w:r w:rsidRPr="00644DA8">
        <w:rPr>
          <w:b/>
          <w:bCs/>
          <w:kern w:val="2"/>
          <w:sz w:val="21"/>
          <w:szCs w:val="21"/>
          <w:lang w:eastAsia="zh-CN"/>
        </w:rPr>
        <w:t>ethods</w:t>
      </w:r>
    </w:p>
    <w:p w14:paraId="7C8FCD50" w14:textId="6541BE7B" w:rsidR="00275358" w:rsidRPr="00644DA8" w:rsidRDefault="00275358" w:rsidP="0044158B">
      <w:pPr>
        <w:pStyle w:val="hparagraphindent"/>
        <w:autoSpaceDE w:val="0"/>
        <w:autoSpaceDN w:val="0"/>
        <w:adjustRightInd w:val="0"/>
        <w:snapToGrid w:val="0"/>
        <w:spacing w:before="0"/>
        <w:ind w:firstLine="210"/>
        <w:jc w:val="both"/>
        <w:rPr>
          <w:rFonts w:eastAsia="等线"/>
          <w:szCs w:val="24"/>
        </w:rPr>
      </w:pPr>
      <w:r w:rsidRPr="00644DA8">
        <w:rPr>
          <w:rFonts w:eastAsia="等线"/>
          <w:szCs w:val="24"/>
        </w:rPr>
        <w:t>In molecular dynamics (MD) simulations, 48 H</w:t>
      </w:r>
      <w:r w:rsidRPr="00644DA8">
        <w:rPr>
          <w:rFonts w:eastAsia="等线"/>
          <w:szCs w:val="24"/>
          <w:vertAlign w:val="subscript"/>
        </w:rPr>
        <w:t>2</w:t>
      </w:r>
      <w:r w:rsidRPr="00644DA8">
        <w:rPr>
          <w:rFonts w:eastAsia="等线"/>
          <w:szCs w:val="24"/>
        </w:rPr>
        <w:t>O molecules were distributed on the surface of Ni, Ni</w:t>
      </w:r>
      <w:r w:rsidRPr="00644DA8">
        <w:rPr>
          <w:rFonts w:eastAsia="等线"/>
          <w:szCs w:val="24"/>
          <w:vertAlign w:val="subscript"/>
        </w:rPr>
        <w:t>0.9</w:t>
      </w:r>
      <w:r w:rsidRPr="00644DA8">
        <w:rPr>
          <w:rFonts w:eastAsia="等线"/>
          <w:szCs w:val="24"/>
        </w:rPr>
        <w:t>Fe</w:t>
      </w:r>
      <w:r w:rsidRPr="00644DA8">
        <w:rPr>
          <w:rFonts w:eastAsia="等线"/>
          <w:szCs w:val="24"/>
          <w:vertAlign w:val="subscript"/>
        </w:rPr>
        <w:t>0.1</w:t>
      </w:r>
      <w:r w:rsidR="002E244F" w:rsidRPr="00644DA8">
        <w:rPr>
          <w:rFonts w:eastAsia="等线"/>
          <w:szCs w:val="24"/>
        </w:rPr>
        <w:t>,</w:t>
      </w:r>
      <w:r w:rsidRPr="00644DA8">
        <w:rPr>
          <w:rFonts w:eastAsia="等线"/>
          <w:szCs w:val="24"/>
        </w:rPr>
        <w:t xml:space="preserve"> and Ni</w:t>
      </w:r>
      <w:r w:rsidRPr="00644DA8">
        <w:rPr>
          <w:rFonts w:eastAsia="等线"/>
          <w:szCs w:val="24"/>
          <w:vertAlign w:val="subscript"/>
        </w:rPr>
        <w:t>0.9</w:t>
      </w:r>
      <w:r w:rsidRPr="00644DA8">
        <w:rPr>
          <w:rFonts w:eastAsia="等线"/>
          <w:szCs w:val="24"/>
        </w:rPr>
        <w:t>Fe</w:t>
      </w:r>
      <w:r w:rsidRPr="00644DA8">
        <w:rPr>
          <w:rFonts w:eastAsia="等线"/>
          <w:szCs w:val="24"/>
          <w:vertAlign w:val="subscript"/>
        </w:rPr>
        <w:t>0.05</w:t>
      </w:r>
      <w:r w:rsidRPr="00644DA8">
        <w:rPr>
          <w:rFonts w:eastAsia="等线"/>
          <w:szCs w:val="24"/>
        </w:rPr>
        <w:t>Co</w:t>
      </w:r>
      <w:r w:rsidRPr="00644DA8">
        <w:rPr>
          <w:rFonts w:eastAsia="等线"/>
          <w:szCs w:val="24"/>
          <w:vertAlign w:val="subscript"/>
        </w:rPr>
        <w:t>0.05</w:t>
      </w:r>
      <w:r w:rsidRPr="00644DA8">
        <w:rPr>
          <w:rFonts w:eastAsia="等线"/>
          <w:szCs w:val="24"/>
        </w:rPr>
        <w:t xml:space="preserve"> layers. The supercell dimensions are </w:t>
      </w:r>
      <w:r w:rsidRPr="00644DA8">
        <w:rPr>
          <w:rFonts w:eastAsia="等线"/>
          <w:i/>
          <w:szCs w:val="24"/>
        </w:rPr>
        <w:t>a</w:t>
      </w:r>
      <w:r w:rsidRPr="00644DA8">
        <w:rPr>
          <w:rFonts w:eastAsia="等线"/>
          <w:szCs w:val="24"/>
        </w:rPr>
        <w:t xml:space="preserve"> = </w:t>
      </w:r>
      <w:r w:rsidRPr="00644DA8">
        <w:rPr>
          <w:rFonts w:eastAsia="等线"/>
          <w:i/>
          <w:szCs w:val="24"/>
        </w:rPr>
        <w:t>b</w:t>
      </w:r>
      <w:r w:rsidRPr="00644DA8">
        <w:rPr>
          <w:rFonts w:eastAsia="等线"/>
          <w:szCs w:val="24"/>
        </w:rPr>
        <w:t xml:space="preserve"> = </w:t>
      </w:r>
      <w:r w:rsidRPr="00644DA8">
        <w:rPr>
          <w:rFonts w:eastAsia="等线"/>
          <w:i/>
          <w:szCs w:val="24"/>
        </w:rPr>
        <w:t>c</w:t>
      </w:r>
      <w:r w:rsidRPr="00644DA8">
        <w:rPr>
          <w:rFonts w:eastAsia="等线"/>
          <w:szCs w:val="24"/>
        </w:rPr>
        <w:t xml:space="preserve"> = 9.8Å, γ = 120º. Nose</w:t>
      </w:r>
      <w:r w:rsidR="002E244F" w:rsidRPr="00644DA8">
        <w:rPr>
          <w:rFonts w:eastAsia="等线"/>
          <w:szCs w:val="24"/>
        </w:rPr>
        <w:t>–</w:t>
      </w:r>
      <w:r w:rsidRPr="00644DA8">
        <w:rPr>
          <w:rFonts w:eastAsia="等线"/>
          <w:szCs w:val="24"/>
        </w:rPr>
        <w:t>Hoover thermostat was used to keep temperature (statistically) constant at 298.15</w:t>
      </w:r>
      <w:r w:rsidR="002E244F" w:rsidRPr="00644DA8">
        <w:rPr>
          <w:rFonts w:eastAsia="等线"/>
          <w:szCs w:val="24"/>
        </w:rPr>
        <w:t xml:space="preserve"> </w:t>
      </w:r>
      <w:r w:rsidRPr="00644DA8">
        <w:rPr>
          <w:rFonts w:eastAsia="等线"/>
          <w:szCs w:val="24"/>
        </w:rPr>
        <w:t>K. Our works started from random H</w:t>
      </w:r>
      <w:r w:rsidRPr="00644DA8">
        <w:rPr>
          <w:rFonts w:eastAsia="等线"/>
          <w:szCs w:val="24"/>
          <w:vertAlign w:val="subscript"/>
        </w:rPr>
        <w:t>2</w:t>
      </w:r>
      <w:r w:rsidRPr="00644DA8">
        <w:rPr>
          <w:rFonts w:eastAsia="等线"/>
          <w:szCs w:val="24"/>
        </w:rPr>
        <w:t xml:space="preserve">O structure and run ReaxFF force-field MD using </w:t>
      </w:r>
      <w:r w:rsidR="002E244F" w:rsidRPr="00644DA8">
        <w:rPr>
          <w:rFonts w:eastAsia="等线"/>
          <w:szCs w:val="24"/>
        </w:rPr>
        <w:t>large-scale molecular massively parallel simulator</w:t>
      </w:r>
      <w:r w:rsidRPr="00644DA8">
        <w:rPr>
          <w:rFonts w:eastAsia="等线"/>
          <w:szCs w:val="24"/>
        </w:rPr>
        <w:t xml:space="preserve"> (LAMMPS) for 10 pic-second to simulate the water dissociation and adsorption on the catalytic surface.</w:t>
      </w:r>
    </w:p>
    <w:p w14:paraId="33C45E24" w14:textId="410A23B4" w:rsidR="00275358" w:rsidRPr="00644DA8" w:rsidRDefault="00275358" w:rsidP="0044158B">
      <w:pPr>
        <w:pStyle w:val="hparagraphindent"/>
        <w:autoSpaceDE w:val="0"/>
        <w:autoSpaceDN w:val="0"/>
        <w:adjustRightInd w:val="0"/>
        <w:snapToGrid w:val="0"/>
        <w:spacing w:before="0"/>
        <w:ind w:firstLine="210"/>
        <w:jc w:val="both"/>
        <w:rPr>
          <w:rFonts w:eastAsia="等线"/>
          <w:szCs w:val="24"/>
        </w:rPr>
      </w:pPr>
      <w:r w:rsidRPr="00644DA8">
        <w:rPr>
          <w:rFonts w:eastAsia="等线"/>
          <w:szCs w:val="24"/>
        </w:rPr>
        <w:t xml:space="preserve">First-principles density functional theory (DFT) calculations were performed using the Vienna </w:t>
      </w:r>
      <w:r w:rsidRPr="00644DA8">
        <w:rPr>
          <w:rFonts w:eastAsia="等线"/>
          <w:i/>
          <w:szCs w:val="24"/>
        </w:rPr>
        <w:t>ab initio</w:t>
      </w:r>
      <w:r w:rsidRPr="00644DA8">
        <w:rPr>
          <w:rFonts w:eastAsia="等线"/>
          <w:szCs w:val="24"/>
        </w:rPr>
        <w:t xml:space="preserve"> simulation package (VASP) [</w:t>
      </w:r>
      <w:r w:rsidRPr="00644DA8">
        <w:rPr>
          <w:rStyle w:val="citebib"/>
          <w:rFonts w:eastAsia="等线"/>
          <w:szCs w:val="24"/>
          <w:shd w:val="clear" w:color="auto" w:fill="auto"/>
        </w:rPr>
        <w:t>2</w:t>
      </w:r>
      <w:r w:rsidR="003D5E70" w:rsidRPr="00644DA8">
        <w:rPr>
          <w:rStyle w:val="citebib"/>
          <w:rFonts w:eastAsia="等线"/>
          <w:szCs w:val="24"/>
          <w:shd w:val="clear" w:color="auto" w:fill="auto"/>
        </w:rPr>
        <w:t>–4</w:t>
      </w:r>
      <w:r w:rsidRPr="00644DA8">
        <w:rPr>
          <w:rFonts w:eastAsia="等线"/>
          <w:szCs w:val="24"/>
        </w:rPr>
        <w:t>] and the projector augmented wave (PAW) method [</w:t>
      </w:r>
      <w:r w:rsidR="003D5E70" w:rsidRPr="00644DA8">
        <w:rPr>
          <w:rStyle w:val="citebib"/>
          <w:rFonts w:eastAsia="等线"/>
          <w:szCs w:val="24"/>
          <w:shd w:val="clear" w:color="auto" w:fill="auto"/>
        </w:rPr>
        <w:t>5</w:t>
      </w:r>
      <w:r w:rsidRPr="00644DA8">
        <w:rPr>
          <w:rFonts w:eastAsia="等线"/>
          <w:szCs w:val="24"/>
        </w:rPr>
        <w:t>]. The exchange-correlation effects were treated in generalized gradient approximation (GGA) with the Perdew</w:t>
      </w:r>
      <w:r w:rsidR="002E244F" w:rsidRPr="00644DA8">
        <w:rPr>
          <w:rFonts w:eastAsia="等线"/>
          <w:szCs w:val="24"/>
        </w:rPr>
        <w:t>–</w:t>
      </w:r>
      <w:r w:rsidRPr="00644DA8">
        <w:rPr>
          <w:rFonts w:eastAsia="等线"/>
          <w:szCs w:val="24"/>
        </w:rPr>
        <w:t>Burke</w:t>
      </w:r>
      <w:r w:rsidR="002E244F" w:rsidRPr="00644DA8">
        <w:rPr>
          <w:rFonts w:eastAsia="等线"/>
          <w:szCs w:val="24"/>
        </w:rPr>
        <w:t>–</w:t>
      </w:r>
      <w:r w:rsidRPr="00644DA8">
        <w:rPr>
          <w:rFonts w:eastAsia="等线"/>
          <w:szCs w:val="24"/>
        </w:rPr>
        <w:t>Ernzerhof (PBE) potential [</w:t>
      </w:r>
      <w:r w:rsidR="003D5E70" w:rsidRPr="00644DA8">
        <w:rPr>
          <w:rStyle w:val="citebib"/>
          <w:rFonts w:eastAsia="等线"/>
          <w:szCs w:val="24"/>
          <w:shd w:val="clear" w:color="auto" w:fill="auto"/>
        </w:rPr>
        <w:t>6</w:t>
      </w:r>
      <w:r w:rsidRPr="00644DA8">
        <w:rPr>
          <w:rFonts w:eastAsia="等线"/>
          <w:szCs w:val="24"/>
        </w:rPr>
        <w:t>]. The kinetic energy cutoff was chosen to be 400 eV. Brillouin zone integration was sampled with 2</w:t>
      </w:r>
      <w:r w:rsidR="002E244F" w:rsidRPr="00644DA8">
        <w:rPr>
          <w:rFonts w:eastAsia="等线"/>
          <w:szCs w:val="24"/>
        </w:rPr>
        <w:t xml:space="preserve"> </w:t>
      </w:r>
      <w:r w:rsidRPr="00644DA8">
        <w:rPr>
          <w:rFonts w:eastAsia="等线"/>
          <w:szCs w:val="24"/>
        </w:rPr>
        <w:t>×</w:t>
      </w:r>
      <w:r w:rsidR="002E244F" w:rsidRPr="00644DA8">
        <w:rPr>
          <w:rFonts w:eastAsia="等线"/>
          <w:szCs w:val="24"/>
        </w:rPr>
        <w:t xml:space="preserve"> </w:t>
      </w:r>
      <w:r w:rsidRPr="00644DA8">
        <w:rPr>
          <w:rFonts w:eastAsia="等线"/>
          <w:szCs w:val="24"/>
        </w:rPr>
        <w:t>2</w:t>
      </w:r>
      <w:r w:rsidR="002E244F" w:rsidRPr="00644DA8">
        <w:rPr>
          <w:rFonts w:eastAsia="等线"/>
          <w:szCs w:val="24"/>
        </w:rPr>
        <w:t xml:space="preserve"> </w:t>
      </w:r>
      <w:r w:rsidRPr="00644DA8">
        <w:rPr>
          <w:rFonts w:eastAsia="等线"/>
          <w:szCs w:val="24"/>
        </w:rPr>
        <w:t>×</w:t>
      </w:r>
      <w:r w:rsidR="002E244F" w:rsidRPr="00644DA8">
        <w:rPr>
          <w:rFonts w:eastAsia="等线"/>
          <w:szCs w:val="24"/>
        </w:rPr>
        <w:t xml:space="preserve"> </w:t>
      </w:r>
      <w:r w:rsidRPr="00644DA8">
        <w:rPr>
          <w:rFonts w:eastAsia="等线"/>
          <w:szCs w:val="24"/>
        </w:rPr>
        <w:t>1, 2</w:t>
      </w:r>
      <w:r w:rsidR="002E244F" w:rsidRPr="00644DA8">
        <w:rPr>
          <w:rFonts w:eastAsia="等线"/>
          <w:szCs w:val="24"/>
        </w:rPr>
        <w:t xml:space="preserve"> </w:t>
      </w:r>
      <w:r w:rsidRPr="00644DA8">
        <w:rPr>
          <w:rFonts w:eastAsia="等线"/>
          <w:szCs w:val="24"/>
        </w:rPr>
        <w:t>×</w:t>
      </w:r>
      <w:r w:rsidR="002E244F" w:rsidRPr="00644DA8">
        <w:rPr>
          <w:rFonts w:eastAsia="等线"/>
          <w:szCs w:val="24"/>
        </w:rPr>
        <w:t xml:space="preserve"> </w:t>
      </w:r>
      <w:r w:rsidRPr="00644DA8">
        <w:rPr>
          <w:rFonts w:eastAsia="等线"/>
          <w:szCs w:val="24"/>
        </w:rPr>
        <w:t>2</w:t>
      </w:r>
      <w:r w:rsidR="002E244F" w:rsidRPr="00644DA8">
        <w:rPr>
          <w:rFonts w:eastAsia="等线"/>
          <w:szCs w:val="24"/>
        </w:rPr>
        <w:t xml:space="preserve"> </w:t>
      </w:r>
      <w:r w:rsidRPr="00644DA8">
        <w:rPr>
          <w:rFonts w:eastAsia="等线"/>
          <w:szCs w:val="24"/>
        </w:rPr>
        <w:t>×</w:t>
      </w:r>
      <w:r w:rsidR="002E244F" w:rsidRPr="00644DA8">
        <w:rPr>
          <w:rFonts w:eastAsia="等线"/>
          <w:szCs w:val="24"/>
        </w:rPr>
        <w:t xml:space="preserve"> </w:t>
      </w:r>
      <w:r w:rsidRPr="00644DA8">
        <w:rPr>
          <w:rFonts w:eastAsia="等线"/>
          <w:szCs w:val="24"/>
        </w:rPr>
        <w:t>1</w:t>
      </w:r>
      <w:r w:rsidR="002E244F" w:rsidRPr="00644DA8">
        <w:rPr>
          <w:rFonts w:eastAsia="等线"/>
          <w:szCs w:val="24"/>
        </w:rPr>
        <w:t>,</w:t>
      </w:r>
      <w:r w:rsidRPr="00644DA8">
        <w:rPr>
          <w:rFonts w:eastAsia="等线"/>
          <w:szCs w:val="24"/>
        </w:rPr>
        <w:t xml:space="preserve"> and 2</w:t>
      </w:r>
      <w:r w:rsidR="002E244F" w:rsidRPr="00644DA8">
        <w:rPr>
          <w:rFonts w:eastAsia="等线"/>
          <w:szCs w:val="24"/>
        </w:rPr>
        <w:t xml:space="preserve"> </w:t>
      </w:r>
      <w:r w:rsidRPr="00644DA8">
        <w:rPr>
          <w:rFonts w:eastAsia="等线"/>
          <w:szCs w:val="24"/>
        </w:rPr>
        <w:t>×</w:t>
      </w:r>
      <w:r w:rsidR="002E244F" w:rsidRPr="00644DA8">
        <w:rPr>
          <w:rFonts w:eastAsia="等线"/>
          <w:szCs w:val="24"/>
        </w:rPr>
        <w:t xml:space="preserve"> </w:t>
      </w:r>
      <w:r w:rsidRPr="00644DA8">
        <w:rPr>
          <w:rFonts w:eastAsia="等线"/>
          <w:szCs w:val="24"/>
        </w:rPr>
        <w:t>2</w:t>
      </w:r>
      <w:r w:rsidR="002E244F" w:rsidRPr="00644DA8">
        <w:rPr>
          <w:rFonts w:eastAsia="等线"/>
          <w:szCs w:val="24"/>
        </w:rPr>
        <w:t xml:space="preserve"> </w:t>
      </w:r>
      <w:r w:rsidRPr="00644DA8">
        <w:rPr>
          <w:rFonts w:eastAsia="等线"/>
          <w:szCs w:val="24"/>
        </w:rPr>
        <w:t>×</w:t>
      </w:r>
      <w:r w:rsidR="002E244F" w:rsidRPr="00644DA8">
        <w:rPr>
          <w:rFonts w:eastAsia="等线"/>
          <w:szCs w:val="24"/>
        </w:rPr>
        <w:t xml:space="preserve"> </w:t>
      </w:r>
      <w:r w:rsidRPr="00644DA8">
        <w:rPr>
          <w:rFonts w:eastAsia="等线"/>
          <w:szCs w:val="24"/>
        </w:rPr>
        <w:t xml:space="preserve">1 </w:t>
      </w:r>
      <w:bookmarkStart w:id="2" w:name="OLE_LINK19"/>
      <w:bookmarkStart w:id="3" w:name="OLE_LINK20"/>
      <w:r w:rsidRPr="00644DA8">
        <w:rPr>
          <w:rFonts w:eastAsia="等线"/>
          <w:szCs w:val="24"/>
        </w:rPr>
        <w:t>Monkhorst</w:t>
      </w:r>
      <w:r w:rsidR="002E244F" w:rsidRPr="00644DA8">
        <w:rPr>
          <w:rFonts w:eastAsia="等线"/>
          <w:szCs w:val="24"/>
        </w:rPr>
        <w:t>–</w:t>
      </w:r>
      <w:r w:rsidRPr="00644DA8">
        <w:rPr>
          <w:rFonts w:eastAsia="等线"/>
          <w:szCs w:val="24"/>
        </w:rPr>
        <w:t xml:space="preserve">Pack mesh </w:t>
      </w:r>
      <w:r w:rsidR="002E244F" w:rsidRPr="00644DA8">
        <w:rPr>
          <w:rFonts w:eastAsia="等线"/>
          <w:i/>
          <w:szCs w:val="24"/>
        </w:rPr>
        <w:t>k</w:t>
      </w:r>
      <w:r w:rsidRPr="00644DA8">
        <w:rPr>
          <w:rFonts w:eastAsia="等线"/>
          <w:szCs w:val="24"/>
        </w:rPr>
        <w:t>-points</w:t>
      </w:r>
      <w:bookmarkEnd w:id="2"/>
      <w:bookmarkEnd w:id="3"/>
      <w:r w:rsidRPr="00644DA8">
        <w:rPr>
          <w:rFonts w:eastAsia="等线"/>
          <w:szCs w:val="24"/>
        </w:rPr>
        <w:t xml:space="preserve"> for Ni, Ni</w:t>
      </w:r>
      <w:r w:rsidRPr="00644DA8">
        <w:rPr>
          <w:rFonts w:eastAsia="等线"/>
          <w:szCs w:val="24"/>
          <w:vertAlign w:val="subscript"/>
        </w:rPr>
        <w:t>0.9</w:t>
      </w:r>
      <w:r w:rsidRPr="00644DA8">
        <w:rPr>
          <w:rFonts w:eastAsia="等线"/>
          <w:szCs w:val="24"/>
        </w:rPr>
        <w:t>Fe</w:t>
      </w:r>
      <w:r w:rsidRPr="00644DA8">
        <w:rPr>
          <w:rFonts w:eastAsia="等线"/>
          <w:szCs w:val="24"/>
          <w:vertAlign w:val="subscript"/>
        </w:rPr>
        <w:t>0.1</w:t>
      </w:r>
      <w:r w:rsidR="002E244F" w:rsidRPr="00644DA8">
        <w:rPr>
          <w:rFonts w:eastAsia="等线"/>
          <w:szCs w:val="24"/>
        </w:rPr>
        <w:t>,</w:t>
      </w:r>
      <w:r w:rsidRPr="00644DA8">
        <w:rPr>
          <w:rFonts w:eastAsia="等线"/>
          <w:szCs w:val="24"/>
        </w:rPr>
        <w:t xml:space="preserve"> and Ni</w:t>
      </w:r>
      <w:r w:rsidRPr="00644DA8">
        <w:rPr>
          <w:rFonts w:eastAsia="等线"/>
          <w:szCs w:val="24"/>
          <w:vertAlign w:val="subscript"/>
        </w:rPr>
        <w:t>0.9</w:t>
      </w:r>
      <w:r w:rsidRPr="00644DA8">
        <w:rPr>
          <w:rFonts w:eastAsia="等线"/>
          <w:szCs w:val="24"/>
        </w:rPr>
        <w:t>Fe</w:t>
      </w:r>
      <w:r w:rsidRPr="00644DA8">
        <w:rPr>
          <w:rFonts w:eastAsia="等线"/>
          <w:szCs w:val="24"/>
          <w:vertAlign w:val="subscript"/>
        </w:rPr>
        <w:t>0.05</w:t>
      </w:r>
      <w:r w:rsidRPr="00644DA8">
        <w:rPr>
          <w:rFonts w:eastAsia="等线"/>
          <w:szCs w:val="24"/>
        </w:rPr>
        <w:t>Co</w:t>
      </w:r>
      <w:r w:rsidRPr="00644DA8">
        <w:rPr>
          <w:rFonts w:eastAsia="等线"/>
          <w:szCs w:val="24"/>
          <w:vertAlign w:val="subscript"/>
        </w:rPr>
        <w:t>0.05</w:t>
      </w:r>
      <w:r w:rsidRPr="00644DA8">
        <w:rPr>
          <w:rFonts w:eastAsia="等线"/>
          <w:szCs w:val="24"/>
        </w:rPr>
        <w:t>. The slabs were set by a vacuum region of 15 Å. The adsorbates and the top layers of the surfaces are allowed to fully relaxed and optimized until convergence to 10</w:t>
      </w:r>
      <w:r w:rsidR="002E244F" w:rsidRPr="00644DA8">
        <w:rPr>
          <w:rFonts w:eastAsia="等线"/>
          <w:szCs w:val="24"/>
          <w:vertAlign w:val="superscript"/>
        </w:rPr>
        <w:t>−</w:t>
      </w:r>
      <w:r w:rsidRPr="00644DA8">
        <w:rPr>
          <w:rFonts w:eastAsia="等线"/>
          <w:szCs w:val="24"/>
          <w:vertAlign w:val="superscript"/>
        </w:rPr>
        <w:t>5</w:t>
      </w:r>
      <w:r w:rsidRPr="00644DA8">
        <w:rPr>
          <w:rFonts w:eastAsia="等线"/>
          <w:szCs w:val="24"/>
        </w:rPr>
        <w:t xml:space="preserve"> eV in total energy and 0.01 eV</w:t>
      </w:r>
      <w:r w:rsidR="00C3269D" w:rsidRPr="00644DA8">
        <w:rPr>
          <w:rFonts w:eastAsia="等线"/>
          <w:szCs w:val="24"/>
        </w:rPr>
        <w:t>∙</w:t>
      </w:r>
      <w:r w:rsidRPr="00644DA8">
        <w:rPr>
          <w:rFonts w:eastAsia="等线"/>
          <w:szCs w:val="24"/>
        </w:rPr>
        <w:t>Å</w:t>
      </w:r>
      <w:r w:rsidR="00C3269D" w:rsidRPr="00644DA8">
        <w:rPr>
          <w:rFonts w:eastAsia="等线"/>
          <w:szCs w:val="24"/>
          <w:vertAlign w:val="superscript"/>
        </w:rPr>
        <w:t>−1</w:t>
      </w:r>
      <w:r w:rsidRPr="00644DA8">
        <w:rPr>
          <w:rFonts w:eastAsia="等线"/>
          <w:szCs w:val="24"/>
        </w:rPr>
        <w:t xml:space="preserve"> in the forces. The structural parameters of the models were set as follows: </w:t>
      </w:r>
      <w:r w:rsidRPr="00644DA8">
        <w:rPr>
          <w:rFonts w:eastAsia="等线"/>
          <w:i/>
          <w:szCs w:val="24"/>
        </w:rPr>
        <w:t>a</w:t>
      </w:r>
      <w:r w:rsidRPr="00644DA8">
        <w:rPr>
          <w:rFonts w:eastAsia="等线"/>
          <w:szCs w:val="24"/>
        </w:rPr>
        <w:t xml:space="preserve"> = 9.7590 Å, </w:t>
      </w:r>
      <w:r w:rsidRPr="00644DA8">
        <w:rPr>
          <w:rFonts w:eastAsia="等线"/>
          <w:i/>
          <w:szCs w:val="24"/>
        </w:rPr>
        <w:t>b</w:t>
      </w:r>
      <w:r w:rsidRPr="00644DA8">
        <w:rPr>
          <w:rFonts w:eastAsia="等线"/>
          <w:szCs w:val="24"/>
        </w:rPr>
        <w:t xml:space="preserve"> = 9.8434 Å, </w:t>
      </w:r>
      <w:r w:rsidRPr="00644DA8">
        <w:rPr>
          <w:rFonts w:eastAsia="等线"/>
          <w:i/>
          <w:szCs w:val="24"/>
        </w:rPr>
        <w:t>c</w:t>
      </w:r>
      <w:r w:rsidRPr="00644DA8">
        <w:rPr>
          <w:rFonts w:eastAsia="等线"/>
          <w:szCs w:val="24"/>
        </w:rPr>
        <w:t xml:space="preserve"> = 22.1066 Å, </w:t>
      </w:r>
      <w:r w:rsidRPr="00644DA8">
        <w:rPr>
          <w:rFonts w:eastAsia="等线"/>
          <w:i/>
          <w:szCs w:val="24"/>
        </w:rPr>
        <w:t>α</w:t>
      </w:r>
      <w:r w:rsidRPr="00644DA8">
        <w:rPr>
          <w:rFonts w:eastAsia="等线"/>
          <w:szCs w:val="24"/>
        </w:rPr>
        <w:t xml:space="preserve"> = 90.0008º, </w:t>
      </w:r>
      <w:r w:rsidRPr="00644DA8">
        <w:rPr>
          <w:rFonts w:eastAsia="等线"/>
          <w:i/>
          <w:szCs w:val="24"/>
        </w:rPr>
        <w:t>β</w:t>
      </w:r>
      <w:r w:rsidRPr="00644DA8">
        <w:rPr>
          <w:rFonts w:eastAsia="等线"/>
          <w:szCs w:val="24"/>
        </w:rPr>
        <w:t xml:space="preserve"> = 95.2772º, </w:t>
      </w:r>
      <w:r w:rsidRPr="00644DA8">
        <w:rPr>
          <w:rFonts w:eastAsia="等线"/>
          <w:i/>
          <w:szCs w:val="24"/>
        </w:rPr>
        <w:t>γ</w:t>
      </w:r>
      <w:r w:rsidRPr="00644DA8">
        <w:rPr>
          <w:rFonts w:eastAsia="等线"/>
          <w:szCs w:val="24"/>
        </w:rPr>
        <w:t xml:space="preserve"> = 120.6627º.</w:t>
      </w:r>
    </w:p>
    <w:p w14:paraId="0F5C4A19" w14:textId="3D08923F" w:rsidR="00275358" w:rsidRPr="00644DA8" w:rsidRDefault="00275358" w:rsidP="0044158B">
      <w:pPr>
        <w:pStyle w:val="hparagraphindent"/>
        <w:autoSpaceDE w:val="0"/>
        <w:autoSpaceDN w:val="0"/>
        <w:adjustRightInd w:val="0"/>
        <w:snapToGrid w:val="0"/>
        <w:spacing w:before="0"/>
        <w:ind w:firstLine="210"/>
        <w:jc w:val="both"/>
        <w:rPr>
          <w:rFonts w:eastAsia="等线"/>
          <w:szCs w:val="24"/>
        </w:rPr>
      </w:pPr>
      <w:r w:rsidRPr="00644DA8">
        <w:rPr>
          <w:rFonts w:eastAsia="等线"/>
          <w:szCs w:val="24"/>
        </w:rPr>
        <w:t>Gibbs free energy difference (Δ</w:t>
      </w:r>
      <w:r w:rsidRPr="00644DA8">
        <w:rPr>
          <w:rFonts w:eastAsia="等线"/>
          <w:i/>
          <w:szCs w:val="24"/>
        </w:rPr>
        <w:t>G</w:t>
      </w:r>
      <w:r w:rsidRPr="00644DA8">
        <w:rPr>
          <w:rFonts w:eastAsia="等线"/>
          <w:szCs w:val="24"/>
        </w:rPr>
        <w:t>) in the water oxidation process is calculated according to the approach proposed by Nørskov et al. [</w:t>
      </w:r>
      <w:r w:rsidR="003D5E70" w:rsidRPr="00644DA8">
        <w:rPr>
          <w:rStyle w:val="citebib"/>
          <w:rFonts w:eastAsia="等线"/>
          <w:szCs w:val="24"/>
          <w:shd w:val="clear" w:color="auto" w:fill="auto"/>
        </w:rPr>
        <w:t>7</w:t>
      </w:r>
      <w:r w:rsidRPr="00644DA8">
        <w:rPr>
          <w:rFonts w:eastAsia="等线"/>
          <w:szCs w:val="24"/>
        </w:rPr>
        <w:t>] The formula at pH = 0 without solar irradiation can be defined in the following equation:</w:t>
      </w:r>
    </w:p>
    <w:p w14:paraId="62934B57" w14:textId="0CDF5D45" w:rsidR="00275358" w:rsidRPr="00644DA8" w:rsidRDefault="00297953" w:rsidP="0044158B">
      <w:pPr>
        <w:pStyle w:val="hequation"/>
        <w:autoSpaceDE w:val="0"/>
        <w:autoSpaceDN w:val="0"/>
        <w:adjustRightInd w:val="0"/>
        <w:snapToGrid w:val="0"/>
        <w:spacing w:before="0"/>
        <w:jc w:val="both"/>
        <w:textAlignment w:val="center"/>
        <w:rPr>
          <w:rFonts w:eastAsia="Times New Roman"/>
          <w:szCs w:val="24"/>
        </w:rPr>
      </w:pPr>
      <w:r w:rsidRPr="00644DA8">
        <w:rPr>
          <w:rFonts w:eastAsia="Times New Roman"/>
          <w:szCs w:val="24"/>
        </w:rPr>
        <w:object w:dxaOrig="2120" w:dyaOrig="260" w14:anchorId="749F7FF1">
          <v:shape id="_x0000_i1173" type="#_x0000_t75" style="width:106pt;height:13pt" o:ole="">
            <v:imagedata r:id="rId29" o:title=""/>
          </v:shape>
          <o:OLEObject Type="Embed" ProgID="Equation.DSMT4" ShapeID="_x0000_i1173" DrawAspect="Content" ObjectID="_1745166081" r:id="rId30"/>
        </w:object>
      </w:r>
      <w:r w:rsidR="00275358" w:rsidRPr="00644DA8">
        <w:rPr>
          <w:rFonts w:eastAsia="Times New Roman"/>
          <w:szCs w:val="24"/>
        </w:rPr>
        <w:t xml:space="preserve"> (</w:t>
      </w:r>
      <w:r w:rsidRPr="00644DA8">
        <w:rPr>
          <w:rFonts w:eastAsia="Times New Roman"/>
          <w:szCs w:val="24"/>
        </w:rPr>
        <w:t>S</w:t>
      </w:r>
      <w:r w:rsidR="00275358" w:rsidRPr="00644DA8">
        <w:rPr>
          <w:rFonts w:eastAsia="Times New Roman"/>
          <w:szCs w:val="24"/>
        </w:rPr>
        <w:t>10)</w:t>
      </w:r>
    </w:p>
    <w:p w14:paraId="47BE3387" w14:textId="46DC8C73" w:rsidR="00275358" w:rsidRPr="00644DA8" w:rsidRDefault="00275358" w:rsidP="0044158B">
      <w:pPr>
        <w:pStyle w:val="hparagraph"/>
        <w:autoSpaceDE w:val="0"/>
        <w:autoSpaceDN w:val="0"/>
        <w:adjustRightInd w:val="0"/>
        <w:snapToGrid w:val="0"/>
        <w:spacing w:before="0"/>
        <w:jc w:val="both"/>
        <w:rPr>
          <w:rFonts w:eastAsia="等线"/>
          <w:szCs w:val="24"/>
        </w:rPr>
      </w:pPr>
      <w:r w:rsidRPr="00644DA8">
        <w:rPr>
          <w:rFonts w:eastAsia="等线"/>
          <w:szCs w:val="24"/>
        </w:rPr>
        <w:t>where Δ</w:t>
      </w:r>
      <w:r w:rsidRPr="00644DA8">
        <w:rPr>
          <w:rFonts w:eastAsia="等线"/>
          <w:i/>
          <w:szCs w:val="24"/>
        </w:rPr>
        <w:t>E</w:t>
      </w:r>
      <w:r w:rsidRPr="00644DA8">
        <w:rPr>
          <w:rFonts w:eastAsia="等线"/>
          <w:szCs w:val="24"/>
        </w:rPr>
        <w:t xml:space="preserve"> is the system energy, ΔZPE is the difference in zero-point energies due to the reaction, and Δ</w:t>
      </w:r>
      <w:r w:rsidRPr="00644DA8">
        <w:rPr>
          <w:rFonts w:eastAsia="等线"/>
          <w:i/>
          <w:szCs w:val="24"/>
        </w:rPr>
        <w:t>S</w:t>
      </w:r>
      <w:r w:rsidRPr="00644DA8">
        <w:rPr>
          <w:rFonts w:eastAsia="等线"/>
          <w:szCs w:val="24"/>
        </w:rPr>
        <w:t xml:space="preserve"> is the change in entropy [</w:t>
      </w:r>
      <w:r w:rsidR="003D5E70" w:rsidRPr="00644DA8">
        <w:rPr>
          <w:rStyle w:val="citebib"/>
          <w:rFonts w:eastAsia="等线"/>
          <w:szCs w:val="24"/>
          <w:shd w:val="clear" w:color="auto" w:fill="auto"/>
        </w:rPr>
        <w:t>7</w:t>
      </w:r>
      <w:r w:rsidRPr="00644DA8">
        <w:rPr>
          <w:rFonts w:eastAsia="等线"/>
          <w:szCs w:val="24"/>
        </w:rPr>
        <w:t>].</w:t>
      </w:r>
    </w:p>
    <w:p w14:paraId="66CBA399" w14:textId="77777777" w:rsidR="00275358" w:rsidRPr="00644DA8" w:rsidRDefault="00275358" w:rsidP="0044158B">
      <w:pPr>
        <w:pStyle w:val="hparagraphindent"/>
        <w:autoSpaceDE w:val="0"/>
        <w:autoSpaceDN w:val="0"/>
        <w:adjustRightInd w:val="0"/>
        <w:snapToGrid w:val="0"/>
        <w:spacing w:before="0"/>
        <w:ind w:firstLine="210"/>
        <w:jc w:val="both"/>
        <w:rPr>
          <w:rFonts w:eastAsia="等线"/>
          <w:szCs w:val="24"/>
        </w:rPr>
      </w:pPr>
      <w:r w:rsidRPr="00644DA8">
        <w:rPr>
          <w:rFonts w:eastAsia="等线"/>
          <w:szCs w:val="24"/>
        </w:rPr>
        <w:t>There are four steps to transform H</w:t>
      </w:r>
      <w:r w:rsidRPr="00644DA8">
        <w:rPr>
          <w:rFonts w:eastAsia="等线"/>
          <w:szCs w:val="24"/>
          <w:vertAlign w:val="subscript"/>
        </w:rPr>
        <w:t>2</w:t>
      </w:r>
      <w:r w:rsidRPr="00644DA8">
        <w:rPr>
          <w:rFonts w:eastAsia="等线"/>
          <w:szCs w:val="24"/>
        </w:rPr>
        <w:t>O into O</w:t>
      </w:r>
      <w:r w:rsidRPr="00644DA8">
        <w:rPr>
          <w:rFonts w:eastAsia="等线"/>
          <w:szCs w:val="24"/>
          <w:vertAlign w:val="subscript"/>
        </w:rPr>
        <w:t>2</w:t>
      </w:r>
      <w:r w:rsidRPr="00644DA8">
        <w:rPr>
          <w:rFonts w:eastAsia="等线"/>
          <w:szCs w:val="24"/>
        </w:rPr>
        <w:t xml:space="preserve"> molecule in the water oxidation reaction, which can be written as the following processes:</w:t>
      </w:r>
    </w:p>
    <w:p w14:paraId="2D501174" w14:textId="1604EA6D" w:rsidR="00275358" w:rsidRPr="00644DA8" w:rsidRDefault="00297953" w:rsidP="0044158B">
      <w:pPr>
        <w:pStyle w:val="hequation"/>
        <w:autoSpaceDE w:val="0"/>
        <w:autoSpaceDN w:val="0"/>
        <w:adjustRightInd w:val="0"/>
        <w:snapToGrid w:val="0"/>
        <w:spacing w:before="0"/>
        <w:jc w:val="both"/>
        <w:textAlignment w:val="center"/>
        <w:rPr>
          <w:rFonts w:eastAsia="Times New Roman"/>
          <w:szCs w:val="24"/>
        </w:rPr>
      </w:pPr>
      <w:r w:rsidRPr="00644DA8">
        <w:rPr>
          <w:rFonts w:eastAsia="Times New Roman"/>
          <w:szCs w:val="24"/>
        </w:rPr>
        <w:t xml:space="preserve">* + </w:t>
      </w:r>
      <w:r w:rsidRPr="00644DA8">
        <w:rPr>
          <w:rFonts w:eastAsia="等线"/>
          <w:szCs w:val="24"/>
        </w:rPr>
        <w:t>H</w:t>
      </w:r>
      <w:r w:rsidRPr="00644DA8">
        <w:rPr>
          <w:rFonts w:eastAsia="等线"/>
          <w:szCs w:val="24"/>
          <w:vertAlign w:val="subscript"/>
        </w:rPr>
        <w:t>2</w:t>
      </w:r>
      <w:r w:rsidRPr="00644DA8">
        <w:rPr>
          <w:rFonts w:eastAsia="等线"/>
          <w:szCs w:val="24"/>
        </w:rPr>
        <w:t>O → *OH + H</w:t>
      </w:r>
      <w:r w:rsidRPr="00644DA8">
        <w:rPr>
          <w:rFonts w:eastAsia="等线"/>
          <w:szCs w:val="24"/>
          <w:vertAlign w:val="superscript"/>
        </w:rPr>
        <w:t>+</w:t>
      </w:r>
      <w:r w:rsidRPr="00644DA8">
        <w:rPr>
          <w:rFonts w:eastAsia="Times New Roman"/>
          <w:szCs w:val="24"/>
        </w:rPr>
        <w:t xml:space="preserve"> + e</w:t>
      </w:r>
      <w:r w:rsidRPr="00644DA8">
        <w:rPr>
          <w:rFonts w:eastAsia="Times New Roman"/>
          <w:szCs w:val="24"/>
          <w:vertAlign w:val="superscript"/>
        </w:rPr>
        <w:t>−</w:t>
      </w:r>
      <w:r w:rsidR="00275358" w:rsidRPr="00644DA8">
        <w:rPr>
          <w:rFonts w:eastAsia="Times New Roman"/>
          <w:szCs w:val="24"/>
        </w:rPr>
        <w:t xml:space="preserve"> </w:t>
      </w:r>
      <w:r w:rsidRPr="00644DA8">
        <w:rPr>
          <w:rFonts w:eastAsia="Times New Roman"/>
          <w:szCs w:val="24"/>
        </w:rPr>
        <w:t xml:space="preserve">  </w:t>
      </w:r>
      <w:r w:rsidR="00275358" w:rsidRPr="00644DA8">
        <w:rPr>
          <w:rFonts w:eastAsia="Times New Roman"/>
          <w:szCs w:val="24"/>
        </w:rPr>
        <w:t>(</w:t>
      </w:r>
      <w:r w:rsidRPr="00644DA8">
        <w:rPr>
          <w:rFonts w:eastAsia="Times New Roman"/>
          <w:szCs w:val="24"/>
        </w:rPr>
        <w:t>S</w:t>
      </w:r>
      <w:r w:rsidR="00275358" w:rsidRPr="00644DA8">
        <w:rPr>
          <w:rFonts w:eastAsia="Times New Roman"/>
          <w:szCs w:val="24"/>
        </w:rPr>
        <w:t>11)</w:t>
      </w:r>
    </w:p>
    <w:p w14:paraId="73BA660E" w14:textId="55A2187C" w:rsidR="00275358" w:rsidRPr="00644DA8" w:rsidRDefault="00297953" w:rsidP="0044158B">
      <w:pPr>
        <w:pStyle w:val="hequation"/>
        <w:autoSpaceDE w:val="0"/>
        <w:autoSpaceDN w:val="0"/>
        <w:adjustRightInd w:val="0"/>
        <w:snapToGrid w:val="0"/>
        <w:spacing w:before="0"/>
        <w:jc w:val="both"/>
        <w:textAlignment w:val="center"/>
        <w:rPr>
          <w:rFonts w:eastAsia="Times New Roman"/>
          <w:szCs w:val="24"/>
        </w:rPr>
      </w:pPr>
      <w:r w:rsidRPr="00644DA8">
        <w:rPr>
          <w:rFonts w:eastAsia="等线"/>
          <w:szCs w:val="24"/>
        </w:rPr>
        <w:t>*OH → *O + H</w:t>
      </w:r>
      <w:r w:rsidRPr="00644DA8">
        <w:rPr>
          <w:rFonts w:eastAsia="等线"/>
          <w:szCs w:val="24"/>
          <w:vertAlign w:val="superscript"/>
        </w:rPr>
        <w:t>+</w:t>
      </w:r>
      <w:r w:rsidRPr="00644DA8">
        <w:rPr>
          <w:rFonts w:eastAsia="Times New Roman"/>
          <w:szCs w:val="24"/>
        </w:rPr>
        <w:t xml:space="preserve"> + e</w:t>
      </w:r>
      <w:r w:rsidRPr="00644DA8">
        <w:rPr>
          <w:rFonts w:eastAsia="Times New Roman"/>
          <w:szCs w:val="24"/>
          <w:vertAlign w:val="superscript"/>
        </w:rPr>
        <w:t xml:space="preserve">−   </w:t>
      </w:r>
      <w:r w:rsidR="00275358" w:rsidRPr="00644DA8">
        <w:rPr>
          <w:rFonts w:eastAsia="Times New Roman"/>
          <w:szCs w:val="24"/>
        </w:rPr>
        <w:t xml:space="preserve"> (</w:t>
      </w:r>
      <w:r w:rsidRPr="00644DA8">
        <w:rPr>
          <w:rFonts w:eastAsia="Times New Roman"/>
          <w:szCs w:val="24"/>
        </w:rPr>
        <w:t>S</w:t>
      </w:r>
      <w:r w:rsidR="00275358" w:rsidRPr="00644DA8">
        <w:rPr>
          <w:rFonts w:eastAsia="Times New Roman"/>
          <w:szCs w:val="24"/>
        </w:rPr>
        <w:t>12)</w:t>
      </w:r>
    </w:p>
    <w:p w14:paraId="50EA1BE6" w14:textId="1DEFD1CC" w:rsidR="00275358" w:rsidRPr="00644DA8" w:rsidRDefault="00297953" w:rsidP="0044158B">
      <w:pPr>
        <w:pStyle w:val="hequation"/>
        <w:autoSpaceDE w:val="0"/>
        <w:autoSpaceDN w:val="0"/>
        <w:adjustRightInd w:val="0"/>
        <w:snapToGrid w:val="0"/>
        <w:spacing w:before="0"/>
        <w:jc w:val="both"/>
        <w:textAlignment w:val="center"/>
        <w:rPr>
          <w:rFonts w:eastAsia="Times New Roman"/>
          <w:szCs w:val="24"/>
        </w:rPr>
      </w:pPr>
      <w:r w:rsidRPr="00644DA8">
        <w:rPr>
          <w:rFonts w:eastAsia="等线"/>
          <w:szCs w:val="24"/>
        </w:rPr>
        <w:t xml:space="preserve">*O </w:t>
      </w:r>
      <w:r w:rsidRPr="00644DA8">
        <w:rPr>
          <w:rFonts w:eastAsia="Times New Roman"/>
          <w:szCs w:val="24"/>
        </w:rPr>
        <w:t xml:space="preserve">+ </w:t>
      </w:r>
      <w:r w:rsidRPr="00644DA8">
        <w:rPr>
          <w:rFonts w:eastAsia="等线"/>
          <w:szCs w:val="24"/>
        </w:rPr>
        <w:t>H</w:t>
      </w:r>
      <w:r w:rsidRPr="00644DA8">
        <w:rPr>
          <w:rFonts w:eastAsia="等线"/>
          <w:szCs w:val="24"/>
          <w:vertAlign w:val="subscript"/>
        </w:rPr>
        <w:t>2</w:t>
      </w:r>
      <w:r w:rsidRPr="00644DA8">
        <w:rPr>
          <w:rFonts w:eastAsia="等线"/>
          <w:szCs w:val="24"/>
        </w:rPr>
        <w:t>O → *OOH + H</w:t>
      </w:r>
      <w:r w:rsidRPr="00644DA8">
        <w:rPr>
          <w:rFonts w:eastAsia="等线"/>
          <w:szCs w:val="24"/>
          <w:vertAlign w:val="superscript"/>
        </w:rPr>
        <w:t>+</w:t>
      </w:r>
      <w:r w:rsidRPr="00644DA8">
        <w:rPr>
          <w:rFonts w:eastAsia="Times New Roman"/>
          <w:szCs w:val="24"/>
        </w:rPr>
        <w:t xml:space="preserve"> + e</w:t>
      </w:r>
      <w:r w:rsidRPr="00644DA8">
        <w:rPr>
          <w:rFonts w:eastAsia="Times New Roman"/>
          <w:szCs w:val="24"/>
          <w:vertAlign w:val="superscript"/>
        </w:rPr>
        <w:t xml:space="preserve">−   </w:t>
      </w:r>
      <w:r w:rsidR="00275358" w:rsidRPr="00644DA8">
        <w:rPr>
          <w:rFonts w:eastAsia="Times New Roman"/>
          <w:szCs w:val="24"/>
        </w:rPr>
        <w:t xml:space="preserve"> (</w:t>
      </w:r>
      <w:r w:rsidRPr="00644DA8">
        <w:rPr>
          <w:rFonts w:eastAsia="Times New Roman"/>
          <w:szCs w:val="24"/>
        </w:rPr>
        <w:t>S</w:t>
      </w:r>
      <w:r w:rsidR="00275358" w:rsidRPr="00644DA8">
        <w:rPr>
          <w:rFonts w:eastAsia="Times New Roman"/>
          <w:szCs w:val="24"/>
        </w:rPr>
        <w:t>13)</w:t>
      </w:r>
    </w:p>
    <w:p w14:paraId="403D274A" w14:textId="21471DCB" w:rsidR="00275358" w:rsidRPr="00644DA8" w:rsidRDefault="00297953" w:rsidP="0044158B">
      <w:pPr>
        <w:pStyle w:val="hequation"/>
        <w:autoSpaceDE w:val="0"/>
        <w:autoSpaceDN w:val="0"/>
        <w:adjustRightInd w:val="0"/>
        <w:snapToGrid w:val="0"/>
        <w:spacing w:before="0"/>
        <w:jc w:val="both"/>
        <w:textAlignment w:val="center"/>
        <w:rPr>
          <w:rFonts w:eastAsia="Times New Roman"/>
          <w:szCs w:val="24"/>
        </w:rPr>
      </w:pPr>
      <w:r w:rsidRPr="00644DA8">
        <w:rPr>
          <w:rFonts w:eastAsia="等线"/>
          <w:szCs w:val="24"/>
        </w:rPr>
        <w:t>*OOH → *</w:t>
      </w:r>
      <w:r w:rsidR="00682BB6" w:rsidRPr="00644DA8">
        <w:rPr>
          <w:rFonts w:eastAsia="等线"/>
          <w:szCs w:val="24"/>
        </w:rPr>
        <w:t xml:space="preserve"> </w:t>
      </w:r>
      <w:r w:rsidR="00682BB6" w:rsidRPr="00644DA8">
        <w:rPr>
          <w:rFonts w:eastAsia="Times New Roman"/>
          <w:szCs w:val="24"/>
        </w:rPr>
        <w:t xml:space="preserve">+ </w:t>
      </w:r>
      <w:r w:rsidR="00682BB6" w:rsidRPr="00644DA8">
        <w:rPr>
          <w:rFonts w:eastAsia="等线"/>
          <w:szCs w:val="24"/>
        </w:rPr>
        <w:t>O</w:t>
      </w:r>
      <w:r w:rsidR="00682BB6" w:rsidRPr="00644DA8">
        <w:rPr>
          <w:rFonts w:eastAsia="等线"/>
          <w:szCs w:val="24"/>
          <w:vertAlign w:val="subscript"/>
        </w:rPr>
        <w:t>2</w:t>
      </w:r>
      <w:r w:rsidR="00682BB6" w:rsidRPr="00644DA8">
        <w:rPr>
          <w:rFonts w:eastAsia="等线"/>
          <w:szCs w:val="24"/>
        </w:rPr>
        <w:t xml:space="preserve"> </w:t>
      </w:r>
      <w:r w:rsidRPr="00644DA8">
        <w:rPr>
          <w:rFonts w:eastAsia="等线"/>
          <w:szCs w:val="24"/>
        </w:rPr>
        <w:t>+ H</w:t>
      </w:r>
      <w:r w:rsidRPr="00644DA8">
        <w:rPr>
          <w:rFonts w:eastAsia="等线"/>
          <w:szCs w:val="24"/>
          <w:vertAlign w:val="superscript"/>
        </w:rPr>
        <w:t>+</w:t>
      </w:r>
      <w:r w:rsidRPr="00644DA8">
        <w:rPr>
          <w:rFonts w:eastAsia="Times New Roman"/>
          <w:szCs w:val="24"/>
        </w:rPr>
        <w:t xml:space="preserve"> + e</w:t>
      </w:r>
      <w:r w:rsidRPr="00644DA8">
        <w:rPr>
          <w:rFonts w:eastAsia="Times New Roman"/>
          <w:szCs w:val="24"/>
          <w:vertAlign w:val="superscript"/>
        </w:rPr>
        <w:t>−</w:t>
      </w:r>
      <w:r w:rsidR="00682BB6" w:rsidRPr="00644DA8">
        <w:rPr>
          <w:rFonts w:eastAsia="Times New Roman"/>
          <w:szCs w:val="24"/>
        </w:rPr>
        <w:t xml:space="preserve">  </w:t>
      </w:r>
      <w:r w:rsidR="00275358" w:rsidRPr="00644DA8">
        <w:rPr>
          <w:rFonts w:eastAsia="Times New Roman"/>
          <w:szCs w:val="24"/>
        </w:rPr>
        <w:t xml:space="preserve"> (</w:t>
      </w:r>
      <w:r w:rsidRPr="00644DA8">
        <w:rPr>
          <w:rFonts w:eastAsia="Times New Roman"/>
          <w:szCs w:val="24"/>
        </w:rPr>
        <w:t>S</w:t>
      </w:r>
      <w:r w:rsidR="00275358" w:rsidRPr="00644DA8">
        <w:rPr>
          <w:rFonts w:eastAsia="Times New Roman"/>
          <w:szCs w:val="24"/>
        </w:rPr>
        <w:t>14)</w:t>
      </w:r>
    </w:p>
    <w:p w14:paraId="05190878" w14:textId="404EAEF7" w:rsidR="00275358" w:rsidRPr="00644DA8" w:rsidRDefault="00275358" w:rsidP="0044158B">
      <w:pPr>
        <w:pStyle w:val="hparagraph"/>
        <w:autoSpaceDE w:val="0"/>
        <w:autoSpaceDN w:val="0"/>
        <w:adjustRightInd w:val="0"/>
        <w:snapToGrid w:val="0"/>
        <w:spacing w:before="0"/>
        <w:jc w:val="both"/>
        <w:rPr>
          <w:rFonts w:eastAsia="等线"/>
          <w:szCs w:val="24"/>
        </w:rPr>
      </w:pPr>
      <w:r w:rsidRPr="00644DA8">
        <w:rPr>
          <w:rFonts w:eastAsia="等线"/>
          <w:szCs w:val="24"/>
        </w:rPr>
        <w:t>where * represents the active sites, *O, *OH</w:t>
      </w:r>
      <w:r w:rsidR="00682BB6" w:rsidRPr="00644DA8">
        <w:rPr>
          <w:rFonts w:eastAsia="等线"/>
          <w:szCs w:val="24"/>
        </w:rPr>
        <w:t>,</w:t>
      </w:r>
      <w:r w:rsidRPr="00644DA8">
        <w:rPr>
          <w:rFonts w:eastAsia="等线"/>
          <w:szCs w:val="24"/>
        </w:rPr>
        <w:t xml:space="preserve"> and *OOH represent the adsorbed intermediates.</w:t>
      </w:r>
    </w:p>
    <w:p w14:paraId="2C669B1E" w14:textId="1C88A448" w:rsidR="00275358" w:rsidRPr="00644DA8" w:rsidRDefault="00275358" w:rsidP="0044158B">
      <w:pPr>
        <w:pStyle w:val="hparagraphindent"/>
        <w:autoSpaceDE w:val="0"/>
        <w:autoSpaceDN w:val="0"/>
        <w:adjustRightInd w:val="0"/>
        <w:snapToGrid w:val="0"/>
        <w:spacing w:before="0"/>
        <w:ind w:firstLine="210"/>
        <w:jc w:val="both"/>
        <w:rPr>
          <w:rFonts w:eastAsia="等线"/>
          <w:szCs w:val="24"/>
        </w:rPr>
      </w:pPr>
      <w:r w:rsidRPr="00644DA8">
        <w:rPr>
          <w:rFonts w:eastAsia="等线"/>
          <w:szCs w:val="24"/>
        </w:rPr>
        <w:t>For each oxidation production reaction, the free energy difference under an extra potential bias at any pH</w:t>
      </w:r>
      <w:r w:rsidR="00682BB6" w:rsidRPr="00644DA8">
        <w:rPr>
          <w:rFonts w:eastAsia="等线"/>
          <w:szCs w:val="24"/>
        </w:rPr>
        <w:t xml:space="preserve"> values</w:t>
      </w:r>
      <w:r w:rsidRPr="00644DA8">
        <w:rPr>
          <w:rFonts w:eastAsia="等线"/>
          <w:szCs w:val="24"/>
        </w:rPr>
        <w:t xml:space="preserve"> can be written as the following equations:</w:t>
      </w:r>
    </w:p>
    <w:p w14:paraId="77599839" w14:textId="259B18BE" w:rsidR="00275358" w:rsidRPr="00644DA8" w:rsidRDefault="00682BB6" w:rsidP="0044158B">
      <w:pPr>
        <w:pStyle w:val="hequation"/>
        <w:autoSpaceDE w:val="0"/>
        <w:autoSpaceDN w:val="0"/>
        <w:adjustRightInd w:val="0"/>
        <w:snapToGrid w:val="0"/>
        <w:spacing w:before="0"/>
        <w:jc w:val="both"/>
        <w:textAlignment w:val="center"/>
        <w:rPr>
          <w:rFonts w:eastAsia="Times New Roman"/>
          <w:szCs w:val="24"/>
        </w:rPr>
      </w:pPr>
      <w:r w:rsidRPr="00644DA8">
        <w:rPr>
          <w:rFonts w:eastAsia="Times New Roman"/>
          <w:szCs w:val="24"/>
        </w:rPr>
        <w:object w:dxaOrig="3940" w:dyaOrig="560" w14:anchorId="3C341770">
          <v:shape id="_x0000_i1183" type="#_x0000_t75" style="width:197pt;height:28pt" o:ole="">
            <v:imagedata r:id="rId31" o:title=""/>
          </v:shape>
          <o:OLEObject Type="Embed" ProgID="Equation.DSMT4" ShapeID="_x0000_i1183" DrawAspect="Content" ObjectID="_1745166082" r:id="rId32"/>
        </w:object>
      </w:r>
      <w:r w:rsidRPr="00644DA8">
        <w:rPr>
          <w:rFonts w:eastAsia="Times New Roman"/>
          <w:szCs w:val="24"/>
        </w:rPr>
        <w:t xml:space="preserve">  </w:t>
      </w:r>
      <w:r w:rsidR="00275358" w:rsidRPr="00644DA8">
        <w:rPr>
          <w:rFonts w:eastAsia="Times New Roman"/>
          <w:szCs w:val="24"/>
        </w:rPr>
        <w:t xml:space="preserve"> (</w:t>
      </w:r>
      <w:r w:rsidR="00297953" w:rsidRPr="00644DA8">
        <w:rPr>
          <w:rFonts w:eastAsia="Times New Roman"/>
          <w:szCs w:val="24"/>
        </w:rPr>
        <w:t>S</w:t>
      </w:r>
      <w:r w:rsidR="00275358" w:rsidRPr="00644DA8">
        <w:rPr>
          <w:rFonts w:eastAsia="Times New Roman"/>
          <w:szCs w:val="24"/>
        </w:rPr>
        <w:t>15)</w:t>
      </w:r>
    </w:p>
    <w:p w14:paraId="4331CA1A" w14:textId="4A10F0CA" w:rsidR="00275358" w:rsidRPr="00644DA8" w:rsidRDefault="00682BB6" w:rsidP="0044158B">
      <w:pPr>
        <w:pStyle w:val="hequation"/>
        <w:autoSpaceDE w:val="0"/>
        <w:autoSpaceDN w:val="0"/>
        <w:adjustRightInd w:val="0"/>
        <w:snapToGrid w:val="0"/>
        <w:spacing w:before="0"/>
        <w:jc w:val="both"/>
        <w:textAlignment w:val="center"/>
        <w:rPr>
          <w:rFonts w:eastAsia="Times New Roman"/>
          <w:szCs w:val="24"/>
        </w:rPr>
      </w:pPr>
      <w:r w:rsidRPr="00644DA8">
        <w:rPr>
          <w:rFonts w:eastAsia="Times New Roman"/>
          <w:szCs w:val="24"/>
        </w:rPr>
        <w:object w:dxaOrig="3460" w:dyaOrig="560" w14:anchorId="5FD705DF">
          <v:shape id="_x0000_i1193" type="#_x0000_t75" style="width:173pt;height:28pt" o:ole="">
            <v:imagedata r:id="rId33" o:title=""/>
          </v:shape>
          <o:OLEObject Type="Embed" ProgID="Equation.DSMT4" ShapeID="_x0000_i1193" DrawAspect="Content" ObjectID="_1745166083" r:id="rId34"/>
        </w:object>
      </w:r>
      <w:r w:rsidRPr="00644DA8">
        <w:rPr>
          <w:rFonts w:eastAsia="Times New Roman"/>
          <w:szCs w:val="24"/>
        </w:rPr>
        <w:t xml:space="preserve">  </w:t>
      </w:r>
      <w:r w:rsidR="00275358" w:rsidRPr="00644DA8">
        <w:rPr>
          <w:rFonts w:eastAsia="Times New Roman"/>
          <w:szCs w:val="24"/>
        </w:rPr>
        <w:t xml:space="preserve"> (</w:t>
      </w:r>
      <w:r w:rsidR="00297953" w:rsidRPr="00644DA8">
        <w:rPr>
          <w:rFonts w:eastAsia="Times New Roman"/>
          <w:szCs w:val="24"/>
        </w:rPr>
        <w:t>S</w:t>
      </w:r>
      <w:r w:rsidR="00275358" w:rsidRPr="00644DA8">
        <w:rPr>
          <w:rFonts w:eastAsia="Times New Roman"/>
          <w:szCs w:val="24"/>
        </w:rPr>
        <w:t>16)</w:t>
      </w:r>
    </w:p>
    <w:p w14:paraId="682329F9" w14:textId="06F23EF7" w:rsidR="00275358" w:rsidRPr="00644DA8" w:rsidRDefault="00682BB6" w:rsidP="0044158B">
      <w:pPr>
        <w:pStyle w:val="hequation"/>
        <w:autoSpaceDE w:val="0"/>
        <w:autoSpaceDN w:val="0"/>
        <w:adjustRightInd w:val="0"/>
        <w:snapToGrid w:val="0"/>
        <w:spacing w:before="0"/>
        <w:jc w:val="both"/>
        <w:textAlignment w:val="center"/>
        <w:rPr>
          <w:rFonts w:eastAsia="Times New Roman"/>
          <w:szCs w:val="24"/>
        </w:rPr>
      </w:pPr>
      <w:r w:rsidRPr="00644DA8">
        <w:rPr>
          <w:rFonts w:eastAsia="Times New Roman"/>
          <w:szCs w:val="24"/>
        </w:rPr>
        <w:object w:dxaOrig="4140" w:dyaOrig="560" w14:anchorId="458380B3">
          <v:shape id="_x0000_i1197" type="#_x0000_t75" style="width:207pt;height:28pt" o:ole="">
            <v:imagedata r:id="rId35" o:title=""/>
          </v:shape>
          <o:OLEObject Type="Embed" ProgID="Equation.DSMT4" ShapeID="_x0000_i1197" DrawAspect="Content" ObjectID="_1745166084" r:id="rId36"/>
        </w:object>
      </w:r>
      <w:r w:rsidRPr="00644DA8">
        <w:rPr>
          <w:rFonts w:eastAsia="Times New Roman"/>
          <w:szCs w:val="24"/>
        </w:rPr>
        <w:t xml:space="preserve">  </w:t>
      </w:r>
      <w:r w:rsidR="00275358" w:rsidRPr="00644DA8">
        <w:rPr>
          <w:rFonts w:eastAsia="Times New Roman"/>
          <w:szCs w:val="24"/>
        </w:rPr>
        <w:t xml:space="preserve"> (</w:t>
      </w:r>
      <w:r w:rsidR="00297953" w:rsidRPr="00644DA8">
        <w:rPr>
          <w:rFonts w:eastAsia="Times New Roman"/>
          <w:szCs w:val="24"/>
        </w:rPr>
        <w:t>S</w:t>
      </w:r>
      <w:r w:rsidR="00275358" w:rsidRPr="00644DA8">
        <w:rPr>
          <w:rFonts w:eastAsia="Times New Roman"/>
          <w:szCs w:val="24"/>
        </w:rPr>
        <w:t>17)</w:t>
      </w:r>
    </w:p>
    <w:p w14:paraId="280E3031" w14:textId="16664B72" w:rsidR="00275358" w:rsidRPr="00644DA8" w:rsidRDefault="00682BB6" w:rsidP="0044158B">
      <w:pPr>
        <w:pStyle w:val="hequation"/>
        <w:autoSpaceDE w:val="0"/>
        <w:autoSpaceDN w:val="0"/>
        <w:adjustRightInd w:val="0"/>
        <w:snapToGrid w:val="0"/>
        <w:spacing w:before="0"/>
        <w:jc w:val="both"/>
        <w:textAlignment w:val="center"/>
        <w:rPr>
          <w:rFonts w:eastAsia="Times New Roman"/>
          <w:szCs w:val="24"/>
        </w:rPr>
      </w:pPr>
      <w:r w:rsidRPr="00644DA8">
        <w:rPr>
          <w:rFonts w:eastAsia="Times New Roman"/>
          <w:szCs w:val="24"/>
        </w:rPr>
        <w:object w:dxaOrig="3960" w:dyaOrig="560" w14:anchorId="42874C5E">
          <v:shape id="_x0000_i1201" type="#_x0000_t75" style="width:198pt;height:28pt" o:ole="">
            <v:imagedata r:id="rId37" o:title=""/>
          </v:shape>
          <o:OLEObject Type="Embed" ProgID="Equation.DSMT4" ShapeID="_x0000_i1201" DrawAspect="Content" ObjectID="_1745166085" r:id="rId38"/>
        </w:object>
      </w:r>
      <w:r w:rsidRPr="00644DA8">
        <w:rPr>
          <w:rFonts w:eastAsia="Times New Roman"/>
          <w:szCs w:val="24"/>
        </w:rPr>
        <w:t xml:space="preserve">  </w:t>
      </w:r>
      <w:r w:rsidR="00275358" w:rsidRPr="00644DA8">
        <w:rPr>
          <w:rFonts w:eastAsia="Times New Roman"/>
          <w:szCs w:val="24"/>
        </w:rPr>
        <w:t xml:space="preserve"> (</w:t>
      </w:r>
      <w:r w:rsidR="00297953" w:rsidRPr="00644DA8">
        <w:rPr>
          <w:rFonts w:eastAsia="Times New Roman"/>
          <w:szCs w:val="24"/>
        </w:rPr>
        <w:t>S</w:t>
      </w:r>
      <w:r w:rsidR="00275358" w:rsidRPr="00644DA8">
        <w:rPr>
          <w:rFonts w:eastAsia="Times New Roman"/>
          <w:szCs w:val="24"/>
        </w:rPr>
        <w:t>18)</w:t>
      </w:r>
    </w:p>
    <w:p w14:paraId="435B8F82" w14:textId="6D69135A" w:rsidR="00275358" w:rsidRPr="00644DA8" w:rsidRDefault="00B251F7" w:rsidP="0044158B">
      <w:pPr>
        <w:pStyle w:val="hequation"/>
        <w:autoSpaceDE w:val="0"/>
        <w:autoSpaceDN w:val="0"/>
        <w:adjustRightInd w:val="0"/>
        <w:snapToGrid w:val="0"/>
        <w:spacing w:before="0"/>
        <w:jc w:val="both"/>
        <w:textAlignment w:val="center"/>
        <w:rPr>
          <w:rFonts w:eastAsia="Times New Roman"/>
          <w:szCs w:val="24"/>
        </w:rPr>
      </w:pPr>
      <w:r w:rsidRPr="00644DA8">
        <w:rPr>
          <w:rFonts w:eastAsia="Times New Roman"/>
          <w:szCs w:val="24"/>
        </w:rPr>
        <w:object w:dxaOrig="3180" w:dyaOrig="400" w14:anchorId="5ABA476A">
          <v:shape id="_x0000_i1242" type="#_x0000_t75" style="width:159pt;height:20pt" o:ole="">
            <v:imagedata r:id="rId39" o:title=""/>
          </v:shape>
          <o:OLEObject Type="Embed" ProgID="Equation.DSMT4" ShapeID="_x0000_i1242" DrawAspect="Content" ObjectID="_1745166086" r:id="rId40"/>
        </w:object>
      </w:r>
      <w:r w:rsidRPr="00644DA8">
        <w:rPr>
          <w:rFonts w:eastAsia="Times New Roman"/>
          <w:szCs w:val="24"/>
        </w:rPr>
        <w:t xml:space="preserve">  </w:t>
      </w:r>
      <w:r w:rsidR="00275358" w:rsidRPr="00644DA8">
        <w:rPr>
          <w:rFonts w:eastAsia="Times New Roman"/>
          <w:szCs w:val="24"/>
        </w:rPr>
        <w:t xml:space="preserve"> (</w:t>
      </w:r>
      <w:r w:rsidR="00297953" w:rsidRPr="00644DA8">
        <w:rPr>
          <w:rFonts w:eastAsia="Times New Roman"/>
          <w:szCs w:val="24"/>
        </w:rPr>
        <w:t>S</w:t>
      </w:r>
      <w:r w:rsidR="00275358" w:rsidRPr="00644DA8">
        <w:rPr>
          <w:rFonts w:eastAsia="Times New Roman"/>
          <w:szCs w:val="24"/>
        </w:rPr>
        <w:t>19)</w:t>
      </w:r>
    </w:p>
    <w:p w14:paraId="2A9D418C" w14:textId="731853B6" w:rsidR="00275358" w:rsidRPr="00644DA8" w:rsidRDefault="00B251F7" w:rsidP="0044158B">
      <w:pPr>
        <w:pStyle w:val="hequation"/>
        <w:autoSpaceDE w:val="0"/>
        <w:autoSpaceDN w:val="0"/>
        <w:adjustRightInd w:val="0"/>
        <w:snapToGrid w:val="0"/>
        <w:spacing w:before="0"/>
        <w:jc w:val="both"/>
        <w:textAlignment w:val="center"/>
        <w:rPr>
          <w:rFonts w:eastAsia="Times New Roman"/>
          <w:szCs w:val="24"/>
        </w:rPr>
      </w:pPr>
      <w:r w:rsidRPr="00644DA8">
        <w:rPr>
          <w:rFonts w:eastAsia="Times New Roman"/>
          <w:szCs w:val="24"/>
        </w:rPr>
        <w:object w:dxaOrig="4520" w:dyaOrig="400" w14:anchorId="284A6BD7">
          <v:shape id="_x0000_i1246" type="#_x0000_t75" style="width:226pt;height:20pt" o:ole="">
            <v:imagedata r:id="rId41" o:title=""/>
          </v:shape>
          <o:OLEObject Type="Embed" ProgID="Equation.DSMT4" ShapeID="_x0000_i1246" DrawAspect="Content" ObjectID="_1745166087" r:id="rId42"/>
        </w:object>
      </w:r>
      <w:r w:rsidRPr="00644DA8">
        <w:rPr>
          <w:rFonts w:eastAsia="Times New Roman"/>
          <w:szCs w:val="24"/>
        </w:rPr>
        <w:t xml:space="preserve"> </w:t>
      </w:r>
      <w:r w:rsidR="00275358" w:rsidRPr="00644DA8">
        <w:rPr>
          <w:rFonts w:eastAsia="Times New Roman"/>
          <w:szCs w:val="24"/>
        </w:rPr>
        <w:t xml:space="preserve"> (</w:t>
      </w:r>
      <w:r w:rsidR="00297953" w:rsidRPr="00644DA8">
        <w:rPr>
          <w:rFonts w:eastAsia="Times New Roman"/>
          <w:szCs w:val="24"/>
        </w:rPr>
        <w:t>S</w:t>
      </w:r>
      <w:r w:rsidR="00275358" w:rsidRPr="00644DA8">
        <w:rPr>
          <w:rFonts w:eastAsia="Times New Roman"/>
          <w:szCs w:val="24"/>
        </w:rPr>
        <w:t>20)</w:t>
      </w:r>
    </w:p>
    <w:p w14:paraId="6DE87119" w14:textId="171FE8F3" w:rsidR="00275358" w:rsidRPr="00644DA8" w:rsidRDefault="00275358" w:rsidP="0044158B">
      <w:pPr>
        <w:pStyle w:val="hparagraph"/>
        <w:autoSpaceDE w:val="0"/>
        <w:autoSpaceDN w:val="0"/>
        <w:adjustRightInd w:val="0"/>
        <w:snapToGrid w:val="0"/>
        <w:spacing w:before="0"/>
        <w:jc w:val="both"/>
        <w:textAlignment w:val="center"/>
        <w:rPr>
          <w:rFonts w:eastAsia="等线"/>
          <w:szCs w:val="24"/>
        </w:rPr>
      </w:pPr>
      <w:r w:rsidRPr="00644DA8">
        <w:rPr>
          <w:rFonts w:eastAsia="等线"/>
          <w:szCs w:val="24"/>
        </w:rPr>
        <w:t>where Δ</w:t>
      </w:r>
      <w:r w:rsidRPr="00644DA8">
        <w:rPr>
          <w:rFonts w:eastAsia="等线"/>
          <w:i/>
          <w:szCs w:val="24"/>
        </w:rPr>
        <w:t>G</w:t>
      </w:r>
      <w:r w:rsidRPr="00644DA8">
        <w:rPr>
          <w:rFonts w:eastAsia="等线"/>
          <w:szCs w:val="24"/>
          <w:vertAlign w:val="subscript"/>
        </w:rPr>
        <w:t>U</w:t>
      </w:r>
      <w:r w:rsidRPr="00644DA8">
        <w:rPr>
          <w:rFonts w:eastAsia="等线"/>
          <w:szCs w:val="24"/>
        </w:rPr>
        <w:t xml:space="preserve"> (Δ</w:t>
      </w:r>
      <w:r w:rsidRPr="00644DA8">
        <w:rPr>
          <w:rFonts w:eastAsia="等线"/>
          <w:i/>
          <w:szCs w:val="24"/>
        </w:rPr>
        <w:t>G</w:t>
      </w:r>
      <w:r w:rsidRPr="00644DA8">
        <w:rPr>
          <w:rFonts w:eastAsia="等线"/>
          <w:szCs w:val="24"/>
          <w:vertAlign w:val="subscript"/>
        </w:rPr>
        <w:t>U</w:t>
      </w:r>
      <w:r w:rsidRPr="00644DA8">
        <w:rPr>
          <w:rFonts w:eastAsia="等线"/>
          <w:szCs w:val="24"/>
        </w:rPr>
        <w:t xml:space="preserve"> = </w:t>
      </w:r>
      <w:r w:rsidR="00682BB6" w:rsidRPr="00644DA8">
        <w:rPr>
          <w:rFonts w:eastAsia="等线"/>
          <w:szCs w:val="24"/>
        </w:rPr>
        <w:t>−</w:t>
      </w:r>
      <w:r w:rsidRPr="00644DA8">
        <w:rPr>
          <w:rFonts w:eastAsia="等线"/>
          <w:i/>
          <w:szCs w:val="24"/>
        </w:rPr>
        <w:t>neU</w:t>
      </w:r>
      <w:r w:rsidRPr="00644DA8">
        <w:rPr>
          <w:rFonts w:eastAsia="等线"/>
          <w:szCs w:val="24"/>
        </w:rPr>
        <w:t xml:space="preserve">) denotes the extra potential bias provided by an electron in the electrode, where </w:t>
      </w:r>
      <w:r w:rsidRPr="00644DA8">
        <w:rPr>
          <w:rFonts w:eastAsia="等线"/>
          <w:i/>
          <w:szCs w:val="24"/>
        </w:rPr>
        <w:t>U</w:t>
      </w:r>
      <w:r w:rsidRPr="00644DA8">
        <w:rPr>
          <w:rFonts w:eastAsia="等线"/>
          <w:szCs w:val="24"/>
        </w:rPr>
        <w:t xml:space="preserve"> is the electrode potential relative to the standard hydrogen electrode (SHE), </w:t>
      </w:r>
      <w:r w:rsidRPr="00644DA8">
        <w:rPr>
          <w:rFonts w:eastAsia="等线"/>
          <w:i/>
          <w:szCs w:val="24"/>
        </w:rPr>
        <w:t>n</w:t>
      </w:r>
      <w:r w:rsidRPr="00644DA8">
        <w:rPr>
          <w:rFonts w:eastAsia="等线"/>
          <w:szCs w:val="24"/>
        </w:rPr>
        <w:t xml:space="preserve"> is the number of transferred charges</w:t>
      </w:r>
      <w:r w:rsidR="00B02845" w:rsidRPr="00644DA8">
        <w:rPr>
          <w:rFonts w:eastAsia="等线"/>
          <w:szCs w:val="24"/>
        </w:rPr>
        <w:t xml:space="preserve">; </w:t>
      </w:r>
      <w:r w:rsidR="00682BB6" w:rsidRPr="00644DA8">
        <w:object w:dxaOrig="260" w:dyaOrig="320" w14:anchorId="2616DA08">
          <v:shape id="_x0000_i1212" type="#_x0000_t75" style="width:13pt;height:16pt" o:ole="">
            <v:imagedata r:id="rId43" o:title=""/>
          </v:shape>
          <o:OLEObject Type="Embed" ProgID="Equation.DSMT4" ShapeID="_x0000_i1212" DrawAspect="Content" ObjectID="_1745166088" r:id="rId44"/>
        </w:object>
      </w:r>
      <w:r w:rsidRPr="00644DA8">
        <w:rPr>
          <w:rFonts w:eastAsia="等线"/>
          <w:szCs w:val="24"/>
        </w:rPr>
        <w:t xml:space="preserve">, </w:t>
      </w:r>
      <w:r w:rsidR="00682BB6" w:rsidRPr="00644DA8">
        <w:object w:dxaOrig="360" w:dyaOrig="320" w14:anchorId="522DB04D">
          <v:shape id="_x0000_i1215" type="#_x0000_t75" style="width:18pt;height:16pt" o:ole="">
            <v:imagedata r:id="rId45" o:title=""/>
          </v:shape>
          <o:OLEObject Type="Embed" ProgID="Equation.DSMT4" ShapeID="_x0000_i1215" DrawAspect="Content" ObjectID="_1745166089" r:id="rId46"/>
        </w:object>
      </w:r>
      <w:r w:rsidRPr="00644DA8">
        <w:rPr>
          <w:rFonts w:eastAsia="等线"/>
          <w:szCs w:val="24"/>
        </w:rPr>
        <w:t xml:space="preserve">, </w:t>
      </w:r>
      <w:r w:rsidR="00682BB6" w:rsidRPr="00644DA8">
        <w:object w:dxaOrig="440" w:dyaOrig="320" w14:anchorId="0F8D4EBA">
          <v:shape id="_x0000_i1216" type="#_x0000_t75" style="width:22pt;height:16pt" o:ole="">
            <v:imagedata r:id="rId47" o:title=""/>
          </v:shape>
          <o:OLEObject Type="Embed" ProgID="Equation.DSMT4" ShapeID="_x0000_i1216" DrawAspect="Content" ObjectID="_1745166090" r:id="rId48"/>
        </w:object>
      </w:r>
      <w:r w:rsidR="00682BB6" w:rsidRPr="00644DA8">
        <w:rPr>
          <w:rFonts w:eastAsia="等线"/>
          <w:szCs w:val="24"/>
        </w:rPr>
        <w:t>,</w:t>
      </w:r>
      <w:r w:rsidRPr="00644DA8">
        <w:rPr>
          <w:rFonts w:eastAsia="等线"/>
          <w:szCs w:val="24"/>
        </w:rPr>
        <w:t xml:space="preserve"> and </w:t>
      </w:r>
      <w:r w:rsidR="00682BB6" w:rsidRPr="00644DA8">
        <w:object w:dxaOrig="540" w:dyaOrig="320" w14:anchorId="74CAF8E9">
          <v:shape id="_x0000_i1221" type="#_x0000_t75" style="width:27pt;height:16pt" o:ole="">
            <v:imagedata r:id="rId49" o:title=""/>
          </v:shape>
          <o:OLEObject Type="Embed" ProgID="Equation.DSMT4" ShapeID="_x0000_i1221" DrawAspect="Content" ObjectID="_1745166091" r:id="rId50"/>
        </w:object>
      </w:r>
      <w:r w:rsidRPr="00644DA8">
        <w:rPr>
          <w:rFonts w:eastAsia="等线"/>
          <w:szCs w:val="24"/>
        </w:rPr>
        <w:t xml:space="preserve"> are the ground state electronic energies of a clean surface and surfaces adsorbed with *, *O, *OH</w:t>
      </w:r>
      <w:r w:rsidR="00B02845" w:rsidRPr="00644DA8">
        <w:rPr>
          <w:rFonts w:eastAsia="等线"/>
          <w:szCs w:val="24"/>
        </w:rPr>
        <w:t>,</w:t>
      </w:r>
      <w:r w:rsidRPr="00644DA8">
        <w:rPr>
          <w:rFonts w:eastAsia="等线"/>
          <w:szCs w:val="24"/>
        </w:rPr>
        <w:t xml:space="preserve"> and *OOH, respectively</w:t>
      </w:r>
      <w:r w:rsidR="00B02845" w:rsidRPr="00644DA8">
        <w:rPr>
          <w:rFonts w:eastAsia="等线"/>
          <w:szCs w:val="24"/>
        </w:rPr>
        <w:t xml:space="preserve">; </w:t>
      </w:r>
      <w:r w:rsidR="00B02845" w:rsidRPr="00644DA8">
        <w:object w:dxaOrig="380" w:dyaOrig="360" w14:anchorId="500695B9">
          <v:shape id="_x0000_i1226" type="#_x0000_t75" style="width:19pt;height:18pt" o:ole="">
            <v:imagedata r:id="rId51" o:title=""/>
          </v:shape>
          <o:OLEObject Type="Embed" ProgID="Equation.DSMT4" ShapeID="_x0000_i1226" DrawAspect="Content" ObjectID="_1745166092" r:id="rId52"/>
        </w:object>
      </w:r>
      <w:r w:rsidRPr="00644DA8">
        <w:rPr>
          <w:rFonts w:eastAsia="等线"/>
          <w:szCs w:val="24"/>
        </w:rPr>
        <w:t xml:space="preserve">, </w:t>
      </w:r>
      <w:r w:rsidR="00B02845" w:rsidRPr="00644DA8">
        <w:object w:dxaOrig="380" w:dyaOrig="360" w14:anchorId="20E5D189">
          <v:shape id="_x0000_i1229" type="#_x0000_t75" style="width:19pt;height:18pt" o:ole="">
            <v:imagedata r:id="rId53" o:title=""/>
          </v:shape>
          <o:OLEObject Type="Embed" ProgID="Equation.DSMT4" ShapeID="_x0000_i1229" DrawAspect="Content" ObjectID="_1745166093" r:id="rId54"/>
        </w:object>
      </w:r>
      <w:r w:rsidRPr="00644DA8">
        <w:rPr>
          <w:rFonts w:eastAsia="等线"/>
          <w:szCs w:val="24"/>
        </w:rPr>
        <w:t xml:space="preserve"> and </w:t>
      </w:r>
      <w:r w:rsidR="00B02845" w:rsidRPr="00644DA8">
        <w:object w:dxaOrig="460" w:dyaOrig="360" w14:anchorId="61F90CEB">
          <v:shape id="_x0000_i1233" type="#_x0000_t75" style="width:23pt;height:18pt" o:ole="">
            <v:imagedata r:id="rId55" o:title=""/>
          </v:shape>
          <o:OLEObject Type="Embed" ProgID="Equation.DSMT4" ShapeID="_x0000_i1233" DrawAspect="Content" ObjectID="_1745166094" r:id="rId56"/>
        </w:object>
      </w:r>
      <w:r w:rsidRPr="00644DA8">
        <w:rPr>
          <w:rFonts w:eastAsia="等线"/>
          <w:szCs w:val="24"/>
        </w:rPr>
        <w:t xml:space="preserve"> are the calculated DFT energies of H</w:t>
      </w:r>
      <w:r w:rsidRPr="00644DA8">
        <w:rPr>
          <w:rFonts w:eastAsia="等线"/>
          <w:szCs w:val="24"/>
          <w:vertAlign w:val="subscript"/>
        </w:rPr>
        <w:t>2</w:t>
      </w:r>
      <w:r w:rsidRPr="00644DA8">
        <w:rPr>
          <w:rFonts w:eastAsia="等线"/>
          <w:szCs w:val="24"/>
        </w:rPr>
        <w:t>, O</w:t>
      </w:r>
      <w:r w:rsidRPr="00644DA8">
        <w:rPr>
          <w:rFonts w:eastAsia="等线"/>
          <w:szCs w:val="24"/>
          <w:vertAlign w:val="subscript"/>
        </w:rPr>
        <w:t>2</w:t>
      </w:r>
      <w:r w:rsidR="00B02845" w:rsidRPr="00644DA8">
        <w:rPr>
          <w:rFonts w:eastAsia="等线"/>
          <w:szCs w:val="24"/>
        </w:rPr>
        <w:t>,</w:t>
      </w:r>
      <w:r w:rsidRPr="00644DA8">
        <w:rPr>
          <w:rFonts w:eastAsia="等线"/>
          <w:szCs w:val="24"/>
        </w:rPr>
        <w:t xml:space="preserve"> and H</w:t>
      </w:r>
      <w:r w:rsidRPr="00644DA8">
        <w:rPr>
          <w:rFonts w:eastAsia="等线"/>
          <w:szCs w:val="24"/>
          <w:vertAlign w:val="subscript"/>
        </w:rPr>
        <w:t>2</w:t>
      </w:r>
      <w:r w:rsidRPr="00644DA8">
        <w:rPr>
          <w:rFonts w:eastAsia="等线"/>
          <w:szCs w:val="24"/>
        </w:rPr>
        <w:t>O molecules in the gas phase, respectively</w:t>
      </w:r>
      <w:r w:rsidR="00B02845" w:rsidRPr="00644DA8">
        <w:rPr>
          <w:rFonts w:eastAsia="等线"/>
          <w:szCs w:val="24"/>
        </w:rPr>
        <w:t xml:space="preserve">; </w:t>
      </w:r>
      <w:r w:rsidRPr="00644DA8">
        <w:rPr>
          <w:rFonts w:eastAsia="等线"/>
          <w:szCs w:val="24"/>
        </w:rPr>
        <w:t>Δ</w:t>
      </w:r>
      <w:r w:rsidRPr="00644DA8">
        <w:rPr>
          <w:rFonts w:eastAsia="等线"/>
          <w:i/>
          <w:szCs w:val="24"/>
        </w:rPr>
        <w:t>G</w:t>
      </w:r>
      <w:r w:rsidRPr="00644DA8">
        <w:rPr>
          <w:rFonts w:eastAsia="等线"/>
          <w:szCs w:val="24"/>
          <w:vertAlign w:val="subscript"/>
        </w:rPr>
        <w:t>1</w:t>
      </w:r>
      <w:r w:rsidRPr="00644DA8">
        <w:rPr>
          <w:rFonts w:eastAsia="等线"/>
          <w:szCs w:val="24"/>
        </w:rPr>
        <w:t>, Δ</w:t>
      </w:r>
      <w:r w:rsidRPr="00644DA8">
        <w:rPr>
          <w:rFonts w:eastAsia="等线"/>
          <w:i/>
          <w:szCs w:val="24"/>
        </w:rPr>
        <w:t>G</w:t>
      </w:r>
      <w:r w:rsidRPr="00644DA8">
        <w:rPr>
          <w:rFonts w:eastAsia="等线"/>
          <w:szCs w:val="24"/>
          <w:vertAlign w:val="subscript"/>
        </w:rPr>
        <w:t>2</w:t>
      </w:r>
      <w:r w:rsidRPr="00644DA8">
        <w:rPr>
          <w:rFonts w:eastAsia="等线"/>
          <w:szCs w:val="24"/>
        </w:rPr>
        <w:t>, Δ</w:t>
      </w:r>
      <w:r w:rsidRPr="00644DA8">
        <w:rPr>
          <w:rFonts w:eastAsia="等线"/>
          <w:i/>
          <w:szCs w:val="24"/>
        </w:rPr>
        <w:t>G</w:t>
      </w:r>
      <w:r w:rsidRPr="00644DA8">
        <w:rPr>
          <w:rFonts w:eastAsia="等线"/>
          <w:szCs w:val="24"/>
          <w:vertAlign w:val="subscript"/>
        </w:rPr>
        <w:t>3</w:t>
      </w:r>
      <w:r w:rsidRPr="00644DA8">
        <w:rPr>
          <w:rFonts w:eastAsia="等线"/>
          <w:szCs w:val="24"/>
        </w:rPr>
        <w:t xml:space="preserve">, </w:t>
      </w:r>
      <w:r w:rsidR="00B02845" w:rsidRPr="00644DA8">
        <w:rPr>
          <w:rFonts w:eastAsia="等线"/>
          <w:szCs w:val="24"/>
        </w:rPr>
        <w:t xml:space="preserve">and </w:t>
      </w:r>
      <w:r w:rsidRPr="00644DA8">
        <w:rPr>
          <w:rFonts w:eastAsia="等线"/>
          <w:szCs w:val="24"/>
        </w:rPr>
        <w:t>Δ</w:t>
      </w:r>
      <w:r w:rsidRPr="00644DA8">
        <w:rPr>
          <w:rFonts w:eastAsia="等线"/>
          <w:i/>
          <w:szCs w:val="24"/>
        </w:rPr>
        <w:t>G</w:t>
      </w:r>
      <w:r w:rsidRPr="00644DA8">
        <w:rPr>
          <w:rFonts w:eastAsia="等线"/>
          <w:szCs w:val="24"/>
          <w:vertAlign w:val="subscript"/>
        </w:rPr>
        <w:t>4</w:t>
      </w:r>
      <w:r w:rsidRPr="00644DA8">
        <w:rPr>
          <w:rFonts w:eastAsia="等线"/>
          <w:szCs w:val="24"/>
        </w:rPr>
        <w:t xml:space="preserve"> are the free energy changes corresponding to the each OER steps (listed in </w:t>
      </w:r>
      <w:r w:rsidR="00B02845" w:rsidRPr="00644DA8">
        <w:rPr>
          <w:rStyle w:val="citeeq"/>
          <w:rFonts w:eastAsia="等线"/>
          <w:szCs w:val="24"/>
          <w:shd w:val="clear" w:color="auto" w:fill="auto"/>
        </w:rPr>
        <w:t>Eqs. (S</w:t>
      </w:r>
      <w:r w:rsidRPr="00644DA8">
        <w:rPr>
          <w:rStyle w:val="citeeq"/>
          <w:rFonts w:eastAsia="等线"/>
          <w:szCs w:val="24"/>
          <w:shd w:val="clear" w:color="auto" w:fill="auto"/>
        </w:rPr>
        <w:t>11</w:t>
      </w:r>
      <w:r w:rsidR="00B02845" w:rsidRPr="00644DA8">
        <w:rPr>
          <w:rStyle w:val="citeeq"/>
          <w:rFonts w:eastAsia="等线"/>
          <w:szCs w:val="24"/>
          <w:shd w:val="clear" w:color="auto" w:fill="auto"/>
        </w:rPr>
        <w:t>)–(S</w:t>
      </w:r>
      <w:r w:rsidRPr="00644DA8">
        <w:rPr>
          <w:rStyle w:val="citeeq"/>
          <w:rFonts w:eastAsia="等线"/>
          <w:szCs w:val="24"/>
          <w:shd w:val="clear" w:color="auto" w:fill="auto"/>
        </w:rPr>
        <w:t>14</w:t>
      </w:r>
      <w:r w:rsidR="00B02845" w:rsidRPr="00644DA8">
        <w:rPr>
          <w:rStyle w:val="citeeq"/>
          <w:rFonts w:eastAsia="等线"/>
          <w:szCs w:val="24"/>
          <w:shd w:val="clear" w:color="auto" w:fill="auto"/>
        </w:rPr>
        <w:t>)</w:t>
      </w:r>
      <w:r w:rsidRPr="00644DA8">
        <w:rPr>
          <w:rFonts w:eastAsia="等线"/>
          <w:szCs w:val="24"/>
        </w:rPr>
        <w:t>), respectively</w:t>
      </w:r>
      <w:r w:rsidR="00B02845" w:rsidRPr="00644DA8">
        <w:rPr>
          <w:rFonts w:eastAsia="等线"/>
          <w:szCs w:val="24"/>
        </w:rPr>
        <w:t>;</w:t>
      </w:r>
      <w:r w:rsidRPr="00644DA8">
        <w:rPr>
          <w:rFonts w:eastAsia="等线"/>
          <w:szCs w:val="24"/>
        </w:rPr>
        <w:t xml:space="preserve"> Δ</w:t>
      </w:r>
      <w:r w:rsidRPr="00644DA8">
        <w:rPr>
          <w:rFonts w:eastAsia="等线"/>
          <w:i/>
          <w:szCs w:val="24"/>
        </w:rPr>
        <w:t>G</w:t>
      </w:r>
      <w:r w:rsidRPr="00644DA8">
        <w:rPr>
          <w:rFonts w:eastAsia="等线"/>
          <w:szCs w:val="24"/>
          <w:vertAlign w:val="subscript"/>
        </w:rPr>
        <w:t>pH</w:t>
      </w:r>
      <w:r w:rsidRPr="00644DA8">
        <w:rPr>
          <w:rFonts w:eastAsia="等线"/>
          <w:szCs w:val="24"/>
        </w:rPr>
        <w:t xml:space="preserve"> is the correction of the free energy at any pH value</w:t>
      </w:r>
      <w:r w:rsidR="00B02845" w:rsidRPr="00644DA8">
        <w:rPr>
          <w:rFonts w:eastAsia="等线"/>
          <w:szCs w:val="24"/>
        </w:rPr>
        <w:t xml:space="preserve">; </w:t>
      </w:r>
      <w:r w:rsidRPr="00644DA8">
        <w:rPr>
          <w:rFonts w:eastAsia="等线"/>
          <w:i/>
          <w:szCs w:val="24"/>
        </w:rPr>
        <w:t>k</w:t>
      </w:r>
      <w:r w:rsidRPr="00644DA8">
        <w:rPr>
          <w:rFonts w:eastAsia="等线"/>
          <w:szCs w:val="24"/>
        </w:rPr>
        <w:t xml:space="preserve"> is the Boltzmann constant</w:t>
      </w:r>
      <w:r w:rsidR="00B02845" w:rsidRPr="00644DA8">
        <w:rPr>
          <w:rFonts w:eastAsia="等线"/>
          <w:szCs w:val="24"/>
        </w:rPr>
        <w:t xml:space="preserve">; </w:t>
      </w:r>
      <w:r w:rsidRPr="00644DA8">
        <w:rPr>
          <w:rFonts w:eastAsia="等线"/>
          <w:i/>
          <w:szCs w:val="24"/>
        </w:rPr>
        <w:t>T</w:t>
      </w:r>
      <w:r w:rsidRPr="00644DA8">
        <w:rPr>
          <w:rFonts w:eastAsia="等线"/>
          <w:szCs w:val="24"/>
        </w:rPr>
        <w:t xml:space="preserve"> is the temperature (298.15 K</w:t>
      </w:r>
      <w:r w:rsidR="00B02845" w:rsidRPr="00644DA8">
        <w:rPr>
          <w:rFonts w:eastAsia="等线"/>
          <w:szCs w:val="24"/>
        </w:rPr>
        <w:t xml:space="preserve">); and </w:t>
      </w:r>
      <w:r w:rsidRPr="00644DA8">
        <w:rPr>
          <w:rFonts w:eastAsia="等线"/>
          <w:i/>
          <w:szCs w:val="24"/>
        </w:rPr>
        <w:t>η</w:t>
      </w:r>
      <w:r w:rsidRPr="00644DA8">
        <w:rPr>
          <w:rFonts w:eastAsia="等线"/>
          <w:szCs w:val="24"/>
        </w:rPr>
        <w:t xml:space="preserve"> is the theoretical overpotential [</w:t>
      </w:r>
      <w:r w:rsidR="0013656B" w:rsidRPr="00644DA8">
        <w:rPr>
          <w:rStyle w:val="citebib"/>
          <w:rFonts w:eastAsia="等线"/>
          <w:szCs w:val="24"/>
          <w:shd w:val="clear" w:color="auto" w:fill="auto"/>
        </w:rPr>
        <w:t>8</w:t>
      </w:r>
      <w:r w:rsidRPr="00644DA8">
        <w:rPr>
          <w:rFonts w:eastAsia="等线"/>
          <w:szCs w:val="24"/>
        </w:rPr>
        <w:t>].</w:t>
      </w:r>
    </w:p>
    <w:p w14:paraId="0947B2BD" w14:textId="21971A26" w:rsidR="00275358" w:rsidRPr="00644DA8" w:rsidRDefault="00275358" w:rsidP="0044158B">
      <w:pPr>
        <w:pStyle w:val="hparagraphindent"/>
        <w:autoSpaceDE w:val="0"/>
        <w:autoSpaceDN w:val="0"/>
        <w:adjustRightInd w:val="0"/>
        <w:snapToGrid w:val="0"/>
        <w:spacing w:before="0"/>
        <w:ind w:firstLine="210"/>
        <w:jc w:val="both"/>
        <w:rPr>
          <w:rFonts w:eastAsia="等线"/>
          <w:szCs w:val="24"/>
        </w:rPr>
      </w:pPr>
      <w:r w:rsidRPr="00644DA8">
        <w:rPr>
          <w:rFonts w:eastAsia="等线"/>
          <w:szCs w:val="24"/>
        </w:rPr>
        <w:t xml:space="preserve">Generally, for the UPD of metallic layer on substrate, only when the work function of metal is smaller than that of substrate, the metal could be possibly deposited on the substrate at a potential more positive than its thermodynamically reversible potential. As shown in </w:t>
      </w:r>
      <w:r w:rsidR="00812D09" w:rsidRPr="00644DA8">
        <w:rPr>
          <w:rStyle w:val="citefig"/>
          <w:rFonts w:eastAsia="等线"/>
          <w:szCs w:val="24"/>
          <w:shd w:val="clear" w:color="auto" w:fill="auto"/>
        </w:rPr>
        <w:t xml:space="preserve">Fig. </w:t>
      </w:r>
      <w:r w:rsidRPr="00644DA8">
        <w:rPr>
          <w:rStyle w:val="citefig"/>
          <w:rFonts w:eastAsia="等线"/>
          <w:szCs w:val="24"/>
          <w:shd w:val="clear" w:color="auto" w:fill="auto"/>
        </w:rPr>
        <w:t>S1</w:t>
      </w:r>
      <w:r w:rsidR="00812D09" w:rsidRPr="00644DA8">
        <w:rPr>
          <w:rStyle w:val="citefig"/>
          <w:rFonts w:eastAsia="等线"/>
          <w:szCs w:val="24"/>
          <w:shd w:val="clear" w:color="auto" w:fill="auto"/>
        </w:rPr>
        <w:t>(</w:t>
      </w:r>
      <w:r w:rsidRPr="00644DA8">
        <w:rPr>
          <w:rStyle w:val="citefig"/>
          <w:rFonts w:eastAsia="等线"/>
          <w:szCs w:val="24"/>
          <w:shd w:val="clear" w:color="auto" w:fill="auto"/>
        </w:rPr>
        <w:t>a</w:t>
      </w:r>
      <w:r w:rsidR="00812D09" w:rsidRPr="00644DA8">
        <w:rPr>
          <w:rStyle w:val="citefig"/>
          <w:rFonts w:eastAsia="等线"/>
          <w:szCs w:val="24"/>
          <w:shd w:val="clear" w:color="auto" w:fill="auto"/>
        </w:rPr>
        <w:t>)</w:t>
      </w:r>
      <w:r w:rsidRPr="00644DA8">
        <w:rPr>
          <w:rFonts w:eastAsia="等线"/>
          <w:szCs w:val="24"/>
        </w:rPr>
        <w:t xml:space="preserve">, the reduction peak starts at about </w:t>
      </w:r>
      <w:r w:rsidR="00812D09" w:rsidRPr="00644DA8">
        <w:rPr>
          <w:rFonts w:eastAsia="等线"/>
          <w:szCs w:val="24"/>
        </w:rPr>
        <w:t>−</w:t>
      </w:r>
      <w:r w:rsidRPr="00644DA8">
        <w:rPr>
          <w:rFonts w:eastAsia="等线"/>
          <w:szCs w:val="24"/>
        </w:rPr>
        <w:t xml:space="preserve">1.05 V </w:t>
      </w:r>
      <w:r w:rsidR="00812D09" w:rsidRPr="00644DA8">
        <w:rPr>
          <w:rFonts w:eastAsia="等线"/>
          <w:szCs w:val="24"/>
        </w:rPr>
        <w:t xml:space="preserve">versus </w:t>
      </w:r>
      <w:r w:rsidRPr="00644DA8">
        <w:rPr>
          <w:rFonts w:eastAsia="等线"/>
          <w:szCs w:val="24"/>
        </w:rPr>
        <w:t xml:space="preserve">Ag/AgCl in the 1st CV scan. In the following CV scans, the reduction potentials are gradually negatively shifted. That is to say, the applied voltage must be more positive than </w:t>
      </w:r>
      <w:r w:rsidR="00812D09" w:rsidRPr="00644DA8">
        <w:rPr>
          <w:rFonts w:eastAsia="等线"/>
          <w:szCs w:val="24"/>
        </w:rPr>
        <w:t>−</w:t>
      </w:r>
      <w:r w:rsidRPr="00644DA8">
        <w:rPr>
          <w:rFonts w:eastAsia="等线"/>
          <w:szCs w:val="24"/>
        </w:rPr>
        <w:t xml:space="preserve">1.05 V </w:t>
      </w:r>
      <w:r w:rsidR="00812D09" w:rsidRPr="00644DA8">
        <w:rPr>
          <w:rFonts w:eastAsia="等线"/>
          <w:szCs w:val="24"/>
        </w:rPr>
        <w:t xml:space="preserve">versus </w:t>
      </w:r>
      <w:r w:rsidRPr="00644DA8">
        <w:rPr>
          <w:rFonts w:eastAsia="等线"/>
          <w:szCs w:val="24"/>
        </w:rPr>
        <w:t>Ag/AgCl for the UPD of trimetallic NiFeCo layer on the p</w:t>
      </w:r>
      <w:r w:rsidRPr="00644DA8">
        <w:rPr>
          <w:rFonts w:eastAsia="等线"/>
          <w:szCs w:val="24"/>
          <w:vertAlign w:val="superscript"/>
        </w:rPr>
        <w:t>+</w:t>
      </w:r>
      <w:r w:rsidRPr="00644DA8">
        <w:rPr>
          <w:rFonts w:eastAsia="等线"/>
          <w:szCs w:val="24"/>
        </w:rPr>
        <w:t xml:space="preserve">n-Si substrate. As shown in </w:t>
      </w:r>
      <w:r w:rsidRPr="00644DA8">
        <w:rPr>
          <w:rStyle w:val="citefig"/>
          <w:rFonts w:eastAsia="等线"/>
          <w:szCs w:val="24"/>
          <w:shd w:val="clear" w:color="auto" w:fill="auto"/>
        </w:rPr>
        <w:t>Fig</w:t>
      </w:r>
      <w:r w:rsidR="00812D09" w:rsidRPr="00644DA8">
        <w:rPr>
          <w:rStyle w:val="citefig"/>
          <w:rFonts w:eastAsia="等线"/>
          <w:szCs w:val="24"/>
          <w:shd w:val="clear" w:color="auto" w:fill="auto"/>
        </w:rPr>
        <w:t>.</w:t>
      </w:r>
      <w:r w:rsidRPr="00644DA8">
        <w:rPr>
          <w:rStyle w:val="citefig"/>
          <w:rFonts w:eastAsia="等线"/>
          <w:szCs w:val="24"/>
          <w:shd w:val="clear" w:color="auto" w:fill="auto"/>
        </w:rPr>
        <w:t xml:space="preserve"> S1</w:t>
      </w:r>
      <w:r w:rsidR="00812D09" w:rsidRPr="00644DA8">
        <w:rPr>
          <w:rStyle w:val="citefig"/>
          <w:rFonts w:eastAsia="等线"/>
          <w:szCs w:val="24"/>
          <w:shd w:val="clear" w:color="auto" w:fill="auto"/>
        </w:rPr>
        <w:t>(</w:t>
      </w:r>
      <w:r w:rsidRPr="00644DA8">
        <w:rPr>
          <w:rStyle w:val="citefig"/>
          <w:rFonts w:eastAsia="等线"/>
          <w:szCs w:val="24"/>
          <w:shd w:val="clear" w:color="auto" w:fill="auto"/>
        </w:rPr>
        <w:t>b</w:t>
      </w:r>
      <w:r w:rsidR="00812D09" w:rsidRPr="00644DA8">
        <w:rPr>
          <w:rStyle w:val="citefig"/>
          <w:rFonts w:eastAsia="等线"/>
          <w:szCs w:val="24"/>
          <w:shd w:val="clear" w:color="auto" w:fill="auto"/>
        </w:rPr>
        <w:t>)</w:t>
      </w:r>
      <w:r w:rsidRPr="00644DA8">
        <w:rPr>
          <w:rFonts w:eastAsia="等线"/>
          <w:szCs w:val="24"/>
        </w:rPr>
        <w:t xml:space="preserve">, the deposition voltage is always more positive than </w:t>
      </w:r>
      <w:r w:rsidR="00812D09" w:rsidRPr="00644DA8">
        <w:rPr>
          <w:rFonts w:eastAsia="等线"/>
          <w:szCs w:val="24"/>
        </w:rPr>
        <w:t>−1.05 V versus</w:t>
      </w:r>
      <w:r w:rsidRPr="00644DA8">
        <w:rPr>
          <w:rFonts w:eastAsia="等线"/>
          <w:szCs w:val="24"/>
        </w:rPr>
        <w:t xml:space="preserve"> Ag/AgCl during the UPD of the NiFeCo protective layer on the p</w:t>
      </w:r>
      <w:r w:rsidRPr="00644DA8">
        <w:rPr>
          <w:rFonts w:eastAsia="等线"/>
          <w:szCs w:val="24"/>
          <w:vertAlign w:val="superscript"/>
        </w:rPr>
        <w:t>+</w:t>
      </w:r>
      <w:r w:rsidRPr="00644DA8">
        <w:rPr>
          <w:rFonts w:eastAsia="等线"/>
          <w:szCs w:val="24"/>
        </w:rPr>
        <w:t>n-Si substrate.</w:t>
      </w:r>
    </w:p>
    <w:p w14:paraId="53F548D3" w14:textId="77777777" w:rsidR="00B251F7" w:rsidRPr="00644DA8" w:rsidRDefault="00B251F7" w:rsidP="0044158B">
      <w:pPr>
        <w:pStyle w:val="hparagraphindent"/>
        <w:autoSpaceDE w:val="0"/>
        <w:autoSpaceDN w:val="0"/>
        <w:adjustRightInd w:val="0"/>
        <w:snapToGrid w:val="0"/>
        <w:spacing w:before="0"/>
        <w:ind w:firstLine="210"/>
        <w:jc w:val="both"/>
        <w:rPr>
          <w:rFonts w:eastAsia="等线"/>
          <w:szCs w:val="24"/>
        </w:rPr>
      </w:pPr>
    </w:p>
    <w:p w14:paraId="1EA0AA72" w14:textId="2DD56CAE" w:rsidR="00275358" w:rsidRPr="00644DA8" w:rsidRDefault="00812D09" w:rsidP="00DA442D">
      <w:pPr>
        <w:pStyle w:val="hfigureimage"/>
        <w:autoSpaceDE w:val="0"/>
        <w:autoSpaceDN w:val="0"/>
        <w:adjustRightInd w:val="0"/>
        <w:snapToGrid w:val="0"/>
        <w:spacing w:before="0"/>
        <w:rPr>
          <w:rFonts w:eastAsia="等线"/>
        </w:rPr>
      </w:pPr>
      <w:r w:rsidRPr="00644DA8">
        <w:rPr>
          <w:rFonts w:eastAsia="等线"/>
        </w:rPr>
        <w:pict w14:anchorId="72B62765">
          <v:shape id="图片 16" o:spid="_x0000_i1045" type="#_x0000_t75" style="width:348pt;height:180pt;visibility:visible">
            <v:imagedata r:id="rId57" o:title=""/>
          </v:shape>
        </w:pict>
      </w:r>
    </w:p>
    <w:p w14:paraId="14B78A38" w14:textId="11012E55" w:rsidR="00275358" w:rsidRPr="00644DA8" w:rsidRDefault="00275358" w:rsidP="0044158B">
      <w:pPr>
        <w:pStyle w:val="hfigurecaption"/>
        <w:autoSpaceDE w:val="0"/>
        <w:autoSpaceDN w:val="0"/>
        <w:adjustRightInd w:val="0"/>
        <w:snapToGrid w:val="0"/>
        <w:spacing w:before="0"/>
        <w:jc w:val="both"/>
        <w:rPr>
          <w:rFonts w:eastAsia="等线"/>
          <w:szCs w:val="24"/>
        </w:rPr>
      </w:pPr>
      <w:r w:rsidRPr="00644DA8">
        <w:rPr>
          <w:rFonts w:eastAsia="等线"/>
          <w:b/>
          <w:szCs w:val="24"/>
        </w:rPr>
        <w:t>Fig. S1.</w:t>
      </w:r>
      <w:r w:rsidRPr="00644DA8">
        <w:rPr>
          <w:rFonts w:eastAsia="等线"/>
          <w:szCs w:val="24"/>
        </w:rPr>
        <w:t xml:space="preserve"> (a) Cyclic voltammetry (CV) curves of the p</w:t>
      </w:r>
      <w:r w:rsidRPr="00644DA8">
        <w:rPr>
          <w:rFonts w:eastAsia="等线"/>
          <w:szCs w:val="24"/>
          <w:vertAlign w:val="superscript"/>
        </w:rPr>
        <w:t>+</w:t>
      </w:r>
      <w:r w:rsidRPr="00644DA8">
        <w:rPr>
          <w:rFonts w:eastAsia="等线"/>
          <w:szCs w:val="24"/>
        </w:rPr>
        <w:t>n-Si substrate in the mixture solution of Ni(SO</w:t>
      </w:r>
      <w:r w:rsidRPr="00644DA8">
        <w:rPr>
          <w:rFonts w:eastAsia="等线"/>
          <w:szCs w:val="24"/>
          <w:vertAlign w:val="subscript"/>
        </w:rPr>
        <w:t>4</w:t>
      </w:r>
      <w:r w:rsidRPr="00644DA8">
        <w:rPr>
          <w:rFonts w:eastAsia="等线"/>
          <w:szCs w:val="24"/>
        </w:rPr>
        <w:t>)</w:t>
      </w:r>
      <w:r w:rsidRPr="00644DA8">
        <w:rPr>
          <w:rFonts w:eastAsia="等线"/>
          <w:szCs w:val="24"/>
          <w:vertAlign w:val="subscript"/>
        </w:rPr>
        <w:t>2</w:t>
      </w:r>
      <w:r w:rsidRPr="00644DA8">
        <w:rPr>
          <w:rFonts w:eastAsia="等线"/>
          <w:szCs w:val="24"/>
        </w:rPr>
        <w:t>, Fe(SO</w:t>
      </w:r>
      <w:r w:rsidRPr="00644DA8">
        <w:rPr>
          <w:rFonts w:eastAsia="等线"/>
          <w:szCs w:val="24"/>
          <w:vertAlign w:val="subscript"/>
        </w:rPr>
        <w:t>4</w:t>
      </w:r>
      <w:r w:rsidRPr="00644DA8">
        <w:rPr>
          <w:rFonts w:eastAsia="等线"/>
          <w:szCs w:val="24"/>
        </w:rPr>
        <w:t>)</w:t>
      </w:r>
      <w:r w:rsidRPr="00644DA8">
        <w:rPr>
          <w:rFonts w:eastAsia="等线"/>
          <w:szCs w:val="24"/>
          <w:vertAlign w:val="subscript"/>
        </w:rPr>
        <w:t>2</w:t>
      </w:r>
      <w:r w:rsidR="00812D09" w:rsidRPr="00644DA8">
        <w:rPr>
          <w:rFonts w:eastAsia="等线"/>
          <w:szCs w:val="24"/>
        </w:rPr>
        <w:t>,</w:t>
      </w:r>
      <w:r w:rsidRPr="00644DA8">
        <w:rPr>
          <w:rFonts w:eastAsia="等线"/>
          <w:szCs w:val="24"/>
        </w:rPr>
        <w:t xml:space="preserve"> and Co(SO</w:t>
      </w:r>
      <w:r w:rsidRPr="00644DA8">
        <w:rPr>
          <w:rFonts w:eastAsia="等线"/>
          <w:szCs w:val="24"/>
          <w:vertAlign w:val="subscript"/>
        </w:rPr>
        <w:t>4</w:t>
      </w:r>
      <w:r w:rsidRPr="00644DA8">
        <w:rPr>
          <w:rFonts w:eastAsia="等线"/>
          <w:szCs w:val="24"/>
        </w:rPr>
        <w:t>)</w:t>
      </w:r>
      <w:r w:rsidRPr="00644DA8">
        <w:rPr>
          <w:rFonts w:eastAsia="等线"/>
          <w:szCs w:val="24"/>
          <w:vertAlign w:val="subscript"/>
        </w:rPr>
        <w:t>2</w:t>
      </w:r>
      <w:r w:rsidRPr="00644DA8">
        <w:rPr>
          <w:rFonts w:eastAsia="等线"/>
          <w:szCs w:val="24"/>
        </w:rPr>
        <w:t xml:space="preserve"> under nitrogen atmosphere. (b) UPD voltage</w:t>
      </w:r>
      <w:r w:rsidR="00812D09" w:rsidRPr="00644DA8">
        <w:rPr>
          <w:rFonts w:eastAsia="等线"/>
          <w:szCs w:val="24"/>
        </w:rPr>
        <w:t>–</w:t>
      </w:r>
      <w:r w:rsidRPr="00644DA8">
        <w:rPr>
          <w:rFonts w:eastAsia="等线"/>
          <w:szCs w:val="24"/>
        </w:rPr>
        <w:t>time curve of p</w:t>
      </w:r>
      <w:r w:rsidRPr="00644DA8">
        <w:rPr>
          <w:rFonts w:eastAsia="等线"/>
          <w:szCs w:val="24"/>
          <w:vertAlign w:val="superscript"/>
        </w:rPr>
        <w:t>+</w:t>
      </w:r>
      <w:r w:rsidRPr="00644DA8">
        <w:rPr>
          <w:rFonts w:eastAsia="等线"/>
          <w:szCs w:val="24"/>
        </w:rPr>
        <w:t>n-Si sample (1000 s) with the electrodeposition current density of 1.0 mA</w:t>
      </w:r>
      <w:r w:rsidR="00812D09" w:rsidRPr="00644DA8">
        <w:rPr>
          <w:rFonts w:eastAsia="等线"/>
          <w:szCs w:val="24"/>
        </w:rPr>
        <w:t>∙</w:t>
      </w:r>
      <w:r w:rsidRPr="00644DA8">
        <w:rPr>
          <w:rFonts w:eastAsia="等线"/>
          <w:szCs w:val="24"/>
        </w:rPr>
        <w:t>cm</w:t>
      </w:r>
      <w:r w:rsidR="00812D09" w:rsidRPr="00644DA8">
        <w:rPr>
          <w:rFonts w:eastAsia="等线"/>
          <w:szCs w:val="24"/>
          <w:vertAlign w:val="superscript"/>
        </w:rPr>
        <w:t>−</w:t>
      </w:r>
      <w:r w:rsidRPr="00644DA8">
        <w:rPr>
          <w:rFonts w:eastAsia="等线"/>
          <w:szCs w:val="24"/>
          <w:vertAlign w:val="superscript"/>
        </w:rPr>
        <w:t>2</w:t>
      </w:r>
      <w:r w:rsidRPr="00644DA8">
        <w:rPr>
          <w:rFonts w:eastAsia="等线"/>
          <w:szCs w:val="24"/>
        </w:rPr>
        <w:t xml:space="preserve"> in the mixture solution under nitrogen atmosphere.</w:t>
      </w:r>
    </w:p>
    <w:p w14:paraId="52F4A975" w14:textId="77777777" w:rsidR="00812D09" w:rsidRPr="00644DA8" w:rsidRDefault="00812D09" w:rsidP="00DA442D">
      <w:pPr>
        <w:pStyle w:val="hfigurecaption"/>
        <w:autoSpaceDE w:val="0"/>
        <w:autoSpaceDN w:val="0"/>
        <w:adjustRightInd w:val="0"/>
        <w:snapToGrid w:val="0"/>
        <w:spacing w:before="0"/>
        <w:rPr>
          <w:rFonts w:eastAsia="等线"/>
          <w:szCs w:val="24"/>
        </w:rPr>
      </w:pPr>
    </w:p>
    <w:p w14:paraId="603E3FAA" w14:textId="69B7A4D2" w:rsidR="00275358" w:rsidRPr="00644DA8" w:rsidRDefault="00812D09" w:rsidP="00DA442D">
      <w:pPr>
        <w:pStyle w:val="hfigureimage"/>
        <w:autoSpaceDE w:val="0"/>
        <w:autoSpaceDN w:val="0"/>
        <w:adjustRightInd w:val="0"/>
        <w:snapToGrid w:val="0"/>
        <w:spacing w:before="0"/>
        <w:rPr>
          <w:rFonts w:eastAsia="等线"/>
        </w:rPr>
      </w:pPr>
      <w:r w:rsidRPr="00644DA8">
        <w:rPr>
          <w:rFonts w:eastAsia="等线"/>
        </w:rPr>
        <w:pict w14:anchorId="51123970">
          <v:shape id="图片 15" o:spid="_x0000_i1046" type="#_x0000_t75" style="width:357.5pt;height:212pt;visibility:visible">
            <v:imagedata r:id="rId58" o:title=""/>
          </v:shape>
        </w:pict>
      </w:r>
    </w:p>
    <w:p w14:paraId="4F1D34DF" w14:textId="4BFCD6FC" w:rsidR="00275358" w:rsidRPr="00644DA8" w:rsidRDefault="00275358" w:rsidP="0044158B">
      <w:pPr>
        <w:pStyle w:val="hfigurecaption"/>
        <w:autoSpaceDE w:val="0"/>
        <w:autoSpaceDN w:val="0"/>
        <w:adjustRightInd w:val="0"/>
        <w:snapToGrid w:val="0"/>
        <w:spacing w:before="0"/>
        <w:jc w:val="both"/>
        <w:rPr>
          <w:rFonts w:eastAsia="等线"/>
          <w:szCs w:val="24"/>
        </w:rPr>
      </w:pPr>
      <w:r w:rsidRPr="00644DA8">
        <w:rPr>
          <w:rFonts w:eastAsia="等线"/>
          <w:b/>
          <w:szCs w:val="24"/>
        </w:rPr>
        <w:t>Fig. S2.</w:t>
      </w:r>
      <w:r w:rsidRPr="00644DA8">
        <w:rPr>
          <w:rFonts w:eastAsia="等线"/>
          <w:szCs w:val="24"/>
        </w:rPr>
        <w:t xml:space="preserve"> (a) CV curves of the Ni</w:t>
      </w:r>
      <w:r w:rsidRPr="00644DA8">
        <w:rPr>
          <w:rFonts w:eastAsia="等线"/>
          <w:szCs w:val="24"/>
          <w:vertAlign w:val="subscript"/>
        </w:rPr>
        <w:t>0.9</w:t>
      </w:r>
      <w:r w:rsidRPr="00644DA8">
        <w:rPr>
          <w:rFonts w:eastAsia="等线"/>
          <w:szCs w:val="24"/>
        </w:rPr>
        <w:t>Fe</w:t>
      </w:r>
      <w:r w:rsidRPr="00644DA8">
        <w:rPr>
          <w:rFonts w:eastAsia="等线"/>
          <w:szCs w:val="24"/>
          <w:vertAlign w:val="subscript"/>
        </w:rPr>
        <w:t>0.05</w:t>
      </w:r>
      <w:r w:rsidRPr="00644DA8">
        <w:rPr>
          <w:rFonts w:eastAsia="等线"/>
          <w:szCs w:val="24"/>
        </w:rPr>
        <w:t>Co</w:t>
      </w:r>
      <w:r w:rsidRPr="00644DA8">
        <w:rPr>
          <w:rFonts w:eastAsia="等线"/>
          <w:szCs w:val="24"/>
          <w:vertAlign w:val="subscript"/>
        </w:rPr>
        <w:t>0.05</w:t>
      </w:r>
      <w:r w:rsidRPr="00644DA8">
        <w:rPr>
          <w:rFonts w:eastAsia="等线"/>
          <w:szCs w:val="24"/>
        </w:rPr>
        <w:t>/p</w:t>
      </w:r>
      <w:r w:rsidRPr="00644DA8">
        <w:rPr>
          <w:rFonts w:eastAsia="等线"/>
          <w:szCs w:val="24"/>
          <w:vertAlign w:val="superscript"/>
        </w:rPr>
        <w:t>+</w:t>
      </w:r>
      <w:r w:rsidRPr="00644DA8">
        <w:rPr>
          <w:rFonts w:eastAsia="等线"/>
          <w:szCs w:val="24"/>
        </w:rPr>
        <w:t>n-Si photoanodes obtained with different UPD times under simulated solar light (100 mW</w:t>
      </w:r>
      <w:r w:rsidR="00812D09" w:rsidRPr="00644DA8">
        <w:rPr>
          <w:rFonts w:eastAsia="等线"/>
          <w:szCs w:val="24"/>
        </w:rPr>
        <w:t>∙cm</w:t>
      </w:r>
      <w:r w:rsidR="00812D09" w:rsidRPr="00644DA8">
        <w:rPr>
          <w:rFonts w:eastAsia="等线"/>
          <w:szCs w:val="24"/>
          <w:vertAlign w:val="superscript"/>
        </w:rPr>
        <w:t>−2</w:t>
      </w:r>
      <w:r w:rsidRPr="00644DA8">
        <w:rPr>
          <w:rFonts w:eastAsia="等线"/>
          <w:szCs w:val="24"/>
        </w:rPr>
        <w:t>). (b) The stability test of the Ni</w:t>
      </w:r>
      <w:r w:rsidRPr="00644DA8">
        <w:rPr>
          <w:rFonts w:eastAsia="等线"/>
          <w:szCs w:val="24"/>
          <w:vertAlign w:val="subscript"/>
        </w:rPr>
        <w:t>0.9</w:t>
      </w:r>
      <w:r w:rsidRPr="00644DA8">
        <w:rPr>
          <w:rFonts w:eastAsia="等线"/>
          <w:szCs w:val="24"/>
        </w:rPr>
        <w:t>Fe</w:t>
      </w:r>
      <w:r w:rsidRPr="00644DA8">
        <w:rPr>
          <w:rFonts w:eastAsia="等线"/>
          <w:szCs w:val="24"/>
          <w:vertAlign w:val="subscript"/>
        </w:rPr>
        <w:t>0.05</w:t>
      </w:r>
      <w:r w:rsidRPr="00644DA8">
        <w:rPr>
          <w:rFonts w:eastAsia="等线"/>
          <w:szCs w:val="24"/>
        </w:rPr>
        <w:t>Co</w:t>
      </w:r>
      <w:r w:rsidRPr="00644DA8">
        <w:rPr>
          <w:rFonts w:eastAsia="等线"/>
          <w:szCs w:val="24"/>
          <w:vertAlign w:val="subscript"/>
        </w:rPr>
        <w:t>0.05</w:t>
      </w:r>
      <w:r w:rsidRPr="00644DA8">
        <w:rPr>
          <w:rFonts w:eastAsia="等线"/>
          <w:szCs w:val="24"/>
        </w:rPr>
        <w:t>/p</w:t>
      </w:r>
      <w:r w:rsidRPr="00644DA8">
        <w:rPr>
          <w:rFonts w:eastAsia="等线"/>
          <w:szCs w:val="24"/>
          <w:vertAlign w:val="superscript"/>
        </w:rPr>
        <w:t>+</w:t>
      </w:r>
      <w:r w:rsidRPr="00644DA8">
        <w:rPr>
          <w:rFonts w:eastAsia="等线"/>
          <w:szCs w:val="24"/>
        </w:rPr>
        <w:t>n-Si photoanodes obtained with UPD times under simulated solar light (100 mW</w:t>
      </w:r>
      <w:r w:rsidR="00812D09" w:rsidRPr="00644DA8">
        <w:rPr>
          <w:rFonts w:eastAsia="等线"/>
          <w:szCs w:val="24"/>
        </w:rPr>
        <w:t>∙cm</w:t>
      </w:r>
      <w:r w:rsidR="00812D09" w:rsidRPr="00644DA8">
        <w:rPr>
          <w:rFonts w:eastAsia="等线"/>
          <w:szCs w:val="24"/>
          <w:vertAlign w:val="superscript"/>
        </w:rPr>
        <w:t>−2</w:t>
      </w:r>
      <w:r w:rsidRPr="00644DA8">
        <w:rPr>
          <w:rFonts w:eastAsia="等线"/>
          <w:szCs w:val="24"/>
        </w:rPr>
        <w:t xml:space="preserve">). Measurement conditions: 1.0 </w:t>
      </w:r>
      <w:r w:rsidR="00812D09" w:rsidRPr="00644DA8">
        <w:rPr>
          <w:rFonts w:eastAsia="等线"/>
          <w:szCs w:val="24"/>
        </w:rPr>
        <w:t>mol∙L</w:t>
      </w:r>
      <w:r w:rsidR="00812D09" w:rsidRPr="00644DA8">
        <w:rPr>
          <w:rFonts w:eastAsia="等线"/>
          <w:szCs w:val="24"/>
          <w:vertAlign w:val="superscript"/>
        </w:rPr>
        <w:t>−1</w:t>
      </w:r>
      <w:r w:rsidR="00812D09" w:rsidRPr="00644DA8">
        <w:rPr>
          <w:rFonts w:eastAsia="等线"/>
          <w:szCs w:val="24"/>
        </w:rPr>
        <w:t xml:space="preserve"> </w:t>
      </w:r>
      <w:r w:rsidRPr="00644DA8">
        <w:rPr>
          <w:rFonts w:eastAsia="等线"/>
          <w:szCs w:val="24"/>
        </w:rPr>
        <w:t>NaOH electrolyte (pH = 13.6).</w:t>
      </w:r>
    </w:p>
    <w:p w14:paraId="3CB7AE2F" w14:textId="77777777" w:rsidR="00812D09" w:rsidRPr="00644DA8" w:rsidRDefault="00812D09" w:rsidP="00DA442D">
      <w:pPr>
        <w:pStyle w:val="hfigurecaption"/>
        <w:autoSpaceDE w:val="0"/>
        <w:autoSpaceDN w:val="0"/>
        <w:adjustRightInd w:val="0"/>
        <w:snapToGrid w:val="0"/>
        <w:spacing w:before="0"/>
        <w:rPr>
          <w:rFonts w:eastAsia="等线"/>
          <w:szCs w:val="24"/>
        </w:rPr>
      </w:pPr>
    </w:p>
    <w:p w14:paraId="2E82403B" w14:textId="42514165" w:rsidR="00275358" w:rsidRPr="00644DA8" w:rsidRDefault="00275358" w:rsidP="0044158B">
      <w:pPr>
        <w:pStyle w:val="hparagraphindent"/>
        <w:autoSpaceDE w:val="0"/>
        <w:autoSpaceDN w:val="0"/>
        <w:adjustRightInd w:val="0"/>
        <w:snapToGrid w:val="0"/>
        <w:spacing w:before="0"/>
        <w:ind w:firstLine="210"/>
        <w:jc w:val="both"/>
        <w:rPr>
          <w:rFonts w:eastAsia="等线"/>
          <w:szCs w:val="24"/>
        </w:rPr>
      </w:pPr>
      <w:r w:rsidRPr="00644DA8">
        <w:rPr>
          <w:rFonts w:eastAsia="等线"/>
          <w:szCs w:val="24"/>
        </w:rPr>
        <w:t xml:space="preserve">As shown in </w:t>
      </w:r>
      <w:r w:rsidR="00812D09" w:rsidRPr="00644DA8">
        <w:rPr>
          <w:rStyle w:val="citefig"/>
          <w:rFonts w:eastAsia="等线"/>
          <w:szCs w:val="24"/>
          <w:shd w:val="clear" w:color="auto" w:fill="auto"/>
        </w:rPr>
        <w:t xml:space="preserve">Fig. </w:t>
      </w:r>
      <w:r w:rsidRPr="00644DA8">
        <w:rPr>
          <w:rStyle w:val="citefig"/>
          <w:rFonts w:eastAsia="等线"/>
          <w:szCs w:val="24"/>
          <w:shd w:val="clear" w:color="auto" w:fill="auto"/>
        </w:rPr>
        <w:t>S3</w:t>
      </w:r>
      <w:r w:rsidRPr="00644DA8">
        <w:rPr>
          <w:rFonts w:eastAsia="等线"/>
          <w:szCs w:val="24"/>
        </w:rPr>
        <w:t>, by tuning the Ni:Fe:Co ratios in the UPD precursor solutions, the optimized PEC performance was obtained over the Ni</w:t>
      </w:r>
      <w:r w:rsidRPr="00644DA8">
        <w:rPr>
          <w:rFonts w:eastAsia="等线"/>
          <w:szCs w:val="24"/>
          <w:vertAlign w:val="subscript"/>
        </w:rPr>
        <w:t>0.9</w:t>
      </w:r>
      <w:r w:rsidRPr="00644DA8">
        <w:rPr>
          <w:rFonts w:eastAsia="等线"/>
          <w:szCs w:val="24"/>
        </w:rPr>
        <w:t>Fe</w:t>
      </w:r>
      <w:r w:rsidRPr="00644DA8">
        <w:rPr>
          <w:rFonts w:eastAsia="等线"/>
          <w:szCs w:val="24"/>
          <w:vertAlign w:val="subscript"/>
        </w:rPr>
        <w:t>0.05</w:t>
      </w:r>
      <w:r w:rsidRPr="00644DA8">
        <w:rPr>
          <w:rFonts w:eastAsia="等线"/>
          <w:szCs w:val="24"/>
        </w:rPr>
        <w:t>Co</w:t>
      </w:r>
      <w:r w:rsidRPr="00644DA8">
        <w:rPr>
          <w:rFonts w:eastAsia="等线"/>
          <w:szCs w:val="24"/>
          <w:vertAlign w:val="subscript"/>
        </w:rPr>
        <w:t>0.05</w:t>
      </w:r>
      <w:r w:rsidRPr="00644DA8">
        <w:rPr>
          <w:rFonts w:eastAsia="等线"/>
          <w:szCs w:val="24"/>
        </w:rPr>
        <w:t>/p</w:t>
      </w:r>
      <w:r w:rsidRPr="00644DA8">
        <w:rPr>
          <w:rFonts w:eastAsia="等线"/>
          <w:szCs w:val="24"/>
          <w:vertAlign w:val="superscript"/>
        </w:rPr>
        <w:t>+</w:t>
      </w:r>
      <w:r w:rsidRPr="00644DA8">
        <w:rPr>
          <w:rFonts w:eastAsia="等线"/>
          <w:szCs w:val="24"/>
        </w:rPr>
        <w:t>n-Si photoanode, with the onset potential (</w:t>
      </w:r>
      <w:r w:rsidRPr="00644DA8">
        <w:rPr>
          <w:rFonts w:eastAsia="等线"/>
          <w:i/>
          <w:szCs w:val="24"/>
        </w:rPr>
        <w:t>V</w:t>
      </w:r>
      <w:r w:rsidRPr="00644DA8">
        <w:rPr>
          <w:rFonts w:eastAsia="等线"/>
          <w:szCs w:val="24"/>
          <w:vertAlign w:val="subscript"/>
        </w:rPr>
        <w:t>on</w:t>
      </w:r>
      <w:r w:rsidRPr="00644DA8">
        <w:rPr>
          <w:rFonts w:eastAsia="等线"/>
          <w:szCs w:val="24"/>
        </w:rPr>
        <w:t xml:space="preserve">) as low as 0.938 V </w:t>
      </w:r>
      <w:r w:rsidR="00812D09" w:rsidRPr="00644DA8">
        <w:rPr>
          <w:rFonts w:eastAsia="等线"/>
          <w:szCs w:val="24"/>
        </w:rPr>
        <w:t>versus</w:t>
      </w:r>
      <w:r w:rsidR="00812D09" w:rsidRPr="00644DA8" w:rsidDel="00812D09">
        <w:rPr>
          <w:rFonts w:eastAsia="等线"/>
          <w:i/>
          <w:szCs w:val="24"/>
        </w:rPr>
        <w:t xml:space="preserve"> </w:t>
      </w:r>
      <w:r w:rsidRPr="00644DA8">
        <w:rPr>
          <w:rFonts w:eastAsia="等线"/>
          <w:szCs w:val="24"/>
        </w:rPr>
        <w:t>RHE and the saturation current density (</w:t>
      </w:r>
      <w:r w:rsidRPr="00644DA8">
        <w:rPr>
          <w:rFonts w:eastAsia="等线"/>
          <w:i/>
          <w:szCs w:val="24"/>
        </w:rPr>
        <w:t>J</w:t>
      </w:r>
      <w:r w:rsidRPr="00644DA8">
        <w:rPr>
          <w:rFonts w:eastAsia="等线"/>
          <w:szCs w:val="24"/>
          <w:vertAlign w:val="subscript"/>
        </w:rPr>
        <w:t>S</w:t>
      </w:r>
      <w:r w:rsidRPr="00644DA8">
        <w:rPr>
          <w:rFonts w:eastAsia="等线"/>
          <w:szCs w:val="24"/>
        </w:rPr>
        <w:t>) as high as ~36 mA</w:t>
      </w:r>
      <w:r w:rsidR="00812D09" w:rsidRPr="00644DA8">
        <w:rPr>
          <w:rFonts w:eastAsia="等线"/>
          <w:szCs w:val="24"/>
        </w:rPr>
        <w:t>∙cm</w:t>
      </w:r>
      <w:r w:rsidR="00812D09" w:rsidRPr="00644DA8">
        <w:rPr>
          <w:rFonts w:eastAsia="等线"/>
          <w:szCs w:val="24"/>
          <w:vertAlign w:val="superscript"/>
        </w:rPr>
        <w:t>−2</w:t>
      </w:r>
      <w:r w:rsidRPr="00644DA8">
        <w:rPr>
          <w:rFonts w:eastAsia="等线"/>
          <w:szCs w:val="24"/>
        </w:rPr>
        <w:t>.</w:t>
      </w:r>
    </w:p>
    <w:p w14:paraId="5B2BB50E" w14:textId="77777777" w:rsidR="00812D09" w:rsidRPr="00644DA8" w:rsidRDefault="00812D09" w:rsidP="0044158B">
      <w:pPr>
        <w:pStyle w:val="hparagraphindent"/>
        <w:autoSpaceDE w:val="0"/>
        <w:autoSpaceDN w:val="0"/>
        <w:adjustRightInd w:val="0"/>
        <w:snapToGrid w:val="0"/>
        <w:spacing w:before="0"/>
        <w:ind w:firstLine="210"/>
        <w:jc w:val="both"/>
        <w:rPr>
          <w:rFonts w:eastAsia="等线"/>
          <w:szCs w:val="24"/>
        </w:rPr>
      </w:pPr>
    </w:p>
    <w:p w14:paraId="55E6DC84" w14:textId="55362879" w:rsidR="00275358" w:rsidRPr="00644DA8" w:rsidRDefault="00812D09" w:rsidP="00DA442D">
      <w:pPr>
        <w:pStyle w:val="hfigureimage"/>
        <w:autoSpaceDE w:val="0"/>
        <w:autoSpaceDN w:val="0"/>
        <w:adjustRightInd w:val="0"/>
        <w:snapToGrid w:val="0"/>
        <w:spacing w:before="0"/>
        <w:rPr>
          <w:rFonts w:eastAsia="等线"/>
        </w:rPr>
      </w:pPr>
      <w:r w:rsidRPr="00644DA8">
        <w:rPr>
          <w:rFonts w:eastAsia="等线"/>
        </w:rPr>
        <w:pict w14:anchorId="43325F52">
          <v:shape id="图片 14" o:spid="_x0000_i1047" type="#_x0000_t75" style="width:188.5pt;height:181.5pt;visibility:visible">
            <v:imagedata r:id="rId59" o:title=""/>
          </v:shape>
        </w:pict>
      </w:r>
    </w:p>
    <w:p w14:paraId="14A69FEE" w14:textId="42468C7E" w:rsidR="00275358" w:rsidRPr="00644DA8" w:rsidRDefault="00275358" w:rsidP="0044158B">
      <w:pPr>
        <w:pStyle w:val="hfigurecaption"/>
        <w:autoSpaceDE w:val="0"/>
        <w:autoSpaceDN w:val="0"/>
        <w:adjustRightInd w:val="0"/>
        <w:snapToGrid w:val="0"/>
        <w:spacing w:before="0"/>
        <w:jc w:val="both"/>
        <w:rPr>
          <w:rFonts w:eastAsia="等线"/>
          <w:szCs w:val="24"/>
        </w:rPr>
      </w:pPr>
      <w:r w:rsidRPr="00644DA8">
        <w:rPr>
          <w:rFonts w:eastAsia="等线"/>
          <w:b/>
          <w:szCs w:val="24"/>
        </w:rPr>
        <w:t>Fig. S3.</w:t>
      </w:r>
      <w:r w:rsidRPr="00644DA8">
        <w:rPr>
          <w:rFonts w:eastAsia="等线"/>
          <w:szCs w:val="24"/>
        </w:rPr>
        <w:t xml:space="preserve"> CV curves of the NiFeCo/p</w:t>
      </w:r>
      <w:r w:rsidRPr="00644DA8">
        <w:rPr>
          <w:rFonts w:eastAsia="等线"/>
          <w:szCs w:val="24"/>
          <w:vertAlign w:val="superscript"/>
        </w:rPr>
        <w:t>+</w:t>
      </w:r>
      <w:r w:rsidRPr="00644DA8">
        <w:rPr>
          <w:rFonts w:eastAsia="等线"/>
          <w:szCs w:val="24"/>
        </w:rPr>
        <w:t xml:space="preserve">n-Si photoanodes obtained with different Ni:Fe:Co ratios in the UPD precursor solutions under simulated solar light. Measurement conditions: 1.0 </w:t>
      </w:r>
      <w:r w:rsidR="00812D09" w:rsidRPr="00644DA8">
        <w:rPr>
          <w:rFonts w:eastAsia="等线"/>
          <w:szCs w:val="24"/>
        </w:rPr>
        <w:t>mol∙L</w:t>
      </w:r>
      <w:r w:rsidR="00812D09" w:rsidRPr="00644DA8">
        <w:rPr>
          <w:rFonts w:eastAsia="等线"/>
          <w:szCs w:val="24"/>
          <w:vertAlign w:val="superscript"/>
        </w:rPr>
        <w:t>−1</w:t>
      </w:r>
      <w:r w:rsidRPr="00644DA8">
        <w:rPr>
          <w:rFonts w:eastAsia="等线"/>
          <w:szCs w:val="24"/>
        </w:rPr>
        <w:t xml:space="preserve"> NaOH electrolyte (pH = 13.6).</w:t>
      </w:r>
    </w:p>
    <w:p w14:paraId="0E9DE3E3" w14:textId="77777777" w:rsidR="00812D09" w:rsidRPr="00644DA8" w:rsidRDefault="00812D09" w:rsidP="00DA442D">
      <w:pPr>
        <w:pStyle w:val="hfigurecaption"/>
        <w:autoSpaceDE w:val="0"/>
        <w:autoSpaceDN w:val="0"/>
        <w:adjustRightInd w:val="0"/>
        <w:snapToGrid w:val="0"/>
        <w:spacing w:before="0"/>
        <w:rPr>
          <w:rFonts w:eastAsia="等线"/>
          <w:szCs w:val="24"/>
        </w:rPr>
      </w:pPr>
    </w:p>
    <w:p w14:paraId="5752171F" w14:textId="7A27DB37" w:rsidR="00275358" w:rsidRPr="00644DA8" w:rsidRDefault="00812D09" w:rsidP="00DA442D">
      <w:pPr>
        <w:pStyle w:val="hfigureimage"/>
        <w:autoSpaceDE w:val="0"/>
        <w:autoSpaceDN w:val="0"/>
        <w:adjustRightInd w:val="0"/>
        <w:snapToGrid w:val="0"/>
        <w:spacing w:before="0"/>
        <w:rPr>
          <w:rFonts w:eastAsia="等线"/>
        </w:rPr>
      </w:pPr>
      <w:r w:rsidRPr="00644DA8">
        <w:rPr>
          <w:rFonts w:eastAsia="等线"/>
        </w:rPr>
        <w:pict w14:anchorId="7E7F9A43">
          <v:shape id="图片 13" o:spid="_x0000_i1048" type="#_x0000_t75" style="width:307.5pt;height:208.5pt;visibility:visible">
            <v:imagedata r:id="rId60" o:title="" croptop="11886f" cropbottom="11923f" cropleft="15232f" cropright="15256f"/>
          </v:shape>
        </w:pict>
      </w:r>
    </w:p>
    <w:p w14:paraId="034DD9CE" w14:textId="77777777" w:rsidR="00275358" w:rsidRPr="00644DA8" w:rsidRDefault="00275358" w:rsidP="0044158B">
      <w:pPr>
        <w:pStyle w:val="hfigurecaption"/>
        <w:autoSpaceDE w:val="0"/>
        <w:autoSpaceDN w:val="0"/>
        <w:adjustRightInd w:val="0"/>
        <w:snapToGrid w:val="0"/>
        <w:spacing w:before="0"/>
        <w:jc w:val="center"/>
        <w:rPr>
          <w:rFonts w:eastAsia="等线"/>
          <w:szCs w:val="24"/>
        </w:rPr>
      </w:pPr>
      <w:r w:rsidRPr="00644DA8">
        <w:rPr>
          <w:rFonts w:eastAsia="等线"/>
          <w:b/>
          <w:szCs w:val="24"/>
        </w:rPr>
        <w:t>Fig. S4.</w:t>
      </w:r>
      <w:r w:rsidRPr="00644DA8">
        <w:rPr>
          <w:rFonts w:eastAsia="等线"/>
          <w:szCs w:val="24"/>
        </w:rPr>
        <w:t xml:space="preserve"> High resolution TEM (HRTEM) images of the Ni</w:t>
      </w:r>
      <w:r w:rsidRPr="00644DA8">
        <w:rPr>
          <w:rFonts w:eastAsia="等线"/>
          <w:szCs w:val="24"/>
          <w:vertAlign w:val="subscript"/>
        </w:rPr>
        <w:t>0.9</w:t>
      </w:r>
      <w:r w:rsidRPr="00644DA8">
        <w:rPr>
          <w:rFonts w:eastAsia="等线"/>
          <w:szCs w:val="24"/>
        </w:rPr>
        <w:t>Fe</w:t>
      </w:r>
      <w:r w:rsidRPr="00644DA8">
        <w:rPr>
          <w:rFonts w:eastAsia="等线"/>
          <w:szCs w:val="24"/>
          <w:vertAlign w:val="subscript"/>
        </w:rPr>
        <w:t>0.05</w:t>
      </w:r>
      <w:r w:rsidRPr="00644DA8">
        <w:rPr>
          <w:rFonts w:eastAsia="等线"/>
          <w:szCs w:val="24"/>
        </w:rPr>
        <w:t>Co</w:t>
      </w:r>
      <w:r w:rsidRPr="00644DA8">
        <w:rPr>
          <w:rFonts w:eastAsia="等线"/>
          <w:szCs w:val="24"/>
          <w:vertAlign w:val="subscript"/>
        </w:rPr>
        <w:t>0.05</w:t>
      </w:r>
      <w:r w:rsidRPr="00644DA8">
        <w:rPr>
          <w:rFonts w:eastAsia="等线"/>
          <w:szCs w:val="24"/>
        </w:rPr>
        <w:t>/p</w:t>
      </w:r>
      <w:r w:rsidRPr="00644DA8">
        <w:rPr>
          <w:rFonts w:eastAsia="等线"/>
          <w:szCs w:val="24"/>
          <w:vertAlign w:val="superscript"/>
        </w:rPr>
        <w:t>+</w:t>
      </w:r>
      <w:r w:rsidRPr="00644DA8">
        <w:rPr>
          <w:rFonts w:eastAsia="等线"/>
          <w:szCs w:val="24"/>
        </w:rPr>
        <w:t>n-Si photoanode.</w:t>
      </w:r>
    </w:p>
    <w:p w14:paraId="5CA969A2" w14:textId="423A5A1A" w:rsidR="00275358" w:rsidRPr="00644DA8" w:rsidRDefault="00812D09" w:rsidP="00DA442D">
      <w:pPr>
        <w:pStyle w:val="hfigureimage"/>
        <w:autoSpaceDE w:val="0"/>
        <w:autoSpaceDN w:val="0"/>
        <w:adjustRightInd w:val="0"/>
        <w:snapToGrid w:val="0"/>
        <w:spacing w:before="0"/>
        <w:rPr>
          <w:rFonts w:eastAsia="等线"/>
        </w:rPr>
      </w:pPr>
      <w:r w:rsidRPr="00644DA8">
        <w:rPr>
          <w:rFonts w:eastAsia="等线"/>
        </w:rPr>
        <w:pict w14:anchorId="004DF581">
          <v:shape id="图片 12" o:spid="_x0000_i1049" type="#_x0000_t75" style="width:276pt;height:329.5pt;visibility:visible">
            <v:imagedata r:id="rId61" o:title="" croptop="9405f" cropbottom="4769f" cropleft="13092f" cropright="27997f"/>
          </v:shape>
        </w:pict>
      </w:r>
    </w:p>
    <w:p w14:paraId="6A4655BA" w14:textId="3E667E44" w:rsidR="00275358" w:rsidRPr="00644DA8" w:rsidRDefault="00275358" w:rsidP="0044158B">
      <w:pPr>
        <w:pStyle w:val="hfigurecaption"/>
        <w:autoSpaceDE w:val="0"/>
        <w:autoSpaceDN w:val="0"/>
        <w:adjustRightInd w:val="0"/>
        <w:snapToGrid w:val="0"/>
        <w:spacing w:before="0"/>
        <w:jc w:val="both"/>
        <w:rPr>
          <w:rFonts w:eastAsia="等线"/>
          <w:szCs w:val="24"/>
        </w:rPr>
      </w:pPr>
      <w:r w:rsidRPr="00644DA8">
        <w:rPr>
          <w:rFonts w:eastAsia="等线"/>
          <w:b/>
          <w:szCs w:val="24"/>
        </w:rPr>
        <w:t>Fig. S5.</w:t>
      </w:r>
      <w:r w:rsidRPr="00644DA8">
        <w:rPr>
          <w:rFonts w:eastAsia="等线"/>
          <w:szCs w:val="24"/>
        </w:rPr>
        <w:t xml:space="preserve"> SEM elemental distribution spectrum (SEM-EDS) of the Ni</w:t>
      </w:r>
      <w:r w:rsidRPr="00644DA8">
        <w:rPr>
          <w:rFonts w:eastAsia="等线"/>
          <w:szCs w:val="24"/>
          <w:vertAlign w:val="subscript"/>
        </w:rPr>
        <w:t>0.9</w:t>
      </w:r>
      <w:r w:rsidRPr="00644DA8">
        <w:rPr>
          <w:rFonts w:eastAsia="等线"/>
          <w:szCs w:val="24"/>
        </w:rPr>
        <w:t>Fe</w:t>
      </w:r>
      <w:r w:rsidRPr="00644DA8">
        <w:rPr>
          <w:rFonts w:eastAsia="等线"/>
          <w:szCs w:val="24"/>
          <w:vertAlign w:val="subscript"/>
        </w:rPr>
        <w:t>0.05</w:t>
      </w:r>
      <w:r w:rsidRPr="00644DA8">
        <w:rPr>
          <w:rFonts w:eastAsia="等线"/>
          <w:szCs w:val="24"/>
        </w:rPr>
        <w:t>Co</w:t>
      </w:r>
      <w:r w:rsidRPr="00644DA8">
        <w:rPr>
          <w:rFonts w:eastAsia="等线"/>
          <w:szCs w:val="24"/>
          <w:vertAlign w:val="subscript"/>
        </w:rPr>
        <w:t>0.05</w:t>
      </w:r>
      <w:r w:rsidRPr="00644DA8">
        <w:rPr>
          <w:rFonts w:eastAsia="等线"/>
          <w:szCs w:val="24"/>
        </w:rPr>
        <w:t xml:space="preserve"> protective layer deposited on the p</w:t>
      </w:r>
      <w:r w:rsidRPr="00644DA8">
        <w:rPr>
          <w:rFonts w:eastAsia="等线"/>
          <w:szCs w:val="24"/>
          <w:vertAlign w:val="superscript"/>
        </w:rPr>
        <w:t>+</w:t>
      </w:r>
      <w:r w:rsidRPr="00644DA8">
        <w:rPr>
          <w:rFonts w:eastAsia="等线"/>
          <w:szCs w:val="24"/>
        </w:rPr>
        <w:t>n-Si substrate. (a) SEM image of the selected area</w:t>
      </w:r>
      <w:r w:rsidR="00812D09" w:rsidRPr="00644DA8">
        <w:rPr>
          <w:rFonts w:eastAsia="等线"/>
          <w:szCs w:val="24"/>
        </w:rPr>
        <w:t xml:space="preserve">; </w:t>
      </w:r>
      <w:r w:rsidRPr="00644DA8">
        <w:rPr>
          <w:rFonts w:eastAsia="等线"/>
          <w:szCs w:val="24"/>
        </w:rPr>
        <w:t>(b</w:t>
      </w:r>
      <w:r w:rsidR="00812D09" w:rsidRPr="00644DA8">
        <w:rPr>
          <w:rFonts w:eastAsia="等线"/>
          <w:szCs w:val="24"/>
        </w:rPr>
        <w:t>–</w:t>
      </w:r>
      <w:r w:rsidRPr="00644DA8">
        <w:rPr>
          <w:rFonts w:eastAsia="等线"/>
          <w:szCs w:val="24"/>
        </w:rPr>
        <w:t>f) O, Si, Fe, Ni,</w:t>
      </w:r>
      <w:r w:rsidR="00812D09" w:rsidRPr="00644DA8">
        <w:rPr>
          <w:rFonts w:eastAsia="等线"/>
          <w:szCs w:val="24"/>
        </w:rPr>
        <w:t xml:space="preserve"> and</w:t>
      </w:r>
      <w:r w:rsidRPr="00644DA8">
        <w:rPr>
          <w:rFonts w:eastAsia="等线"/>
          <w:szCs w:val="24"/>
        </w:rPr>
        <w:t xml:space="preserve"> Co element map of </w:t>
      </w:r>
      <w:r w:rsidR="00812D09" w:rsidRPr="00644DA8">
        <w:rPr>
          <w:rStyle w:val="citefig"/>
          <w:rFonts w:eastAsia="等线"/>
          <w:sz w:val="18"/>
          <w:szCs w:val="24"/>
          <w:shd w:val="clear" w:color="auto" w:fill="auto"/>
        </w:rPr>
        <w:t>(</w:t>
      </w:r>
      <w:r w:rsidRPr="00644DA8">
        <w:rPr>
          <w:rStyle w:val="citefig"/>
          <w:rFonts w:eastAsia="等线"/>
          <w:sz w:val="18"/>
          <w:szCs w:val="24"/>
          <w:shd w:val="clear" w:color="auto" w:fill="auto"/>
        </w:rPr>
        <w:t>a</w:t>
      </w:r>
      <w:r w:rsidR="00812D09" w:rsidRPr="00644DA8">
        <w:rPr>
          <w:rStyle w:val="citefig"/>
          <w:rFonts w:eastAsia="等线"/>
          <w:sz w:val="18"/>
          <w:szCs w:val="24"/>
          <w:shd w:val="clear" w:color="auto" w:fill="auto"/>
        </w:rPr>
        <w:t>);</w:t>
      </w:r>
      <w:r w:rsidRPr="00644DA8">
        <w:rPr>
          <w:rFonts w:eastAsia="等线"/>
          <w:szCs w:val="24"/>
        </w:rPr>
        <w:t xml:space="preserve"> (g) energy-dispersive X-ray spectrum of </w:t>
      </w:r>
      <w:r w:rsidR="00812D09" w:rsidRPr="00644DA8">
        <w:rPr>
          <w:rStyle w:val="citefig"/>
          <w:rFonts w:eastAsia="等线"/>
          <w:sz w:val="18"/>
          <w:szCs w:val="24"/>
          <w:shd w:val="clear" w:color="auto" w:fill="auto"/>
        </w:rPr>
        <w:t>(a)</w:t>
      </w:r>
      <w:r w:rsidRPr="00644DA8">
        <w:rPr>
          <w:rFonts w:eastAsia="等线"/>
          <w:szCs w:val="24"/>
        </w:rPr>
        <w:t>.</w:t>
      </w:r>
    </w:p>
    <w:p w14:paraId="1744BB0A" w14:textId="77777777" w:rsidR="00812D09" w:rsidRPr="00644DA8" w:rsidRDefault="00812D09" w:rsidP="0044158B">
      <w:pPr>
        <w:pStyle w:val="hfigurecaption"/>
        <w:autoSpaceDE w:val="0"/>
        <w:autoSpaceDN w:val="0"/>
        <w:adjustRightInd w:val="0"/>
        <w:snapToGrid w:val="0"/>
        <w:spacing w:before="0"/>
        <w:jc w:val="both"/>
        <w:rPr>
          <w:rFonts w:eastAsia="等线"/>
          <w:szCs w:val="24"/>
        </w:rPr>
      </w:pPr>
    </w:p>
    <w:p w14:paraId="2753A44D" w14:textId="5203A94C" w:rsidR="00275358" w:rsidRPr="00644DA8" w:rsidRDefault="00812D09" w:rsidP="00DA442D">
      <w:pPr>
        <w:pStyle w:val="hfigureimage"/>
        <w:autoSpaceDE w:val="0"/>
        <w:autoSpaceDN w:val="0"/>
        <w:adjustRightInd w:val="0"/>
        <w:snapToGrid w:val="0"/>
        <w:spacing w:before="0"/>
        <w:rPr>
          <w:rFonts w:eastAsia="等线"/>
        </w:rPr>
      </w:pPr>
      <w:r w:rsidRPr="00644DA8">
        <w:rPr>
          <w:rFonts w:eastAsia="等线"/>
        </w:rPr>
        <w:pict w14:anchorId="49CFFE66">
          <v:shape id="图片 11" o:spid="_x0000_i1050" type="#_x0000_t75" style="width:205.5pt;height:171.5pt;visibility:visible">
            <v:imagedata r:id="rId62" o:title=""/>
          </v:shape>
        </w:pict>
      </w:r>
    </w:p>
    <w:p w14:paraId="4ED2EEBF" w14:textId="77777777" w:rsidR="00275358" w:rsidRPr="00644DA8" w:rsidRDefault="00275358" w:rsidP="0044158B">
      <w:pPr>
        <w:pStyle w:val="hfigurecaption"/>
        <w:autoSpaceDE w:val="0"/>
        <w:autoSpaceDN w:val="0"/>
        <w:adjustRightInd w:val="0"/>
        <w:snapToGrid w:val="0"/>
        <w:spacing w:before="0"/>
        <w:jc w:val="center"/>
        <w:rPr>
          <w:rFonts w:eastAsia="等线"/>
          <w:szCs w:val="24"/>
        </w:rPr>
      </w:pPr>
      <w:r w:rsidRPr="00644DA8">
        <w:rPr>
          <w:rFonts w:eastAsia="等线"/>
          <w:b/>
          <w:szCs w:val="24"/>
        </w:rPr>
        <w:t>Fig. S6.</w:t>
      </w:r>
      <w:r w:rsidRPr="00644DA8">
        <w:rPr>
          <w:rFonts w:eastAsia="等线"/>
          <w:szCs w:val="24"/>
        </w:rPr>
        <w:t xml:space="preserve"> X-ray diffraction (XRD) pattern of the Ni</w:t>
      </w:r>
      <w:r w:rsidRPr="00644DA8">
        <w:rPr>
          <w:rFonts w:eastAsia="等线"/>
          <w:szCs w:val="24"/>
          <w:vertAlign w:val="subscript"/>
        </w:rPr>
        <w:t>0.9</w:t>
      </w:r>
      <w:r w:rsidRPr="00644DA8">
        <w:rPr>
          <w:rFonts w:eastAsia="等线"/>
          <w:szCs w:val="24"/>
        </w:rPr>
        <w:t>Fe</w:t>
      </w:r>
      <w:r w:rsidRPr="00644DA8">
        <w:rPr>
          <w:rFonts w:eastAsia="等线"/>
          <w:szCs w:val="24"/>
          <w:vertAlign w:val="subscript"/>
        </w:rPr>
        <w:t>0.05</w:t>
      </w:r>
      <w:r w:rsidRPr="00644DA8">
        <w:rPr>
          <w:rFonts w:eastAsia="等线"/>
          <w:szCs w:val="24"/>
        </w:rPr>
        <w:t>Co</w:t>
      </w:r>
      <w:r w:rsidRPr="00644DA8">
        <w:rPr>
          <w:rFonts w:eastAsia="等线"/>
          <w:szCs w:val="24"/>
          <w:vertAlign w:val="subscript"/>
        </w:rPr>
        <w:t>0.05</w:t>
      </w:r>
      <w:r w:rsidRPr="00644DA8">
        <w:rPr>
          <w:rFonts w:eastAsia="等线"/>
          <w:szCs w:val="24"/>
        </w:rPr>
        <w:t>/p</w:t>
      </w:r>
      <w:r w:rsidRPr="00644DA8">
        <w:rPr>
          <w:rFonts w:eastAsia="等线"/>
          <w:szCs w:val="24"/>
          <w:vertAlign w:val="superscript"/>
        </w:rPr>
        <w:t>+</w:t>
      </w:r>
      <w:r w:rsidRPr="00644DA8">
        <w:rPr>
          <w:rFonts w:eastAsia="等线"/>
          <w:szCs w:val="24"/>
        </w:rPr>
        <w:t>n-Si photoanode.</w:t>
      </w:r>
    </w:p>
    <w:p w14:paraId="0D1DE7E3" w14:textId="1023A9C0" w:rsidR="00275358" w:rsidRPr="00644DA8" w:rsidRDefault="0013656B" w:rsidP="00DA442D">
      <w:pPr>
        <w:pStyle w:val="hfigureimage"/>
        <w:autoSpaceDE w:val="0"/>
        <w:autoSpaceDN w:val="0"/>
        <w:adjustRightInd w:val="0"/>
        <w:snapToGrid w:val="0"/>
        <w:spacing w:before="0"/>
        <w:rPr>
          <w:rFonts w:eastAsia="等线"/>
        </w:rPr>
      </w:pPr>
      <w:r w:rsidRPr="00644DA8">
        <w:rPr>
          <w:rFonts w:eastAsia="等线"/>
        </w:rPr>
        <w:pict w14:anchorId="4B5F7329">
          <v:shape id="图片 10" o:spid="_x0000_i1051" type="#_x0000_t75" style="width:334pt;height:221.5pt;visibility:visible">
            <v:imagedata r:id="rId63" o:title="" croptop="10461f" cropbottom="13130f" cropleft="13003f" cropright="17416f"/>
          </v:shape>
        </w:pict>
      </w:r>
    </w:p>
    <w:p w14:paraId="4F55A26A" w14:textId="7A6C3268" w:rsidR="00275358" w:rsidRPr="00644DA8" w:rsidRDefault="00275358" w:rsidP="0044158B">
      <w:pPr>
        <w:pStyle w:val="hfigurecaption"/>
        <w:autoSpaceDE w:val="0"/>
        <w:autoSpaceDN w:val="0"/>
        <w:adjustRightInd w:val="0"/>
        <w:snapToGrid w:val="0"/>
        <w:spacing w:before="0"/>
        <w:jc w:val="both"/>
        <w:rPr>
          <w:rFonts w:eastAsia="等线"/>
          <w:szCs w:val="24"/>
        </w:rPr>
      </w:pPr>
      <w:r w:rsidRPr="00644DA8">
        <w:rPr>
          <w:rFonts w:eastAsia="等线"/>
          <w:b/>
          <w:szCs w:val="24"/>
        </w:rPr>
        <w:t>Fig. S7.</w:t>
      </w:r>
      <w:r w:rsidRPr="00644DA8">
        <w:rPr>
          <w:rFonts w:eastAsia="等线"/>
          <w:szCs w:val="24"/>
        </w:rPr>
        <w:t xml:space="preserve"> TEM elemental distribution spectrum (TEM-EDS) mapping of the Ni</w:t>
      </w:r>
      <w:r w:rsidRPr="00644DA8">
        <w:rPr>
          <w:rFonts w:eastAsia="等线"/>
          <w:szCs w:val="24"/>
          <w:vertAlign w:val="subscript"/>
        </w:rPr>
        <w:t>0.9</w:t>
      </w:r>
      <w:r w:rsidRPr="00644DA8">
        <w:rPr>
          <w:rFonts w:eastAsia="等线"/>
          <w:szCs w:val="24"/>
        </w:rPr>
        <w:t>Fe</w:t>
      </w:r>
      <w:r w:rsidRPr="00644DA8">
        <w:rPr>
          <w:rFonts w:eastAsia="等线"/>
          <w:szCs w:val="24"/>
          <w:vertAlign w:val="subscript"/>
        </w:rPr>
        <w:t>0.05</w:t>
      </w:r>
      <w:r w:rsidRPr="00644DA8">
        <w:rPr>
          <w:rFonts w:eastAsia="等线"/>
          <w:szCs w:val="24"/>
        </w:rPr>
        <w:t>Co</w:t>
      </w:r>
      <w:r w:rsidRPr="00644DA8">
        <w:rPr>
          <w:rFonts w:eastAsia="等线"/>
          <w:szCs w:val="24"/>
          <w:vertAlign w:val="subscript"/>
        </w:rPr>
        <w:t>0.05</w:t>
      </w:r>
      <w:r w:rsidRPr="00644DA8">
        <w:rPr>
          <w:rFonts w:eastAsia="等线"/>
          <w:szCs w:val="24"/>
        </w:rPr>
        <w:t xml:space="preserve"> protective layer deposited on the p</w:t>
      </w:r>
      <w:r w:rsidRPr="00644DA8">
        <w:rPr>
          <w:rFonts w:eastAsia="等线"/>
          <w:szCs w:val="24"/>
          <w:vertAlign w:val="superscript"/>
        </w:rPr>
        <w:t>+</w:t>
      </w:r>
      <w:r w:rsidRPr="00644DA8">
        <w:rPr>
          <w:rFonts w:eastAsia="等线"/>
          <w:szCs w:val="24"/>
        </w:rPr>
        <w:t>n-Si substrate. (a) STEM image of the selected area</w:t>
      </w:r>
      <w:r w:rsidR="00812D09" w:rsidRPr="00644DA8">
        <w:rPr>
          <w:rFonts w:eastAsia="等线"/>
          <w:szCs w:val="24"/>
        </w:rPr>
        <w:t xml:space="preserve">; </w:t>
      </w:r>
      <w:r w:rsidRPr="00644DA8">
        <w:rPr>
          <w:rFonts w:eastAsia="等线"/>
          <w:szCs w:val="24"/>
        </w:rPr>
        <w:t>(b</w:t>
      </w:r>
      <w:r w:rsidR="00812D09" w:rsidRPr="00644DA8">
        <w:rPr>
          <w:rFonts w:eastAsia="等线"/>
          <w:szCs w:val="24"/>
        </w:rPr>
        <w:t>–</w:t>
      </w:r>
      <w:r w:rsidRPr="00644DA8">
        <w:rPr>
          <w:rFonts w:eastAsia="等线"/>
          <w:szCs w:val="24"/>
        </w:rPr>
        <w:t xml:space="preserve">f) Si, O, Ni, Fe, </w:t>
      </w:r>
      <w:r w:rsidR="00812D09" w:rsidRPr="00644DA8">
        <w:rPr>
          <w:rFonts w:eastAsia="等线"/>
          <w:szCs w:val="24"/>
        </w:rPr>
        <w:t xml:space="preserve">and </w:t>
      </w:r>
      <w:r w:rsidRPr="00644DA8">
        <w:rPr>
          <w:rFonts w:eastAsia="等线"/>
          <w:szCs w:val="24"/>
        </w:rPr>
        <w:t xml:space="preserve">Co element map of </w:t>
      </w:r>
      <w:r w:rsidR="00812D09" w:rsidRPr="00644DA8">
        <w:rPr>
          <w:rStyle w:val="citefig"/>
          <w:rFonts w:eastAsia="等线"/>
          <w:sz w:val="18"/>
          <w:szCs w:val="24"/>
          <w:shd w:val="clear" w:color="auto" w:fill="auto"/>
        </w:rPr>
        <w:t>(</w:t>
      </w:r>
      <w:r w:rsidRPr="00644DA8">
        <w:rPr>
          <w:rStyle w:val="citefig"/>
          <w:rFonts w:eastAsia="等线"/>
          <w:sz w:val="18"/>
          <w:szCs w:val="24"/>
          <w:shd w:val="clear" w:color="auto" w:fill="auto"/>
        </w:rPr>
        <w:t>a</w:t>
      </w:r>
      <w:r w:rsidR="00812D09" w:rsidRPr="00644DA8">
        <w:rPr>
          <w:rStyle w:val="citefig"/>
          <w:rFonts w:eastAsia="等线"/>
          <w:sz w:val="18"/>
          <w:szCs w:val="24"/>
          <w:shd w:val="clear" w:color="auto" w:fill="auto"/>
        </w:rPr>
        <w:t>)</w:t>
      </w:r>
      <w:r w:rsidRPr="00644DA8">
        <w:rPr>
          <w:rFonts w:eastAsia="等线"/>
          <w:szCs w:val="24"/>
        </w:rPr>
        <w:t>.</w:t>
      </w:r>
    </w:p>
    <w:p w14:paraId="16A44247" w14:textId="77777777" w:rsidR="00812D09" w:rsidRPr="00644DA8" w:rsidRDefault="00812D09" w:rsidP="00DA442D">
      <w:pPr>
        <w:pStyle w:val="hfigurecaption"/>
        <w:autoSpaceDE w:val="0"/>
        <w:autoSpaceDN w:val="0"/>
        <w:adjustRightInd w:val="0"/>
        <w:snapToGrid w:val="0"/>
        <w:spacing w:before="0"/>
        <w:rPr>
          <w:rFonts w:eastAsia="等线"/>
          <w:szCs w:val="24"/>
        </w:rPr>
      </w:pPr>
    </w:p>
    <w:p w14:paraId="2344AA21" w14:textId="77777777" w:rsidR="00275358" w:rsidRPr="00644DA8" w:rsidRDefault="00275358" w:rsidP="00DA442D">
      <w:pPr>
        <w:pStyle w:val="htabletitle"/>
        <w:autoSpaceDE w:val="0"/>
        <w:autoSpaceDN w:val="0"/>
        <w:adjustRightInd w:val="0"/>
        <w:snapToGrid w:val="0"/>
        <w:spacing w:before="0"/>
        <w:rPr>
          <w:rFonts w:eastAsia="等线"/>
          <w:szCs w:val="24"/>
        </w:rPr>
      </w:pPr>
      <w:r w:rsidRPr="00644DA8">
        <w:rPr>
          <w:rFonts w:eastAsia="等线"/>
          <w:b/>
          <w:szCs w:val="24"/>
        </w:rPr>
        <w:t>Table S1.</w:t>
      </w:r>
      <w:r w:rsidRPr="00644DA8">
        <w:rPr>
          <w:rFonts w:eastAsia="等线"/>
          <w:szCs w:val="24"/>
        </w:rPr>
        <w:t xml:space="preserve"> The calculated and the measured amounts of O</w:t>
      </w:r>
      <w:r w:rsidRPr="00644DA8">
        <w:rPr>
          <w:rFonts w:eastAsia="等线"/>
          <w:szCs w:val="24"/>
          <w:vertAlign w:val="subscript"/>
        </w:rPr>
        <w:t>2</w:t>
      </w:r>
      <w:r w:rsidRPr="00644DA8">
        <w:rPr>
          <w:rFonts w:eastAsia="等线"/>
          <w:szCs w:val="24"/>
        </w:rPr>
        <w:t xml:space="preserve"> and H</w:t>
      </w:r>
      <w:r w:rsidRPr="00644DA8">
        <w:rPr>
          <w:rFonts w:eastAsia="等线"/>
          <w:szCs w:val="24"/>
          <w:vertAlign w:val="subscript"/>
        </w:rPr>
        <w:t>2</w:t>
      </w:r>
      <w:r w:rsidRPr="00644DA8">
        <w:rPr>
          <w:rFonts w:eastAsia="等线"/>
          <w:szCs w:val="24"/>
        </w:rPr>
        <w:t xml:space="preserve"> gas products during PEC reaction.</w:t>
      </w:r>
    </w:p>
    <w:tbl>
      <w:tblPr>
        <w:tblW w:w="0" w:type="auto"/>
        <w:tblLayout w:type="fixed"/>
        <w:tblLook w:val="04A0" w:firstRow="1" w:lastRow="0" w:firstColumn="1" w:lastColumn="0" w:noHBand="0" w:noVBand="1"/>
      </w:tblPr>
      <w:tblGrid>
        <w:gridCol w:w="1276"/>
        <w:gridCol w:w="1418"/>
        <w:gridCol w:w="1842"/>
        <w:gridCol w:w="1843"/>
        <w:gridCol w:w="1417"/>
        <w:gridCol w:w="1426"/>
        <w:tblGridChange w:id="4">
          <w:tblGrid>
            <w:gridCol w:w="1276"/>
            <w:gridCol w:w="1418"/>
            <w:gridCol w:w="1842"/>
            <w:gridCol w:w="1843"/>
            <w:gridCol w:w="1417"/>
            <w:gridCol w:w="1426"/>
          </w:tblGrid>
        </w:tblGridChange>
      </w:tblGrid>
      <w:tr w:rsidR="00812D09" w:rsidRPr="00644DA8" w14:paraId="26C66507" w14:textId="77777777" w:rsidTr="0013656B">
        <w:tc>
          <w:tcPr>
            <w:tcW w:w="1276" w:type="dxa"/>
            <w:tcBorders>
              <w:top w:val="single" w:sz="4" w:space="0" w:color="auto"/>
              <w:bottom w:val="single" w:sz="4" w:space="0" w:color="auto"/>
            </w:tcBorders>
          </w:tcPr>
          <w:p w14:paraId="4BB280E3" w14:textId="0881DAC8" w:rsidR="00812D09" w:rsidRPr="00644DA8" w:rsidRDefault="00812D09" w:rsidP="0013656B">
            <w:pPr>
              <w:pStyle w:val="htablehead"/>
              <w:autoSpaceDE w:val="0"/>
              <w:autoSpaceDN w:val="0"/>
              <w:adjustRightInd w:val="0"/>
              <w:snapToGrid w:val="0"/>
              <w:rPr>
                <w:rFonts w:eastAsia="等线"/>
              </w:rPr>
            </w:pPr>
            <w:r w:rsidRPr="00644DA8">
              <w:rPr>
                <w:rFonts w:eastAsia="等线"/>
                <w:szCs w:val="24"/>
              </w:rPr>
              <w:t>PEC reaction</w:t>
            </w:r>
          </w:p>
        </w:tc>
        <w:tc>
          <w:tcPr>
            <w:tcW w:w="1418" w:type="dxa"/>
            <w:tcBorders>
              <w:top w:val="single" w:sz="4" w:space="0" w:color="auto"/>
              <w:bottom w:val="single" w:sz="4" w:space="0" w:color="auto"/>
            </w:tcBorders>
          </w:tcPr>
          <w:p w14:paraId="1A0768DF" w14:textId="02DF6063" w:rsidR="00812D09" w:rsidRPr="00644DA8" w:rsidRDefault="00812D09" w:rsidP="0044158B">
            <w:pPr>
              <w:pStyle w:val="htablehead"/>
              <w:autoSpaceDE w:val="0"/>
              <w:autoSpaceDN w:val="0"/>
              <w:adjustRightInd w:val="0"/>
              <w:snapToGrid w:val="0"/>
              <w:rPr>
                <w:rFonts w:eastAsia="等线"/>
              </w:rPr>
            </w:pPr>
            <w:r w:rsidRPr="00644DA8">
              <w:rPr>
                <w:rFonts w:eastAsia="等线"/>
                <w:szCs w:val="24"/>
              </w:rPr>
              <w:t>Charge (C)</w:t>
            </w:r>
          </w:p>
        </w:tc>
        <w:tc>
          <w:tcPr>
            <w:tcW w:w="3685" w:type="dxa"/>
            <w:gridSpan w:val="2"/>
            <w:tcBorders>
              <w:top w:val="single" w:sz="4" w:space="0" w:color="auto"/>
              <w:bottom w:val="single" w:sz="4" w:space="0" w:color="auto"/>
            </w:tcBorders>
          </w:tcPr>
          <w:p w14:paraId="553780B3" w14:textId="4F445BDD" w:rsidR="00812D09" w:rsidRPr="00644DA8" w:rsidRDefault="00812D09" w:rsidP="0044158B">
            <w:pPr>
              <w:pStyle w:val="htablehead"/>
              <w:autoSpaceDE w:val="0"/>
              <w:autoSpaceDN w:val="0"/>
              <w:adjustRightInd w:val="0"/>
              <w:snapToGrid w:val="0"/>
              <w:rPr>
                <w:rFonts w:eastAsia="等线"/>
              </w:rPr>
            </w:pPr>
            <w:r w:rsidRPr="00644DA8">
              <w:rPr>
                <w:rFonts w:eastAsia="等线"/>
                <w:szCs w:val="24"/>
              </w:rPr>
              <w:t>Calculated amounts (μmol)</w:t>
            </w:r>
          </w:p>
        </w:tc>
        <w:tc>
          <w:tcPr>
            <w:tcW w:w="2843" w:type="dxa"/>
            <w:gridSpan w:val="2"/>
            <w:tcBorders>
              <w:top w:val="single" w:sz="4" w:space="0" w:color="auto"/>
              <w:bottom w:val="single" w:sz="4" w:space="0" w:color="auto"/>
            </w:tcBorders>
          </w:tcPr>
          <w:p w14:paraId="3EA04D68" w14:textId="7871881D" w:rsidR="00812D09" w:rsidRPr="00644DA8" w:rsidRDefault="00812D09" w:rsidP="0044158B">
            <w:pPr>
              <w:pStyle w:val="htablehead"/>
              <w:autoSpaceDE w:val="0"/>
              <w:autoSpaceDN w:val="0"/>
              <w:adjustRightInd w:val="0"/>
              <w:snapToGrid w:val="0"/>
              <w:rPr>
                <w:rFonts w:eastAsia="等线"/>
              </w:rPr>
            </w:pPr>
            <w:r w:rsidRPr="00644DA8">
              <w:rPr>
                <w:rFonts w:eastAsia="等线"/>
                <w:szCs w:val="24"/>
              </w:rPr>
              <w:t>Measured amounts (μmol)</w:t>
            </w:r>
          </w:p>
        </w:tc>
      </w:tr>
      <w:tr w:rsidR="00812D09" w:rsidRPr="00644DA8" w14:paraId="770CB505" w14:textId="77777777" w:rsidTr="00812D09">
        <w:tc>
          <w:tcPr>
            <w:tcW w:w="1276" w:type="dxa"/>
            <w:tcBorders>
              <w:top w:val="single" w:sz="4" w:space="0" w:color="auto"/>
              <w:bottom w:val="single" w:sz="4" w:space="0" w:color="auto"/>
            </w:tcBorders>
          </w:tcPr>
          <w:p w14:paraId="3120DA7D" w14:textId="77777777" w:rsidR="00812D09" w:rsidRPr="00644DA8" w:rsidRDefault="00812D09" w:rsidP="00812D09">
            <w:pPr>
              <w:pStyle w:val="htablehead"/>
              <w:autoSpaceDE w:val="0"/>
              <w:autoSpaceDN w:val="0"/>
              <w:adjustRightInd w:val="0"/>
              <w:snapToGrid w:val="0"/>
              <w:rPr>
                <w:rFonts w:eastAsia="等线"/>
                <w:szCs w:val="24"/>
              </w:rPr>
            </w:pPr>
          </w:p>
        </w:tc>
        <w:tc>
          <w:tcPr>
            <w:tcW w:w="1418" w:type="dxa"/>
            <w:tcBorders>
              <w:top w:val="single" w:sz="4" w:space="0" w:color="auto"/>
              <w:bottom w:val="single" w:sz="4" w:space="0" w:color="auto"/>
            </w:tcBorders>
          </w:tcPr>
          <w:p w14:paraId="546AA9CD" w14:textId="77777777" w:rsidR="00812D09" w:rsidRPr="00644DA8" w:rsidRDefault="00812D09" w:rsidP="00812D09">
            <w:pPr>
              <w:pStyle w:val="htablehead"/>
              <w:autoSpaceDE w:val="0"/>
              <w:autoSpaceDN w:val="0"/>
              <w:adjustRightInd w:val="0"/>
              <w:snapToGrid w:val="0"/>
              <w:rPr>
                <w:rFonts w:eastAsia="等线"/>
                <w:szCs w:val="24"/>
              </w:rPr>
            </w:pPr>
          </w:p>
        </w:tc>
        <w:tc>
          <w:tcPr>
            <w:tcW w:w="1842" w:type="dxa"/>
            <w:tcBorders>
              <w:top w:val="single" w:sz="4" w:space="0" w:color="auto"/>
              <w:bottom w:val="single" w:sz="4" w:space="0" w:color="auto"/>
            </w:tcBorders>
          </w:tcPr>
          <w:p w14:paraId="1B0106C0" w14:textId="725726E8" w:rsidR="00812D09" w:rsidRPr="00644DA8" w:rsidRDefault="00812D09" w:rsidP="00812D09">
            <w:pPr>
              <w:pStyle w:val="htablehead"/>
              <w:autoSpaceDE w:val="0"/>
              <w:autoSpaceDN w:val="0"/>
              <w:adjustRightInd w:val="0"/>
              <w:snapToGrid w:val="0"/>
              <w:rPr>
                <w:rFonts w:eastAsia="等线"/>
                <w:szCs w:val="24"/>
              </w:rPr>
            </w:pPr>
            <w:r w:rsidRPr="00644DA8">
              <w:rPr>
                <w:rFonts w:eastAsia="等线"/>
                <w:szCs w:val="24"/>
              </w:rPr>
              <w:t>H</w:t>
            </w:r>
            <w:r w:rsidRPr="00644DA8">
              <w:rPr>
                <w:rFonts w:eastAsia="等线"/>
                <w:szCs w:val="24"/>
                <w:vertAlign w:val="subscript"/>
              </w:rPr>
              <w:t>2</w:t>
            </w:r>
            <w:r w:rsidRPr="00644DA8">
              <w:rPr>
                <w:rFonts w:eastAsia="等线"/>
                <w:szCs w:val="24"/>
              </w:rPr>
              <w:t>(g)</w:t>
            </w:r>
          </w:p>
        </w:tc>
        <w:tc>
          <w:tcPr>
            <w:tcW w:w="1843" w:type="dxa"/>
            <w:tcBorders>
              <w:top w:val="single" w:sz="4" w:space="0" w:color="auto"/>
              <w:bottom w:val="single" w:sz="4" w:space="0" w:color="auto"/>
            </w:tcBorders>
          </w:tcPr>
          <w:p w14:paraId="116CAF19" w14:textId="39026FE5" w:rsidR="00812D09" w:rsidRPr="00644DA8" w:rsidRDefault="00812D09" w:rsidP="00812D09">
            <w:pPr>
              <w:pStyle w:val="htablehead"/>
              <w:autoSpaceDE w:val="0"/>
              <w:autoSpaceDN w:val="0"/>
              <w:adjustRightInd w:val="0"/>
              <w:snapToGrid w:val="0"/>
              <w:rPr>
                <w:rFonts w:eastAsia="等线"/>
                <w:szCs w:val="24"/>
              </w:rPr>
            </w:pPr>
            <w:r w:rsidRPr="00644DA8">
              <w:rPr>
                <w:rFonts w:eastAsia="等线"/>
                <w:szCs w:val="24"/>
              </w:rPr>
              <w:t>O</w:t>
            </w:r>
            <w:r w:rsidRPr="00644DA8">
              <w:rPr>
                <w:rFonts w:eastAsia="等线"/>
                <w:szCs w:val="24"/>
                <w:vertAlign w:val="subscript"/>
              </w:rPr>
              <w:t>2</w:t>
            </w:r>
            <w:r w:rsidRPr="00644DA8">
              <w:rPr>
                <w:rFonts w:eastAsia="等线"/>
                <w:szCs w:val="24"/>
              </w:rPr>
              <w:t>(g)</w:t>
            </w:r>
          </w:p>
        </w:tc>
        <w:tc>
          <w:tcPr>
            <w:tcW w:w="1417" w:type="dxa"/>
            <w:tcBorders>
              <w:top w:val="single" w:sz="4" w:space="0" w:color="auto"/>
              <w:bottom w:val="single" w:sz="4" w:space="0" w:color="auto"/>
            </w:tcBorders>
          </w:tcPr>
          <w:p w14:paraId="1186002B" w14:textId="473C79BD" w:rsidR="00812D09" w:rsidRPr="00644DA8" w:rsidRDefault="00812D09" w:rsidP="00812D09">
            <w:pPr>
              <w:pStyle w:val="htablehead"/>
              <w:autoSpaceDE w:val="0"/>
              <w:autoSpaceDN w:val="0"/>
              <w:adjustRightInd w:val="0"/>
              <w:snapToGrid w:val="0"/>
              <w:rPr>
                <w:rFonts w:eastAsia="等线"/>
                <w:szCs w:val="24"/>
              </w:rPr>
            </w:pPr>
            <w:r w:rsidRPr="00644DA8">
              <w:rPr>
                <w:rFonts w:eastAsia="等线"/>
                <w:szCs w:val="24"/>
              </w:rPr>
              <w:t>H</w:t>
            </w:r>
            <w:r w:rsidRPr="00644DA8">
              <w:rPr>
                <w:rFonts w:eastAsia="等线"/>
                <w:szCs w:val="24"/>
                <w:vertAlign w:val="subscript"/>
              </w:rPr>
              <w:t>2</w:t>
            </w:r>
            <w:r w:rsidRPr="00644DA8">
              <w:rPr>
                <w:rFonts w:eastAsia="等线"/>
                <w:szCs w:val="24"/>
              </w:rPr>
              <w:t>(g)</w:t>
            </w:r>
          </w:p>
        </w:tc>
        <w:tc>
          <w:tcPr>
            <w:tcW w:w="1426" w:type="dxa"/>
            <w:tcBorders>
              <w:top w:val="single" w:sz="4" w:space="0" w:color="auto"/>
              <w:bottom w:val="single" w:sz="4" w:space="0" w:color="auto"/>
            </w:tcBorders>
          </w:tcPr>
          <w:p w14:paraId="5CC119EE" w14:textId="68AAE2FD" w:rsidR="00812D09" w:rsidRPr="00644DA8" w:rsidRDefault="00812D09" w:rsidP="00812D09">
            <w:pPr>
              <w:pStyle w:val="htablehead"/>
              <w:autoSpaceDE w:val="0"/>
              <w:autoSpaceDN w:val="0"/>
              <w:adjustRightInd w:val="0"/>
              <w:snapToGrid w:val="0"/>
              <w:rPr>
                <w:rFonts w:eastAsia="等线"/>
                <w:szCs w:val="24"/>
              </w:rPr>
            </w:pPr>
            <w:r w:rsidRPr="00644DA8">
              <w:rPr>
                <w:rFonts w:eastAsia="等线"/>
                <w:szCs w:val="24"/>
              </w:rPr>
              <w:t>O</w:t>
            </w:r>
            <w:r w:rsidRPr="00644DA8">
              <w:rPr>
                <w:rFonts w:eastAsia="等线"/>
                <w:szCs w:val="24"/>
                <w:vertAlign w:val="subscript"/>
              </w:rPr>
              <w:t>2</w:t>
            </w:r>
            <w:r w:rsidRPr="00644DA8">
              <w:rPr>
                <w:rFonts w:eastAsia="等线"/>
                <w:szCs w:val="24"/>
              </w:rPr>
              <w:t>(g)</w:t>
            </w:r>
          </w:p>
        </w:tc>
      </w:tr>
      <w:tr w:rsidR="00275358" w:rsidRPr="00644DA8" w14:paraId="760F6723" w14:textId="77777777" w:rsidTr="0044158B">
        <w:tc>
          <w:tcPr>
            <w:tcW w:w="1276" w:type="dxa"/>
            <w:tcBorders>
              <w:top w:val="single" w:sz="4" w:space="0" w:color="auto"/>
            </w:tcBorders>
          </w:tcPr>
          <w:p w14:paraId="241E73A5" w14:textId="0E1BA29A" w:rsidR="00275358" w:rsidRPr="00644DA8" w:rsidRDefault="00275358" w:rsidP="0013656B">
            <w:pPr>
              <w:pStyle w:val="htablebody"/>
              <w:autoSpaceDE w:val="0"/>
              <w:autoSpaceDN w:val="0"/>
              <w:adjustRightInd w:val="0"/>
              <w:snapToGrid w:val="0"/>
              <w:rPr>
                <w:rFonts w:eastAsia="等线"/>
              </w:rPr>
            </w:pPr>
            <w:r w:rsidRPr="00644DA8">
              <w:rPr>
                <w:rFonts w:eastAsia="等线"/>
                <w:szCs w:val="24"/>
              </w:rPr>
              <w:t>0 min</w:t>
            </w:r>
          </w:p>
        </w:tc>
        <w:tc>
          <w:tcPr>
            <w:tcW w:w="1418" w:type="dxa"/>
            <w:tcBorders>
              <w:top w:val="single" w:sz="4" w:space="0" w:color="auto"/>
            </w:tcBorders>
          </w:tcPr>
          <w:p w14:paraId="3F4739F6" w14:textId="43941D67" w:rsidR="00275358" w:rsidRPr="00644DA8" w:rsidRDefault="00275358" w:rsidP="0044158B">
            <w:pPr>
              <w:pStyle w:val="htablebody"/>
              <w:autoSpaceDE w:val="0"/>
              <w:autoSpaceDN w:val="0"/>
              <w:adjustRightInd w:val="0"/>
              <w:snapToGrid w:val="0"/>
            </w:pPr>
            <w:r w:rsidRPr="00644DA8">
              <w:rPr>
                <w:rFonts w:eastAsia="等线"/>
                <w:szCs w:val="24"/>
              </w:rPr>
              <w:t>0</w:t>
            </w:r>
          </w:p>
        </w:tc>
        <w:tc>
          <w:tcPr>
            <w:tcW w:w="1842" w:type="dxa"/>
            <w:tcBorders>
              <w:top w:val="single" w:sz="4" w:space="0" w:color="auto"/>
            </w:tcBorders>
          </w:tcPr>
          <w:p w14:paraId="2A8774F9" w14:textId="2F36756A" w:rsidR="00275358" w:rsidRPr="00644DA8" w:rsidRDefault="00275358" w:rsidP="0044158B">
            <w:pPr>
              <w:pStyle w:val="htablebody"/>
              <w:autoSpaceDE w:val="0"/>
              <w:autoSpaceDN w:val="0"/>
              <w:adjustRightInd w:val="0"/>
              <w:snapToGrid w:val="0"/>
            </w:pPr>
            <w:r w:rsidRPr="00644DA8">
              <w:rPr>
                <w:rFonts w:eastAsia="等线"/>
                <w:szCs w:val="24"/>
              </w:rPr>
              <w:t>0</w:t>
            </w:r>
          </w:p>
        </w:tc>
        <w:tc>
          <w:tcPr>
            <w:tcW w:w="1843" w:type="dxa"/>
            <w:tcBorders>
              <w:top w:val="single" w:sz="4" w:space="0" w:color="auto"/>
            </w:tcBorders>
          </w:tcPr>
          <w:p w14:paraId="299F4FCC" w14:textId="038AF996" w:rsidR="00275358" w:rsidRPr="00644DA8" w:rsidRDefault="00275358" w:rsidP="0044158B">
            <w:pPr>
              <w:pStyle w:val="htablebody"/>
              <w:autoSpaceDE w:val="0"/>
              <w:autoSpaceDN w:val="0"/>
              <w:adjustRightInd w:val="0"/>
              <w:snapToGrid w:val="0"/>
            </w:pPr>
            <w:r w:rsidRPr="00644DA8">
              <w:rPr>
                <w:rFonts w:eastAsia="等线"/>
                <w:szCs w:val="24"/>
              </w:rPr>
              <w:t>0</w:t>
            </w:r>
          </w:p>
        </w:tc>
        <w:tc>
          <w:tcPr>
            <w:tcW w:w="1417" w:type="dxa"/>
            <w:tcBorders>
              <w:top w:val="single" w:sz="4" w:space="0" w:color="auto"/>
            </w:tcBorders>
          </w:tcPr>
          <w:p w14:paraId="5FC508B1" w14:textId="60DD7B79" w:rsidR="00275358" w:rsidRPr="00644DA8" w:rsidRDefault="00275358" w:rsidP="0044158B">
            <w:pPr>
              <w:pStyle w:val="htablebody"/>
              <w:autoSpaceDE w:val="0"/>
              <w:autoSpaceDN w:val="0"/>
              <w:adjustRightInd w:val="0"/>
              <w:snapToGrid w:val="0"/>
            </w:pPr>
            <w:r w:rsidRPr="00644DA8">
              <w:rPr>
                <w:rFonts w:eastAsia="等线"/>
                <w:szCs w:val="24"/>
              </w:rPr>
              <w:t>0</w:t>
            </w:r>
          </w:p>
        </w:tc>
        <w:tc>
          <w:tcPr>
            <w:tcW w:w="1426" w:type="dxa"/>
            <w:tcBorders>
              <w:top w:val="single" w:sz="4" w:space="0" w:color="auto"/>
            </w:tcBorders>
          </w:tcPr>
          <w:p w14:paraId="24EB685C" w14:textId="51A5D14A" w:rsidR="00275358" w:rsidRPr="00644DA8" w:rsidRDefault="00275358" w:rsidP="0044158B">
            <w:pPr>
              <w:pStyle w:val="htablebody"/>
              <w:autoSpaceDE w:val="0"/>
              <w:autoSpaceDN w:val="0"/>
              <w:adjustRightInd w:val="0"/>
              <w:snapToGrid w:val="0"/>
            </w:pPr>
            <w:r w:rsidRPr="00644DA8">
              <w:rPr>
                <w:rFonts w:eastAsia="等线"/>
                <w:szCs w:val="24"/>
              </w:rPr>
              <w:t>0</w:t>
            </w:r>
          </w:p>
        </w:tc>
      </w:tr>
      <w:tr w:rsidR="00275358" w:rsidRPr="00644DA8" w14:paraId="4FD5C309" w14:textId="77777777" w:rsidTr="0044158B">
        <w:tc>
          <w:tcPr>
            <w:tcW w:w="1276" w:type="dxa"/>
          </w:tcPr>
          <w:p w14:paraId="47F4A220" w14:textId="2827F7EC" w:rsidR="00275358" w:rsidRPr="00644DA8" w:rsidRDefault="00275358" w:rsidP="0013656B">
            <w:pPr>
              <w:pStyle w:val="htablebody"/>
              <w:autoSpaceDE w:val="0"/>
              <w:autoSpaceDN w:val="0"/>
              <w:adjustRightInd w:val="0"/>
              <w:snapToGrid w:val="0"/>
              <w:rPr>
                <w:rFonts w:eastAsia="等线"/>
              </w:rPr>
            </w:pPr>
            <w:r w:rsidRPr="00644DA8">
              <w:rPr>
                <w:rFonts w:eastAsia="等线"/>
                <w:szCs w:val="24"/>
              </w:rPr>
              <w:t>15 min</w:t>
            </w:r>
          </w:p>
        </w:tc>
        <w:tc>
          <w:tcPr>
            <w:tcW w:w="1418" w:type="dxa"/>
          </w:tcPr>
          <w:p w14:paraId="0EFC7B92" w14:textId="227EAC1B"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8.11</w:t>
            </w:r>
          </w:p>
        </w:tc>
        <w:tc>
          <w:tcPr>
            <w:tcW w:w="1842" w:type="dxa"/>
          </w:tcPr>
          <w:p w14:paraId="071D50A2" w14:textId="3F7E0BFD"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42.084</w:t>
            </w:r>
          </w:p>
        </w:tc>
        <w:tc>
          <w:tcPr>
            <w:tcW w:w="1843" w:type="dxa"/>
          </w:tcPr>
          <w:p w14:paraId="0AAAF9FF" w14:textId="0B37A4EE"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21.042</w:t>
            </w:r>
          </w:p>
        </w:tc>
        <w:tc>
          <w:tcPr>
            <w:tcW w:w="1417" w:type="dxa"/>
          </w:tcPr>
          <w:p w14:paraId="5C456661" w14:textId="5A690470"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40.094</w:t>
            </w:r>
          </w:p>
        </w:tc>
        <w:tc>
          <w:tcPr>
            <w:tcW w:w="1426" w:type="dxa"/>
          </w:tcPr>
          <w:p w14:paraId="6D7580A9" w14:textId="47B6F210"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20.503</w:t>
            </w:r>
          </w:p>
        </w:tc>
      </w:tr>
      <w:tr w:rsidR="00275358" w:rsidRPr="00644DA8" w14:paraId="59E7F842" w14:textId="77777777" w:rsidTr="0044158B">
        <w:tc>
          <w:tcPr>
            <w:tcW w:w="1276" w:type="dxa"/>
          </w:tcPr>
          <w:p w14:paraId="56A822FC" w14:textId="3A48581A" w:rsidR="00275358" w:rsidRPr="00644DA8" w:rsidRDefault="00275358" w:rsidP="0013656B">
            <w:pPr>
              <w:pStyle w:val="htablebody"/>
              <w:autoSpaceDE w:val="0"/>
              <w:autoSpaceDN w:val="0"/>
              <w:adjustRightInd w:val="0"/>
              <w:snapToGrid w:val="0"/>
              <w:rPr>
                <w:rFonts w:eastAsia="等线"/>
              </w:rPr>
            </w:pPr>
            <w:r w:rsidRPr="00644DA8">
              <w:rPr>
                <w:rFonts w:eastAsia="等线"/>
                <w:szCs w:val="24"/>
              </w:rPr>
              <w:t>30 min</w:t>
            </w:r>
          </w:p>
        </w:tc>
        <w:tc>
          <w:tcPr>
            <w:tcW w:w="1418" w:type="dxa"/>
          </w:tcPr>
          <w:p w14:paraId="0B52FAE9" w14:textId="7005F390"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16.21</w:t>
            </w:r>
          </w:p>
        </w:tc>
        <w:tc>
          <w:tcPr>
            <w:tcW w:w="1842" w:type="dxa"/>
          </w:tcPr>
          <w:p w14:paraId="09707C90" w14:textId="57844AFA"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84.116</w:t>
            </w:r>
          </w:p>
        </w:tc>
        <w:tc>
          <w:tcPr>
            <w:tcW w:w="1843" w:type="dxa"/>
          </w:tcPr>
          <w:p w14:paraId="3B675177" w14:textId="185EDA16"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42.058</w:t>
            </w:r>
          </w:p>
        </w:tc>
        <w:tc>
          <w:tcPr>
            <w:tcW w:w="1417" w:type="dxa"/>
          </w:tcPr>
          <w:p w14:paraId="05AD2211" w14:textId="11BB682D"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80.031</w:t>
            </w:r>
          </w:p>
        </w:tc>
        <w:tc>
          <w:tcPr>
            <w:tcW w:w="1426" w:type="dxa"/>
          </w:tcPr>
          <w:p w14:paraId="5E00A5DD" w14:textId="1D035C69"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40.297</w:t>
            </w:r>
          </w:p>
        </w:tc>
      </w:tr>
      <w:tr w:rsidR="00275358" w:rsidRPr="00644DA8" w14:paraId="35459F80" w14:textId="77777777" w:rsidTr="0044158B">
        <w:tc>
          <w:tcPr>
            <w:tcW w:w="1276" w:type="dxa"/>
          </w:tcPr>
          <w:p w14:paraId="332BE82D" w14:textId="304256DE" w:rsidR="00275358" w:rsidRPr="00644DA8" w:rsidRDefault="00275358" w:rsidP="0013656B">
            <w:pPr>
              <w:pStyle w:val="htablebody"/>
              <w:autoSpaceDE w:val="0"/>
              <w:autoSpaceDN w:val="0"/>
              <w:adjustRightInd w:val="0"/>
              <w:snapToGrid w:val="0"/>
              <w:rPr>
                <w:rFonts w:eastAsia="等线"/>
              </w:rPr>
            </w:pPr>
            <w:r w:rsidRPr="00644DA8">
              <w:rPr>
                <w:rFonts w:eastAsia="等线"/>
                <w:szCs w:val="24"/>
              </w:rPr>
              <w:t>45 min</w:t>
            </w:r>
          </w:p>
        </w:tc>
        <w:tc>
          <w:tcPr>
            <w:tcW w:w="1418" w:type="dxa"/>
          </w:tcPr>
          <w:p w14:paraId="3676C4EA" w14:textId="39B471C9"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24.30</w:t>
            </w:r>
          </w:p>
        </w:tc>
        <w:tc>
          <w:tcPr>
            <w:tcW w:w="1842" w:type="dxa"/>
          </w:tcPr>
          <w:p w14:paraId="056D1230" w14:textId="5CB5DC79"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126.097</w:t>
            </w:r>
          </w:p>
        </w:tc>
        <w:tc>
          <w:tcPr>
            <w:tcW w:w="1843" w:type="dxa"/>
          </w:tcPr>
          <w:p w14:paraId="445F725C" w14:textId="73D6415D"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63.048</w:t>
            </w:r>
          </w:p>
        </w:tc>
        <w:tc>
          <w:tcPr>
            <w:tcW w:w="1417" w:type="dxa"/>
          </w:tcPr>
          <w:p w14:paraId="1CB312BC" w14:textId="23B201C5"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124.933</w:t>
            </w:r>
          </w:p>
        </w:tc>
        <w:tc>
          <w:tcPr>
            <w:tcW w:w="1426" w:type="dxa"/>
          </w:tcPr>
          <w:p w14:paraId="1CE26B93" w14:textId="09A7ACEB"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62.507</w:t>
            </w:r>
          </w:p>
        </w:tc>
      </w:tr>
      <w:tr w:rsidR="00275358" w:rsidRPr="00644DA8" w14:paraId="2A39E519" w14:textId="77777777" w:rsidTr="0044158B">
        <w:tc>
          <w:tcPr>
            <w:tcW w:w="1276" w:type="dxa"/>
          </w:tcPr>
          <w:p w14:paraId="4B04B4B6" w14:textId="6494B1B0" w:rsidR="00275358" w:rsidRPr="00644DA8" w:rsidRDefault="00275358" w:rsidP="0013656B">
            <w:pPr>
              <w:pStyle w:val="htablebody"/>
              <w:autoSpaceDE w:val="0"/>
              <w:autoSpaceDN w:val="0"/>
              <w:adjustRightInd w:val="0"/>
              <w:snapToGrid w:val="0"/>
              <w:rPr>
                <w:rFonts w:eastAsia="等线"/>
              </w:rPr>
            </w:pPr>
            <w:r w:rsidRPr="00644DA8">
              <w:rPr>
                <w:rFonts w:eastAsia="等线"/>
                <w:szCs w:val="24"/>
              </w:rPr>
              <w:t>60 min</w:t>
            </w:r>
          </w:p>
        </w:tc>
        <w:tc>
          <w:tcPr>
            <w:tcW w:w="1418" w:type="dxa"/>
          </w:tcPr>
          <w:p w14:paraId="0E958156" w14:textId="45D44895"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32.392</w:t>
            </w:r>
          </w:p>
        </w:tc>
        <w:tc>
          <w:tcPr>
            <w:tcW w:w="1842" w:type="dxa"/>
          </w:tcPr>
          <w:p w14:paraId="188F8434" w14:textId="14CB9D2C"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168.088</w:t>
            </w:r>
          </w:p>
        </w:tc>
        <w:tc>
          <w:tcPr>
            <w:tcW w:w="1843" w:type="dxa"/>
          </w:tcPr>
          <w:p w14:paraId="54CF8F10" w14:textId="595E0C3F"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84.043</w:t>
            </w:r>
          </w:p>
        </w:tc>
        <w:tc>
          <w:tcPr>
            <w:tcW w:w="1417" w:type="dxa"/>
          </w:tcPr>
          <w:p w14:paraId="39B0404A" w14:textId="1173F82B"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163.032</w:t>
            </w:r>
          </w:p>
        </w:tc>
        <w:tc>
          <w:tcPr>
            <w:tcW w:w="1426" w:type="dxa"/>
          </w:tcPr>
          <w:p w14:paraId="399F2ACE" w14:textId="00915D97"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80.361</w:t>
            </w:r>
          </w:p>
        </w:tc>
      </w:tr>
      <w:tr w:rsidR="00275358" w:rsidRPr="00644DA8" w14:paraId="3D3100A2" w14:textId="77777777" w:rsidTr="0044158B">
        <w:tc>
          <w:tcPr>
            <w:tcW w:w="1276" w:type="dxa"/>
          </w:tcPr>
          <w:p w14:paraId="0A16B5C5" w14:textId="3C17B584" w:rsidR="00275358" w:rsidRPr="00644DA8" w:rsidRDefault="00275358" w:rsidP="0013656B">
            <w:pPr>
              <w:pStyle w:val="htablebody"/>
              <w:autoSpaceDE w:val="0"/>
              <w:autoSpaceDN w:val="0"/>
              <w:adjustRightInd w:val="0"/>
              <w:snapToGrid w:val="0"/>
              <w:rPr>
                <w:rFonts w:eastAsia="等线"/>
              </w:rPr>
            </w:pPr>
            <w:r w:rsidRPr="00644DA8">
              <w:rPr>
                <w:rFonts w:eastAsia="等线"/>
                <w:szCs w:val="24"/>
              </w:rPr>
              <w:t>75 min</w:t>
            </w:r>
          </w:p>
        </w:tc>
        <w:tc>
          <w:tcPr>
            <w:tcW w:w="1418" w:type="dxa"/>
          </w:tcPr>
          <w:p w14:paraId="2447F732" w14:textId="444EAEA7"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40.47</w:t>
            </w:r>
          </w:p>
        </w:tc>
        <w:tc>
          <w:tcPr>
            <w:tcW w:w="1842" w:type="dxa"/>
          </w:tcPr>
          <w:p w14:paraId="77E30E94" w14:textId="5DD64DF2"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210.006</w:t>
            </w:r>
          </w:p>
        </w:tc>
        <w:tc>
          <w:tcPr>
            <w:tcW w:w="1843" w:type="dxa"/>
          </w:tcPr>
          <w:p w14:paraId="5CB346AA" w14:textId="2755E6F5"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105.002</w:t>
            </w:r>
          </w:p>
        </w:tc>
        <w:tc>
          <w:tcPr>
            <w:tcW w:w="1417" w:type="dxa"/>
          </w:tcPr>
          <w:p w14:paraId="64AACE2F" w14:textId="65AC011B"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196.909</w:t>
            </w:r>
          </w:p>
        </w:tc>
        <w:tc>
          <w:tcPr>
            <w:tcW w:w="1426" w:type="dxa"/>
          </w:tcPr>
          <w:p w14:paraId="07B4C688" w14:textId="5A6C9D6A"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101.798</w:t>
            </w:r>
          </w:p>
        </w:tc>
      </w:tr>
      <w:tr w:rsidR="00275358" w:rsidRPr="00644DA8" w14:paraId="5602E440" w14:textId="77777777" w:rsidTr="0044158B">
        <w:tc>
          <w:tcPr>
            <w:tcW w:w="1276" w:type="dxa"/>
          </w:tcPr>
          <w:p w14:paraId="1BF22DA8" w14:textId="0B94E8E3" w:rsidR="00275358" w:rsidRPr="00644DA8" w:rsidRDefault="00275358" w:rsidP="0013656B">
            <w:pPr>
              <w:pStyle w:val="htablebody"/>
              <w:autoSpaceDE w:val="0"/>
              <w:autoSpaceDN w:val="0"/>
              <w:adjustRightInd w:val="0"/>
              <w:snapToGrid w:val="0"/>
              <w:rPr>
                <w:rFonts w:eastAsia="等线"/>
              </w:rPr>
            </w:pPr>
            <w:r w:rsidRPr="00644DA8">
              <w:rPr>
                <w:rFonts w:eastAsia="等线"/>
                <w:szCs w:val="24"/>
              </w:rPr>
              <w:t>90 min</w:t>
            </w:r>
          </w:p>
        </w:tc>
        <w:tc>
          <w:tcPr>
            <w:tcW w:w="1418" w:type="dxa"/>
          </w:tcPr>
          <w:p w14:paraId="34CE419A" w14:textId="35E0F4B5"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48.63</w:t>
            </w:r>
          </w:p>
        </w:tc>
        <w:tc>
          <w:tcPr>
            <w:tcW w:w="1842" w:type="dxa"/>
          </w:tcPr>
          <w:p w14:paraId="67B773EE" w14:textId="0905E8B7"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252.35</w:t>
            </w:r>
          </w:p>
        </w:tc>
        <w:tc>
          <w:tcPr>
            <w:tcW w:w="1843" w:type="dxa"/>
          </w:tcPr>
          <w:p w14:paraId="03E75A24" w14:textId="6E2EC569"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126.174</w:t>
            </w:r>
          </w:p>
        </w:tc>
        <w:tc>
          <w:tcPr>
            <w:tcW w:w="1417" w:type="dxa"/>
          </w:tcPr>
          <w:p w14:paraId="5D79C109" w14:textId="0C859D08"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238.97</w:t>
            </w:r>
          </w:p>
        </w:tc>
        <w:tc>
          <w:tcPr>
            <w:tcW w:w="1426" w:type="dxa"/>
          </w:tcPr>
          <w:p w14:paraId="22EF6BAF" w14:textId="4A95270A"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122.768</w:t>
            </w:r>
          </w:p>
        </w:tc>
      </w:tr>
      <w:tr w:rsidR="00275358" w:rsidRPr="00644DA8" w14:paraId="156A1BA3" w14:textId="77777777" w:rsidTr="0044158B">
        <w:tc>
          <w:tcPr>
            <w:tcW w:w="1276" w:type="dxa"/>
          </w:tcPr>
          <w:p w14:paraId="47FB569F" w14:textId="52FE0A97" w:rsidR="00275358" w:rsidRPr="00644DA8" w:rsidRDefault="00275358" w:rsidP="0013656B">
            <w:pPr>
              <w:pStyle w:val="htablebody"/>
              <w:autoSpaceDE w:val="0"/>
              <w:autoSpaceDN w:val="0"/>
              <w:adjustRightInd w:val="0"/>
              <w:snapToGrid w:val="0"/>
              <w:rPr>
                <w:rFonts w:eastAsia="等线"/>
              </w:rPr>
            </w:pPr>
            <w:r w:rsidRPr="00644DA8">
              <w:rPr>
                <w:rFonts w:eastAsia="等线"/>
                <w:szCs w:val="24"/>
              </w:rPr>
              <w:t>105 min</w:t>
            </w:r>
          </w:p>
        </w:tc>
        <w:tc>
          <w:tcPr>
            <w:tcW w:w="1418" w:type="dxa"/>
          </w:tcPr>
          <w:p w14:paraId="1036F6C5" w14:textId="77F4C606"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56.823</w:t>
            </w:r>
          </w:p>
        </w:tc>
        <w:tc>
          <w:tcPr>
            <w:tcW w:w="1842" w:type="dxa"/>
          </w:tcPr>
          <w:p w14:paraId="27A59159" w14:textId="3017FA27"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294.865</w:t>
            </w:r>
          </w:p>
        </w:tc>
        <w:tc>
          <w:tcPr>
            <w:tcW w:w="1843" w:type="dxa"/>
          </w:tcPr>
          <w:p w14:paraId="15C5DC80" w14:textId="7236D035"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147.431</w:t>
            </w:r>
          </w:p>
        </w:tc>
        <w:tc>
          <w:tcPr>
            <w:tcW w:w="1417" w:type="dxa"/>
          </w:tcPr>
          <w:p w14:paraId="62A8D3D1" w14:textId="1BEDEC7E"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278.229</w:t>
            </w:r>
          </w:p>
        </w:tc>
        <w:tc>
          <w:tcPr>
            <w:tcW w:w="1426" w:type="dxa"/>
          </w:tcPr>
          <w:p w14:paraId="01D2F769" w14:textId="134AF177"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145.596</w:t>
            </w:r>
          </w:p>
        </w:tc>
      </w:tr>
      <w:tr w:rsidR="00275358" w:rsidRPr="00644DA8" w14:paraId="53B2C0FA" w14:textId="77777777" w:rsidTr="0044158B">
        <w:tc>
          <w:tcPr>
            <w:tcW w:w="1276" w:type="dxa"/>
            <w:tcBorders>
              <w:bottom w:val="single" w:sz="4" w:space="0" w:color="auto"/>
            </w:tcBorders>
          </w:tcPr>
          <w:p w14:paraId="22B3014E" w14:textId="220E9ABD" w:rsidR="00275358" w:rsidRPr="00644DA8" w:rsidRDefault="00275358" w:rsidP="0013656B">
            <w:pPr>
              <w:pStyle w:val="htablebody"/>
              <w:autoSpaceDE w:val="0"/>
              <w:autoSpaceDN w:val="0"/>
              <w:adjustRightInd w:val="0"/>
              <w:snapToGrid w:val="0"/>
              <w:rPr>
                <w:rFonts w:eastAsia="等线"/>
              </w:rPr>
            </w:pPr>
            <w:r w:rsidRPr="00644DA8">
              <w:rPr>
                <w:rFonts w:eastAsia="等线"/>
                <w:szCs w:val="24"/>
              </w:rPr>
              <w:t>120 min</w:t>
            </w:r>
          </w:p>
        </w:tc>
        <w:tc>
          <w:tcPr>
            <w:tcW w:w="1418" w:type="dxa"/>
            <w:tcBorders>
              <w:bottom w:val="single" w:sz="4" w:space="0" w:color="auto"/>
            </w:tcBorders>
          </w:tcPr>
          <w:p w14:paraId="4845C395" w14:textId="3A4D072E"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65.032</w:t>
            </w:r>
          </w:p>
        </w:tc>
        <w:tc>
          <w:tcPr>
            <w:tcW w:w="1842" w:type="dxa"/>
            <w:tcBorders>
              <w:bottom w:val="single" w:sz="4" w:space="0" w:color="auto"/>
            </w:tcBorders>
          </w:tcPr>
          <w:p w14:paraId="376D1873" w14:textId="4851D0F0"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337.463</w:t>
            </w:r>
          </w:p>
        </w:tc>
        <w:tc>
          <w:tcPr>
            <w:tcW w:w="1843" w:type="dxa"/>
            <w:tcBorders>
              <w:bottom w:val="single" w:sz="4" w:space="0" w:color="auto"/>
            </w:tcBorders>
          </w:tcPr>
          <w:p w14:paraId="6F4FCE23" w14:textId="424FFAD2"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168.73</w:t>
            </w:r>
          </w:p>
        </w:tc>
        <w:tc>
          <w:tcPr>
            <w:tcW w:w="1417" w:type="dxa"/>
            <w:tcBorders>
              <w:bottom w:val="single" w:sz="4" w:space="0" w:color="auto"/>
            </w:tcBorders>
          </w:tcPr>
          <w:p w14:paraId="63A4172A" w14:textId="0A527431"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324.076</w:t>
            </w:r>
          </w:p>
        </w:tc>
        <w:tc>
          <w:tcPr>
            <w:tcW w:w="1426" w:type="dxa"/>
            <w:tcBorders>
              <w:bottom w:val="single" w:sz="4" w:space="0" w:color="auto"/>
            </w:tcBorders>
          </w:tcPr>
          <w:p w14:paraId="2919893D" w14:textId="576DD0BA"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165.507</w:t>
            </w:r>
          </w:p>
        </w:tc>
      </w:tr>
    </w:tbl>
    <w:p w14:paraId="3FE35FAC" w14:textId="77777777" w:rsidR="00812D09" w:rsidRPr="00644DA8" w:rsidRDefault="00812D09" w:rsidP="00DA442D">
      <w:pPr>
        <w:pStyle w:val="htabletitle"/>
        <w:autoSpaceDE w:val="0"/>
        <w:autoSpaceDN w:val="0"/>
        <w:adjustRightInd w:val="0"/>
        <w:snapToGrid w:val="0"/>
        <w:spacing w:before="0"/>
        <w:rPr>
          <w:rFonts w:eastAsia="等线"/>
          <w:b/>
          <w:szCs w:val="24"/>
        </w:rPr>
      </w:pPr>
    </w:p>
    <w:p w14:paraId="2001C08C" w14:textId="5E2323A1" w:rsidR="00275358" w:rsidRPr="00644DA8" w:rsidRDefault="00275358" w:rsidP="0044158B">
      <w:pPr>
        <w:pStyle w:val="htabletitle"/>
        <w:autoSpaceDE w:val="0"/>
        <w:autoSpaceDN w:val="0"/>
        <w:adjustRightInd w:val="0"/>
        <w:snapToGrid w:val="0"/>
        <w:spacing w:before="0"/>
        <w:jc w:val="both"/>
        <w:rPr>
          <w:rFonts w:eastAsia="等线"/>
          <w:szCs w:val="24"/>
        </w:rPr>
      </w:pPr>
      <w:r w:rsidRPr="00644DA8">
        <w:rPr>
          <w:rFonts w:eastAsia="等线"/>
          <w:b/>
          <w:szCs w:val="24"/>
        </w:rPr>
        <w:t>Table S2.</w:t>
      </w:r>
      <w:r w:rsidRPr="00644DA8">
        <w:rPr>
          <w:rFonts w:eastAsia="等线"/>
          <w:szCs w:val="24"/>
        </w:rPr>
        <w:t xml:space="preserve"> PEC performances of the Si-based photoanodes deposited with Ni-based layers reported in previous literatures. The onset potential is defined as the potential reaching an anodic photocurrent density of 1 mA</w:t>
      </w:r>
      <w:r w:rsidR="00812D09" w:rsidRPr="00644DA8">
        <w:rPr>
          <w:rFonts w:eastAsia="等线"/>
          <w:szCs w:val="24"/>
        </w:rPr>
        <w:t>∙cm</w:t>
      </w:r>
      <w:r w:rsidR="00812D09" w:rsidRPr="00644DA8">
        <w:rPr>
          <w:rFonts w:eastAsia="等线"/>
          <w:szCs w:val="24"/>
          <w:vertAlign w:val="superscript"/>
        </w:rPr>
        <w:t>−2</w:t>
      </w:r>
      <w:r w:rsidRPr="00644DA8">
        <w:rPr>
          <w:rFonts w:eastAsia="等线"/>
          <w:szCs w:val="24"/>
        </w:rPr>
        <w:t>.</w:t>
      </w:r>
    </w:p>
    <w:tbl>
      <w:tblPr>
        <w:tblW w:w="0" w:type="auto"/>
        <w:tblLook w:val="04A0" w:firstRow="1" w:lastRow="0" w:firstColumn="1" w:lastColumn="0" w:noHBand="0" w:noVBand="1"/>
      </w:tblPr>
      <w:tblGrid>
        <w:gridCol w:w="1928"/>
        <w:gridCol w:w="1417"/>
        <w:gridCol w:w="1304"/>
        <w:gridCol w:w="1531"/>
        <w:gridCol w:w="1020"/>
        <w:gridCol w:w="1757"/>
        <w:gridCol w:w="997"/>
      </w:tblGrid>
      <w:tr w:rsidR="0013656B" w:rsidRPr="00644DA8" w14:paraId="54F436CE" w14:textId="77777777" w:rsidTr="0044158B">
        <w:trPr>
          <w:trHeight w:val="255"/>
        </w:trPr>
        <w:tc>
          <w:tcPr>
            <w:tcW w:w="1928" w:type="dxa"/>
            <w:tcBorders>
              <w:top w:val="single" w:sz="4" w:space="0" w:color="auto"/>
              <w:bottom w:val="single" w:sz="4" w:space="0" w:color="auto"/>
            </w:tcBorders>
            <w:shd w:val="clear" w:color="auto" w:fill="FFFFFF"/>
          </w:tcPr>
          <w:p w14:paraId="26A7D89C" w14:textId="0D9DEC4C" w:rsidR="00275358" w:rsidRPr="00644DA8" w:rsidRDefault="00275358" w:rsidP="0013656B">
            <w:pPr>
              <w:pStyle w:val="htablehead"/>
              <w:autoSpaceDE w:val="0"/>
              <w:autoSpaceDN w:val="0"/>
              <w:adjustRightInd w:val="0"/>
              <w:snapToGrid w:val="0"/>
              <w:rPr>
                <w:rFonts w:eastAsia="等线"/>
              </w:rPr>
            </w:pPr>
            <w:r w:rsidRPr="00644DA8">
              <w:rPr>
                <w:rFonts w:eastAsia="等线"/>
                <w:szCs w:val="24"/>
              </w:rPr>
              <w:t>Photoanode</w:t>
            </w:r>
          </w:p>
        </w:tc>
        <w:tc>
          <w:tcPr>
            <w:tcW w:w="1417" w:type="dxa"/>
            <w:tcBorders>
              <w:top w:val="single" w:sz="4" w:space="0" w:color="auto"/>
              <w:bottom w:val="single" w:sz="4" w:space="0" w:color="auto"/>
            </w:tcBorders>
            <w:shd w:val="clear" w:color="auto" w:fill="FFFFFF"/>
          </w:tcPr>
          <w:p w14:paraId="4504A957" w14:textId="6F16F265" w:rsidR="00275358" w:rsidRPr="00644DA8" w:rsidRDefault="00275358" w:rsidP="0044158B">
            <w:pPr>
              <w:pStyle w:val="htablehead"/>
              <w:autoSpaceDE w:val="0"/>
              <w:autoSpaceDN w:val="0"/>
              <w:adjustRightInd w:val="0"/>
              <w:snapToGrid w:val="0"/>
              <w:rPr>
                <w:rFonts w:eastAsia="等线"/>
              </w:rPr>
            </w:pPr>
            <w:r w:rsidRPr="00644DA8">
              <w:rPr>
                <w:rFonts w:eastAsia="等线"/>
                <w:i/>
                <w:szCs w:val="24"/>
              </w:rPr>
              <w:t>V</w:t>
            </w:r>
            <w:r w:rsidRPr="00644DA8">
              <w:rPr>
                <w:rFonts w:eastAsia="等线"/>
                <w:szCs w:val="24"/>
                <w:vertAlign w:val="subscript"/>
              </w:rPr>
              <w:t>on</w:t>
            </w:r>
            <w:r w:rsidR="00812D09" w:rsidRPr="00644DA8">
              <w:rPr>
                <w:rFonts w:eastAsia="等线"/>
                <w:szCs w:val="24"/>
              </w:rPr>
              <w:t xml:space="preserve"> </w:t>
            </w:r>
            <w:r w:rsidRPr="00644DA8">
              <w:rPr>
                <w:rFonts w:eastAsia="等线"/>
                <w:szCs w:val="24"/>
              </w:rPr>
              <w:t>(V vs RHE)</w:t>
            </w:r>
          </w:p>
        </w:tc>
        <w:tc>
          <w:tcPr>
            <w:tcW w:w="1304" w:type="dxa"/>
            <w:tcBorders>
              <w:top w:val="single" w:sz="4" w:space="0" w:color="auto"/>
              <w:bottom w:val="single" w:sz="4" w:space="0" w:color="auto"/>
            </w:tcBorders>
            <w:shd w:val="clear" w:color="auto" w:fill="FFFFFF"/>
          </w:tcPr>
          <w:p w14:paraId="1BD1CA75" w14:textId="33FFEE47" w:rsidR="00275358" w:rsidRPr="00644DA8" w:rsidRDefault="00275358" w:rsidP="0044158B">
            <w:pPr>
              <w:pStyle w:val="htablehead"/>
              <w:autoSpaceDE w:val="0"/>
              <w:autoSpaceDN w:val="0"/>
              <w:adjustRightInd w:val="0"/>
              <w:snapToGrid w:val="0"/>
              <w:rPr>
                <w:rFonts w:eastAsia="等线"/>
              </w:rPr>
            </w:pPr>
            <w:r w:rsidRPr="00644DA8">
              <w:rPr>
                <w:rFonts w:eastAsia="等线"/>
                <w:i/>
                <w:szCs w:val="24"/>
              </w:rPr>
              <w:t>J</w:t>
            </w:r>
            <w:r w:rsidRPr="00644DA8">
              <w:rPr>
                <w:rFonts w:eastAsia="等线"/>
                <w:szCs w:val="24"/>
                <w:vertAlign w:val="subscript"/>
              </w:rPr>
              <w:t>ph</w:t>
            </w:r>
            <w:r w:rsidR="00812D09" w:rsidRPr="00644DA8">
              <w:rPr>
                <w:rFonts w:eastAsia="等线"/>
                <w:szCs w:val="24"/>
              </w:rPr>
              <w:t xml:space="preserve"> </w:t>
            </w:r>
            <w:r w:rsidRPr="00644DA8">
              <w:rPr>
                <w:rFonts w:eastAsia="等线"/>
                <w:szCs w:val="24"/>
              </w:rPr>
              <w:t>(mA</w:t>
            </w:r>
            <w:r w:rsidR="00812D09" w:rsidRPr="00644DA8">
              <w:rPr>
                <w:rFonts w:eastAsia="等线"/>
                <w:szCs w:val="24"/>
              </w:rPr>
              <w:t>∙cm</w:t>
            </w:r>
            <w:r w:rsidR="00812D09" w:rsidRPr="00644DA8">
              <w:rPr>
                <w:rFonts w:eastAsia="等线"/>
                <w:szCs w:val="24"/>
                <w:vertAlign w:val="superscript"/>
              </w:rPr>
              <w:t>−2</w:t>
            </w:r>
            <w:r w:rsidRPr="00644DA8">
              <w:rPr>
                <w:rFonts w:eastAsia="等线"/>
                <w:szCs w:val="24"/>
              </w:rPr>
              <w:t>)</w:t>
            </w:r>
          </w:p>
        </w:tc>
        <w:tc>
          <w:tcPr>
            <w:tcW w:w="1531" w:type="dxa"/>
            <w:tcBorders>
              <w:top w:val="single" w:sz="4" w:space="0" w:color="auto"/>
              <w:bottom w:val="single" w:sz="4" w:space="0" w:color="auto"/>
            </w:tcBorders>
            <w:shd w:val="clear" w:color="auto" w:fill="FFFFFF"/>
          </w:tcPr>
          <w:p w14:paraId="4555CB98" w14:textId="7C64F161" w:rsidR="00275358" w:rsidRPr="00644DA8" w:rsidRDefault="00275358" w:rsidP="0044158B">
            <w:pPr>
              <w:pStyle w:val="htablehead"/>
              <w:autoSpaceDE w:val="0"/>
              <w:autoSpaceDN w:val="0"/>
              <w:adjustRightInd w:val="0"/>
              <w:snapToGrid w:val="0"/>
              <w:rPr>
                <w:rFonts w:eastAsia="等线"/>
              </w:rPr>
            </w:pPr>
            <w:r w:rsidRPr="00644DA8">
              <w:rPr>
                <w:rFonts w:eastAsia="等线"/>
                <w:szCs w:val="24"/>
              </w:rPr>
              <w:t>Stability</w:t>
            </w:r>
            <w:r w:rsidR="00812D09" w:rsidRPr="00644DA8">
              <w:rPr>
                <w:rFonts w:eastAsia="等线"/>
                <w:szCs w:val="24"/>
              </w:rPr>
              <w:t xml:space="preserve"> </w:t>
            </w:r>
            <w:r w:rsidRPr="00644DA8">
              <w:rPr>
                <w:rFonts w:eastAsia="等线"/>
                <w:szCs w:val="24"/>
              </w:rPr>
              <w:t>(h)</w:t>
            </w:r>
          </w:p>
        </w:tc>
        <w:tc>
          <w:tcPr>
            <w:tcW w:w="1020" w:type="dxa"/>
            <w:tcBorders>
              <w:top w:val="single" w:sz="4" w:space="0" w:color="auto"/>
              <w:bottom w:val="single" w:sz="4" w:space="0" w:color="auto"/>
            </w:tcBorders>
            <w:shd w:val="clear" w:color="auto" w:fill="FFFFFF"/>
          </w:tcPr>
          <w:p w14:paraId="0770611C" w14:textId="100CFDE5" w:rsidR="00275358" w:rsidRPr="00644DA8" w:rsidRDefault="00275358" w:rsidP="0044158B">
            <w:pPr>
              <w:pStyle w:val="htablehead"/>
              <w:autoSpaceDE w:val="0"/>
              <w:autoSpaceDN w:val="0"/>
              <w:adjustRightInd w:val="0"/>
              <w:snapToGrid w:val="0"/>
              <w:rPr>
                <w:rFonts w:eastAsia="等线"/>
              </w:rPr>
            </w:pPr>
            <w:r w:rsidRPr="00644DA8">
              <w:rPr>
                <w:rFonts w:eastAsia="等线"/>
                <w:szCs w:val="24"/>
              </w:rPr>
              <w:t>ABPE (%)</w:t>
            </w:r>
          </w:p>
        </w:tc>
        <w:tc>
          <w:tcPr>
            <w:tcW w:w="1757" w:type="dxa"/>
            <w:tcBorders>
              <w:top w:val="single" w:sz="4" w:space="0" w:color="auto"/>
              <w:bottom w:val="single" w:sz="4" w:space="0" w:color="auto"/>
            </w:tcBorders>
            <w:shd w:val="clear" w:color="auto" w:fill="FFFFFF"/>
          </w:tcPr>
          <w:p w14:paraId="7D4A2F4F" w14:textId="1760330F" w:rsidR="00275358" w:rsidRPr="00644DA8" w:rsidRDefault="00275358" w:rsidP="0044158B">
            <w:pPr>
              <w:pStyle w:val="htablehead"/>
              <w:autoSpaceDE w:val="0"/>
              <w:autoSpaceDN w:val="0"/>
              <w:adjustRightInd w:val="0"/>
              <w:snapToGrid w:val="0"/>
              <w:rPr>
                <w:rFonts w:eastAsia="等线"/>
              </w:rPr>
            </w:pPr>
            <w:r w:rsidRPr="00644DA8">
              <w:rPr>
                <w:rFonts w:eastAsia="等线"/>
                <w:szCs w:val="24"/>
              </w:rPr>
              <w:t>Electrolyte</w:t>
            </w:r>
          </w:p>
        </w:tc>
        <w:tc>
          <w:tcPr>
            <w:tcW w:w="997" w:type="dxa"/>
            <w:tcBorders>
              <w:top w:val="single" w:sz="4" w:space="0" w:color="auto"/>
              <w:bottom w:val="single" w:sz="4" w:space="0" w:color="auto"/>
            </w:tcBorders>
            <w:shd w:val="clear" w:color="auto" w:fill="FFFFFF"/>
          </w:tcPr>
          <w:p w14:paraId="2205D61F" w14:textId="1F10DE5B" w:rsidR="00275358" w:rsidRPr="00644DA8" w:rsidRDefault="00275358" w:rsidP="0044158B">
            <w:pPr>
              <w:pStyle w:val="htablehead"/>
              <w:autoSpaceDE w:val="0"/>
              <w:autoSpaceDN w:val="0"/>
              <w:adjustRightInd w:val="0"/>
              <w:snapToGrid w:val="0"/>
              <w:rPr>
                <w:rFonts w:eastAsia="等线"/>
              </w:rPr>
            </w:pPr>
            <w:r w:rsidRPr="00644DA8">
              <w:rPr>
                <w:rFonts w:eastAsia="等线"/>
                <w:szCs w:val="24"/>
              </w:rPr>
              <w:t>Ref.</w:t>
            </w:r>
          </w:p>
        </w:tc>
      </w:tr>
      <w:tr w:rsidR="0013656B" w:rsidRPr="00644DA8" w14:paraId="54C1BAC2" w14:textId="77777777" w:rsidTr="0044158B">
        <w:trPr>
          <w:trHeight w:val="255"/>
        </w:trPr>
        <w:tc>
          <w:tcPr>
            <w:tcW w:w="1928" w:type="dxa"/>
            <w:tcBorders>
              <w:top w:val="single" w:sz="4" w:space="0" w:color="auto"/>
            </w:tcBorders>
            <w:shd w:val="clear" w:color="auto" w:fill="FFFFFF"/>
          </w:tcPr>
          <w:p w14:paraId="37E76AFB" w14:textId="65EAB663" w:rsidR="00275358" w:rsidRPr="00644DA8" w:rsidRDefault="00275358" w:rsidP="0013656B">
            <w:pPr>
              <w:pStyle w:val="htablebody"/>
              <w:autoSpaceDE w:val="0"/>
              <w:autoSpaceDN w:val="0"/>
              <w:adjustRightInd w:val="0"/>
              <w:snapToGrid w:val="0"/>
              <w:rPr>
                <w:rFonts w:eastAsia="等线"/>
              </w:rPr>
            </w:pPr>
            <w:r w:rsidRPr="00644DA8">
              <w:rPr>
                <w:rFonts w:eastAsia="等线"/>
                <w:szCs w:val="24"/>
              </w:rPr>
              <w:t>Ni</w:t>
            </w:r>
            <w:r w:rsidRPr="00644DA8">
              <w:rPr>
                <w:rFonts w:eastAsia="等线"/>
                <w:szCs w:val="24"/>
                <w:vertAlign w:val="subscript"/>
              </w:rPr>
              <w:t>0.9</w:t>
            </w:r>
            <w:r w:rsidRPr="00644DA8">
              <w:rPr>
                <w:rFonts w:eastAsia="等线"/>
                <w:szCs w:val="24"/>
              </w:rPr>
              <w:t>Fe</w:t>
            </w:r>
            <w:r w:rsidRPr="00644DA8">
              <w:rPr>
                <w:rFonts w:eastAsia="等线"/>
                <w:szCs w:val="24"/>
                <w:vertAlign w:val="subscript"/>
              </w:rPr>
              <w:t>0.05</w:t>
            </w:r>
            <w:r w:rsidRPr="00644DA8">
              <w:rPr>
                <w:rFonts w:eastAsia="等线"/>
                <w:szCs w:val="24"/>
              </w:rPr>
              <w:t>Co</w:t>
            </w:r>
            <w:r w:rsidRPr="00644DA8">
              <w:rPr>
                <w:rFonts w:eastAsia="等线"/>
                <w:szCs w:val="24"/>
                <w:vertAlign w:val="subscript"/>
              </w:rPr>
              <w:t>0.05</w:t>
            </w:r>
            <w:r w:rsidRPr="00644DA8">
              <w:rPr>
                <w:rFonts w:eastAsia="等线"/>
                <w:szCs w:val="24"/>
              </w:rPr>
              <w:t>/p</w:t>
            </w:r>
            <w:r w:rsidRPr="00644DA8">
              <w:rPr>
                <w:rFonts w:eastAsia="等线"/>
                <w:szCs w:val="24"/>
                <w:vertAlign w:val="superscript"/>
              </w:rPr>
              <w:t>+</w:t>
            </w:r>
            <w:r w:rsidRPr="00644DA8">
              <w:rPr>
                <w:rFonts w:eastAsia="等线"/>
                <w:szCs w:val="24"/>
              </w:rPr>
              <w:t>n-Si</w:t>
            </w:r>
          </w:p>
        </w:tc>
        <w:tc>
          <w:tcPr>
            <w:tcW w:w="1417" w:type="dxa"/>
            <w:tcBorders>
              <w:top w:val="single" w:sz="4" w:space="0" w:color="auto"/>
            </w:tcBorders>
            <w:shd w:val="clear" w:color="auto" w:fill="FFFFFF"/>
          </w:tcPr>
          <w:p w14:paraId="43FFF979" w14:textId="36F8A4C1"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0.938</w:t>
            </w:r>
          </w:p>
        </w:tc>
        <w:tc>
          <w:tcPr>
            <w:tcW w:w="1304" w:type="dxa"/>
            <w:tcBorders>
              <w:top w:val="single" w:sz="4" w:space="0" w:color="auto"/>
            </w:tcBorders>
            <w:shd w:val="clear" w:color="auto" w:fill="FFFFFF"/>
          </w:tcPr>
          <w:p w14:paraId="4E126C13" w14:textId="5C521398"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33.1</w:t>
            </w:r>
          </w:p>
        </w:tc>
        <w:tc>
          <w:tcPr>
            <w:tcW w:w="1531" w:type="dxa"/>
            <w:tcBorders>
              <w:top w:val="single" w:sz="4" w:space="0" w:color="auto"/>
            </w:tcBorders>
            <w:shd w:val="clear" w:color="auto" w:fill="FFFFFF"/>
          </w:tcPr>
          <w:p w14:paraId="33C8FBEE" w14:textId="0095B444"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41 h</w:t>
            </w:r>
          </w:p>
        </w:tc>
        <w:tc>
          <w:tcPr>
            <w:tcW w:w="1020" w:type="dxa"/>
            <w:tcBorders>
              <w:top w:val="single" w:sz="4" w:space="0" w:color="auto"/>
            </w:tcBorders>
            <w:shd w:val="clear" w:color="auto" w:fill="FFFFFF"/>
          </w:tcPr>
          <w:p w14:paraId="4075A9EF" w14:textId="7074FC68"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3.2</w:t>
            </w:r>
          </w:p>
        </w:tc>
        <w:tc>
          <w:tcPr>
            <w:tcW w:w="1757" w:type="dxa"/>
            <w:tcBorders>
              <w:top w:val="single" w:sz="4" w:space="0" w:color="auto"/>
            </w:tcBorders>
            <w:shd w:val="clear" w:color="auto" w:fill="FFFFFF"/>
          </w:tcPr>
          <w:p w14:paraId="7D0512CF" w14:textId="478D2367"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 xml:space="preserve">1.0 </w:t>
            </w:r>
            <w:r w:rsidR="0013656B" w:rsidRPr="00644DA8">
              <w:rPr>
                <w:rFonts w:eastAsia="等线"/>
                <w:szCs w:val="24"/>
              </w:rPr>
              <w:t>mol∙L</w:t>
            </w:r>
            <w:r w:rsidR="0013656B" w:rsidRPr="00644DA8">
              <w:rPr>
                <w:rFonts w:eastAsia="等线"/>
                <w:szCs w:val="24"/>
                <w:vertAlign w:val="superscript"/>
              </w:rPr>
              <w:t>−1</w:t>
            </w:r>
            <w:r w:rsidRPr="00644DA8">
              <w:rPr>
                <w:rFonts w:eastAsia="等线"/>
                <w:szCs w:val="24"/>
              </w:rPr>
              <w:t xml:space="preserve"> NaOH</w:t>
            </w:r>
          </w:p>
        </w:tc>
        <w:tc>
          <w:tcPr>
            <w:tcW w:w="997" w:type="dxa"/>
            <w:tcBorders>
              <w:top w:val="single" w:sz="4" w:space="0" w:color="auto"/>
            </w:tcBorders>
            <w:shd w:val="clear" w:color="auto" w:fill="FFFFFF"/>
          </w:tcPr>
          <w:p w14:paraId="46AF78FF" w14:textId="2D1F0408"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This work</w:t>
            </w:r>
          </w:p>
        </w:tc>
      </w:tr>
      <w:tr w:rsidR="0013656B" w:rsidRPr="00644DA8" w14:paraId="7162AC40" w14:textId="77777777" w:rsidTr="0044158B">
        <w:trPr>
          <w:trHeight w:val="255"/>
        </w:trPr>
        <w:tc>
          <w:tcPr>
            <w:tcW w:w="1928" w:type="dxa"/>
            <w:shd w:val="clear" w:color="auto" w:fill="FFFFFF"/>
          </w:tcPr>
          <w:p w14:paraId="27268270" w14:textId="331784E7" w:rsidR="00275358" w:rsidRPr="00644DA8" w:rsidRDefault="00275358" w:rsidP="0013656B">
            <w:pPr>
              <w:pStyle w:val="htablebody"/>
              <w:autoSpaceDE w:val="0"/>
              <w:autoSpaceDN w:val="0"/>
              <w:adjustRightInd w:val="0"/>
              <w:snapToGrid w:val="0"/>
              <w:rPr>
                <w:rFonts w:eastAsia="等线"/>
                <w:lang w:val="de-DE"/>
              </w:rPr>
            </w:pPr>
            <w:r w:rsidRPr="00644DA8">
              <w:rPr>
                <w:rFonts w:eastAsia="等线"/>
                <w:szCs w:val="24"/>
              </w:rPr>
              <w:t>n-Si/Ni/NiOOH/NiFe</w:t>
            </w:r>
          </w:p>
        </w:tc>
        <w:tc>
          <w:tcPr>
            <w:tcW w:w="1417" w:type="dxa"/>
            <w:shd w:val="clear" w:color="auto" w:fill="FFFFFF"/>
          </w:tcPr>
          <w:p w14:paraId="0B66D3FD" w14:textId="36D97368"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1.0</w:t>
            </w:r>
          </w:p>
        </w:tc>
        <w:tc>
          <w:tcPr>
            <w:tcW w:w="1304" w:type="dxa"/>
            <w:shd w:val="clear" w:color="auto" w:fill="FFFFFF"/>
          </w:tcPr>
          <w:p w14:paraId="02DF4776" w14:textId="01D33AEC"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25.2</w:t>
            </w:r>
          </w:p>
        </w:tc>
        <w:tc>
          <w:tcPr>
            <w:tcW w:w="1531" w:type="dxa"/>
            <w:shd w:val="clear" w:color="auto" w:fill="FFFFFF"/>
          </w:tcPr>
          <w:p w14:paraId="4AC53656" w14:textId="0C94085A"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w:t>
            </w:r>
          </w:p>
        </w:tc>
        <w:tc>
          <w:tcPr>
            <w:tcW w:w="1020" w:type="dxa"/>
            <w:shd w:val="clear" w:color="auto" w:fill="FFFFFF"/>
          </w:tcPr>
          <w:p w14:paraId="0AC24B21" w14:textId="083CB71D"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1.42</w:t>
            </w:r>
            <w:r w:rsidRPr="00644DA8">
              <w:rPr>
                <w:rFonts w:eastAsia="等线"/>
                <w:szCs w:val="24"/>
                <w:vertAlign w:val="superscript"/>
              </w:rPr>
              <w:t>b</w:t>
            </w:r>
          </w:p>
        </w:tc>
        <w:tc>
          <w:tcPr>
            <w:tcW w:w="1757" w:type="dxa"/>
            <w:shd w:val="clear" w:color="auto" w:fill="FFFFFF"/>
          </w:tcPr>
          <w:p w14:paraId="5AC8D8D9" w14:textId="261127AF"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 xml:space="preserve">1.0 </w:t>
            </w:r>
            <w:r w:rsidR="0013656B" w:rsidRPr="00644DA8">
              <w:rPr>
                <w:rFonts w:eastAsia="等线"/>
                <w:szCs w:val="24"/>
              </w:rPr>
              <w:t>mol∙L</w:t>
            </w:r>
            <w:r w:rsidR="0013656B" w:rsidRPr="00644DA8">
              <w:rPr>
                <w:rFonts w:eastAsia="等线"/>
                <w:szCs w:val="24"/>
                <w:vertAlign w:val="superscript"/>
              </w:rPr>
              <w:t>−1</w:t>
            </w:r>
            <w:r w:rsidRPr="00644DA8">
              <w:rPr>
                <w:rFonts w:eastAsia="等线"/>
                <w:szCs w:val="24"/>
              </w:rPr>
              <w:t xml:space="preserve"> KOH</w:t>
            </w:r>
          </w:p>
        </w:tc>
        <w:tc>
          <w:tcPr>
            <w:tcW w:w="997" w:type="dxa"/>
            <w:shd w:val="clear" w:color="auto" w:fill="FFFFFF"/>
          </w:tcPr>
          <w:p w14:paraId="6633EEF2" w14:textId="7B2C26E2"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[9]</w:t>
            </w:r>
          </w:p>
        </w:tc>
      </w:tr>
      <w:tr w:rsidR="0013656B" w:rsidRPr="00644DA8" w14:paraId="43342AE1" w14:textId="77777777" w:rsidTr="0044158B">
        <w:trPr>
          <w:trHeight w:val="255"/>
        </w:trPr>
        <w:tc>
          <w:tcPr>
            <w:tcW w:w="1928" w:type="dxa"/>
            <w:shd w:val="clear" w:color="auto" w:fill="FFFFFF"/>
          </w:tcPr>
          <w:p w14:paraId="71771A7E" w14:textId="00FED82C" w:rsidR="00275358" w:rsidRPr="00644DA8" w:rsidRDefault="00275358" w:rsidP="0013656B">
            <w:pPr>
              <w:pStyle w:val="htablebody"/>
              <w:autoSpaceDE w:val="0"/>
              <w:autoSpaceDN w:val="0"/>
              <w:adjustRightInd w:val="0"/>
              <w:snapToGrid w:val="0"/>
              <w:rPr>
                <w:rFonts w:eastAsia="等线"/>
                <w:lang w:val="de-DE"/>
              </w:rPr>
            </w:pPr>
            <w:r w:rsidRPr="00644DA8">
              <w:rPr>
                <w:rFonts w:eastAsia="等线"/>
                <w:szCs w:val="24"/>
              </w:rPr>
              <w:t>n-Si/Ni/NiOOH/NiFe</w:t>
            </w:r>
          </w:p>
        </w:tc>
        <w:tc>
          <w:tcPr>
            <w:tcW w:w="1417" w:type="dxa"/>
            <w:shd w:val="clear" w:color="auto" w:fill="FFFFFF"/>
          </w:tcPr>
          <w:p w14:paraId="01404EBC" w14:textId="67DCA2C9"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w:t>
            </w:r>
          </w:p>
        </w:tc>
        <w:tc>
          <w:tcPr>
            <w:tcW w:w="1304" w:type="dxa"/>
            <w:shd w:val="clear" w:color="auto" w:fill="FFFFFF"/>
          </w:tcPr>
          <w:p w14:paraId="1B19389F" w14:textId="165DEE6F"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w:t>
            </w:r>
          </w:p>
        </w:tc>
        <w:tc>
          <w:tcPr>
            <w:tcW w:w="1531" w:type="dxa"/>
            <w:shd w:val="clear" w:color="auto" w:fill="FFFFFF"/>
          </w:tcPr>
          <w:p w14:paraId="319DF9B1" w14:textId="60F68607"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20 h (~90%)</w:t>
            </w:r>
          </w:p>
        </w:tc>
        <w:tc>
          <w:tcPr>
            <w:tcW w:w="1020" w:type="dxa"/>
            <w:shd w:val="clear" w:color="auto" w:fill="FFFFFF"/>
          </w:tcPr>
          <w:p w14:paraId="1480B6AF" w14:textId="2C90E401"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w:t>
            </w:r>
          </w:p>
        </w:tc>
        <w:tc>
          <w:tcPr>
            <w:tcW w:w="1757" w:type="dxa"/>
            <w:shd w:val="clear" w:color="auto" w:fill="FFFFFF"/>
          </w:tcPr>
          <w:p w14:paraId="28ED1C53" w14:textId="4D87BF5F"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 xml:space="preserve">1.0 </w:t>
            </w:r>
            <w:r w:rsidR="0013656B" w:rsidRPr="00644DA8">
              <w:rPr>
                <w:rFonts w:eastAsia="等线"/>
                <w:szCs w:val="24"/>
              </w:rPr>
              <w:t>mol∙L</w:t>
            </w:r>
            <w:r w:rsidR="0013656B" w:rsidRPr="00644DA8">
              <w:rPr>
                <w:rFonts w:eastAsia="等线"/>
                <w:szCs w:val="24"/>
                <w:vertAlign w:val="superscript"/>
              </w:rPr>
              <w:t>−1</w:t>
            </w:r>
            <w:r w:rsidRPr="00644DA8">
              <w:rPr>
                <w:rFonts w:eastAsia="等线"/>
                <w:szCs w:val="24"/>
              </w:rPr>
              <w:t xml:space="preserve"> K-borate</w:t>
            </w:r>
          </w:p>
        </w:tc>
        <w:tc>
          <w:tcPr>
            <w:tcW w:w="997" w:type="dxa"/>
            <w:shd w:val="clear" w:color="auto" w:fill="FFFFFF"/>
          </w:tcPr>
          <w:p w14:paraId="2B645596" w14:textId="6BC58483"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[9]</w:t>
            </w:r>
          </w:p>
        </w:tc>
      </w:tr>
      <w:tr w:rsidR="0013656B" w:rsidRPr="00644DA8" w14:paraId="03F41D30" w14:textId="77777777" w:rsidTr="0044158B">
        <w:trPr>
          <w:trHeight w:val="255"/>
        </w:trPr>
        <w:tc>
          <w:tcPr>
            <w:tcW w:w="1928" w:type="dxa"/>
            <w:shd w:val="clear" w:color="auto" w:fill="FFFFFF"/>
          </w:tcPr>
          <w:p w14:paraId="435DD198" w14:textId="776D1C40" w:rsidR="00275358" w:rsidRPr="00644DA8" w:rsidRDefault="00275358" w:rsidP="0013656B">
            <w:pPr>
              <w:pStyle w:val="htablebody"/>
              <w:autoSpaceDE w:val="0"/>
              <w:autoSpaceDN w:val="0"/>
              <w:adjustRightInd w:val="0"/>
              <w:snapToGrid w:val="0"/>
              <w:rPr>
                <w:rFonts w:eastAsia="等线"/>
                <w:lang w:val="de-DE"/>
              </w:rPr>
            </w:pPr>
            <w:r w:rsidRPr="00644DA8">
              <w:rPr>
                <w:rFonts w:eastAsia="等线"/>
                <w:szCs w:val="24"/>
              </w:rPr>
              <w:t>n-Si/Ni/Fe:NiOOH</w:t>
            </w:r>
          </w:p>
        </w:tc>
        <w:tc>
          <w:tcPr>
            <w:tcW w:w="1417" w:type="dxa"/>
            <w:shd w:val="clear" w:color="auto" w:fill="FFFFFF"/>
          </w:tcPr>
          <w:p w14:paraId="013E79E8" w14:textId="4B82B242"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1.01</w:t>
            </w:r>
          </w:p>
        </w:tc>
        <w:tc>
          <w:tcPr>
            <w:tcW w:w="1304" w:type="dxa"/>
            <w:shd w:val="clear" w:color="auto" w:fill="FFFFFF"/>
          </w:tcPr>
          <w:p w14:paraId="54D769E9" w14:textId="77F9CDD6"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19.2</w:t>
            </w:r>
          </w:p>
        </w:tc>
        <w:tc>
          <w:tcPr>
            <w:tcW w:w="1531" w:type="dxa"/>
            <w:shd w:val="clear" w:color="auto" w:fill="FFFFFF"/>
          </w:tcPr>
          <w:p w14:paraId="6706E510" w14:textId="1379901A"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w:t>
            </w:r>
          </w:p>
        </w:tc>
        <w:tc>
          <w:tcPr>
            <w:tcW w:w="1020" w:type="dxa"/>
            <w:shd w:val="clear" w:color="auto" w:fill="FFFFFF"/>
          </w:tcPr>
          <w:p w14:paraId="0E8E7ED1" w14:textId="1042D655"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0.81</w:t>
            </w:r>
            <w:r w:rsidRPr="00644DA8">
              <w:rPr>
                <w:rFonts w:eastAsia="等线"/>
                <w:szCs w:val="24"/>
                <w:vertAlign w:val="superscript"/>
              </w:rPr>
              <w:t>b</w:t>
            </w:r>
          </w:p>
        </w:tc>
        <w:tc>
          <w:tcPr>
            <w:tcW w:w="1757" w:type="dxa"/>
            <w:shd w:val="clear" w:color="auto" w:fill="FFFFFF"/>
          </w:tcPr>
          <w:p w14:paraId="0BA3CFE7" w14:textId="3999E853"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 xml:space="preserve">1.0 </w:t>
            </w:r>
            <w:r w:rsidR="0013656B" w:rsidRPr="00644DA8">
              <w:rPr>
                <w:rFonts w:eastAsia="等线"/>
                <w:szCs w:val="24"/>
              </w:rPr>
              <w:t>mol∙L</w:t>
            </w:r>
            <w:r w:rsidR="0013656B" w:rsidRPr="00644DA8">
              <w:rPr>
                <w:rFonts w:eastAsia="等线"/>
                <w:szCs w:val="24"/>
                <w:vertAlign w:val="superscript"/>
              </w:rPr>
              <w:t>−1</w:t>
            </w:r>
            <w:r w:rsidRPr="00644DA8">
              <w:rPr>
                <w:rFonts w:eastAsia="等线"/>
                <w:szCs w:val="24"/>
              </w:rPr>
              <w:t xml:space="preserve"> KOH</w:t>
            </w:r>
          </w:p>
        </w:tc>
        <w:tc>
          <w:tcPr>
            <w:tcW w:w="997" w:type="dxa"/>
            <w:shd w:val="clear" w:color="auto" w:fill="FFFFFF"/>
          </w:tcPr>
          <w:p w14:paraId="266B7855" w14:textId="60727870"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[10]</w:t>
            </w:r>
          </w:p>
        </w:tc>
      </w:tr>
      <w:tr w:rsidR="0013656B" w:rsidRPr="00644DA8" w14:paraId="33155974" w14:textId="77777777" w:rsidTr="0044158B">
        <w:trPr>
          <w:trHeight w:val="255"/>
        </w:trPr>
        <w:tc>
          <w:tcPr>
            <w:tcW w:w="1928" w:type="dxa"/>
            <w:shd w:val="clear" w:color="auto" w:fill="FFFFFF"/>
          </w:tcPr>
          <w:p w14:paraId="471078C7" w14:textId="22A9C076" w:rsidR="00275358" w:rsidRPr="00644DA8" w:rsidRDefault="00275358" w:rsidP="0013656B">
            <w:pPr>
              <w:pStyle w:val="htablebody"/>
              <w:autoSpaceDE w:val="0"/>
              <w:autoSpaceDN w:val="0"/>
              <w:adjustRightInd w:val="0"/>
              <w:snapToGrid w:val="0"/>
              <w:rPr>
                <w:rFonts w:eastAsia="等线"/>
                <w:lang w:val="de-DE"/>
              </w:rPr>
            </w:pPr>
            <w:r w:rsidRPr="00644DA8">
              <w:rPr>
                <w:rFonts w:eastAsia="等线"/>
                <w:szCs w:val="24"/>
              </w:rPr>
              <w:t>n-Si/Ni/Fe:NiOOH</w:t>
            </w:r>
          </w:p>
        </w:tc>
        <w:tc>
          <w:tcPr>
            <w:tcW w:w="1417" w:type="dxa"/>
            <w:shd w:val="clear" w:color="auto" w:fill="FFFFFF"/>
          </w:tcPr>
          <w:p w14:paraId="5DF648ED" w14:textId="22835B0C"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w:t>
            </w:r>
          </w:p>
        </w:tc>
        <w:tc>
          <w:tcPr>
            <w:tcW w:w="1304" w:type="dxa"/>
            <w:shd w:val="clear" w:color="auto" w:fill="FFFFFF"/>
          </w:tcPr>
          <w:p w14:paraId="4C5895BF" w14:textId="2448A697"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w:t>
            </w:r>
          </w:p>
        </w:tc>
        <w:tc>
          <w:tcPr>
            <w:tcW w:w="1531" w:type="dxa"/>
            <w:shd w:val="clear" w:color="auto" w:fill="FFFFFF"/>
          </w:tcPr>
          <w:p w14:paraId="7D759E91" w14:textId="25E13F56"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30 h</w:t>
            </w:r>
          </w:p>
        </w:tc>
        <w:tc>
          <w:tcPr>
            <w:tcW w:w="1020" w:type="dxa"/>
            <w:shd w:val="clear" w:color="auto" w:fill="FFFFFF"/>
          </w:tcPr>
          <w:p w14:paraId="24512D3E" w14:textId="122BB06C"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w:t>
            </w:r>
          </w:p>
        </w:tc>
        <w:tc>
          <w:tcPr>
            <w:tcW w:w="1757" w:type="dxa"/>
            <w:shd w:val="clear" w:color="auto" w:fill="FFFFFF"/>
          </w:tcPr>
          <w:p w14:paraId="59417412" w14:textId="311BD03D"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 xml:space="preserve">1.0 </w:t>
            </w:r>
            <w:r w:rsidR="0013656B" w:rsidRPr="00644DA8">
              <w:rPr>
                <w:rFonts w:eastAsia="等线"/>
                <w:szCs w:val="24"/>
              </w:rPr>
              <w:t>mol∙L</w:t>
            </w:r>
            <w:r w:rsidR="0013656B" w:rsidRPr="00644DA8">
              <w:rPr>
                <w:rFonts w:eastAsia="等线"/>
                <w:szCs w:val="24"/>
                <w:vertAlign w:val="superscript"/>
              </w:rPr>
              <w:t>−1</w:t>
            </w:r>
            <w:r w:rsidRPr="00644DA8">
              <w:rPr>
                <w:rFonts w:eastAsia="等线"/>
                <w:szCs w:val="24"/>
              </w:rPr>
              <w:t xml:space="preserve"> K-borate</w:t>
            </w:r>
          </w:p>
        </w:tc>
        <w:tc>
          <w:tcPr>
            <w:tcW w:w="997" w:type="dxa"/>
            <w:shd w:val="clear" w:color="auto" w:fill="FFFFFF"/>
          </w:tcPr>
          <w:p w14:paraId="3F0EBA7E" w14:textId="1310860F"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[10]</w:t>
            </w:r>
          </w:p>
        </w:tc>
      </w:tr>
      <w:tr w:rsidR="0013656B" w:rsidRPr="00644DA8" w14:paraId="0FD7E039" w14:textId="77777777" w:rsidTr="0044158B">
        <w:trPr>
          <w:trHeight w:val="255"/>
        </w:trPr>
        <w:tc>
          <w:tcPr>
            <w:tcW w:w="1928" w:type="dxa"/>
            <w:shd w:val="clear" w:color="auto" w:fill="FFFFFF"/>
          </w:tcPr>
          <w:p w14:paraId="55157D46" w14:textId="2B5D3EEE" w:rsidR="00275358" w:rsidRPr="00644DA8" w:rsidRDefault="00275358" w:rsidP="0013656B">
            <w:pPr>
              <w:pStyle w:val="htablebody"/>
              <w:autoSpaceDE w:val="0"/>
              <w:autoSpaceDN w:val="0"/>
              <w:adjustRightInd w:val="0"/>
              <w:snapToGrid w:val="0"/>
              <w:rPr>
                <w:rFonts w:eastAsia="等线"/>
              </w:rPr>
            </w:pPr>
            <w:r w:rsidRPr="00644DA8">
              <w:rPr>
                <w:rFonts w:eastAsia="等线"/>
                <w:szCs w:val="24"/>
              </w:rPr>
              <w:t>n-Si/SiO</w:t>
            </w:r>
            <w:r w:rsidRPr="00644DA8">
              <w:rPr>
                <w:rFonts w:eastAsia="等线"/>
                <w:i/>
                <w:szCs w:val="24"/>
                <w:vertAlign w:val="subscript"/>
              </w:rPr>
              <w:t>x</w:t>
            </w:r>
            <w:r w:rsidRPr="00644DA8">
              <w:rPr>
                <w:rFonts w:eastAsia="等线"/>
                <w:szCs w:val="24"/>
              </w:rPr>
              <w:t>/Ni@Co</w:t>
            </w:r>
          </w:p>
        </w:tc>
        <w:tc>
          <w:tcPr>
            <w:tcW w:w="1417" w:type="dxa"/>
            <w:shd w:val="clear" w:color="auto" w:fill="FFFFFF"/>
          </w:tcPr>
          <w:p w14:paraId="3473C0DF" w14:textId="51ACCBB1"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1.02</w:t>
            </w:r>
          </w:p>
        </w:tc>
        <w:tc>
          <w:tcPr>
            <w:tcW w:w="1304" w:type="dxa"/>
            <w:shd w:val="clear" w:color="auto" w:fill="FFFFFF"/>
          </w:tcPr>
          <w:p w14:paraId="57BAE7B4" w14:textId="2044BE33"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10.65</w:t>
            </w:r>
          </w:p>
        </w:tc>
        <w:tc>
          <w:tcPr>
            <w:tcW w:w="1531" w:type="dxa"/>
            <w:shd w:val="clear" w:color="auto" w:fill="FFFFFF"/>
          </w:tcPr>
          <w:p w14:paraId="3857C32D" w14:textId="7BF3B561"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w:t>
            </w:r>
          </w:p>
        </w:tc>
        <w:tc>
          <w:tcPr>
            <w:tcW w:w="1020" w:type="dxa"/>
            <w:shd w:val="clear" w:color="auto" w:fill="FFFFFF"/>
          </w:tcPr>
          <w:p w14:paraId="19E76693" w14:textId="4F823277"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w:t>
            </w:r>
          </w:p>
        </w:tc>
        <w:tc>
          <w:tcPr>
            <w:tcW w:w="1757" w:type="dxa"/>
            <w:shd w:val="clear" w:color="auto" w:fill="FFFFFF"/>
          </w:tcPr>
          <w:p w14:paraId="5D56C4FB" w14:textId="50D6CC2E"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 xml:space="preserve">1.0 </w:t>
            </w:r>
            <w:r w:rsidR="0013656B" w:rsidRPr="00644DA8">
              <w:rPr>
                <w:rFonts w:eastAsia="等线"/>
                <w:szCs w:val="24"/>
              </w:rPr>
              <w:t>mol∙L</w:t>
            </w:r>
            <w:r w:rsidR="0013656B" w:rsidRPr="00644DA8">
              <w:rPr>
                <w:rFonts w:eastAsia="等线"/>
                <w:szCs w:val="24"/>
                <w:vertAlign w:val="superscript"/>
              </w:rPr>
              <w:t>−1</w:t>
            </w:r>
            <w:r w:rsidRPr="00644DA8">
              <w:rPr>
                <w:rFonts w:eastAsia="等线"/>
                <w:szCs w:val="24"/>
              </w:rPr>
              <w:t xml:space="preserve"> NaOH</w:t>
            </w:r>
          </w:p>
        </w:tc>
        <w:tc>
          <w:tcPr>
            <w:tcW w:w="997" w:type="dxa"/>
            <w:shd w:val="clear" w:color="auto" w:fill="FFFFFF"/>
          </w:tcPr>
          <w:p w14:paraId="64CFB822" w14:textId="5B63EF74"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[11]</w:t>
            </w:r>
          </w:p>
        </w:tc>
      </w:tr>
      <w:tr w:rsidR="0013656B" w:rsidRPr="00644DA8" w14:paraId="1DA5E7E6" w14:textId="77777777" w:rsidTr="0044158B">
        <w:trPr>
          <w:trHeight w:val="255"/>
        </w:trPr>
        <w:tc>
          <w:tcPr>
            <w:tcW w:w="1928" w:type="dxa"/>
            <w:shd w:val="clear" w:color="auto" w:fill="FFFFFF"/>
          </w:tcPr>
          <w:p w14:paraId="67C1A573" w14:textId="57F868F8" w:rsidR="00275358" w:rsidRPr="00644DA8" w:rsidRDefault="00275358" w:rsidP="0013656B">
            <w:pPr>
              <w:pStyle w:val="htablebody"/>
              <w:autoSpaceDE w:val="0"/>
              <w:autoSpaceDN w:val="0"/>
              <w:adjustRightInd w:val="0"/>
              <w:snapToGrid w:val="0"/>
              <w:rPr>
                <w:rFonts w:eastAsia="等线"/>
              </w:rPr>
            </w:pPr>
            <w:r w:rsidRPr="00644DA8">
              <w:rPr>
                <w:rFonts w:eastAsia="等线"/>
                <w:szCs w:val="24"/>
              </w:rPr>
              <w:t>n-Si/SiO</w:t>
            </w:r>
            <w:r w:rsidRPr="00644DA8">
              <w:rPr>
                <w:rFonts w:eastAsia="等线"/>
                <w:i/>
                <w:szCs w:val="24"/>
                <w:vertAlign w:val="subscript"/>
              </w:rPr>
              <w:t>x</w:t>
            </w:r>
            <w:r w:rsidRPr="00644DA8">
              <w:rPr>
                <w:rFonts w:eastAsia="等线"/>
                <w:szCs w:val="24"/>
              </w:rPr>
              <w:t>/Ni@Co</w:t>
            </w:r>
          </w:p>
        </w:tc>
        <w:tc>
          <w:tcPr>
            <w:tcW w:w="1417" w:type="dxa"/>
            <w:shd w:val="clear" w:color="auto" w:fill="FFFFFF"/>
          </w:tcPr>
          <w:p w14:paraId="0AF51634" w14:textId="23E620D1"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w:t>
            </w:r>
          </w:p>
        </w:tc>
        <w:tc>
          <w:tcPr>
            <w:tcW w:w="1304" w:type="dxa"/>
            <w:shd w:val="clear" w:color="auto" w:fill="FFFFFF"/>
          </w:tcPr>
          <w:p w14:paraId="7761922B" w14:textId="4E85A613"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w:t>
            </w:r>
          </w:p>
        </w:tc>
        <w:tc>
          <w:tcPr>
            <w:tcW w:w="1531" w:type="dxa"/>
            <w:shd w:val="clear" w:color="auto" w:fill="FFFFFF"/>
          </w:tcPr>
          <w:p w14:paraId="75316E2F" w14:textId="206DE0F2"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100 h</w:t>
            </w:r>
          </w:p>
        </w:tc>
        <w:tc>
          <w:tcPr>
            <w:tcW w:w="1020" w:type="dxa"/>
            <w:shd w:val="clear" w:color="auto" w:fill="FFFFFF"/>
          </w:tcPr>
          <w:p w14:paraId="045CF6F1" w14:textId="784110EC"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w:t>
            </w:r>
          </w:p>
        </w:tc>
        <w:tc>
          <w:tcPr>
            <w:tcW w:w="1757" w:type="dxa"/>
            <w:shd w:val="clear" w:color="auto" w:fill="FFFFFF"/>
          </w:tcPr>
          <w:p w14:paraId="7D7A2462" w14:textId="73332EC2"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 xml:space="preserve">1.0 </w:t>
            </w:r>
            <w:r w:rsidR="0013656B" w:rsidRPr="00644DA8">
              <w:rPr>
                <w:rFonts w:eastAsia="等线"/>
                <w:szCs w:val="24"/>
              </w:rPr>
              <w:t>mol∙L</w:t>
            </w:r>
            <w:r w:rsidR="0013656B" w:rsidRPr="00644DA8">
              <w:rPr>
                <w:rFonts w:eastAsia="等线"/>
                <w:szCs w:val="24"/>
                <w:vertAlign w:val="superscript"/>
              </w:rPr>
              <w:t>−1</w:t>
            </w:r>
            <w:r w:rsidRPr="00644DA8">
              <w:rPr>
                <w:rFonts w:eastAsia="等线"/>
                <w:szCs w:val="24"/>
              </w:rPr>
              <w:t xml:space="preserve"> K-borate</w:t>
            </w:r>
          </w:p>
        </w:tc>
        <w:tc>
          <w:tcPr>
            <w:tcW w:w="997" w:type="dxa"/>
            <w:shd w:val="clear" w:color="auto" w:fill="FFFFFF"/>
          </w:tcPr>
          <w:p w14:paraId="51D2C394" w14:textId="0D95C097"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[11]</w:t>
            </w:r>
          </w:p>
        </w:tc>
      </w:tr>
      <w:tr w:rsidR="0013656B" w:rsidRPr="00644DA8" w14:paraId="14B4F9DD" w14:textId="77777777" w:rsidTr="0044158B">
        <w:trPr>
          <w:trHeight w:val="255"/>
        </w:trPr>
        <w:tc>
          <w:tcPr>
            <w:tcW w:w="1928" w:type="dxa"/>
            <w:shd w:val="clear" w:color="auto" w:fill="FFFFFF"/>
          </w:tcPr>
          <w:p w14:paraId="00BE21F3" w14:textId="22694077" w:rsidR="00275358" w:rsidRPr="00644DA8" w:rsidRDefault="00275358" w:rsidP="0013656B">
            <w:pPr>
              <w:pStyle w:val="htablebody"/>
              <w:autoSpaceDE w:val="0"/>
              <w:autoSpaceDN w:val="0"/>
              <w:adjustRightInd w:val="0"/>
              <w:snapToGrid w:val="0"/>
              <w:rPr>
                <w:rFonts w:eastAsia="等线"/>
              </w:rPr>
            </w:pPr>
            <w:r w:rsidRPr="00644DA8">
              <w:rPr>
                <w:rFonts w:eastAsia="等线"/>
                <w:szCs w:val="24"/>
              </w:rPr>
              <w:t>n-Si/NiFe (1 nm)</w:t>
            </w:r>
          </w:p>
        </w:tc>
        <w:tc>
          <w:tcPr>
            <w:tcW w:w="1417" w:type="dxa"/>
            <w:shd w:val="clear" w:color="auto" w:fill="FFFFFF"/>
          </w:tcPr>
          <w:p w14:paraId="19290E05" w14:textId="2D044138"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1.06</w:t>
            </w:r>
          </w:p>
        </w:tc>
        <w:tc>
          <w:tcPr>
            <w:tcW w:w="1304" w:type="dxa"/>
            <w:shd w:val="clear" w:color="auto" w:fill="FFFFFF"/>
          </w:tcPr>
          <w:p w14:paraId="570B85C5" w14:textId="066C6CDE"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25.4</w:t>
            </w:r>
          </w:p>
        </w:tc>
        <w:tc>
          <w:tcPr>
            <w:tcW w:w="1531" w:type="dxa"/>
            <w:shd w:val="clear" w:color="auto" w:fill="FFFFFF"/>
          </w:tcPr>
          <w:p w14:paraId="7017C57F" w14:textId="24F7F006"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24 h (~60%)</w:t>
            </w:r>
          </w:p>
        </w:tc>
        <w:tc>
          <w:tcPr>
            <w:tcW w:w="1020" w:type="dxa"/>
            <w:shd w:val="clear" w:color="auto" w:fill="FFFFFF"/>
          </w:tcPr>
          <w:p w14:paraId="5B008316" w14:textId="3A87A71C"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1.08</w:t>
            </w:r>
            <w:r w:rsidRPr="00644DA8">
              <w:rPr>
                <w:rFonts w:eastAsia="等线"/>
                <w:szCs w:val="24"/>
                <w:vertAlign w:val="superscript"/>
              </w:rPr>
              <w:t>b</w:t>
            </w:r>
          </w:p>
        </w:tc>
        <w:tc>
          <w:tcPr>
            <w:tcW w:w="1757" w:type="dxa"/>
            <w:shd w:val="clear" w:color="auto" w:fill="FFFFFF"/>
          </w:tcPr>
          <w:p w14:paraId="3DB1B6D6" w14:textId="450A1AED"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 xml:space="preserve">1.0 </w:t>
            </w:r>
            <w:r w:rsidR="0013656B" w:rsidRPr="00644DA8">
              <w:rPr>
                <w:rFonts w:eastAsia="等线"/>
                <w:szCs w:val="24"/>
              </w:rPr>
              <w:t>mol∙L</w:t>
            </w:r>
            <w:r w:rsidR="0013656B" w:rsidRPr="00644DA8">
              <w:rPr>
                <w:rFonts w:eastAsia="等线"/>
                <w:szCs w:val="24"/>
                <w:vertAlign w:val="superscript"/>
              </w:rPr>
              <w:t>−1</w:t>
            </w:r>
            <w:r w:rsidRPr="00644DA8">
              <w:rPr>
                <w:rFonts w:eastAsia="等线"/>
                <w:szCs w:val="24"/>
              </w:rPr>
              <w:t xml:space="preserve"> NaOH</w:t>
            </w:r>
          </w:p>
        </w:tc>
        <w:tc>
          <w:tcPr>
            <w:tcW w:w="997" w:type="dxa"/>
            <w:shd w:val="clear" w:color="auto" w:fill="FFFFFF"/>
          </w:tcPr>
          <w:p w14:paraId="65C01365" w14:textId="2FB7C72C"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[12]</w:t>
            </w:r>
          </w:p>
        </w:tc>
      </w:tr>
      <w:tr w:rsidR="0013656B" w:rsidRPr="00644DA8" w14:paraId="2DC80AEB" w14:textId="77777777" w:rsidTr="0044158B">
        <w:trPr>
          <w:trHeight w:val="255"/>
        </w:trPr>
        <w:tc>
          <w:tcPr>
            <w:tcW w:w="1928" w:type="dxa"/>
            <w:shd w:val="clear" w:color="auto" w:fill="FFFFFF"/>
          </w:tcPr>
          <w:p w14:paraId="7DE24389" w14:textId="004AB8B7" w:rsidR="00275358" w:rsidRPr="00644DA8" w:rsidRDefault="00275358" w:rsidP="0013656B">
            <w:pPr>
              <w:pStyle w:val="htablebody"/>
              <w:autoSpaceDE w:val="0"/>
              <w:autoSpaceDN w:val="0"/>
              <w:adjustRightInd w:val="0"/>
              <w:snapToGrid w:val="0"/>
              <w:rPr>
                <w:rFonts w:eastAsia="等线"/>
              </w:rPr>
            </w:pPr>
            <w:r w:rsidRPr="00644DA8">
              <w:rPr>
                <w:rFonts w:eastAsia="等线"/>
                <w:szCs w:val="24"/>
              </w:rPr>
              <w:t>n-Si/NiFe (2 nm)</w:t>
            </w:r>
          </w:p>
        </w:tc>
        <w:tc>
          <w:tcPr>
            <w:tcW w:w="1417" w:type="dxa"/>
            <w:shd w:val="clear" w:color="auto" w:fill="FFFFFF"/>
          </w:tcPr>
          <w:p w14:paraId="6C45DE12" w14:textId="460DF1E9"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1.09</w:t>
            </w:r>
          </w:p>
        </w:tc>
        <w:tc>
          <w:tcPr>
            <w:tcW w:w="1304" w:type="dxa"/>
            <w:shd w:val="clear" w:color="auto" w:fill="FFFFFF"/>
          </w:tcPr>
          <w:p w14:paraId="4F6549C1" w14:textId="77AB8CEB"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25.2</w:t>
            </w:r>
          </w:p>
        </w:tc>
        <w:tc>
          <w:tcPr>
            <w:tcW w:w="1531" w:type="dxa"/>
            <w:shd w:val="clear" w:color="auto" w:fill="FFFFFF"/>
          </w:tcPr>
          <w:p w14:paraId="7BCB5CA2" w14:textId="6E7A53BD"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50 h</w:t>
            </w:r>
          </w:p>
        </w:tc>
        <w:tc>
          <w:tcPr>
            <w:tcW w:w="1020" w:type="dxa"/>
            <w:shd w:val="clear" w:color="auto" w:fill="FFFFFF"/>
          </w:tcPr>
          <w:p w14:paraId="43ADA5CB" w14:textId="2F63AF00"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0.85</w:t>
            </w:r>
            <w:r w:rsidRPr="00644DA8">
              <w:rPr>
                <w:rFonts w:eastAsia="等线"/>
                <w:szCs w:val="24"/>
                <w:vertAlign w:val="superscript"/>
              </w:rPr>
              <w:t>b</w:t>
            </w:r>
          </w:p>
        </w:tc>
        <w:tc>
          <w:tcPr>
            <w:tcW w:w="1757" w:type="dxa"/>
            <w:shd w:val="clear" w:color="auto" w:fill="FFFFFF"/>
          </w:tcPr>
          <w:p w14:paraId="77BE28CC" w14:textId="3860AAFE"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 xml:space="preserve">1.0 </w:t>
            </w:r>
            <w:r w:rsidR="0013656B" w:rsidRPr="00644DA8">
              <w:rPr>
                <w:rFonts w:eastAsia="等线"/>
                <w:szCs w:val="24"/>
              </w:rPr>
              <w:t>mol∙L</w:t>
            </w:r>
            <w:r w:rsidR="0013656B" w:rsidRPr="00644DA8">
              <w:rPr>
                <w:rFonts w:eastAsia="等线"/>
                <w:szCs w:val="24"/>
                <w:vertAlign w:val="superscript"/>
              </w:rPr>
              <w:t>−1</w:t>
            </w:r>
            <w:r w:rsidRPr="00644DA8">
              <w:rPr>
                <w:rFonts w:eastAsia="等线"/>
                <w:szCs w:val="24"/>
              </w:rPr>
              <w:t xml:space="preserve"> NaOH</w:t>
            </w:r>
          </w:p>
        </w:tc>
        <w:tc>
          <w:tcPr>
            <w:tcW w:w="997" w:type="dxa"/>
            <w:shd w:val="clear" w:color="auto" w:fill="FFFFFF"/>
          </w:tcPr>
          <w:p w14:paraId="553001F6" w14:textId="6F8C9B1A"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[12]</w:t>
            </w:r>
          </w:p>
        </w:tc>
      </w:tr>
      <w:tr w:rsidR="0013656B" w:rsidRPr="00644DA8" w14:paraId="76C025BB" w14:textId="77777777" w:rsidTr="0044158B">
        <w:trPr>
          <w:trHeight w:val="255"/>
        </w:trPr>
        <w:tc>
          <w:tcPr>
            <w:tcW w:w="1928" w:type="dxa"/>
            <w:shd w:val="clear" w:color="auto" w:fill="FFFFFF"/>
          </w:tcPr>
          <w:p w14:paraId="6E5796F6" w14:textId="4A50B28F" w:rsidR="00275358" w:rsidRPr="00644DA8" w:rsidRDefault="00275358" w:rsidP="0013656B">
            <w:pPr>
              <w:pStyle w:val="htablebody"/>
              <w:autoSpaceDE w:val="0"/>
              <w:autoSpaceDN w:val="0"/>
              <w:adjustRightInd w:val="0"/>
              <w:snapToGrid w:val="0"/>
              <w:rPr>
                <w:rFonts w:eastAsia="等线"/>
              </w:rPr>
            </w:pPr>
            <w:r w:rsidRPr="00644DA8">
              <w:rPr>
                <w:rFonts w:eastAsia="等线"/>
                <w:szCs w:val="24"/>
              </w:rPr>
              <w:t>NiO</w:t>
            </w:r>
            <w:r w:rsidRPr="00644DA8">
              <w:rPr>
                <w:rFonts w:eastAsia="等线"/>
                <w:i/>
                <w:szCs w:val="24"/>
                <w:vertAlign w:val="subscript"/>
              </w:rPr>
              <w:t>x</w:t>
            </w:r>
            <w:r w:rsidRPr="00644DA8">
              <w:rPr>
                <w:rFonts w:eastAsia="等线"/>
                <w:szCs w:val="24"/>
              </w:rPr>
              <w:t>/Ni/n-Si</w:t>
            </w:r>
          </w:p>
        </w:tc>
        <w:tc>
          <w:tcPr>
            <w:tcW w:w="1417" w:type="dxa"/>
            <w:shd w:val="clear" w:color="auto" w:fill="FFFFFF"/>
          </w:tcPr>
          <w:p w14:paraId="3147410C" w14:textId="15AA5A77"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1.08</w:t>
            </w:r>
          </w:p>
        </w:tc>
        <w:tc>
          <w:tcPr>
            <w:tcW w:w="1304" w:type="dxa"/>
            <w:shd w:val="clear" w:color="auto" w:fill="FFFFFF"/>
          </w:tcPr>
          <w:p w14:paraId="15972F92" w14:textId="704AA998"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14.7</w:t>
            </w:r>
          </w:p>
        </w:tc>
        <w:tc>
          <w:tcPr>
            <w:tcW w:w="1531" w:type="dxa"/>
            <w:shd w:val="clear" w:color="auto" w:fill="FFFFFF"/>
          </w:tcPr>
          <w:p w14:paraId="6408AF15" w14:textId="00272391"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w:t>
            </w:r>
          </w:p>
        </w:tc>
        <w:tc>
          <w:tcPr>
            <w:tcW w:w="1020" w:type="dxa"/>
            <w:shd w:val="clear" w:color="auto" w:fill="FFFFFF"/>
          </w:tcPr>
          <w:p w14:paraId="3C319790" w14:textId="788C3389"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w:t>
            </w:r>
          </w:p>
        </w:tc>
        <w:tc>
          <w:tcPr>
            <w:tcW w:w="1757" w:type="dxa"/>
            <w:shd w:val="clear" w:color="auto" w:fill="FFFFFF"/>
          </w:tcPr>
          <w:p w14:paraId="55904E78" w14:textId="35A20203"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 xml:space="preserve">1.0 </w:t>
            </w:r>
            <w:r w:rsidR="0013656B" w:rsidRPr="00644DA8">
              <w:rPr>
                <w:rFonts w:eastAsia="等线"/>
                <w:szCs w:val="24"/>
              </w:rPr>
              <w:t>mol∙L</w:t>
            </w:r>
            <w:r w:rsidR="0013656B" w:rsidRPr="00644DA8">
              <w:rPr>
                <w:rFonts w:eastAsia="等线"/>
                <w:szCs w:val="24"/>
                <w:vertAlign w:val="superscript"/>
              </w:rPr>
              <w:t>−1</w:t>
            </w:r>
            <w:r w:rsidRPr="00644DA8">
              <w:rPr>
                <w:rFonts w:eastAsia="等线"/>
                <w:szCs w:val="24"/>
              </w:rPr>
              <w:t xml:space="preserve"> NaOH</w:t>
            </w:r>
          </w:p>
        </w:tc>
        <w:tc>
          <w:tcPr>
            <w:tcW w:w="997" w:type="dxa"/>
            <w:shd w:val="clear" w:color="auto" w:fill="FFFFFF"/>
          </w:tcPr>
          <w:p w14:paraId="1C1F45A9" w14:textId="2333FCE4"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[13]</w:t>
            </w:r>
          </w:p>
        </w:tc>
      </w:tr>
      <w:tr w:rsidR="0013656B" w:rsidRPr="00644DA8" w14:paraId="14BBC093" w14:textId="77777777" w:rsidTr="0044158B">
        <w:trPr>
          <w:trHeight w:val="255"/>
        </w:trPr>
        <w:tc>
          <w:tcPr>
            <w:tcW w:w="1928" w:type="dxa"/>
            <w:shd w:val="clear" w:color="auto" w:fill="FFFFFF"/>
          </w:tcPr>
          <w:p w14:paraId="44745FC2" w14:textId="023093D9" w:rsidR="00275358" w:rsidRPr="00644DA8" w:rsidRDefault="00275358" w:rsidP="0013656B">
            <w:pPr>
              <w:pStyle w:val="htablebody"/>
              <w:autoSpaceDE w:val="0"/>
              <w:autoSpaceDN w:val="0"/>
              <w:adjustRightInd w:val="0"/>
              <w:snapToGrid w:val="0"/>
              <w:rPr>
                <w:rFonts w:eastAsia="等线"/>
              </w:rPr>
            </w:pPr>
            <w:r w:rsidRPr="00644DA8">
              <w:rPr>
                <w:rFonts w:eastAsia="等线"/>
                <w:szCs w:val="24"/>
              </w:rPr>
              <w:t>NiO</w:t>
            </w:r>
            <w:r w:rsidRPr="00644DA8">
              <w:rPr>
                <w:rFonts w:eastAsia="等线"/>
                <w:i/>
                <w:szCs w:val="24"/>
                <w:vertAlign w:val="subscript"/>
              </w:rPr>
              <w:t>x</w:t>
            </w:r>
            <w:r w:rsidRPr="00644DA8">
              <w:rPr>
                <w:rFonts w:eastAsia="等线"/>
                <w:szCs w:val="24"/>
              </w:rPr>
              <w:t>/Ni/n-Si</w:t>
            </w:r>
          </w:p>
        </w:tc>
        <w:tc>
          <w:tcPr>
            <w:tcW w:w="1417" w:type="dxa"/>
            <w:shd w:val="clear" w:color="auto" w:fill="FFFFFF"/>
          </w:tcPr>
          <w:p w14:paraId="3F8A73D0" w14:textId="1C797B77"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w:t>
            </w:r>
          </w:p>
        </w:tc>
        <w:tc>
          <w:tcPr>
            <w:tcW w:w="1304" w:type="dxa"/>
            <w:shd w:val="clear" w:color="auto" w:fill="FFFFFF"/>
          </w:tcPr>
          <w:p w14:paraId="3D89C057" w14:textId="7B824664"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w:t>
            </w:r>
          </w:p>
        </w:tc>
        <w:tc>
          <w:tcPr>
            <w:tcW w:w="1531" w:type="dxa"/>
            <w:shd w:val="clear" w:color="auto" w:fill="FFFFFF"/>
          </w:tcPr>
          <w:p w14:paraId="68A491E9" w14:textId="347A8C32"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80 h</w:t>
            </w:r>
          </w:p>
        </w:tc>
        <w:tc>
          <w:tcPr>
            <w:tcW w:w="1020" w:type="dxa"/>
            <w:shd w:val="clear" w:color="auto" w:fill="FFFFFF"/>
          </w:tcPr>
          <w:p w14:paraId="0C7E7C5A" w14:textId="4FD35314"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w:t>
            </w:r>
          </w:p>
        </w:tc>
        <w:tc>
          <w:tcPr>
            <w:tcW w:w="1757" w:type="dxa"/>
            <w:shd w:val="clear" w:color="auto" w:fill="FFFFFF"/>
          </w:tcPr>
          <w:p w14:paraId="6B7540F7" w14:textId="7926FDB4"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 xml:space="preserve">1.0 </w:t>
            </w:r>
            <w:r w:rsidR="0013656B" w:rsidRPr="00644DA8">
              <w:rPr>
                <w:rFonts w:eastAsia="等线"/>
                <w:szCs w:val="24"/>
              </w:rPr>
              <w:t>mol∙L</w:t>
            </w:r>
            <w:r w:rsidR="0013656B" w:rsidRPr="00644DA8">
              <w:rPr>
                <w:rFonts w:eastAsia="等线"/>
                <w:szCs w:val="24"/>
                <w:vertAlign w:val="superscript"/>
              </w:rPr>
              <w:t>−1</w:t>
            </w:r>
            <w:r w:rsidRPr="00644DA8">
              <w:rPr>
                <w:rFonts w:eastAsia="等线"/>
                <w:szCs w:val="24"/>
              </w:rPr>
              <w:t xml:space="preserve"> K-borate</w:t>
            </w:r>
          </w:p>
        </w:tc>
        <w:tc>
          <w:tcPr>
            <w:tcW w:w="997" w:type="dxa"/>
            <w:shd w:val="clear" w:color="auto" w:fill="FFFFFF"/>
          </w:tcPr>
          <w:p w14:paraId="0C4A2D62" w14:textId="67DFE19E"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[13]</w:t>
            </w:r>
          </w:p>
        </w:tc>
      </w:tr>
      <w:tr w:rsidR="0013656B" w:rsidRPr="00644DA8" w14:paraId="56690F3A" w14:textId="77777777" w:rsidTr="0044158B">
        <w:trPr>
          <w:trHeight w:val="255"/>
        </w:trPr>
        <w:tc>
          <w:tcPr>
            <w:tcW w:w="1928" w:type="dxa"/>
            <w:shd w:val="clear" w:color="auto" w:fill="FFFFFF"/>
          </w:tcPr>
          <w:p w14:paraId="01D7952F" w14:textId="5994B6B5" w:rsidR="00275358" w:rsidRPr="00644DA8" w:rsidRDefault="00275358" w:rsidP="0013656B">
            <w:pPr>
              <w:pStyle w:val="htablebody"/>
              <w:autoSpaceDE w:val="0"/>
              <w:autoSpaceDN w:val="0"/>
              <w:adjustRightInd w:val="0"/>
              <w:snapToGrid w:val="0"/>
              <w:rPr>
                <w:rFonts w:eastAsia="等线"/>
              </w:rPr>
            </w:pPr>
            <w:r w:rsidRPr="00644DA8">
              <w:rPr>
                <w:rFonts w:eastAsia="等线"/>
                <w:szCs w:val="24"/>
              </w:rPr>
              <w:t>n-Si/Ni</w:t>
            </w:r>
          </w:p>
        </w:tc>
        <w:tc>
          <w:tcPr>
            <w:tcW w:w="1417" w:type="dxa"/>
            <w:shd w:val="clear" w:color="auto" w:fill="FFFFFF"/>
          </w:tcPr>
          <w:p w14:paraId="4682CE04" w14:textId="32FF6A01"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1.1</w:t>
            </w:r>
          </w:p>
        </w:tc>
        <w:tc>
          <w:tcPr>
            <w:tcW w:w="1304" w:type="dxa"/>
            <w:shd w:val="clear" w:color="auto" w:fill="FFFFFF"/>
          </w:tcPr>
          <w:p w14:paraId="23265429" w14:textId="5E80089B"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3.5</w:t>
            </w:r>
          </w:p>
        </w:tc>
        <w:tc>
          <w:tcPr>
            <w:tcW w:w="1531" w:type="dxa"/>
            <w:shd w:val="clear" w:color="auto" w:fill="FFFFFF"/>
          </w:tcPr>
          <w:p w14:paraId="1077782C" w14:textId="0C18AECC"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10 h</w:t>
            </w:r>
          </w:p>
        </w:tc>
        <w:tc>
          <w:tcPr>
            <w:tcW w:w="1020" w:type="dxa"/>
            <w:shd w:val="clear" w:color="auto" w:fill="FFFFFF"/>
          </w:tcPr>
          <w:p w14:paraId="5249EA34" w14:textId="12DF54BA"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w:t>
            </w:r>
          </w:p>
        </w:tc>
        <w:tc>
          <w:tcPr>
            <w:tcW w:w="1757" w:type="dxa"/>
            <w:shd w:val="clear" w:color="auto" w:fill="FFFFFF"/>
          </w:tcPr>
          <w:p w14:paraId="78AAABE6" w14:textId="1CC20D62"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 xml:space="preserve">1.0 </w:t>
            </w:r>
            <w:r w:rsidR="0013656B" w:rsidRPr="00644DA8">
              <w:rPr>
                <w:rFonts w:eastAsia="等线"/>
                <w:szCs w:val="24"/>
              </w:rPr>
              <w:t>mol∙L</w:t>
            </w:r>
            <w:r w:rsidR="0013656B" w:rsidRPr="00644DA8">
              <w:rPr>
                <w:rFonts w:eastAsia="等线"/>
                <w:szCs w:val="24"/>
                <w:vertAlign w:val="superscript"/>
              </w:rPr>
              <w:t>−1</w:t>
            </w:r>
            <w:r w:rsidRPr="00644DA8">
              <w:rPr>
                <w:rFonts w:eastAsia="等线"/>
                <w:szCs w:val="24"/>
              </w:rPr>
              <w:t xml:space="preserve"> NaOH</w:t>
            </w:r>
          </w:p>
        </w:tc>
        <w:tc>
          <w:tcPr>
            <w:tcW w:w="997" w:type="dxa"/>
            <w:shd w:val="clear" w:color="auto" w:fill="FFFFFF"/>
          </w:tcPr>
          <w:p w14:paraId="46917CAF" w14:textId="5B8829B7"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[14]</w:t>
            </w:r>
          </w:p>
        </w:tc>
      </w:tr>
      <w:tr w:rsidR="0013656B" w:rsidRPr="00644DA8" w14:paraId="08ADE5B1" w14:textId="77777777" w:rsidTr="0044158B">
        <w:trPr>
          <w:trHeight w:val="255"/>
        </w:trPr>
        <w:tc>
          <w:tcPr>
            <w:tcW w:w="1928" w:type="dxa"/>
            <w:shd w:val="clear" w:color="auto" w:fill="FFFFFF"/>
          </w:tcPr>
          <w:p w14:paraId="177A131E" w14:textId="496CFC88" w:rsidR="00275358" w:rsidRPr="00644DA8" w:rsidRDefault="00275358" w:rsidP="0013656B">
            <w:pPr>
              <w:pStyle w:val="htablebody"/>
              <w:autoSpaceDE w:val="0"/>
              <w:autoSpaceDN w:val="0"/>
              <w:adjustRightInd w:val="0"/>
              <w:snapToGrid w:val="0"/>
              <w:rPr>
                <w:rFonts w:eastAsia="等线"/>
                <w:lang w:val="de-DE"/>
              </w:rPr>
            </w:pPr>
            <w:r w:rsidRPr="00644DA8">
              <w:rPr>
                <w:rFonts w:eastAsia="等线"/>
                <w:szCs w:val="24"/>
              </w:rPr>
              <w:t>p</w:t>
            </w:r>
            <w:r w:rsidRPr="00644DA8">
              <w:rPr>
                <w:rFonts w:eastAsia="等线"/>
                <w:szCs w:val="24"/>
                <w:vertAlign w:val="superscript"/>
              </w:rPr>
              <w:t>+</w:t>
            </w:r>
            <w:r w:rsidRPr="00644DA8">
              <w:rPr>
                <w:rFonts w:eastAsia="等线"/>
                <w:szCs w:val="24"/>
              </w:rPr>
              <w:t>n-Si/NiFe</w:t>
            </w:r>
          </w:p>
        </w:tc>
        <w:tc>
          <w:tcPr>
            <w:tcW w:w="1417" w:type="dxa"/>
            <w:shd w:val="clear" w:color="auto" w:fill="FFFFFF"/>
          </w:tcPr>
          <w:p w14:paraId="413C20B8" w14:textId="759E5861"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0.94</w:t>
            </w:r>
          </w:p>
        </w:tc>
        <w:tc>
          <w:tcPr>
            <w:tcW w:w="1304" w:type="dxa"/>
            <w:shd w:val="clear" w:color="auto" w:fill="FFFFFF"/>
          </w:tcPr>
          <w:p w14:paraId="3ABFFCE0" w14:textId="74EE99F8"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31.2</w:t>
            </w:r>
          </w:p>
        </w:tc>
        <w:tc>
          <w:tcPr>
            <w:tcW w:w="1531" w:type="dxa"/>
            <w:shd w:val="clear" w:color="auto" w:fill="FFFFFF"/>
          </w:tcPr>
          <w:p w14:paraId="7254E288" w14:textId="1B30C06E"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11 h</w:t>
            </w:r>
          </w:p>
        </w:tc>
        <w:tc>
          <w:tcPr>
            <w:tcW w:w="1020" w:type="dxa"/>
            <w:shd w:val="clear" w:color="auto" w:fill="FFFFFF"/>
          </w:tcPr>
          <w:p w14:paraId="3D836E59" w14:textId="3928AF42"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2.7</w:t>
            </w:r>
            <w:r w:rsidRPr="00644DA8">
              <w:rPr>
                <w:rFonts w:eastAsia="等线"/>
                <w:szCs w:val="24"/>
                <w:vertAlign w:val="superscript"/>
              </w:rPr>
              <w:t>b</w:t>
            </w:r>
          </w:p>
        </w:tc>
        <w:tc>
          <w:tcPr>
            <w:tcW w:w="1757" w:type="dxa"/>
            <w:shd w:val="clear" w:color="auto" w:fill="FFFFFF"/>
          </w:tcPr>
          <w:p w14:paraId="762D1862" w14:textId="11B52567"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 xml:space="preserve">1.0 </w:t>
            </w:r>
            <w:r w:rsidR="0013656B" w:rsidRPr="00644DA8">
              <w:rPr>
                <w:rFonts w:eastAsia="等线"/>
                <w:szCs w:val="24"/>
              </w:rPr>
              <w:t>mol∙L</w:t>
            </w:r>
            <w:r w:rsidR="0013656B" w:rsidRPr="00644DA8">
              <w:rPr>
                <w:rFonts w:eastAsia="等线"/>
                <w:szCs w:val="24"/>
                <w:vertAlign w:val="superscript"/>
              </w:rPr>
              <w:t>−1</w:t>
            </w:r>
            <w:r w:rsidRPr="00644DA8">
              <w:rPr>
                <w:rFonts w:eastAsia="等线"/>
                <w:szCs w:val="24"/>
              </w:rPr>
              <w:t xml:space="preserve"> KOH</w:t>
            </w:r>
          </w:p>
        </w:tc>
        <w:tc>
          <w:tcPr>
            <w:tcW w:w="997" w:type="dxa"/>
            <w:shd w:val="clear" w:color="auto" w:fill="FFFFFF"/>
          </w:tcPr>
          <w:p w14:paraId="3B0D4F74" w14:textId="6D68A4AD"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[15]</w:t>
            </w:r>
          </w:p>
        </w:tc>
      </w:tr>
      <w:tr w:rsidR="0013656B" w:rsidRPr="00644DA8" w14:paraId="52558959" w14:textId="77777777" w:rsidTr="0044158B">
        <w:trPr>
          <w:trHeight w:val="255"/>
        </w:trPr>
        <w:tc>
          <w:tcPr>
            <w:tcW w:w="1928" w:type="dxa"/>
            <w:shd w:val="clear" w:color="auto" w:fill="FFFFFF"/>
          </w:tcPr>
          <w:p w14:paraId="125174E5" w14:textId="5BA4A0FD" w:rsidR="00275358" w:rsidRPr="00644DA8" w:rsidRDefault="00275358" w:rsidP="0013656B">
            <w:pPr>
              <w:pStyle w:val="htablebody"/>
              <w:autoSpaceDE w:val="0"/>
              <w:autoSpaceDN w:val="0"/>
              <w:adjustRightInd w:val="0"/>
              <w:snapToGrid w:val="0"/>
              <w:rPr>
                <w:rFonts w:eastAsia="等线"/>
              </w:rPr>
            </w:pPr>
            <w:r w:rsidRPr="00644DA8">
              <w:rPr>
                <w:rFonts w:eastAsia="等线"/>
                <w:szCs w:val="24"/>
              </w:rPr>
              <w:t>np</w:t>
            </w:r>
            <w:r w:rsidRPr="00644DA8">
              <w:rPr>
                <w:rFonts w:eastAsia="等线"/>
                <w:szCs w:val="24"/>
                <w:vertAlign w:val="superscript"/>
              </w:rPr>
              <w:t>+</w:t>
            </w:r>
            <w:r w:rsidRPr="00644DA8">
              <w:rPr>
                <w:rFonts w:eastAsia="等线"/>
                <w:szCs w:val="24"/>
              </w:rPr>
              <w:t>-Si/SiO</w:t>
            </w:r>
            <w:r w:rsidRPr="00644DA8">
              <w:rPr>
                <w:rFonts w:eastAsia="等线"/>
                <w:i/>
                <w:szCs w:val="24"/>
                <w:vertAlign w:val="subscript"/>
              </w:rPr>
              <w:t>x</w:t>
            </w:r>
            <w:r w:rsidRPr="00644DA8">
              <w:rPr>
                <w:rFonts w:eastAsia="等线"/>
                <w:szCs w:val="24"/>
              </w:rPr>
              <w:t>/NiFe</w:t>
            </w:r>
            <w:r w:rsidRPr="00644DA8">
              <w:rPr>
                <w:rFonts w:eastAsia="等线"/>
                <w:szCs w:val="24"/>
                <w:vertAlign w:val="superscript"/>
              </w:rPr>
              <w:t>a</w:t>
            </w:r>
          </w:p>
        </w:tc>
        <w:tc>
          <w:tcPr>
            <w:tcW w:w="1417" w:type="dxa"/>
            <w:shd w:val="clear" w:color="auto" w:fill="FFFFFF"/>
          </w:tcPr>
          <w:p w14:paraId="59FE3481" w14:textId="4EBAA31B"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0.92*</w:t>
            </w:r>
          </w:p>
        </w:tc>
        <w:tc>
          <w:tcPr>
            <w:tcW w:w="1304" w:type="dxa"/>
            <w:shd w:val="clear" w:color="auto" w:fill="FFFFFF"/>
          </w:tcPr>
          <w:p w14:paraId="0831255D" w14:textId="18A37604"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30.7</w:t>
            </w:r>
          </w:p>
        </w:tc>
        <w:tc>
          <w:tcPr>
            <w:tcW w:w="1531" w:type="dxa"/>
            <w:shd w:val="clear" w:color="auto" w:fill="FFFFFF"/>
          </w:tcPr>
          <w:p w14:paraId="607314DC" w14:textId="244E44CC"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14 h (rapid decay)</w:t>
            </w:r>
          </w:p>
        </w:tc>
        <w:tc>
          <w:tcPr>
            <w:tcW w:w="1020" w:type="dxa"/>
            <w:shd w:val="clear" w:color="auto" w:fill="FFFFFF"/>
          </w:tcPr>
          <w:p w14:paraId="39F41EFA" w14:textId="112BD13B"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3.3</w:t>
            </w:r>
            <w:r w:rsidRPr="00644DA8">
              <w:rPr>
                <w:rFonts w:eastAsia="等线"/>
                <w:szCs w:val="24"/>
                <w:vertAlign w:val="superscript"/>
              </w:rPr>
              <w:t>b</w:t>
            </w:r>
          </w:p>
        </w:tc>
        <w:tc>
          <w:tcPr>
            <w:tcW w:w="1757" w:type="dxa"/>
            <w:shd w:val="clear" w:color="auto" w:fill="FFFFFF"/>
          </w:tcPr>
          <w:p w14:paraId="65553B9A" w14:textId="62826CE4"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 xml:space="preserve">1.0 </w:t>
            </w:r>
            <w:r w:rsidR="0013656B" w:rsidRPr="00644DA8">
              <w:rPr>
                <w:rFonts w:eastAsia="等线"/>
                <w:szCs w:val="24"/>
              </w:rPr>
              <w:t>mol∙L</w:t>
            </w:r>
            <w:r w:rsidR="0013656B" w:rsidRPr="00644DA8">
              <w:rPr>
                <w:rFonts w:eastAsia="等线"/>
                <w:szCs w:val="24"/>
                <w:vertAlign w:val="superscript"/>
              </w:rPr>
              <w:t>−1</w:t>
            </w:r>
            <w:r w:rsidRPr="00644DA8">
              <w:rPr>
                <w:rFonts w:eastAsia="等线"/>
                <w:szCs w:val="24"/>
              </w:rPr>
              <w:t xml:space="preserve"> KOH</w:t>
            </w:r>
          </w:p>
        </w:tc>
        <w:tc>
          <w:tcPr>
            <w:tcW w:w="997" w:type="dxa"/>
            <w:shd w:val="clear" w:color="auto" w:fill="FFFFFF"/>
          </w:tcPr>
          <w:p w14:paraId="11DC7A89" w14:textId="40986455"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[16]</w:t>
            </w:r>
          </w:p>
        </w:tc>
      </w:tr>
      <w:tr w:rsidR="0013656B" w:rsidRPr="00644DA8" w14:paraId="315A63C3" w14:textId="77777777" w:rsidTr="0044158B">
        <w:trPr>
          <w:trHeight w:val="255"/>
        </w:trPr>
        <w:tc>
          <w:tcPr>
            <w:tcW w:w="1928" w:type="dxa"/>
            <w:shd w:val="clear" w:color="auto" w:fill="FFFFFF"/>
          </w:tcPr>
          <w:p w14:paraId="36830249" w14:textId="53BD6492" w:rsidR="00275358" w:rsidRPr="00644DA8" w:rsidRDefault="00275358" w:rsidP="0013656B">
            <w:pPr>
              <w:pStyle w:val="htablebody"/>
              <w:autoSpaceDE w:val="0"/>
              <w:autoSpaceDN w:val="0"/>
              <w:adjustRightInd w:val="0"/>
              <w:snapToGrid w:val="0"/>
              <w:rPr>
                <w:rFonts w:eastAsia="等线"/>
              </w:rPr>
            </w:pPr>
            <w:r w:rsidRPr="00644DA8">
              <w:rPr>
                <w:rFonts w:eastAsia="等线"/>
                <w:szCs w:val="24"/>
              </w:rPr>
              <w:t>np</w:t>
            </w:r>
            <w:r w:rsidRPr="00644DA8">
              <w:rPr>
                <w:rFonts w:eastAsia="等线"/>
                <w:szCs w:val="24"/>
                <w:vertAlign w:val="superscript"/>
              </w:rPr>
              <w:t>+</w:t>
            </w:r>
            <w:r w:rsidRPr="00644DA8">
              <w:rPr>
                <w:rFonts w:eastAsia="等线"/>
                <w:szCs w:val="24"/>
              </w:rPr>
              <w:t>-Si/SiO</w:t>
            </w:r>
            <w:r w:rsidRPr="00644DA8">
              <w:rPr>
                <w:rFonts w:eastAsia="等线"/>
                <w:i/>
                <w:szCs w:val="24"/>
                <w:vertAlign w:val="subscript"/>
              </w:rPr>
              <w:t>x</w:t>
            </w:r>
            <w:r w:rsidRPr="00644DA8">
              <w:rPr>
                <w:rFonts w:eastAsia="等线"/>
                <w:szCs w:val="24"/>
              </w:rPr>
              <w:t>/NiFe</w:t>
            </w:r>
            <w:r w:rsidRPr="00644DA8">
              <w:rPr>
                <w:rFonts w:eastAsia="等线"/>
                <w:szCs w:val="24"/>
                <w:vertAlign w:val="superscript"/>
              </w:rPr>
              <w:t>a</w:t>
            </w:r>
          </w:p>
        </w:tc>
        <w:tc>
          <w:tcPr>
            <w:tcW w:w="1417" w:type="dxa"/>
            <w:shd w:val="clear" w:color="auto" w:fill="FFFFFF"/>
          </w:tcPr>
          <w:p w14:paraId="5AFB7406" w14:textId="5D7A1142"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1.03*</w:t>
            </w:r>
          </w:p>
        </w:tc>
        <w:tc>
          <w:tcPr>
            <w:tcW w:w="1304" w:type="dxa"/>
            <w:shd w:val="clear" w:color="auto" w:fill="FFFFFF"/>
          </w:tcPr>
          <w:p w14:paraId="7B9EEB49" w14:textId="5A42008E"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~12</w:t>
            </w:r>
          </w:p>
        </w:tc>
        <w:tc>
          <w:tcPr>
            <w:tcW w:w="1531" w:type="dxa"/>
            <w:shd w:val="clear" w:color="auto" w:fill="FFFFFF"/>
          </w:tcPr>
          <w:p w14:paraId="1AB538F2" w14:textId="783C8A02"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100 h</w:t>
            </w:r>
          </w:p>
        </w:tc>
        <w:tc>
          <w:tcPr>
            <w:tcW w:w="1020" w:type="dxa"/>
            <w:shd w:val="clear" w:color="auto" w:fill="FFFFFF"/>
          </w:tcPr>
          <w:p w14:paraId="35566545" w14:textId="314DF43C"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w:t>
            </w:r>
          </w:p>
        </w:tc>
        <w:tc>
          <w:tcPr>
            <w:tcW w:w="1757" w:type="dxa"/>
            <w:shd w:val="clear" w:color="auto" w:fill="FFFFFF"/>
          </w:tcPr>
          <w:p w14:paraId="4E77DB3C" w14:textId="169F7618"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 xml:space="preserve">1.0 </w:t>
            </w:r>
            <w:r w:rsidR="0013656B" w:rsidRPr="00644DA8">
              <w:rPr>
                <w:rFonts w:eastAsia="等线"/>
                <w:szCs w:val="24"/>
              </w:rPr>
              <w:t>mol∙L</w:t>
            </w:r>
            <w:r w:rsidR="0013656B" w:rsidRPr="00644DA8">
              <w:rPr>
                <w:rFonts w:eastAsia="等线"/>
                <w:szCs w:val="24"/>
                <w:vertAlign w:val="superscript"/>
              </w:rPr>
              <w:t>−1</w:t>
            </w:r>
            <w:r w:rsidRPr="00644DA8">
              <w:rPr>
                <w:rFonts w:eastAsia="等线"/>
                <w:szCs w:val="24"/>
              </w:rPr>
              <w:t xml:space="preserve"> K-borate</w:t>
            </w:r>
          </w:p>
        </w:tc>
        <w:tc>
          <w:tcPr>
            <w:tcW w:w="997" w:type="dxa"/>
            <w:shd w:val="clear" w:color="auto" w:fill="FFFFFF"/>
          </w:tcPr>
          <w:p w14:paraId="67227E76" w14:textId="7E823774"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[16]</w:t>
            </w:r>
          </w:p>
        </w:tc>
      </w:tr>
      <w:tr w:rsidR="0013656B" w:rsidRPr="00644DA8" w14:paraId="40F0BF42" w14:textId="77777777" w:rsidTr="0044158B">
        <w:trPr>
          <w:trHeight w:val="255"/>
        </w:trPr>
        <w:tc>
          <w:tcPr>
            <w:tcW w:w="1928" w:type="dxa"/>
            <w:tcBorders>
              <w:bottom w:val="single" w:sz="4" w:space="0" w:color="auto"/>
            </w:tcBorders>
            <w:shd w:val="clear" w:color="auto" w:fill="FFFFFF"/>
          </w:tcPr>
          <w:p w14:paraId="73B20315" w14:textId="4A2FDBD3" w:rsidR="00275358" w:rsidRPr="00644DA8" w:rsidRDefault="00275358" w:rsidP="0013656B">
            <w:pPr>
              <w:pStyle w:val="htablebody"/>
              <w:autoSpaceDE w:val="0"/>
              <w:autoSpaceDN w:val="0"/>
              <w:adjustRightInd w:val="0"/>
              <w:snapToGrid w:val="0"/>
              <w:rPr>
                <w:rFonts w:eastAsia="等线"/>
              </w:rPr>
            </w:pPr>
            <w:r w:rsidRPr="00644DA8">
              <w:rPr>
                <w:rFonts w:eastAsia="等线"/>
                <w:szCs w:val="24"/>
              </w:rPr>
              <w:t>np</w:t>
            </w:r>
            <w:r w:rsidRPr="00644DA8">
              <w:rPr>
                <w:rFonts w:eastAsia="等线"/>
                <w:szCs w:val="24"/>
                <w:vertAlign w:val="superscript"/>
              </w:rPr>
              <w:t>+</w:t>
            </w:r>
            <w:r w:rsidRPr="00644DA8">
              <w:rPr>
                <w:rFonts w:eastAsia="等线"/>
                <w:szCs w:val="24"/>
              </w:rPr>
              <w:t>-Si/NiCo</w:t>
            </w:r>
            <w:r w:rsidRPr="00644DA8">
              <w:rPr>
                <w:rFonts w:eastAsia="等线"/>
                <w:szCs w:val="24"/>
                <w:vertAlign w:val="subscript"/>
              </w:rPr>
              <w:t>2</w:t>
            </w:r>
            <w:r w:rsidRPr="00644DA8">
              <w:rPr>
                <w:rFonts w:eastAsia="等线"/>
                <w:szCs w:val="24"/>
              </w:rPr>
              <w:t>O</w:t>
            </w:r>
            <w:r w:rsidRPr="00644DA8">
              <w:rPr>
                <w:rFonts w:eastAsia="等线"/>
                <w:szCs w:val="24"/>
                <w:vertAlign w:val="subscript"/>
              </w:rPr>
              <w:t>4</w:t>
            </w:r>
            <w:r w:rsidRPr="00644DA8">
              <w:rPr>
                <w:rFonts w:eastAsia="等线"/>
                <w:szCs w:val="24"/>
              </w:rPr>
              <w:t>/NiFe</w:t>
            </w:r>
          </w:p>
        </w:tc>
        <w:tc>
          <w:tcPr>
            <w:tcW w:w="1417" w:type="dxa"/>
            <w:tcBorders>
              <w:bottom w:val="single" w:sz="4" w:space="0" w:color="auto"/>
            </w:tcBorders>
            <w:shd w:val="clear" w:color="auto" w:fill="FFFFFF"/>
          </w:tcPr>
          <w:p w14:paraId="0F2D3544" w14:textId="1A00B248"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0.99*</w:t>
            </w:r>
          </w:p>
        </w:tc>
        <w:tc>
          <w:tcPr>
            <w:tcW w:w="1304" w:type="dxa"/>
            <w:tcBorders>
              <w:bottom w:val="single" w:sz="4" w:space="0" w:color="auto"/>
            </w:tcBorders>
            <w:shd w:val="clear" w:color="auto" w:fill="FFFFFF"/>
          </w:tcPr>
          <w:p w14:paraId="54613643" w14:textId="2903BA48"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26</w:t>
            </w:r>
          </w:p>
        </w:tc>
        <w:tc>
          <w:tcPr>
            <w:tcW w:w="1531" w:type="dxa"/>
            <w:tcBorders>
              <w:bottom w:val="single" w:sz="4" w:space="0" w:color="auto"/>
            </w:tcBorders>
            <w:shd w:val="clear" w:color="auto" w:fill="FFFFFF"/>
          </w:tcPr>
          <w:p w14:paraId="306B89E6" w14:textId="38D4CA77"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72 h</w:t>
            </w:r>
          </w:p>
        </w:tc>
        <w:tc>
          <w:tcPr>
            <w:tcW w:w="1020" w:type="dxa"/>
            <w:tcBorders>
              <w:bottom w:val="single" w:sz="4" w:space="0" w:color="auto"/>
            </w:tcBorders>
            <w:shd w:val="clear" w:color="auto" w:fill="FFFFFF"/>
          </w:tcPr>
          <w:p w14:paraId="28960310" w14:textId="64965AF1"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w:t>
            </w:r>
          </w:p>
        </w:tc>
        <w:tc>
          <w:tcPr>
            <w:tcW w:w="1757" w:type="dxa"/>
            <w:tcBorders>
              <w:bottom w:val="single" w:sz="4" w:space="0" w:color="auto"/>
            </w:tcBorders>
            <w:shd w:val="clear" w:color="auto" w:fill="FFFFFF"/>
          </w:tcPr>
          <w:p w14:paraId="1E0053BB" w14:textId="772BCEDA" w:rsidR="00275358" w:rsidRPr="00644DA8" w:rsidRDefault="00275358" w:rsidP="0044158B">
            <w:pPr>
              <w:pStyle w:val="htablebody"/>
              <w:autoSpaceDE w:val="0"/>
              <w:autoSpaceDN w:val="0"/>
              <w:adjustRightInd w:val="0"/>
              <w:snapToGrid w:val="0"/>
              <w:rPr>
                <w:rFonts w:eastAsia="等线"/>
              </w:rPr>
            </w:pPr>
            <w:r w:rsidRPr="00644DA8">
              <w:rPr>
                <w:rFonts w:eastAsia="等线"/>
                <w:szCs w:val="24"/>
              </w:rPr>
              <w:t xml:space="preserve">1.0 </w:t>
            </w:r>
            <w:r w:rsidR="0013656B" w:rsidRPr="00644DA8">
              <w:rPr>
                <w:rFonts w:eastAsia="等线"/>
                <w:szCs w:val="24"/>
              </w:rPr>
              <w:t>mol∙L</w:t>
            </w:r>
            <w:r w:rsidR="0013656B" w:rsidRPr="00644DA8">
              <w:rPr>
                <w:rFonts w:eastAsia="等线"/>
                <w:szCs w:val="24"/>
                <w:vertAlign w:val="superscript"/>
              </w:rPr>
              <w:t>−1</w:t>
            </w:r>
            <w:r w:rsidRPr="00644DA8">
              <w:rPr>
                <w:rFonts w:eastAsia="等线"/>
                <w:szCs w:val="24"/>
              </w:rPr>
              <w:t xml:space="preserve"> KOH</w:t>
            </w:r>
          </w:p>
        </w:tc>
        <w:tc>
          <w:tcPr>
            <w:tcW w:w="997" w:type="dxa"/>
            <w:tcBorders>
              <w:bottom w:val="single" w:sz="4" w:space="0" w:color="auto"/>
            </w:tcBorders>
            <w:shd w:val="clear" w:color="auto" w:fill="FFFFFF"/>
          </w:tcPr>
          <w:p w14:paraId="0D98FB63" w14:textId="66AB7256" w:rsidR="00275358" w:rsidRPr="00644DA8" w:rsidRDefault="0013656B" w:rsidP="0044158B">
            <w:pPr>
              <w:pStyle w:val="htablebody"/>
              <w:autoSpaceDE w:val="0"/>
              <w:autoSpaceDN w:val="0"/>
              <w:adjustRightInd w:val="0"/>
              <w:snapToGrid w:val="0"/>
              <w:rPr>
                <w:rFonts w:eastAsia="等线"/>
              </w:rPr>
            </w:pPr>
            <w:r w:rsidRPr="00644DA8">
              <w:rPr>
                <w:rFonts w:eastAsia="等线"/>
                <w:szCs w:val="24"/>
              </w:rPr>
              <w:t>[17]</w:t>
            </w:r>
          </w:p>
        </w:tc>
      </w:tr>
    </w:tbl>
    <w:p w14:paraId="511C0459" w14:textId="77777777" w:rsidR="00275358" w:rsidRPr="00644DA8" w:rsidRDefault="00275358" w:rsidP="00DA442D">
      <w:pPr>
        <w:pStyle w:val="htablefootnote"/>
        <w:autoSpaceDE w:val="0"/>
        <w:autoSpaceDN w:val="0"/>
        <w:adjustRightInd w:val="0"/>
        <w:snapToGrid w:val="0"/>
        <w:spacing w:before="0"/>
        <w:ind w:left="0"/>
        <w:rPr>
          <w:rFonts w:eastAsia="等线"/>
          <w:szCs w:val="24"/>
        </w:rPr>
      </w:pPr>
      <w:r w:rsidRPr="00644DA8">
        <w:rPr>
          <w:rFonts w:eastAsia="等线"/>
          <w:szCs w:val="24"/>
          <w:vertAlign w:val="superscript"/>
        </w:rPr>
        <w:t>a</w:t>
      </w:r>
      <w:r w:rsidRPr="00644DA8">
        <w:rPr>
          <w:rFonts w:eastAsia="等线"/>
          <w:szCs w:val="24"/>
        </w:rPr>
        <w:t xml:space="preserve"> The PEC performance of photoanode was measured with IR correction in the literature.</w:t>
      </w:r>
    </w:p>
    <w:p w14:paraId="3ADFA838" w14:textId="77777777" w:rsidR="00275358" w:rsidRPr="00644DA8" w:rsidRDefault="00275358" w:rsidP="00DA442D">
      <w:pPr>
        <w:pStyle w:val="htablefootnote"/>
        <w:autoSpaceDE w:val="0"/>
        <w:autoSpaceDN w:val="0"/>
        <w:adjustRightInd w:val="0"/>
        <w:snapToGrid w:val="0"/>
        <w:spacing w:before="0"/>
        <w:ind w:left="0"/>
        <w:rPr>
          <w:rFonts w:eastAsia="等线"/>
          <w:szCs w:val="24"/>
        </w:rPr>
      </w:pPr>
      <w:r w:rsidRPr="00644DA8">
        <w:rPr>
          <w:rFonts w:eastAsia="等线"/>
          <w:szCs w:val="24"/>
          <w:vertAlign w:val="superscript"/>
        </w:rPr>
        <w:t>b</w:t>
      </w:r>
      <w:r w:rsidRPr="00644DA8">
        <w:rPr>
          <w:rFonts w:eastAsia="等线"/>
          <w:szCs w:val="24"/>
        </w:rPr>
        <w:t xml:space="preserve"> The Faradaic efficiency was not measured and assumed to be 100% in the literature.</w:t>
      </w:r>
    </w:p>
    <w:p w14:paraId="314536AD" w14:textId="118F2A66" w:rsidR="00275358" w:rsidRPr="00644DA8" w:rsidRDefault="00275358" w:rsidP="00DA442D">
      <w:pPr>
        <w:pStyle w:val="htablefootnote"/>
        <w:autoSpaceDE w:val="0"/>
        <w:autoSpaceDN w:val="0"/>
        <w:adjustRightInd w:val="0"/>
        <w:snapToGrid w:val="0"/>
        <w:spacing w:before="0"/>
        <w:ind w:left="0"/>
        <w:rPr>
          <w:rFonts w:eastAsia="等线"/>
          <w:szCs w:val="24"/>
        </w:rPr>
      </w:pPr>
      <w:r w:rsidRPr="00644DA8">
        <w:rPr>
          <w:rFonts w:eastAsia="等线"/>
          <w:szCs w:val="24"/>
        </w:rPr>
        <w:t>* The onset potential of photoanode was extracted from the corresponding literature.</w:t>
      </w:r>
    </w:p>
    <w:p w14:paraId="3C5A5190" w14:textId="77777777" w:rsidR="0013656B" w:rsidRPr="00644DA8" w:rsidRDefault="0013656B" w:rsidP="00DA442D">
      <w:pPr>
        <w:pStyle w:val="htablefootnote"/>
        <w:autoSpaceDE w:val="0"/>
        <w:autoSpaceDN w:val="0"/>
        <w:adjustRightInd w:val="0"/>
        <w:snapToGrid w:val="0"/>
        <w:spacing w:before="0"/>
        <w:ind w:left="0"/>
        <w:rPr>
          <w:rFonts w:eastAsia="等线"/>
          <w:szCs w:val="24"/>
        </w:rPr>
      </w:pPr>
    </w:p>
    <w:p w14:paraId="474F4584" w14:textId="51B27C68" w:rsidR="00275358" w:rsidRPr="00644DA8" w:rsidRDefault="0013656B" w:rsidP="00DA442D">
      <w:pPr>
        <w:pStyle w:val="hfigureimage"/>
        <w:autoSpaceDE w:val="0"/>
        <w:autoSpaceDN w:val="0"/>
        <w:adjustRightInd w:val="0"/>
        <w:snapToGrid w:val="0"/>
        <w:spacing w:before="0"/>
        <w:rPr>
          <w:rFonts w:eastAsia="等线"/>
        </w:rPr>
      </w:pPr>
      <w:r w:rsidRPr="00644DA8">
        <w:rPr>
          <w:rFonts w:eastAsia="等线"/>
        </w:rPr>
        <w:pict w14:anchorId="27D1C789">
          <v:shape id="图片 9" o:spid="_x0000_i1052" type="#_x0000_t75" style="width:195.5pt;height:188pt;visibility:visible">
            <v:imagedata r:id="rId64" o:title=""/>
          </v:shape>
        </w:pict>
      </w:r>
    </w:p>
    <w:p w14:paraId="472ABB69" w14:textId="23DB58AD" w:rsidR="00275358" w:rsidRPr="00644DA8" w:rsidRDefault="00275358" w:rsidP="0044158B">
      <w:pPr>
        <w:pStyle w:val="hfigurecaption"/>
        <w:autoSpaceDE w:val="0"/>
        <w:autoSpaceDN w:val="0"/>
        <w:adjustRightInd w:val="0"/>
        <w:snapToGrid w:val="0"/>
        <w:spacing w:before="0"/>
        <w:jc w:val="center"/>
        <w:rPr>
          <w:rFonts w:eastAsia="等线"/>
          <w:szCs w:val="24"/>
        </w:rPr>
      </w:pPr>
      <w:r w:rsidRPr="00644DA8">
        <w:rPr>
          <w:rFonts w:eastAsia="等线"/>
          <w:b/>
          <w:szCs w:val="24"/>
        </w:rPr>
        <w:t>Fig. S8.</w:t>
      </w:r>
      <w:r w:rsidRPr="00644DA8">
        <w:rPr>
          <w:rFonts w:eastAsia="等线"/>
          <w:szCs w:val="24"/>
        </w:rPr>
        <w:t xml:space="preserve"> CV curves of the Ni</w:t>
      </w:r>
      <w:r w:rsidRPr="00644DA8">
        <w:rPr>
          <w:rFonts w:eastAsia="等线"/>
          <w:szCs w:val="24"/>
          <w:vertAlign w:val="subscript"/>
        </w:rPr>
        <w:t>0.9</w:t>
      </w:r>
      <w:r w:rsidRPr="00644DA8">
        <w:rPr>
          <w:rFonts w:eastAsia="等线"/>
          <w:szCs w:val="24"/>
        </w:rPr>
        <w:t>Fe</w:t>
      </w:r>
      <w:r w:rsidRPr="00644DA8">
        <w:rPr>
          <w:rFonts w:eastAsia="等线"/>
          <w:szCs w:val="24"/>
          <w:vertAlign w:val="subscript"/>
        </w:rPr>
        <w:t>0.05</w:t>
      </w:r>
      <w:r w:rsidRPr="00644DA8">
        <w:rPr>
          <w:rFonts w:eastAsia="等线"/>
          <w:szCs w:val="24"/>
        </w:rPr>
        <w:t>Co</w:t>
      </w:r>
      <w:r w:rsidRPr="00644DA8">
        <w:rPr>
          <w:rFonts w:eastAsia="等线"/>
          <w:szCs w:val="24"/>
          <w:vertAlign w:val="subscript"/>
        </w:rPr>
        <w:t>0.05</w:t>
      </w:r>
      <w:r w:rsidRPr="00644DA8">
        <w:rPr>
          <w:rFonts w:eastAsia="等线"/>
          <w:szCs w:val="24"/>
        </w:rPr>
        <w:t>/p</w:t>
      </w:r>
      <w:r w:rsidRPr="00644DA8">
        <w:rPr>
          <w:rFonts w:eastAsia="等线"/>
          <w:szCs w:val="24"/>
          <w:vertAlign w:val="superscript"/>
        </w:rPr>
        <w:t>+</w:t>
      </w:r>
      <w:r w:rsidRPr="00644DA8">
        <w:rPr>
          <w:rFonts w:eastAsia="等线"/>
          <w:szCs w:val="24"/>
        </w:rPr>
        <w:t>n-Si photoanode before and after stored in atmosphere for 6 months.</w:t>
      </w:r>
    </w:p>
    <w:p w14:paraId="30E59D92" w14:textId="77777777" w:rsidR="0013656B" w:rsidRPr="00644DA8" w:rsidRDefault="0013656B" w:rsidP="0044158B">
      <w:pPr>
        <w:pStyle w:val="hfigurecaption"/>
        <w:autoSpaceDE w:val="0"/>
        <w:autoSpaceDN w:val="0"/>
        <w:adjustRightInd w:val="0"/>
        <w:snapToGrid w:val="0"/>
        <w:spacing w:before="0"/>
        <w:jc w:val="center"/>
        <w:rPr>
          <w:rFonts w:eastAsia="等线"/>
          <w:szCs w:val="24"/>
        </w:rPr>
      </w:pPr>
    </w:p>
    <w:p w14:paraId="4D64788C" w14:textId="68FBA700" w:rsidR="00275358" w:rsidRPr="00644DA8" w:rsidRDefault="0013656B" w:rsidP="00DA442D">
      <w:pPr>
        <w:pStyle w:val="hfigureimage"/>
        <w:autoSpaceDE w:val="0"/>
        <w:autoSpaceDN w:val="0"/>
        <w:adjustRightInd w:val="0"/>
        <w:snapToGrid w:val="0"/>
        <w:spacing w:before="0"/>
        <w:rPr>
          <w:rFonts w:eastAsia="等线"/>
        </w:rPr>
      </w:pPr>
      <w:r w:rsidRPr="00644DA8">
        <w:rPr>
          <w:rFonts w:eastAsia="等线"/>
        </w:rPr>
        <w:pict w14:anchorId="35E08BDE">
          <v:shape id="图片 8" o:spid="_x0000_i1053" type="#_x0000_t75" style="width:194pt;height:192pt;visibility:visible">
            <v:imagedata r:id="rId65" o:title=""/>
          </v:shape>
        </w:pict>
      </w:r>
    </w:p>
    <w:p w14:paraId="22715EB0" w14:textId="5A4E31DF" w:rsidR="00275358" w:rsidRPr="00644DA8" w:rsidRDefault="00275358" w:rsidP="0044158B">
      <w:pPr>
        <w:pStyle w:val="hfigurecaption"/>
        <w:autoSpaceDE w:val="0"/>
        <w:autoSpaceDN w:val="0"/>
        <w:adjustRightInd w:val="0"/>
        <w:snapToGrid w:val="0"/>
        <w:spacing w:before="0"/>
        <w:jc w:val="center"/>
        <w:rPr>
          <w:rFonts w:eastAsia="等线"/>
          <w:szCs w:val="24"/>
        </w:rPr>
      </w:pPr>
      <w:r w:rsidRPr="00644DA8">
        <w:rPr>
          <w:rFonts w:eastAsia="等线"/>
          <w:b/>
          <w:szCs w:val="24"/>
        </w:rPr>
        <w:t>Fig. S9.</w:t>
      </w:r>
      <w:r w:rsidRPr="00644DA8">
        <w:rPr>
          <w:rFonts w:eastAsia="等线"/>
          <w:szCs w:val="24"/>
        </w:rPr>
        <w:t xml:space="preserve"> XPS valence band (VB) spectra of the Ni, Ni</w:t>
      </w:r>
      <w:r w:rsidRPr="00644DA8">
        <w:rPr>
          <w:rFonts w:eastAsia="等线"/>
          <w:szCs w:val="24"/>
          <w:vertAlign w:val="subscript"/>
        </w:rPr>
        <w:t>0.9</w:t>
      </w:r>
      <w:r w:rsidRPr="00644DA8">
        <w:rPr>
          <w:rFonts w:eastAsia="等线"/>
          <w:szCs w:val="24"/>
        </w:rPr>
        <w:t>Fe</w:t>
      </w:r>
      <w:r w:rsidRPr="00644DA8">
        <w:rPr>
          <w:rFonts w:eastAsia="等线"/>
          <w:szCs w:val="24"/>
          <w:vertAlign w:val="subscript"/>
        </w:rPr>
        <w:t>0.1</w:t>
      </w:r>
      <w:r w:rsidR="0013656B" w:rsidRPr="00644DA8">
        <w:rPr>
          <w:rFonts w:eastAsia="等线"/>
          <w:szCs w:val="24"/>
        </w:rPr>
        <w:t xml:space="preserve">, </w:t>
      </w:r>
      <w:r w:rsidRPr="00644DA8">
        <w:rPr>
          <w:rFonts w:eastAsia="等线"/>
          <w:szCs w:val="24"/>
        </w:rPr>
        <w:t>and Ni</w:t>
      </w:r>
      <w:r w:rsidRPr="00644DA8">
        <w:rPr>
          <w:rFonts w:eastAsia="等线"/>
          <w:szCs w:val="24"/>
          <w:vertAlign w:val="subscript"/>
        </w:rPr>
        <w:t>0.9</w:t>
      </w:r>
      <w:r w:rsidRPr="00644DA8">
        <w:rPr>
          <w:rFonts w:eastAsia="等线"/>
          <w:szCs w:val="24"/>
        </w:rPr>
        <w:t>Fe</w:t>
      </w:r>
      <w:r w:rsidRPr="00644DA8">
        <w:rPr>
          <w:rFonts w:eastAsia="等线"/>
          <w:szCs w:val="24"/>
          <w:vertAlign w:val="subscript"/>
        </w:rPr>
        <w:t>0.05</w:t>
      </w:r>
      <w:r w:rsidRPr="00644DA8">
        <w:rPr>
          <w:rFonts w:eastAsia="等线"/>
          <w:szCs w:val="24"/>
        </w:rPr>
        <w:t>Co</w:t>
      </w:r>
      <w:r w:rsidRPr="00644DA8">
        <w:rPr>
          <w:rFonts w:eastAsia="等线"/>
          <w:szCs w:val="24"/>
          <w:vertAlign w:val="subscript"/>
        </w:rPr>
        <w:t>0.05</w:t>
      </w:r>
      <w:r w:rsidRPr="00644DA8">
        <w:rPr>
          <w:rFonts w:eastAsia="等线"/>
          <w:szCs w:val="24"/>
        </w:rPr>
        <w:t xml:space="preserve"> layers.</w:t>
      </w:r>
    </w:p>
    <w:p w14:paraId="724A58E1" w14:textId="1BA8CE1C" w:rsidR="00275358" w:rsidRPr="00644DA8" w:rsidRDefault="0013656B" w:rsidP="00DA442D">
      <w:pPr>
        <w:pStyle w:val="hfigureimage"/>
        <w:autoSpaceDE w:val="0"/>
        <w:autoSpaceDN w:val="0"/>
        <w:adjustRightInd w:val="0"/>
        <w:snapToGrid w:val="0"/>
        <w:spacing w:before="0"/>
        <w:rPr>
          <w:rFonts w:eastAsia="等线"/>
        </w:rPr>
      </w:pPr>
      <w:r w:rsidRPr="00644DA8">
        <w:rPr>
          <w:rFonts w:eastAsia="等线"/>
        </w:rPr>
        <w:pict w14:anchorId="026286DD">
          <v:shape id="图片 7" o:spid="_x0000_i1054" type="#_x0000_t75" style="width:187pt;height:513pt;visibility:visible">
            <v:imagedata r:id="rId66" o:title=""/>
          </v:shape>
        </w:pict>
      </w:r>
    </w:p>
    <w:p w14:paraId="2940B2DD" w14:textId="7B3531F8" w:rsidR="00275358" w:rsidRPr="00644DA8" w:rsidRDefault="00275358" w:rsidP="0044158B">
      <w:pPr>
        <w:pStyle w:val="hfigurecaption"/>
        <w:autoSpaceDE w:val="0"/>
        <w:autoSpaceDN w:val="0"/>
        <w:adjustRightInd w:val="0"/>
        <w:snapToGrid w:val="0"/>
        <w:spacing w:before="0"/>
        <w:jc w:val="both"/>
        <w:rPr>
          <w:rFonts w:eastAsia="等线"/>
          <w:szCs w:val="24"/>
        </w:rPr>
      </w:pPr>
      <w:r w:rsidRPr="00644DA8">
        <w:rPr>
          <w:rFonts w:eastAsia="等线"/>
          <w:b/>
          <w:szCs w:val="24"/>
        </w:rPr>
        <w:t>Fig. S10.</w:t>
      </w:r>
      <w:r w:rsidRPr="00644DA8">
        <w:rPr>
          <w:rFonts w:eastAsia="等线"/>
          <w:szCs w:val="24"/>
        </w:rPr>
        <w:t xml:space="preserve"> CV curves collected in 1.0 </w:t>
      </w:r>
      <w:r w:rsidR="0013656B" w:rsidRPr="00644DA8">
        <w:rPr>
          <w:rFonts w:eastAsia="等线"/>
          <w:szCs w:val="24"/>
        </w:rPr>
        <w:t>mol∙L</w:t>
      </w:r>
      <w:r w:rsidR="0013656B" w:rsidRPr="00644DA8">
        <w:rPr>
          <w:rFonts w:eastAsia="等线"/>
          <w:szCs w:val="24"/>
          <w:vertAlign w:val="superscript"/>
        </w:rPr>
        <w:t>−1</w:t>
      </w:r>
      <w:r w:rsidRPr="00644DA8">
        <w:rPr>
          <w:rFonts w:eastAsia="等线"/>
          <w:szCs w:val="24"/>
        </w:rPr>
        <w:t xml:space="preserve"> NaOH in a non-Faradaic region at different scan rates varying from 5 to 200 mV</w:t>
      </w:r>
      <w:r w:rsidR="0013656B" w:rsidRPr="00644DA8">
        <w:rPr>
          <w:rFonts w:eastAsia="等线"/>
          <w:szCs w:val="24"/>
        </w:rPr>
        <w:t>∙</w:t>
      </w:r>
      <w:r w:rsidRPr="00644DA8">
        <w:rPr>
          <w:rFonts w:eastAsia="等线"/>
          <w:szCs w:val="24"/>
        </w:rPr>
        <w:t>s</w:t>
      </w:r>
      <w:r w:rsidR="0013656B" w:rsidRPr="00644DA8">
        <w:rPr>
          <w:rFonts w:eastAsia="等线"/>
          <w:szCs w:val="24"/>
          <w:vertAlign w:val="superscript"/>
        </w:rPr>
        <w:t>−</w:t>
      </w:r>
      <w:r w:rsidRPr="00644DA8">
        <w:rPr>
          <w:rFonts w:eastAsia="等线"/>
          <w:szCs w:val="24"/>
          <w:vertAlign w:val="superscript"/>
        </w:rPr>
        <w:t>1</w:t>
      </w:r>
      <w:r w:rsidRPr="00644DA8">
        <w:rPr>
          <w:rFonts w:eastAsia="等线"/>
          <w:szCs w:val="24"/>
        </w:rPr>
        <w:t>. (a) Ni/p</w:t>
      </w:r>
      <w:r w:rsidRPr="00644DA8">
        <w:rPr>
          <w:rFonts w:eastAsia="等线"/>
          <w:szCs w:val="24"/>
          <w:vertAlign w:val="superscript"/>
        </w:rPr>
        <w:t>+</w:t>
      </w:r>
      <w:r w:rsidRPr="00644DA8">
        <w:rPr>
          <w:rFonts w:eastAsia="等线"/>
          <w:szCs w:val="24"/>
        </w:rPr>
        <w:t>-Si</w:t>
      </w:r>
      <w:r w:rsidR="0013656B" w:rsidRPr="00644DA8">
        <w:rPr>
          <w:rFonts w:eastAsia="等线"/>
          <w:szCs w:val="24"/>
        </w:rPr>
        <w:t xml:space="preserve">; </w:t>
      </w:r>
      <w:r w:rsidRPr="00644DA8">
        <w:rPr>
          <w:rFonts w:eastAsia="等线"/>
          <w:szCs w:val="24"/>
        </w:rPr>
        <w:t>(b) Ni</w:t>
      </w:r>
      <w:r w:rsidRPr="00644DA8">
        <w:rPr>
          <w:rFonts w:eastAsia="等线"/>
          <w:szCs w:val="24"/>
          <w:vertAlign w:val="subscript"/>
        </w:rPr>
        <w:t>0.9</w:t>
      </w:r>
      <w:r w:rsidRPr="00644DA8">
        <w:rPr>
          <w:rFonts w:eastAsia="等线"/>
          <w:szCs w:val="24"/>
        </w:rPr>
        <w:t>Fe</w:t>
      </w:r>
      <w:r w:rsidRPr="00644DA8">
        <w:rPr>
          <w:rFonts w:eastAsia="等线"/>
          <w:szCs w:val="24"/>
          <w:vertAlign w:val="subscript"/>
        </w:rPr>
        <w:t>0.1</w:t>
      </w:r>
      <w:r w:rsidRPr="00644DA8">
        <w:rPr>
          <w:rFonts w:eastAsia="等线"/>
          <w:szCs w:val="24"/>
        </w:rPr>
        <w:t>/p</w:t>
      </w:r>
      <w:r w:rsidRPr="00644DA8">
        <w:rPr>
          <w:rFonts w:eastAsia="等线"/>
          <w:szCs w:val="24"/>
          <w:vertAlign w:val="superscript"/>
        </w:rPr>
        <w:t>+</w:t>
      </w:r>
      <w:r w:rsidRPr="00644DA8">
        <w:rPr>
          <w:rFonts w:eastAsia="等线"/>
          <w:szCs w:val="24"/>
        </w:rPr>
        <w:t>-Si</w:t>
      </w:r>
      <w:r w:rsidR="0013656B" w:rsidRPr="00644DA8">
        <w:rPr>
          <w:rFonts w:eastAsia="等线"/>
          <w:szCs w:val="24"/>
        </w:rPr>
        <w:t>;</w:t>
      </w:r>
      <w:r w:rsidRPr="00644DA8">
        <w:rPr>
          <w:rFonts w:eastAsia="等线"/>
          <w:szCs w:val="24"/>
        </w:rPr>
        <w:t xml:space="preserve"> (c) Ni</w:t>
      </w:r>
      <w:r w:rsidRPr="00644DA8">
        <w:rPr>
          <w:rFonts w:eastAsia="等线"/>
          <w:szCs w:val="24"/>
          <w:vertAlign w:val="subscript"/>
        </w:rPr>
        <w:t>0.9</w:t>
      </w:r>
      <w:r w:rsidRPr="00644DA8">
        <w:rPr>
          <w:rFonts w:eastAsia="等线"/>
          <w:szCs w:val="24"/>
        </w:rPr>
        <w:t>Fe</w:t>
      </w:r>
      <w:r w:rsidRPr="00644DA8">
        <w:rPr>
          <w:rFonts w:eastAsia="等线"/>
          <w:szCs w:val="24"/>
          <w:vertAlign w:val="subscript"/>
        </w:rPr>
        <w:t>0.05</w:t>
      </w:r>
      <w:r w:rsidRPr="00644DA8">
        <w:rPr>
          <w:rFonts w:eastAsia="等线"/>
          <w:szCs w:val="24"/>
        </w:rPr>
        <w:t>Co</w:t>
      </w:r>
      <w:r w:rsidRPr="00644DA8">
        <w:rPr>
          <w:rFonts w:eastAsia="等线"/>
          <w:szCs w:val="24"/>
          <w:vertAlign w:val="subscript"/>
        </w:rPr>
        <w:t>0.05</w:t>
      </w:r>
      <w:r w:rsidRPr="00644DA8">
        <w:rPr>
          <w:rFonts w:eastAsia="等线"/>
          <w:szCs w:val="24"/>
        </w:rPr>
        <w:t>/p</w:t>
      </w:r>
      <w:r w:rsidRPr="00644DA8">
        <w:rPr>
          <w:rFonts w:eastAsia="等线"/>
          <w:szCs w:val="24"/>
          <w:vertAlign w:val="superscript"/>
        </w:rPr>
        <w:t>+</w:t>
      </w:r>
      <w:r w:rsidRPr="00644DA8">
        <w:rPr>
          <w:rFonts w:eastAsia="等线"/>
          <w:szCs w:val="24"/>
        </w:rPr>
        <w:t>-Si.</w:t>
      </w:r>
    </w:p>
    <w:p w14:paraId="4D2D81AA" w14:textId="77777777" w:rsidR="0013656B" w:rsidRPr="00644DA8" w:rsidRDefault="0013656B" w:rsidP="00DA442D">
      <w:pPr>
        <w:pStyle w:val="hfigurecaption"/>
        <w:autoSpaceDE w:val="0"/>
        <w:autoSpaceDN w:val="0"/>
        <w:adjustRightInd w:val="0"/>
        <w:snapToGrid w:val="0"/>
        <w:spacing w:before="0"/>
        <w:rPr>
          <w:rFonts w:eastAsia="等线"/>
          <w:szCs w:val="24"/>
        </w:rPr>
      </w:pPr>
    </w:p>
    <w:p w14:paraId="321A9D54" w14:textId="6596F38F" w:rsidR="00275358" w:rsidRPr="00644DA8" w:rsidRDefault="00275358" w:rsidP="0044158B">
      <w:pPr>
        <w:pStyle w:val="htabletitle"/>
        <w:autoSpaceDE w:val="0"/>
        <w:autoSpaceDN w:val="0"/>
        <w:adjustRightInd w:val="0"/>
        <w:snapToGrid w:val="0"/>
        <w:spacing w:before="0"/>
        <w:jc w:val="both"/>
        <w:rPr>
          <w:rFonts w:eastAsia="等线"/>
          <w:szCs w:val="24"/>
        </w:rPr>
      </w:pPr>
      <w:r w:rsidRPr="00644DA8">
        <w:rPr>
          <w:rFonts w:eastAsia="等线"/>
          <w:b/>
          <w:szCs w:val="24"/>
        </w:rPr>
        <w:t>Table S3.</w:t>
      </w:r>
      <w:r w:rsidRPr="00644DA8">
        <w:rPr>
          <w:rFonts w:eastAsia="等线"/>
          <w:szCs w:val="24"/>
        </w:rPr>
        <w:t xml:space="preserve"> The fitting data of EIS plots for different p</w:t>
      </w:r>
      <w:r w:rsidRPr="00644DA8">
        <w:rPr>
          <w:rFonts w:eastAsia="等线"/>
          <w:szCs w:val="24"/>
          <w:vertAlign w:val="superscript"/>
        </w:rPr>
        <w:t>+</w:t>
      </w:r>
      <w:r w:rsidRPr="00644DA8">
        <w:rPr>
          <w:rFonts w:eastAsia="等线"/>
          <w:szCs w:val="24"/>
        </w:rPr>
        <w:t>n-Si</w:t>
      </w:r>
      <w:r w:rsidR="0013656B" w:rsidRPr="00644DA8">
        <w:rPr>
          <w:rFonts w:eastAsia="等线"/>
          <w:szCs w:val="24"/>
        </w:rPr>
        <w:t>-</w:t>
      </w:r>
      <w:r w:rsidRPr="00644DA8">
        <w:rPr>
          <w:rFonts w:eastAsia="等线"/>
          <w:szCs w:val="24"/>
        </w:rPr>
        <w:t>based photoanodes (0.25 cm</w:t>
      </w:r>
      <w:r w:rsidRPr="00644DA8">
        <w:rPr>
          <w:rFonts w:eastAsia="等线"/>
          <w:szCs w:val="24"/>
          <w:vertAlign w:val="superscript"/>
        </w:rPr>
        <w:t>2</w:t>
      </w:r>
      <w:r w:rsidRPr="00644DA8">
        <w:rPr>
          <w:rFonts w:eastAsia="等线"/>
          <w:szCs w:val="24"/>
        </w:rPr>
        <w:t xml:space="preserve">) at 1.0 V </w:t>
      </w:r>
      <w:r w:rsidR="0013656B" w:rsidRPr="00644DA8">
        <w:rPr>
          <w:rFonts w:eastAsia="等线"/>
          <w:szCs w:val="24"/>
        </w:rPr>
        <w:t>versus</w:t>
      </w:r>
      <w:r w:rsidRPr="00644DA8">
        <w:rPr>
          <w:rFonts w:eastAsia="等线"/>
          <w:szCs w:val="24"/>
        </w:rPr>
        <w:t xml:space="preserve"> RHE under simulated solar illumination. </w:t>
      </w:r>
    </w:p>
    <w:tbl>
      <w:tblPr>
        <w:tblW w:w="0" w:type="auto"/>
        <w:tblLook w:val="04A0" w:firstRow="1" w:lastRow="0" w:firstColumn="1" w:lastColumn="0" w:noHBand="0" w:noVBand="1"/>
      </w:tblPr>
      <w:tblGrid>
        <w:gridCol w:w="1864"/>
        <w:gridCol w:w="692"/>
        <w:gridCol w:w="832"/>
        <w:gridCol w:w="832"/>
      </w:tblGrid>
      <w:tr w:rsidR="00275358" w:rsidRPr="00644DA8" w14:paraId="2999B36F" w14:textId="77777777" w:rsidTr="0044158B">
        <w:trPr>
          <w:trHeight w:val="284"/>
        </w:trPr>
        <w:tc>
          <w:tcPr>
            <w:tcW w:w="0" w:type="auto"/>
            <w:tcBorders>
              <w:top w:val="single" w:sz="4" w:space="0" w:color="auto"/>
              <w:bottom w:val="single" w:sz="4" w:space="0" w:color="auto"/>
            </w:tcBorders>
            <w:shd w:val="clear" w:color="auto" w:fill="FFFFFF"/>
          </w:tcPr>
          <w:p w14:paraId="5AB4FEFF" w14:textId="3FE38BDF" w:rsidR="00275358" w:rsidRPr="00644DA8" w:rsidRDefault="0013656B" w:rsidP="0044158B">
            <w:pPr>
              <w:autoSpaceDE w:val="0"/>
              <w:autoSpaceDN w:val="0"/>
              <w:adjustRightInd w:val="0"/>
              <w:snapToGrid w:val="0"/>
              <w:jc w:val="both"/>
              <w:rPr>
                <w:rFonts w:eastAsia="等线"/>
                <w:sz w:val="18"/>
                <w:szCs w:val="18"/>
                <w:lang w:eastAsia="zh-CN"/>
              </w:rPr>
            </w:pPr>
            <w:r w:rsidRPr="00644DA8">
              <w:rPr>
                <w:rFonts w:eastAsia="等线"/>
                <w:sz w:val="18"/>
                <w:szCs w:val="18"/>
                <w:lang w:eastAsia="zh-CN"/>
              </w:rPr>
              <w:t>Photoanode</w:t>
            </w:r>
          </w:p>
        </w:tc>
        <w:tc>
          <w:tcPr>
            <w:tcW w:w="0" w:type="auto"/>
            <w:tcBorders>
              <w:top w:val="single" w:sz="4" w:space="0" w:color="auto"/>
              <w:bottom w:val="single" w:sz="4" w:space="0" w:color="auto"/>
            </w:tcBorders>
            <w:shd w:val="clear" w:color="auto" w:fill="FFFFFF"/>
          </w:tcPr>
          <w:p w14:paraId="6CA7593F" w14:textId="0EC1D423" w:rsidR="00275358" w:rsidRPr="00644DA8" w:rsidRDefault="00275358" w:rsidP="0044158B">
            <w:pPr>
              <w:pStyle w:val="htablehead"/>
              <w:autoSpaceDE w:val="0"/>
              <w:autoSpaceDN w:val="0"/>
              <w:adjustRightInd w:val="0"/>
              <w:snapToGrid w:val="0"/>
              <w:jc w:val="both"/>
              <w:rPr>
                <w:rFonts w:eastAsia="等线"/>
                <w:szCs w:val="18"/>
              </w:rPr>
            </w:pPr>
            <w:r w:rsidRPr="00644DA8">
              <w:rPr>
                <w:rFonts w:eastAsia="等线"/>
                <w:i/>
                <w:szCs w:val="18"/>
              </w:rPr>
              <w:t>R</w:t>
            </w:r>
            <w:r w:rsidRPr="00644DA8">
              <w:rPr>
                <w:rFonts w:eastAsia="等线"/>
                <w:szCs w:val="18"/>
                <w:vertAlign w:val="subscript"/>
              </w:rPr>
              <w:t>S</w:t>
            </w:r>
            <w:r w:rsidRPr="00644DA8">
              <w:rPr>
                <w:rFonts w:eastAsia="等线"/>
                <w:szCs w:val="18"/>
              </w:rPr>
              <w:t xml:space="preserve"> (Ω)</w:t>
            </w:r>
          </w:p>
        </w:tc>
        <w:tc>
          <w:tcPr>
            <w:tcW w:w="0" w:type="auto"/>
            <w:tcBorders>
              <w:top w:val="single" w:sz="4" w:space="0" w:color="auto"/>
              <w:bottom w:val="single" w:sz="4" w:space="0" w:color="auto"/>
            </w:tcBorders>
            <w:shd w:val="clear" w:color="auto" w:fill="FFFFFF"/>
          </w:tcPr>
          <w:p w14:paraId="6B17B334" w14:textId="484DD928" w:rsidR="00275358" w:rsidRPr="00644DA8" w:rsidRDefault="00275358" w:rsidP="0044158B">
            <w:pPr>
              <w:pStyle w:val="htablehead"/>
              <w:autoSpaceDE w:val="0"/>
              <w:autoSpaceDN w:val="0"/>
              <w:adjustRightInd w:val="0"/>
              <w:snapToGrid w:val="0"/>
              <w:jc w:val="both"/>
              <w:rPr>
                <w:rFonts w:eastAsia="等线"/>
                <w:szCs w:val="18"/>
              </w:rPr>
            </w:pPr>
            <w:r w:rsidRPr="00644DA8">
              <w:rPr>
                <w:rFonts w:eastAsia="等线"/>
                <w:i/>
                <w:szCs w:val="18"/>
              </w:rPr>
              <w:t>R</w:t>
            </w:r>
            <w:r w:rsidRPr="00644DA8">
              <w:rPr>
                <w:rFonts w:eastAsia="等线"/>
                <w:szCs w:val="18"/>
                <w:vertAlign w:val="subscript"/>
              </w:rPr>
              <w:t>SC1</w:t>
            </w:r>
            <w:r w:rsidRPr="00644DA8">
              <w:rPr>
                <w:rFonts w:eastAsia="等线"/>
                <w:szCs w:val="18"/>
              </w:rPr>
              <w:t xml:space="preserve"> (Ω)</w:t>
            </w:r>
          </w:p>
        </w:tc>
        <w:tc>
          <w:tcPr>
            <w:tcW w:w="0" w:type="auto"/>
            <w:tcBorders>
              <w:top w:val="single" w:sz="4" w:space="0" w:color="auto"/>
              <w:bottom w:val="single" w:sz="4" w:space="0" w:color="auto"/>
            </w:tcBorders>
            <w:shd w:val="clear" w:color="auto" w:fill="FFFFFF"/>
          </w:tcPr>
          <w:p w14:paraId="0742D2B2" w14:textId="50B28D0E" w:rsidR="00275358" w:rsidRPr="00644DA8" w:rsidRDefault="00275358" w:rsidP="0044158B">
            <w:pPr>
              <w:pStyle w:val="htablehead"/>
              <w:autoSpaceDE w:val="0"/>
              <w:autoSpaceDN w:val="0"/>
              <w:adjustRightInd w:val="0"/>
              <w:snapToGrid w:val="0"/>
              <w:jc w:val="both"/>
              <w:rPr>
                <w:rFonts w:eastAsia="等线"/>
                <w:szCs w:val="18"/>
              </w:rPr>
            </w:pPr>
            <w:r w:rsidRPr="00644DA8">
              <w:rPr>
                <w:rFonts w:eastAsia="等线"/>
                <w:i/>
                <w:szCs w:val="18"/>
              </w:rPr>
              <w:t>R</w:t>
            </w:r>
            <w:r w:rsidRPr="00644DA8">
              <w:rPr>
                <w:rFonts w:eastAsia="等线"/>
                <w:szCs w:val="18"/>
                <w:vertAlign w:val="subscript"/>
              </w:rPr>
              <w:t>SC2</w:t>
            </w:r>
            <w:r w:rsidRPr="00644DA8">
              <w:rPr>
                <w:rFonts w:eastAsia="等线"/>
                <w:szCs w:val="18"/>
              </w:rPr>
              <w:t xml:space="preserve"> (Ω)</w:t>
            </w:r>
          </w:p>
        </w:tc>
      </w:tr>
      <w:tr w:rsidR="00275358" w:rsidRPr="00644DA8" w14:paraId="13915C33" w14:textId="77777777" w:rsidTr="0044158B">
        <w:trPr>
          <w:trHeight w:val="284"/>
        </w:trPr>
        <w:tc>
          <w:tcPr>
            <w:tcW w:w="0" w:type="auto"/>
            <w:tcBorders>
              <w:top w:val="single" w:sz="4" w:space="0" w:color="auto"/>
            </w:tcBorders>
            <w:shd w:val="clear" w:color="auto" w:fill="FFFFFF"/>
          </w:tcPr>
          <w:p w14:paraId="088568B8" w14:textId="2BECBE29" w:rsidR="00275358" w:rsidRPr="00644DA8" w:rsidRDefault="00275358" w:rsidP="0044158B">
            <w:pPr>
              <w:pStyle w:val="htablebody"/>
              <w:autoSpaceDE w:val="0"/>
              <w:autoSpaceDN w:val="0"/>
              <w:adjustRightInd w:val="0"/>
              <w:snapToGrid w:val="0"/>
              <w:jc w:val="both"/>
              <w:rPr>
                <w:rFonts w:eastAsia="等线"/>
                <w:szCs w:val="18"/>
              </w:rPr>
            </w:pPr>
            <w:r w:rsidRPr="00644DA8">
              <w:rPr>
                <w:rFonts w:eastAsia="等线"/>
                <w:szCs w:val="18"/>
              </w:rPr>
              <w:t>Ni/p</w:t>
            </w:r>
            <w:r w:rsidRPr="00644DA8">
              <w:rPr>
                <w:rFonts w:eastAsia="等线"/>
                <w:szCs w:val="18"/>
                <w:vertAlign w:val="superscript"/>
              </w:rPr>
              <w:t>+</w:t>
            </w:r>
            <w:r w:rsidRPr="00644DA8">
              <w:rPr>
                <w:rFonts w:eastAsia="等线"/>
                <w:szCs w:val="18"/>
              </w:rPr>
              <w:t>n-Si</w:t>
            </w:r>
          </w:p>
        </w:tc>
        <w:tc>
          <w:tcPr>
            <w:tcW w:w="0" w:type="auto"/>
            <w:tcBorders>
              <w:top w:val="single" w:sz="4" w:space="0" w:color="auto"/>
            </w:tcBorders>
            <w:shd w:val="clear" w:color="auto" w:fill="FFFFFF"/>
          </w:tcPr>
          <w:p w14:paraId="010F0196" w14:textId="6B71BCF7" w:rsidR="00275358" w:rsidRPr="00644DA8" w:rsidRDefault="00275358" w:rsidP="0044158B">
            <w:pPr>
              <w:pStyle w:val="htablebody"/>
              <w:autoSpaceDE w:val="0"/>
              <w:autoSpaceDN w:val="0"/>
              <w:adjustRightInd w:val="0"/>
              <w:snapToGrid w:val="0"/>
              <w:jc w:val="both"/>
              <w:rPr>
                <w:rFonts w:eastAsia="等线"/>
                <w:szCs w:val="18"/>
              </w:rPr>
            </w:pPr>
            <w:r w:rsidRPr="00644DA8">
              <w:rPr>
                <w:rFonts w:eastAsia="等线"/>
                <w:szCs w:val="18"/>
              </w:rPr>
              <w:t>7.8</w:t>
            </w:r>
          </w:p>
        </w:tc>
        <w:tc>
          <w:tcPr>
            <w:tcW w:w="0" w:type="auto"/>
            <w:tcBorders>
              <w:top w:val="single" w:sz="4" w:space="0" w:color="auto"/>
            </w:tcBorders>
            <w:shd w:val="clear" w:color="auto" w:fill="FFFFFF"/>
          </w:tcPr>
          <w:p w14:paraId="37BC8772" w14:textId="04D8B12E" w:rsidR="00275358" w:rsidRPr="00644DA8" w:rsidRDefault="00275358" w:rsidP="0044158B">
            <w:pPr>
              <w:pStyle w:val="htablebody"/>
              <w:autoSpaceDE w:val="0"/>
              <w:autoSpaceDN w:val="0"/>
              <w:adjustRightInd w:val="0"/>
              <w:snapToGrid w:val="0"/>
              <w:jc w:val="both"/>
              <w:rPr>
                <w:rFonts w:eastAsia="等线"/>
                <w:szCs w:val="18"/>
              </w:rPr>
            </w:pPr>
            <w:r w:rsidRPr="00644DA8">
              <w:rPr>
                <w:rFonts w:eastAsia="等线"/>
                <w:szCs w:val="18"/>
              </w:rPr>
              <w:t>12</w:t>
            </w:r>
          </w:p>
        </w:tc>
        <w:tc>
          <w:tcPr>
            <w:tcW w:w="0" w:type="auto"/>
            <w:tcBorders>
              <w:top w:val="single" w:sz="4" w:space="0" w:color="auto"/>
            </w:tcBorders>
            <w:shd w:val="clear" w:color="auto" w:fill="FFFFFF"/>
          </w:tcPr>
          <w:p w14:paraId="56A503D8" w14:textId="2C8A05C7" w:rsidR="00275358" w:rsidRPr="00644DA8" w:rsidRDefault="00275358" w:rsidP="0044158B">
            <w:pPr>
              <w:pStyle w:val="htablebody"/>
              <w:autoSpaceDE w:val="0"/>
              <w:autoSpaceDN w:val="0"/>
              <w:adjustRightInd w:val="0"/>
              <w:snapToGrid w:val="0"/>
              <w:jc w:val="both"/>
              <w:rPr>
                <w:rFonts w:eastAsia="等线"/>
                <w:szCs w:val="18"/>
              </w:rPr>
            </w:pPr>
            <w:r w:rsidRPr="00644DA8">
              <w:rPr>
                <w:rFonts w:eastAsia="等线"/>
                <w:szCs w:val="18"/>
              </w:rPr>
              <w:t>1592</w:t>
            </w:r>
          </w:p>
        </w:tc>
      </w:tr>
      <w:tr w:rsidR="00275358" w:rsidRPr="00644DA8" w14:paraId="4C87590C" w14:textId="77777777" w:rsidTr="0044158B">
        <w:trPr>
          <w:trHeight w:val="284"/>
        </w:trPr>
        <w:tc>
          <w:tcPr>
            <w:tcW w:w="0" w:type="auto"/>
            <w:shd w:val="clear" w:color="auto" w:fill="FFFFFF"/>
          </w:tcPr>
          <w:p w14:paraId="4A8AC520" w14:textId="6FDE311D" w:rsidR="00275358" w:rsidRPr="00644DA8" w:rsidRDefault="00275358" w:rsidP="0044158B">
            <w:pPr>
              <w:pStyle w:val="htablebody"/>
              <w:autoSpaceDE w:val="0"/>
              <w:autoSpaceDN w:val="0"/>
              <w:adjustRightInd w:val="0"/>
              <w:snapToGrid w:val="0"/>
              <w:jc w:val="both"/>
              <w:rPr>
                <w:rFonts w:eastAsia="等线"/>
                <w:szCs w:val="18"/>
              </w:rPr>
            </w:pPr>
            <w:r w:rsidRPr="00644DA8">
              <w:rPr>
                <w:rFonts w:eastAsia="等线"/>
                <w:szCs w:val="18"/>
              </w:rPr>
              <w:t>Ni</w:t>
            </w:r>
            <w:r w:rsidRPr="00644DA8">
              <w:rPr>
                <w:rFonts w:eastAsia="等线"/>
                <w:szCs w:val="18"/>
                <w:vertAlign w:val="subscript"/>
              </w:rPr>
              <w:t>0.9</w:t>
            </w:r>
            <w:r w:rsidRPr="00644DA8">
              <w:rPr>
                <w:rFonts w:eastAsia="等线"/>
                <w:szCs w:val="18"/>
              </w:rPr>
              <w:t>Fe</w:t>
            </w:r>
            <w:r w:rsidRPr="00644DA8">
              <w:rPr>
                <w:rFonts w:eastAsia="等线"/>
                <w:szCs w:val="18"/>
                <w:vertAlign w:val="subscript"/>
              </w:rPr>
              <w:t>0.1</w:t>
            </w:r>
            <w:r w:rsidRPr="00644DA8">
              <w:rPr>
                <w:rFonts w:eastAsia="等线"/>
                <w:szCs w:val="18"/>
              </w:rPr>
              <w:t>/p</w:t>
            </w:r>
            <w:r w:rsidRPr="00644DA8">
              <w:rPr>
                <w:rFonts w:eastAsia="等线"/>
                <w:szCs w:val="18"/>
                <w:vertAlign w:val="superscript"/>
              </w:rPr>
              <w:t>+</w:t>
            </w:r>
            <w:r w:rsidRPr="00644DA8">
              <w:rPr>
                <w:rFonts w:eastAsia="等线"/>
                <w:szCs w:val="18"/>
              </w:rPr>
              <w:t>n-Si</w:t>
            </w:r>
          </w:p>
        </w:tc>
        <w:tc>
          <w:tcPr>
            <w:tcW w:w="0" w:type="auto"/>
            <w:shd w:val="clear" w:color="auto" w:fill="FFFFFF"/>
          </w:tcPr>
          <w:p w14:paraId="48B94A18" w14:textId="654A98AA" w:rsidR="00275358" w:rsidRPr="00644DA8" w:rsidRDefault="00275358" w:rsidP="0044158B">
            <w:pPr>
              <w:pStyle w:val="htablebody"/>
              <w:autoSpaceDE w:val="0"/>
              <w:autoSpaceDN w:val="0"/>
              <w:adjustRightInd w:val="0"/>
              <w:snapToGrid w:val="0"/>
              <w:jc w:val="both"/>
              <w:rPr>
                <w:rFonts w:eastAsia="等线"/>
                <w:szCs w:val="18"/>
              </w:rPr>
            </w:pPr>
            <w:r w:rsidRPr="00644DA8">
              <w:rPr>
                <w:rFonts w:eastAsia="等线"/>
                <w:szCs w:val="18"/>
              </w:rPr>
              <w:t>8.2</w:t>
            </w:r>
          </w:p>
        </w:tc>
        <w:tc>
          <w:tcPr>
            <w:tcW w:w="0" w:type="auto"/>
            <w:shd w:val="clear" w:color="auto" w:fill="FFFFFF"/>
          </w:tcPr>
          <w:p w14:paraId="075C6306" w14:textId="3A442736" w:rsidR="00275358" w:rsidRPr="00644DA8" w:rsidRDefault="00275358" w:rsidP="0044158B">
            <w:pPr>
              <w:pStyle w:val="htablebody"/>
              <w:autoSpaceDE w:val="0"/>
              <w:autoSpaceDN w:val="0"/>
              <w:adjustRightInd w:val="0"/>
              <w:snapToGrid w:val="0"/>
              <w:jc w:val="both"/>
              <w:rPr>
                <w:rFonts w:eastAsia="等线"/>
                <w:szCs w:val="18"/>
              </w:rPr>
            </w:pPr>
            <w:r w:rsidRPr="00644DA8">
              <w:rPr>
                <w:rFonts w:eastAsia="等线"/>
                <w:szCs w:val="18"/>
              </w:rPr>
              <w:t>6.7</w:t>
            </w:r>
          </w:p>
        </w:tc>
        <w:tc>
          <w:tcPr>
            <w:tcW w:w="0" w:type="auto"/>
            <w:shd w:val="clear" w:color="auto" w:fill="FFFFFF"/>
          </w:tcPr>
          <w:p w14:paraId="7E4F8AA8" w14:textId="36B7E419" w:rsidR="00275358" w:rsidRPr="00644DA8" w:rsidRDefault="00275358" w:rsidP="0044158B">
            <w:pPr>
              <w:pStyle w:val="htablebody"/>
              <w:autoSpaceDE w:val="0"/>
              <w:autoSpaceDN w:val="0"/>
              <w:adjustRightInd w:val="0"/>
              <w:snapToGrid w:val="0"/>
              <w:jc w:val="both"/>
              <w:rPr>
                <w:rFonts w:eastAsia="等线"/>
                <w:szCs w:val="18"/>
              </w:rPr>
            </w:pPr>
            <w:r w:rsidRPr="00644DA8">
              <w:rPr>
                <w:rFonts w:eastAsia="等线"/>
                <w:szCs w:val="18"/>
              </w:rPr>
              <w:t>91</w:t>
            </w:r>
          </w:p>
        </w:tc>
      </w:tr>
      <w:tr w:rsidR="00275358" w:rsidRPr="00644DA8" w14:paraId="21BB1ED1" w14:textId="77777777" w:rsidTr="0044158B">
        <w:trPr>
          <w:trHeight w:val="284"/>
        </w:trPr>
        <w:tc>
          <w:tcPr>
            <w:tcW w:w="0" w:type="auto"/>
            <w:tcBorders>
              <w:bottom w:val="single" w:sz="4" w:space="0" w:color="auto"/>
            </w:tcBorders>
            <w:shd w:val="clear" w:color="auto" w:fill="FFFFFF"/>
          </w:tcPr>
          <w:p w14:paraId="7F7011AC" w14:textId="4545AF3C" w:rsidR="00275358" w:rsidRPr="00644DA8" w:rsidRDefault="00275358" w:rsidP="0044158B">
            <w:pPr>
              <w:pStyle w:val="htablebody"/>
              <w:autoSpaceDE w:val="0"/>
              <w:autoSpaceDN w:val="0"/>
              <w:adjustRightInd w:val="0"/>
              <w:snapToGrid w:val="0"/>
              <w:jc w:val="both"/>
              <w:rPr>
                <w:rFonts w:eastAsia="等线"/>
                <w:szCs w:val="18"/>
              </w:rPr>
            </w:pPr>
            <w:r w:rsidRPr="00644DA8">
              <w:rPr>
                <w:rFonts w:eastAsia="等线"/>
                <w:szCs w:val="18"/>
              </w:rPr>
              <w:t>Ni</w:t>
            </w:r>
            <w:r w:rsidRPr="00644DA8">
              <w:rPr>
                <w:rFonts w:eastAsia="等线"/>
                <w:szCs w:val="18"/>
                <w:vertAlign w:val="subscript"/>
              </w:rPr>
              <w:t>0.9</w:t>
            </w:r>
            <w:r w:rsidRPr="00644DA8">
              <w:rPr>
                <w:rFonts w:eastAsia="等线"/>
                <w:szCs w:val="18"/>
              </w:rPr>
              <w:t>Fe</w:t>
            </w:r>
            <w:r w:rsidRPr="00644DA8">
              <w:rPr>
                <w:rFonts w:eastAsia="等线"/>
                <w:szCs w:val="18"/>
                <w:vertAlign w:val="subscript"/>
              </w:rPr>
              <w:t>0.05</w:t>
            </w:r>
            <w:r w:rsidRPr="00644DA8">
              <w:rPr>
                <w:rFonts w:eastAsia="等线"/>
                <w:szCs w:val="18"/>
              </w:rPr>
              <w:t>Co</w:t>
            </w:r>
            <w:r w:rsidRPr="00644DA8">
              <w:rPr>
                <w:rFonts w:eastAsia="等线"/>
                <w:szCs w:val="18"/>
                <w:vertAlign w:val="subscript"/>
              </w:rPr>
              <w:t>0.05</w:t>
            </w:r>
            <w:r w:rsidRPr="00644DA8">
              <w:rPr>
                <w:rFonts w:eastAsia="等线"/>
                <w:szCs w:val="18"/>
              </w:rPr>
              <w:t>/p</w:t>
            </w:r>
            <w:r w:rsidRPr="00644DA8">
              <w:rPr>
                <w:rFonts w:eastAsia="等线"/>
                <w:szCs w:val="18"/>
                <w:vertAlign w:val="superscript"/>
              </w:rPr>
              <w:t>+</w:t>
            </w:r>
            <w:r w:rsidRPr="00644DA8">
              <w:rPr>
                <w:rFonts w:eastAsia="等线"/>
                <w:szCs w:val="18"/>
              </w:rPr>
              <w:t>n-Si</w:t>
            </w:r>
          </w:p>
        </w:tc>
        <w:tc>
          <w:tcPr>
            <w:tcW w:w="0" w:type="auto"/>
            <w:tcBorders>
              <w:bottom w:val="single" w:sz="4" w:space="0" w:color="auto"/>
            </w:tcBorders>
            <w:shd w:val="clear" w:color="auto" w:fill="FFFFFF"/>
          </w:tcPr>
          <w:p w14:paraId="0962FE68" w14:textId="0598B5B1" w:rsidR="00275358" w:rsidRPr="00644DA8" w:rsidRDefault="00275358" w:rsidP="0044158B">
            <w:pPr>
              <w:pStyle w:val="htablebody"/>
              <w:autoSpaceDE w:val="0"/>
              <w:autoSpaceDN w:val="0"/>
              <w:adjustRightInd w:val="0"/>
              <w:snapToGrid w:val="0"/>
              <w:jc w:val="both"/>
              <w:rPr>
                <w:rFonts w:eastAsia="等线"/>
                <w:szCs w:val="18"/>
              </w:rPr>
            </w:pPr>
            <w:r w:rsidRPr="00644DA8">
              <w:rPr>
                <w:rFonts w:eastAsia="等线"/>
                <w:szCs w:val="18"/>
              </w:rPr>
              <w:t>7.9</w:t>
            </w:r>
          </w:p>
        </w:tc>
        <w:tc>
          <w:tcPr>
            <w:tcW w:w="0" w:type="auto"/>
            <w:tcBorders>
              <w:bottom w:val="single" w:sz="4" w:space="0" w:color="auto"/>
            </w:tcBorders>
            <w:shd w:val="clear" w:color="auto" w:fill="FFFFFF"/>
          </w:tcPr>
          <w:p w14:paraId="35C68644" w14:textId="0CD3013C" w:rsidR="00275358" w:rsidRPr="00644DA8" w:rsidRDefault="00275358" w:rsidP="0044158B">
            <w:pPr>
              <w:pStyle w:val="htablebody"/>
              <w:autoSpaceDE w:val="0"/>
              <w:autoSpaceDN w:val="0"/>
              <w:adjustRightInd w:val="0"/>
              <w:snapToGrid w:val="0"/>
              <w:jc w:val="both"/>
              <w:rPr>
                <w:rFonts w:eastAsia="等线"/>
                <w:szCs w:val="18"/>
              </w:rPr>
            </w:pPr>
            <w:r w:rsidRPr="00644DA8">
              <w:rPr>
                <w:rFonts w:eastAsia="等线"/>
                <w:szCs w:val="18"/>
              </w:rPr>
              <w:t>6.8</w:t>
            </w:r>
          </w:p>
        </w:tc>
        <w:tc>
          <w:tcPr>
            <w:tcW w:w="0" w:type="auto"/>
            <w:tcBorders>
              <w:bottom w:val="single" w:sz="4" w:space="0" w:color="auto"/>
            </w:tcBorders>
            <w:shd w:val="clear" w:color="auto" w:fill="FFFFFF"/>
          </w:tcPr>
          <w:p w14:paraId="1C19B82C" w14:textId="442E7C78" w:rsidR="00275358" w:rsidRPr="00644DA8" w:rsidRDefault="00275358" w:rsidP="0044158B">
            <w:pPr>
              <w:pStyle w:val="htablebody"/>
              <w:autoSpaceDE w:val="0"/>
              <w:autoSpaceDN w:val="0"/>
              <w:adjustRightInd w:val="0"/>
              <w:snapToGrid w:val="0"/>
              <w:jc w:val="both"/>
              <w:rPr>
                <w:rFonts w:eastAsia="等线"/>
                <w:szCs w:val="18"/>
              </w:rPr>
            </w:pPr>
            <w:r w:rsidRPr="00644DA8">
              <w:rPr>
                <w:rFonts w:eastAsia="等线"/>
                <w:szCs w:val="18"/>
              </w:rPr>
              <w:t>11.6</w:t>
            </w:r>
          </w:p>
        </w:tc>
      </w:tr>
    </w:tbl>
    <w:p w14:paraId="7B2BA106" w14:textId="5ED8DAAC" w:rsidR="0013656B" w:rsidRPr="00644DA8" w:rsidRDefault="0013656B" w:rsidP="0044158B">
      <w:pPr>
        <w:pStyle w:val="hfigureimage"/>
        <w:autoSpaceDE w:val="0"/>
        <w:autoSpaceDN w:val="0"/>
        <w:adjustRightInd w:val="0"/>
        <w:snapToGrid w:val="0"/>
        <w:spacing w:before="0"/>
        <w:jc w:val="both"/>
        <w:rPr>
          <w:rFonts w:eastAsia="等线"/>
          <w:sz w:val="18"/>
          <w:szCs w:val="18"/>
        </w:rPr>
      </w:pPr>
      <w:r w:rsidRPr="00644DA8">
        <w:rPr>
          <w:rFonts w:eastAsia="等线"/>
          <w:i/>
          <w:sz w:val="18"/>
          <w:szCs w:val="18"/>
        </w:rPr>
        <w:t>R</w:t>
      </w:r>
      <w:r w:rsidRPr="00644DA8">
        <w:rPr>
          <w:rFonts w:eastAsia="等线"/>
          <w:sz w:val="18"/>
          <w:szCs w:val="18"/>
          <w:vertAlign w:val="subscript"/>
        </w:rPr>
        <w:t>S</w:t>
      </w:r>
      <w:r w:rsidRPr="00644DA8">
        <w:rPr>
          <w:rFonts w:eastAsia="等线"/>
          <w:sz w:val="18"/>
          <w:szCs w:val="18"/>
        </w:rPr>
        <w:t xml:space="preserve">: the resistance of the external circuits, including the electrolyte resistance, the circuit wire resistance, and the contact resistance between the work photoanode and the wire; </w:t>
      </w:r>
      <w:r w:rsidRPr="00644DA8">
        <w:rPr>
          <w:rFonts w:eastAsia="等线"/>
          <w:i/>
          <w:sz w:val="18"/>
          <w:szCs w:val="18"/>
        </w:rPr>
        <w:t>R</w:t>
      </w:r>
      <w:r w:rsidRPr="00644DA8">
        <w:rPr>
          <w:rFonts w:eastAsia="等线"/>
          <w:sz w:val="18"/>
          <w:szCs w:val="18"/>
          <w:vertAlign w:val="subscript"/>
        </w:rPr>
        <w:t>SC1</w:t>
      </w:r>
      <w:r w:rsidRPr="00644DA8">
        <w:rPr>
          <w:rFonts w:eastAsia="等线"/>
          <w:sz w:val="18"/>
          <w:szCs w:val="18"/>
        </w:rPr>
        <w:t>: the resistance of charge transfer at the metallic layer/p</w:t>
      </w:r>
      <w:r w:rsidRPr="00644DA8">
        <w:rPr>
          <w:rFonts w:eastAsia="等线"/>
          <w:sz w:val="18"/>
          <w:szCs w:val="18"/>
          <w:vertAlign w:val="superscript"/>
        </w:rPr>
        <w:t>+</w:t>
      </w:r>
      <w:r w:rsidRPr="00644DA8">
        <w:rPr>
          <w:rFonts w:eastAsia="等线"/>
          <w:sz w:val="18"/>
          <w:szCs w:val="18"/>
        </w:rPr>
        <w:t>n-Si interface</w:t>
      </w:r>
      <w:r w:rsidR="00BC6A0B" w:rsidRPr="00644DA8">
        <w:rPr>
          <w:rFonts w:eastAsia="等线"/>
          <w:sz w:val="18"/>
          <w:szCs w:val="18"/>
        </w:rPr>
        <w:t>;</w:t>
      </w:r>
      <w:r w:rsidRPr="00644DA8">
        <w:rPr>
          <w:rFonts w:eastAsia="等线"/>
          <w:sz w:val="18"/>
          <w:szCs w:val="18"/>
        </w:rPr>
        <w:t xml:space="preserve"> </w:t>
      </w:r>
      <w:r w:rsidRPr="00644DA8">
        <w:rPr>
          <w:rFonts w:eastAsia="等线"/>
          <w:i/>
          <w:sz w:val="18"/>
          <w:szCs w:val="18"/>
        </w:rPr>
        <w:t>R</w:t>
      </w:r>
      <w:r w:rsidRPr="00644DA8">
        <w:rPr>
          <w:rFonts w:eastAsia="等线"/>
          <w:sz w:val="18"/>
          <w:szCs w:val="18"/>
          <w:vertAlign w:val="subscript"/>
        </w:rPr>
        <w:t>SC2</w:t>
      </w:r>
      <w:r w:rsidR="00BC6A0B" w:rsidRPr="00644DA8">
        <w:rPr>
          <w:rFonts w:eastAsia="等线"/>
          <w:sz w:val="18"/>
          <w:szCs w:val="18"/>
        </w:rPr>
        <w:t>:</w:t>
      </w:r>
      <w:r w:rsidRPr="00644DA8">
        <w:rPr>
          <w:rFonts w:eastAsia="等线"/>
          <w:sz w:val="18"/>
          <w:szCs w:val="18"/>
        </w:rPr>
        <w:t xml:space="preserve"> the resistance of interfacial charge transfer at the metallic layer/electrolyte interface.</w:t>
      </w:r>
    </w:p>
    <w:p w14:paraId="4D7E24B1" w14:textId="15A27B63" w:rsidR="00275358" w:rsidRPr="00644DA8" w:rsidRDefault="00BC6A0B" w:rsidP="00DA442D">
      <w:pPr>
        <w:pStyle w:val="hfigureimage"/>
        <w:autoSpaceDE w:val="0"/>
        <w:autoSpaceDN w:val="0"/>
        <w:adjustRightInd w:val="0"/>
        <w:snapToGrid w:val="0"/>
        <w:spacing w:before="0"/>
        <w:rPr>
          <w:rFonts w:eastAsia="等线"/>
        </w:rPr>
      </w:pPr>
      <w:r w:rsidRPr="00644DA8">
        <w:rPr>
          <w:rFonts w:eastAsia="等线"/>
        </w:rPr>
        <w:pict w14:anchorId="18DC7D24">
          <v:shape id="图片 6" o:spid="_x0000_i1055" type="#_x0000_t75" style="width:197.5pt;height:190pt;visibility:visible">
            <v:imagedata r:id="rId67" o:title=""/>
          </v:shape>
        </w:pict>
      </w:r>
    </w:p>
    <w:p w14:paraId="7B527689" w14:textId="754F0863" w:rsidR="00275358" w:rsidRPr="00644DA8" w:rsidRDefault="00275358" w:rsidP="0044158B">
      <w:pPr>
        <w:pStyle w:val="hfigurecaption"/>
        <w:autoSpaceDE w:val="0"/>
        <w:autoSpaceDN w:val="0"/>
        <w:adjustRightInd w:val="0"/>
        <w:snapToGrid w:val="0"/>
        <w:spacing w:before="0"/>
        <w:jc w:val="both"/>
        <w:rPr>
          <w:rFonts w:eastAsia="等线"/>
          <w:szCs w:val="24"/>
        </w:rPr>
      </w:pPr>
      <w:r w:rsidRPr="00644DA8">
        <w:rPr>
          <w:rFonts w:eastAsia="等线"/>
          <w:b/>
          <w:szCs w:val="24"/>
        </w:rPr>
        <w:t>Fig. S11.</w:t>
      </w:r>
      <w:r w:rsidRPr="00644DA8">
        <w:rPr>
          <w:rFonts w:eastAsia="等线"/>
          <w:szCs w:val="24"/>
        </w:rPr>
        <w:t xml:space="preserve"> LSV curves of the Ni/p</w:t>
      </w:r>
      <w:r w:rsidRPr="00644DA8">
        <w:rPr>
          <w:rFonts w:eastAsia="等线"/>
          <w:szCs w:val="24"/>
          <w:vertAlign w:val="superscript"/>
        </w:rPr>
        <w:t>+</w:t>
      </w:r>
      <w:r w:rsidRPr="00644DA8">
        <w:rPr>
          <w:rFonts w:eastAsia="等线"/>
          <w:szCs w:val="24"/>
        </w:rPr>
        <w:t>n-Si, Ni</w:t>
      </w:r>
      <w:r w:rsidRPr="00644DA8">
        <w:rPr>
          <w:rFonts w:eastAsia="等线"/>
          <w:szCs w:val="24"/>
          <w:vertAlign w:val="subscript"/>
        </w:rPr>
        <w:t>0.9</w:t>
      </w:r>
      <w:r w:rsidRPr="00644DA8">
        <w:rPr>
          <w:rFonts w:eastAsia="等线"/>
          <w:szCs w:val="24"/>
        </w:rPr>
        <w:t>Fe</w:t>
      </w:r>
      <w:r w:rsidRPr="00644DA8">
        <w:rPr>
          <w:rFonts w:eastAsia="等线"/>
          <w:szCs w:val="24"/>
          <w:vertAlign w:val="subscript"/>
        </w:rPr>
        <w:t>0.1</w:t>
      </w:r>
      <w:r w:rsidRPr="00644DA8">
        <w:rPr>
          <w:rFonts w:eastAsia="等线"/>
          <w:szCs w:val="24"/>
        </w:rPr>
        <w:t>/p</w:t>
      </w:r>
      <w:r w:rsidRPr="00644DA8">
        <w:rPr>
          <w:rFonts w:eastAsia="等线"/>
          <w:szCs w:val="24"/>
          <w:vertAlign w:val="superscript"/>
        </w:rPr>
        <w:t>+</w:t>
      </w:r>
      <w:r w:rsidRPr="00644DA8">
        <w:rPr>
          <w:rFonts w:eastAsia="等线"/>
          <w:szCs w:val="24"/>
        </w:rPr>
        <w:t>n-Si and Ni</w:t>
      </w:r>
      <w:r w:rsidRPr="00644DA8">
        <w:rPr>
          <w:rFonts w:eastAsia="等线"/>
          <w:szCs w:val="24"/>
          <w:vertAlign w:val="subscript"/>
        </w:rPr>
        <w:t>0.9</w:t>
      </w:r>
      <w:r w:rsidRPr="00644DA8">
        <w:rPr>
          <w:rFonts w:eastAsia="等线"/>
          <w:szCs w:val="24"/>
        </w:rPr>
        <w:t>Fe</w:t>
      </w:r>
      <w:r w:rsidRPr="00644DA8">
        <w:rPr>
          <w:rFonts w:eastAsia="等线"/>
          <w:szCs w:val="24"/>
          <w:vertAlign w:val="subscript"/>
        </w:rPr>
        <w:t>0.05</w:t>
      </w:r>
      <w:r w:rsidRPr="00644DA8">
        <w:rPr>
          <w:rFonts w:eastAsia="等线"/>
          <w:szCs w:val="24"/>
        </w:rPr>
        <w:t>Co</w:t>
      </w:r>
      <w:r w:rsidRPr="00644DA8">
        <w:rPr>
          <w:rFonts w:eastAsia="等线"/>
          <w:szCs w:val="24"/>
          <w:vertAlign w:val="subscript"/>
        </w:rPr>
        <w:t>0.05</w:t>
      </w:r>
      <w:r w:rsidRPr="00644DA8">
        <w:rPr>
          <w:rFonts w:eastAsia="等线"/>
          <w:szCs w:val="24"/>
        </w:rPr>
        <w:t>/p</w:t>
      </w:r>
      <w:r w:rsidRPr="00644DA8">
        <w:rPr>
          <w:rFonts w:eastAsia="等线"/>
          <w:szCs w:val="24"/>
          <w:vertAlign w:val="superscript"/>
        </w:rPr>
        <w:t>+</w:t>
      </w:r>
      <w:r w:rsidRPr="00644DA8">
        <w:rPr>
          <w:rFonts w:eastAsia="等线"/>
          <w:szCs w:val="24"/>
        </w:rPr>
        <w:t xml:space="preserve">n-Si photoanode in 1.0 </w:t>
      </w:r>
      <w:r w:rsidR="00BC6A0B" w:rsidRPr="00644DA8">
        <w:rPr>
          <w:rFonts w:eastAsia="等线"/>
          <w:szCs w:val="24"/>
        </w:rPr>
        <w:t>mol∙L</w:t>
      </w:r>
      <w:r w:rsidR="00BC6A0B" w:rsidRPr="00644DA8">
        <w:rPr>
          <w:rFonts w:eastAsia="等线"/>
          <w:szCs w:val="24"/>
          <w:vertAlign w:val="superscript"/>
        </w:rPr>
        <w:t>−1</w:t>
      </w:r>
      <w:r w:rsidRPr="00644DA8">
        <w:rPr>
          <w:rFonts w:eastAsia="等线"/>
          <w:szCs w:val="24"/>
        </w:rPr>
        <w:t xml:space="preserve"> NaOH (pH = 13.6) and NaOH/TEOA (pH = 13.6) electrolyte, respectively. </w:t>
      </w:r>
      <w:r w:rsidRPr="00644DA8">
        <w:rPr>
          <w:rFonts w:eastAsia="等线"/>
          <w:i/>
          <w:szCs w:val="24"/>
        </w:rPr>
        <w:t>J</w:t>
      </w:r>
      <w:r w:rsidRPr="00644DA8">
        <w:rPr>
          <w:rFonts w:eastAsia="等线"/>
          <w:szCs w:val="24"/>
          <w:vertAlign w:val="subscript"/>
        </w:rPr>
        <w:t>H2O</w:t>
      </w:r>
      <w:r w:rsidRPr="00644DA8">
        <w:rPr>
          <w:rFonts w:eastAsia="等线"/>
          <w:szCs w:val="24"/>
        </w:rPr>
        <w:t xml:space="preserve">: </w:t>
      </w:r>
      <w:r w:rsidR="005919C6" w:rsidRPr="00644DA8">
        <w:rPr>
          <w:rFonts w:eastAsia="等线"/>
          <w:szCs w:val="24"/>
        </w:rPr>
        <w:t>p</w:t>
      </w:r>
      <w:r w:rsidR="005919C6" w:rsidRPr="00644DA8">
        <w:rPr>
          <w:rFonts w:eastAsia="等线"/>
          <w:szCs w:val="24"/>
        </w:rPr>
        <w:t xml:space="preserve">hotocurrent </w:t>
      </w:r>
      <w:r w:rsidRPr="00644DA8">
        <w:rPr>
          <w:rFonts w:eastAsia="等线"/>
          <w:szCs w:val="24"/>
        </w:rPr>
        <w:t xml:space="preserve">density of photoanode (solid line) in 1.0 </w:t>
      </w:r>
      <w:r w:rsidR="005919C6" w:rsidRPr="00644DA8">
        <w:rPr>
          <w:rFonts w:eastAsia="等线"/>
          <w:szCs w:val="24"/>
        </w:rPr>
        <w:t>mol∙L</w:t>
      </w:r>
      <w:r w:rsidR="005919C6" w:rsidRPr="00644DA8">
        <w:rPr>
          <w:rFonts w:eastAsia="等线"/>
          <w:szCs w:val="24"/>
          <w:vertAlign w:val="superscript"/>
        </w:rPr>
        <w:t>−1</w:t>
      </w:r>
      <w:r w:rsidRPr="00644DA8">
        <w:rPr>
          <w:rFonts w:eastAsia="等线"/>
          <w:szCs w:val="24"/>
        </w:rPr>
        <w:t xml:space="preserve"> NaOH (pH = 13.6) electrolyte. </w:t>
      </w:r>
      <w:r w:rsidRPr="00644DA8">
        <w:rPr>
          <w:rFonts w:eastAsia="等线"/>
          <w:i/>
          <w:szCs w:val="24"/>
        </w:rPr>
        <w:t>J</w:t>
      </w:r>
      <w:r w:rsidRPr="00644DA8">
        <w:rPr>
          <w:rFonts w:eastAsia="等线"/>
          <w:szCs w:val="24"/>
          <w:vertAlign w:val="subscript"/>
        </w:rPr>
        <w:t>TEOA</w:t>
      </w:r>
      <w:r w:rsidRPr="00644DA8">
        <w:rPr>
          <w:rFonts w:eastAsia="等线"/>
          <w:szCs w:val="24"/>
        </w:rPr>
        <w:t xml:space="preserve">: </w:t>
      </w:r>
      <w:r w:rsidR="005919C6" w:rsidRPr="00644DA8">
        <w:rPr>
          <w:rFonts w:eastAsia="等线"/>
          <w:szCs w:val="24"/>
        </w:rPr>
        <w:t>p</w:t>
      </w:r>
      <w:r w:rsidR="005919C6" w:rsidRPr="00644DA8">
        <w:rPr>
          <w:rFonts w:eastAsia="等线"/>
          <w:szCs w:val="24"/>
        </w:rPr>
        <w:t xml:space="preserve">hotocurrent </w:t>
      </w:r>
      <w:r w:rsidRPr="00644DA8">
        <w:rPr>
          <w:rFonts w:eastAsia="等线"/>
          <w:szCs w:val="24"/>
        </w:rPr>
        <w:t xml:space="preserve">density of photoanode (dash line) in 1.0 </w:t>
      </w:r>
      <w:r w:rsidR="005919C6" w:rsidRPr="00644DA8">
        <w:rPr>
          <w:rFonts w:eastAsia="等线"/>
          <w:szCs w:val="24"/>
        </w:rPr>
        <w:t>mol∙L</w:t>
      </w:r>
      <w:r w:rsidR="005919C6" w:rsidRPr="00644DA8">
        <w:rPr>
          <w:rFonts w:eastAsia="等线"/>
          <w:szCs w:val="24"/>
          <w:vertAlign w:val="superscript"/>
        </w:rPr>
        <w:t>−1</w:t>
      </w:r>
      <w:r w:rsidRPr="00644DA8">
        <w:rPr>
          <w:rFonts w:eastAsia="等线"/>
          <w:szCs w:val="24"/>
        </w:rPr>
        <w:t xml:space="preserve"> NaOH electrolyte containing 5 vol% TEOA (pH = 13.6).</w:t>
      </w:r>
    </w:p>
    <w:p w14:paraId="3EEBE20C" w14:textId="77777777" w:rsidR="00BC6A0B" w:rsidRPr="00644DA8" w:rsidRDefault="00BC6A0B" w:rsidP="0044158B">
      <w:pPr>
        <w:pStyle w:val="hfigurecaption"/>
        <w:autoSpaceDE w:val="0"/>
        <w:autoSpaceDN w:val="0"/>
        <w:adjustRightInd w:val="0"/>
        <w:snapToGrid w:val="0"/>
        <w:spacing w:before="0"/>
        <w:jc w:val="both"/>
        <w:rPr>
          <w:rFonts w:eastAsia="等线"/>
          <w:szCs w:val="24"/>
        </w:rPr>
      </w:pPr>
    </w:p>
    <w:p w14:paraId="259A569D" w14:textId="577FEE3B" w:rsidR="00275358" w:rsidRPr="00644DA8" w:rsidRDefault="00BC6A0B" w:rsidP="00DA442D">
      <w:pPr>
        <w:pStyle w:val="hfigureimage"/>
        <w:autoSpaceDE w:val="0"/>
        <w:autoSpaceDN w:val="0"/>
        <w:adjustRightInd w:val="0"/>
        <w:snapToGrid w:val="0"/>
        <w:spacing w:before="0"/>
        <w:rPr>
          <w:rFonts w:eastAsia="等线"/>
        </w:rPr>
      </w:pPr>
      <w:r w:rsidRPr="00644DA8">
        <w:rPr>
          <w:rFonts w:eastAsia="等线"/>
        </w:rPr>
        <w:pict w14:anchorId="5DB9920A">
          <v:shape id="图片 5" o:spid="_x0000_i1056" type="#_x0000_t75" style="width:365pt;height:217pt;visibility:visible">
            <v:imagedata r:id="rId68" o:title="" croptop="6552f" cropbottom="8093f" cropleft="9549f" cropright="8679f"/>
          </v:shape>
        </w:pict>
      </w:r>
    </w:p>
    <w:p w14:paraId="2CF98DCB" w14:textId="3FCADC40" w:rsidR="00275358" w:rsidRPr="00644DA8" w:rsidRDefault="00275358" w:rsidP="0044158B">
      <w:pPr>
        <w:pStyle w:val="hfigurecaption"/>
        <w:autoSpaceDE w:val="0"/>
        <w:autoSpaceDN w:val="0"/>
        <w:adjustRightInd w:val="0"/>
        <w:snapToGrid w:val="0"/>
        <w:spacing w:before="0"/>
        <w:jc w:val="both"/>
        <w:rPr>
          <w:rFonts w:eastAsia="等线"/>
          <w:szCs w:val="24"/>
        </w:rPr>
      </w:pPr>
      <w:r w:rsidRPr="00644DA8">
        <w:rPr>
          <w:rFonts w:eastAsia="等线"/>
          <w:b/>
          <w:szCs w:val="24"/>
        </w:rPr>
        <w:t>Fig. S12.</w:t>
      </w:r>
      <w:r w:rsidRPr="00644DA8">
        <w:rPr>
          <w:rFonts w:eastAsia="等线"/>
          <w:szCs w:val="24"/>
        </w:rPr>
        <w:t xml:space="preserve"> Reac</w:t>
      </w:r>
      <w:r w:rsidR="00BC6A0B" w:rsidRPr="00644DA8">
        <w:rPr>
          <w:rFonts w:eastAsia="等线"/>
          <w:szCs w:val="24"/>
        </w:rPr>
        <w:t xml:space="preserve">tive force field </w:t>
      </w:r>
      <w:r w:rsidRPr="00644DA8">
        <w:rPr>
          <w:rFonts w:eastAsia="等线"/>
          <w:szCs w:val="24"/>
        </w:rPr>
        <w:t>MD (ReaxFF MD) simulations of the interaction between water and catalytic surface in aqueous solution for (a) Ni, (b) Ni</w:t>
      </w:r>
      <w:r w:rsidRPr="00644DA8">
        <w:rPr>
          <w:rFonts w:eastAsia="等线"/>
          <w:szCs w:val="24"/>
          <w:vertAlign w:val="subscript"/>
        </w:rPr>
        <w:t>0.9</w:t>
      </w:r>
      <w:r w:rsidRPr="00644DA8">
        <w:rPr>
          <w:rFonts w:eastAsia="等线"/>
          <w:szCs w:val="24"/>
        </w:rPr>
        <w:t>Fe</w:t>
      </w:r>
      <w:r w:rsidRPr="00644DA8">
        <w:rPr>
          <w:rFonts w:eastAsia="等线"/>
          <w:szCs w:val="24"/>
          <w:vertAlign w:val="subscript"/>
        </w:rPr>
        <w:t>0.1</w:t>
      </w:r>
      <w:r w:rsidR="00BC6A0B" w:rsidRPr="00644DA8">
        <w:rPr>
          <w:rFonts w:eastAsia="等线"/>
          <w:szCs w:val="24"/>
        </w:rPr>
        <w:t>,</w:t>
      </w:r>
      <w:r w:rsidRPr="00644DA8">
        <w:rPr>
          <w:rFonts w:eastAsia="等线"/>
          <w:szCs w:val="24"/>
        </w:rPr>
        <w:t xml:space="preserve"> and (c) Ni</w:t>
      </w:r>
      <w:r w:rsidRPr="00644DA8">
        <w:rPr>
          <w:rFonts w:eastAsia="等线"/>
          <w:szCs w:val="24"/>
          <w:vertAlign w:val="subscript"/>
        </w:rPr>
        <w:t>0.9</w:t>
      </w:r>
      <w:r w:rsidRPr="00644DA8">
        <w:rPr>
          <w:rFonts w:eastAsia="等线"/>
          <w:szCs w:val="24"/>
        </w:rPr>
        <w:t>Fe</w:t>
      </w:r>
      <w:r w:rsidRPr="00644DA8">
        <w:rPr>
          <w:rFonts w:eastAsia="等线"/>
          <w:szCs w:val="24"/>
          <w:vertAlign w:val="subscript"/>
        </w:rPr>
        <w:t>0.05</w:t>
      </w:r>
      <w:r w:rsidRPr="00644DA8">
        <w:rPr>
          <w:rFonts w:eastAsia="等线"/>
          <w:szCs w:val="24"/>
        </w:rPr>
        <w:t>Co</w:t>
      </w:r>
      <w:r w:rsidRPr="00644DA8">
        <w:rPr>
          <w:rFonts w:eastAsia="等线"/>
          <w:szCs w:val="24"/>
          <w:vertAlign w:val="subscript"/>
        </w:rPr>
        <w:t>0.05</w:t>
      </w:r>
      <w:r w:rsidRPr="00644DA8">
        <w:rPr>
          <w:rFonts w:eastAsia="等线"/>
          <w:szCs w:val="24"/>
        </w:rPr>
        <w:t>.</w:t>
      </w:r>
    </w:p>
    <w:p w14:paraId="3CA1EA9E" w14:textId="77777777" w:rsidR="00BC6A0B" w:rsidRPr="00644DA8" w:rsidRDefault="00BC6A0B" w:rsidP="00DA442D">
      <w:pPr>
        <w:pStyle w:val="hfigurecaption"/>
        <w:autoSpaceDE w:val="0"/>
        <w:autoSpaceDN w:val="0"/>
        <w:adjustRightInd w:val="0"/>
        <w:snapToGrid w:val="0"/>
        <w:spacing w:before="0"/>
        <w:rPr>
          <w:rFonts w:eastAsia="等线"/>
          <w:szCs w:val="24"/>
        </w:rPr>
      </w:pPr>
    </w:p>
    <w:p w14:paraId="7CC16688" w14:textId="77777777" w:rsidR="00275358" w:rsidRPr="00644DA8" w:rsidRDefault="00275358" w:rsidP="00DA442D">
      <w:pPr>
        <w:pStyle w:val="htabletitle"/>
        <w:autoSpaceDE w:val="0"/>
        <w:autoSpaceDN w:val="0"/>
        <w:adjustRightInd w:val="0"/>
        <w:snapToGrid w:val="0"/>
        <w:spacing w:before="0"/>
        <w:rPr>
          <w:rFonts w:eastAsia="等线"/>
          <w:szCs w:val="24"/>
        </w:rPr>
      </w:pPr>
      <w:r w:rsidRPr="00644DA8">
        <w:rPr>
          <w:rFonts w:eastAsia="等线"/>
          <w:b/>
          <w:szCs w:val="24"/>
        </w:rPr>
        <w:t>Table S4.</w:t>
      </w:r>
      <w:r w:rsidRPr="00644DA8">
        <w:rPr>
          <w:rFonts w:eastAsia="等线"/>
          <w:szCs w:val="24"/>
        </w:rPr>
        <w:t xml:space="preserve"> Δ</w:t>
      </w:r>
      <w:r w:rsidRPr="00644DA8">
        <w:rPr>
          <w:rFonts w:eastAsia="等线"/>
          <w:i/>
          <w:szCs w:val="24"/>
        </w:rPr>
        <w:t>G</w:t>
      </w:r>
      <w:r w:rsidRPr="00644DA8">
        <w:rPr>
          <w:rFonts w:eastAsia="等线"/>
          <w:szCs w:val="24"/>
        </w:rPr>
        <w:t xml:space="preserve"> of each step (eV) and </w:t>
      </w:r>
      <w:r w:rsidRPr="00644DA8">
        <w:rPr>
          <w:rFonts w:eastAsia="等线"/>
          <w:i/>
          <w:szCs w:val="24"/>
        </w:rPr>
        <w:t>η</w:t>
      </w:r>
      <w:r w:rsidRPr="00644DA8">
        <w:rPr>
          <w:rFonts w:eastAsia="等线"/>
          <w:szCs w:val="24"/>
        </w:rPr>
        <w:t xml:space="preserve"> (V) of the OER process (</w:t>
      </w:r>
      <w:r w:rsidRPr="00644DA8">
        <w:rPr>
          <w:rFonts w:eastAsia="等线"/>
          <w:i/>
          <w:szCs w:val="24"/>
        </w:rPr>
        <w:t>U</w:t>
      </w:r>
      <w:r w:rsidRPr="00644DA8">
        <w:rPr>
          <w:rFonts w:eastAsia="等线"/>
          <w:szCs w:val="24"/>
        </w:rPr>
        <w:t xml:space="preserve"> = 0 V, pH = 0).</w:t>
      </w:r>
    </w:p>
    <w:tbl>
      <w:tblPr>
        <w:tblW w:w="0" w:type="auto"/>
        <w:tblLayout w:type="fixed"/>
        <w:tblLook w:val="04A0" w:firstRow="1" w:lastRow="0" w:firstColumn="1" w:lastColumn="0" w:noHBand="0" w:noVBand="1"/>
      </w:tblPr>
      <w:tblGrid>
        <w:gridCol w:w="2608"/>
        <w:gridCol w:w="936"/>
        <w:gridCol w:w="912"/>
        <w:gridCol w:w="1122"/>
        <w:gridCol w:w="943"/>
        <w:gridCol w:w="992"/>
        <w:gridCol w:w="1242"/>
      </w:tblGrid>
      <w:tr w:rsidR="00BC6A0B" w:rsidRPr="00644DA8" w14:paraId="17287C3D" w14:textId="77777777" w:rsidTr="0044158B">
        <w:trPr>
          <w:trHeight w:val="227"/>
        </w:trPr>
        <w:tc>
          <w:tcPr>
            <w:tcW w:w="2608" w:type="dxa"/>
            <w:vMerge w:val="restart"/>
            <w:tcBorders>
              <w:top w:val="single" w:sz="4" w:space="0" w:color="auto"/>
            </w:tcBorders>
          </w:tcPr>
          <w:p w14:paraId="3DD4E7D2" w14:textId="7DE062EA" w:rsidR="00BC6A0B" w:rsidRPr="00644DA8" w:rsidRDefault="00BC6A0B" w:rsidP="0044158B">
            <w:pPr>
              <w:pStyle w:val="htablehead"/>
              <w:autoSpaceDE w:val="0"/>
              <w:autoSpaceDN w:val="0"/>
              <w:adjustRightInd w:val="0"/>
              <w:snapToGrid w:val="0"/>
              <w:jc w:val="both"/>
              <w:rPr>
                <w:rFonts w:eastAsia="等线"/>
              </w:rPr>
            </w:pPr>
            <w:r w:rsidRPr="00644DA8">
              <w:rPr>
                <w:rFonts w:eastAsia="等线"/>
                <w:szCs w:val="24"/>
              </w:rPr>
              <w:t>Reactions</w:t>
            </w:r>
          </w:p>
        </w:tc>
        <w:tc>
          <w:tcPr>
            <w:tcW w:w="1848" w:type="dxa"/>
            <w:gridSpan w:val="2"/>
            <w:tcBorders>
              <w:top w:val="single" w:sz="4" w:space="0" w:color="auto"/>
            </w:tcBorders>
          </w:tcPr>
          <w:p w14:paraId="20935D9B" w14:textId="48D2DFBA" w:rsidR="00BC6A0B" w:rsidRPr="00644DA8" w:rsidRDefault="00BC6A0B" w:rsidP="0044158B">
            <w:pPr>
              <w:pStyle w:val="htablehead"/>
              <w:autoSpaceDE w:val="0"/>
              <w:autoSpaceDN w:val="0"/>
              <w:adjustRightInd w:val="0"/>
              <w:snapToGrid w:val="0"/>
              <w:jc w:val="both"/>
              <w:rPr>
                <w:rFonts w:eastAsia="等线"/>
              </w:rPr>
            </w:pPr>
            <w:r w:rsidRPr="00644DA8">
              <w:rPr>
                <w:rFonts w:eastAsia="等线"/>
                <w:szCs w:val="24"/>
              </w:rPr>
              <w:t>Ni</w:t>
            </w:r>
          </w:p>
        </w:tc>
        <w:tc>
          <w:tcPr>
            <w:tcW w:w="2065" w:type="dxa"/>
            <w:gridSpan w:val="2"/>
            <w:tcBorders>
              <w:top w:val="single" w:sz="4" w:space="0" w:color="auto"/>
            </w:tcBorders>
          </w:tcPr>
          <w:p w14:paraId="0F1C2AB0" w14:textId="099D51C9" w:rsidR="00BC6A0B" w:rsidRPr="00644DA8" w:rsidRDefault="00BC6A0B" w:rsidP="0044158B">
            <w:pPr>
              <w:pStyle w:val="htablehead"/>
              <w:autoSpaceDE w:val="0"/>
              <w:autoSpaceDN w:val="0"/>
              <w:adjustRightInd w:val="0"/>
              <w:snapToGrid w:val="0"/>
              <w:jc w:val="both"/>
              <w:rPr>
                <w:rFonts w:eastAsia="等线"/>
              </w:rPr>
            </w:pPr>
            <w:r w:rsidRPr="00644DA8">
              <w:rPr>
                <w:rFonts w:eastAsia="等线"/>
                <w:szCs w:val="24"/>
              </w:rPr>
              <w:t>Ni</w:t>
            </w:r>
            <w:r w:rsidRPr="00644DA8">
              <w:rPr>
                <w:rFonts w:eastAsia="等线"/>
                <w:szCs w:val="24"/>
                <w:vertAlign w:val="subscript"/>
              </w:rPr>
              <w:t>0.9</w:t>
            </w:r>
            <w:r w:rsidRPr="00644DA8">
              <w:rPr>
                <w:rFonts w:eastAsia="等线"/>
                <w:szCs w:val="24"/>
              </w:rPr>
              <w:t>Fe</w:t>
            </w:r>
            <w:r w:rsidRPr="00644DA8">
              <w:rPr>
                <w:rFonts w:eastAsia="等线"/>
                <w:szCs w:val="24"/>
                <w:vertAlign w:val="subscript"/>
              </w:rPr>
              <w:t>0.1</w:t>
            </w:r>
          </w:p>
        </w:tc>
        <w:tc>
          <w:tcPr>
            <w:tcW w:w="2234" w:type="dxa"/>
            <w:gridSpan w:val="2"/>
            <w:tcBorders>
              <w:top w:val="single" w:sz="4" w:space="0" w:color="auto"/>
            </w:tcBorders>
          </w:tcPr>
          <w:p w14:paraId="41488BD0" w14:textId="41656CF7" w:rsidR="00BC6A0B" w:rsidRPr="00644DA8" w:rsidRDefault="00BC6A0B" w:rsidP="0044158B">
            <w:pPr>
              <w:pStyle w:val="htablehead"/>
              <w:autoSpaceDE w:val="0"/>
              <w:autoSpaceDN w:val="0"/>
              <w:adjustRightInd w:val="0"/>
              <w:snapToGrid w:val="0"/>
              <w:jc w:val="both"/>
              <w:rPr>
                <w:rFonts w:eastAsia="等线"/>
              </w:rPr>
            </w:pPr>
            <w:r w:rsidRPr="00644DA8">
              <w:rPr>
                <w:rFonts w:eastAsia="等线"/>
                <w:szCs w:val="24"/>
              </w:rPr>
              <w:t>Ni</w:t>
            </w:r>
            <w:r w:rsidRPr="00644DA8">
              <w:rPr>
                <w:rFonts w:eastAsia="等线"/>
                <w:szCs w:val="24"/>
                <w:vertAlign w:val="subscript"/>
              </w:rPr>
              <w:t>0.9</w:t>
            </w:r>
            <w:r w:rsidRPr="00644DA8">
              <w:rPr>
                <w:rFonts w:eastAsia="等线"/>
                <w:szCs w:val="24"/>
              </w:rPr>
              <w:t>Fe</w:t>
            </w:r>
            <w:r w:rsidRPr="00644DA8">
              <w:rPr>
                <w:rFonts w:eastAsia="等线"/>
                <w:szCs w:val="24"/>
                <w:vertAlign w:val="subscript"/>
              </w:rPr>
              <w:t>0.05</w:t>
            </w:r>
            <w:r w:rsidRPr="00644DA8">
              <w:rPr>
                <w:rFonts w:eastAsia="等线"/>
                <w:szCs w:val="24"/>
              </w:rPr>
              <w:t>Co</w:t>
            </w:r>
            <w:r w:rsidRPr="00644DA8">
              <w:rPr>
                <w:rFonts w:eastAsia="等线"/>
                <w:szCs w:val="24"/>
                <w:vertAlign w:val="subscript"/>
              </w:rPr>
              <w:t>0.05</w:t>
            </w:r>
          </w:p>
        </w:tc>
      </w:tr>
      <w:tr w:rsidR="00BC6A0B" w:rsidRPr="00644DA8" w14:paraId="0B050D09" w14:textId="77777777" w:rsidTr="0044158B">
        <w:trPr>
          <w:trHeight w:val="227"/>
        </w:trPr>
        <w:tc>
          <w:tcPr>
            <w:tcW w:w="2608" w:type="dxa"/>
            <w:vMerge/>
            <w:tcBorders>
              <w:top w:val="single" w:sz="4" w:space="0" w:color="auto"/>
            </w:tcBorders>
          </w:tcPr>
          <w:p w14:paraId="0B4B4EE3" w14:textId="77777777" w:rsidR="00BC6A0B" w:rsidRPr="00644DA8" w:rsidRDefault="00BC6A0B" w:rsidP="00BC6A0B">
            <w:pPr>
              <w:pStyle w:val="htablehead"/>
              <w:autoSpaceDE w:val="0"/>
              <w:autoSpaceDN w:val="0"/>
              <w:adjustRightInd w:val="0"/>
              <w:snapToGrid w:val="0"/>
              <w:jc w:val="both"/>
              <w:rPr>
                <w:rFonts w:eastAsia="等线"/>
                <w:szCs w:val="24"/>
              </w:rPr>
            </w:pPr>
          </w:p>
        </w:tc>
        <w:tc>
          <w:tcPr>
            <w:tcW w:w="936" w:type="dxa"/>
            <w:tcBorders>
              <w:top w:val="single" w:sz="4" w:space="0" w:color="auto"/>
            </w:tcBorders>
          </w:tcPr>
          <w:p w14:paraId="631E19B4" w14:textId="19FAD274" w:rsidR="00BC6A0B" w:rsidRPr="00644DA8" w:rsidRDefault="00BC6A0B" w:rsidP="00537ACD">
            <w:pPr>
              <w:pStyle w:val="htablehead"/>
              <w:autoSpaceDE w:val="0"/>
              <w:autoSpaceDN w:val="0"/>
              <w:adjustRightInd w:val="0"/>
              <w:snapToGrid w:val="0"/>
              <w:jc w:val="both"/>
              <w:rPr>
                <w:rFonts w:eastAsia="等线"/>
                <w:szCs w:val="24"/>
              </w:rPr>
            </w:pPr>
            <w:r w:rsidRPr="00644DA8">
              <w:rPr>
                <w:rFonts w:eastAsia="等线"/>
                <w:szCs w:val="24"/>
              </w:rPr>
              <w:t>Δ</w:t>
            </w:r>
            <w:r w:rsidRPr="00644DA8">
              <w:rPr>
                <w:rFonts w:eastAsia="等线"/>
                <w:i/>
                <w:szCs w:val="24"/>
              </w:rPr>
              <w:t>G</w:t>
            </w:r>
            <w:r w:rsidRPr="00644DA8">
              <w:rPr>
                <w:rFonts w:eastAsia="等线"/>
                <w:szCs w:val="24"/>
              </w:rPr>
              <w:t xml:space="preserve"> (eV)</w:t>
            </w:r>
          </w:p>
        </w:tc>
        <w:tc>
          <w:tcPr>
            <w:tcW w:w="912" w:type="dxa"/>
            <w:tcBorders>
              <w:top w:val="single" w:sz="4" w:space="0" w:color="auto"/>
            </w:tcBorders>
          </w:tcPr>
          <w:p w14:paraId="14CCF3EC" w14:textId="35169D25" w:rsidR="00BC6A0B" w:rsidRPr="00644DA8" w:rsidRDefault="00BC6A0B" w:rsidP="00537ACD">
            <w:pPr>
              <w:pStyle w:val="htablehead"/>
              <w:autoSpaceDE w:val="0"/>
              <w:autoSpaceDN w:val="0"/>
              <w:adjustRightInd w:val="0"/>
              <w:snapToGrid w:val="0"/>
              <w:jc w:val="both"/>
              <w:rPr>
                <w:rFonts w:eastAsia="等线"/>
                <w:szCs w:val="24"/>
              </w:rPr>
            </w:pPr>
            <w:r w:rsidRPr="00644DA8">
              <w:rPr>
                <w:rFonts w:eastAsia="等线"/>
                <w:i/>
                <w:szCs w:val="24"/>
              </w:rPr>
              <w:t>η</w:t>
            </w:r>
            <w:r w:rsidRPr="00644DA8">
              <w:rPr>
                <w:rFonts w:eastAsia="等线"/>
                <w:szCs w:val="24"/>
              </w:rPr>
              <w:t xml:space="preserve"> (V)</w:t>
            </w:r>
          </w:p>
        </w:tc>
        <w:tc>
          <w:tcPr>
            <w:tcW w:w="1122" w:type="dxa"/>
            <w:tcBorders>
              <w:top w:val="single" w:sz="4" w:space="0" w:color="auto"/>
            </w:tcBorders>
          </w:tcPr>
          <w:p w14:paraId="15B65CEF" w14:textId="3B13A0DC" w:rsidR="00BC6A0B" w:rsidRPr="00644DA8" w:rsidRDefault="00BC6A0B" w:rsidP="0044158B">
            <w:pPr>
              <w:pStyle w:val="htablehead"/>
              <w:autoSpaceDE w:val="0"/>
              <w:autoSpaceDN w:val="0"/>
              <w:adjustRightInd w:val="0"/>
              <w:snapToGrid w:val="0"/>
              <w:jc w:val="both"/>
              <w:rPr>
                <w:rFonts w:eastAsia="等线"/>
                <w:szCs w:val="24"/>
              </w:rPr>
            </w:pPr>
            <w:r w:rsidRPr="00644DA8">
              <w:rPr>
                <w:rFonts w:eastAsia="等线"/>
                <w:szCs w:val="24"/>
              </w:rPr>
              <w:t>Δ</w:t>
            </w:r>
            <w:r w:rsidRPr="00644DA8">
              <w:rPr>
                <w:rFonts w:eastAsia="等线"/>
                <w:i/>
                <w:szCs w:val="24"/>
              </w:rPr>
              <w:t>G</w:t>
            </w:r>
            <w:r w:rsidRPr="00644DA8">
              <w:rPr>
                <w:rFonts w:eastAsia="等线"/>
                <w:szCs w:val="24"/>
              </w:rPr>
              <w:t xml:space="preserve"> (eV)</w:t>
            </w:r>
          </w:p>
        </w:tc>
        <w:tc>
          <w:tcPr>
            <w:tcW w:w="943" w:type="dxa"/>
            <w:tcBorders>
              <w:top w:val="single" w:sz="4" w:space="0" w:color="auto"/>
            </w:tcBorders>
          </w:tcPr>
          <w:p w14:paraId="1017F925" w14:textId="7B0EEC83" w:rsidR="00BC6A0B" w:rsidRPr="00644DA8" w:rsidRDefault="00BC6A0B" w:rsidP="0044158B">
            <w:pPr>
              <w:pStyle w:val="htablehead"/>
              <w:autoSpaceDE w:val="0"/>
              <w:autoSpaceDN w:val="0"/>
              <w:adjustRightInd w:val="0"/>
              <w:snapToGrid w:val="0"/>
              <w:jc w:val="both"/>
              <w:rPr>
                <w:rFonts w:eastAsia="等线"/>
                <w:szCs w:val="24"/>
              </w:rPr>
            </w:pPr>
            <w:r w:rsidRPr="00644DA8">
              <w:rPr>
                <w:rFonts w:eastAsia="等线"/>
                <w:i/>
                <w:szCs w:val="24"/>
              </w:rPr>
              <w:t xml:space="preserve">η </w:t>
            </w:r>
            <w:r w:rsidRPr="00644DA8">
              <w:rPr>
                <w:rFonts w:eastAsia="等线"/>
                <w:szCs w:val="24"/>
              </w:rPr>
              <w:t>(V)</w:t>
            </w:r>
          </w:p>
        </w:tc>
        <w:tc>
          <w:tcPr>
            <w:tcW w:w="992" w:type="dxa"/>
            <w:tcBorders>
              <w:top w:val="single" w:sz="4" w:space="0" w:color="auto"/>
            </w:tcBorders>
          </w:tcPr>
          <w:p w14:paraId="02BDBC63" w14:textId="72B634D8" w:rsidR="00BC6A0B" w:rsidRPr="00644DA8" w:rsidRDefault="00BC6A0B" w:rsidP="0044158B">
            <w:pPr>
              <w:pStyle w:val="htablehead"/>
              <w:autoSpaceDE w:val="0"/>
              <w:autoSpaceDN w:val="0"/>
              <w:adjustRightInd w:val="0"/>
              <w:snapToGrid w:val="0"/>
              <w:jc w:val="both"/>
              <w:rPr>
                <w:rFonts w:eastAsia="等线"/>
                <w:szCs w:val="24"/>
              </w:rPr>
            </w:pPr>
            <w:r w:rsidRPr="00644DA8">
              <w:rPr>
                <w:rFonts w:eastAsia="等线"/>
                <w:szCs w:val="24"/>
              </w:rPr>
              <w:t>Δ</w:t>
            </w:r>
            <w:r w:rsidRPr="00644DA8">
              <w:rPr>
                <w:rFonts w:eastAsia="等线"/>
                <w:i/>
                <w:szCs w:val="24"/>
              </w:rPr>
              <w:t>G</w:t>
            </w:r>
            <w:r w:rsidRPr="00644DA8">
              <w:rPr>
                <w:rFonts w:eastAsia="等线"/>
                <w:szCs w:val="24"/>
              </w:rPr>
              <w:t xml:space="preserve"> (eV)</w:t>
            </w:r>
          </w:p>
        </w:tc>
        <w:tc>
          <w:tcPr>
            <w:tcW w:w="1242" w:type="dxa"/>
            <w:tcBorders>
              <w:top w:val="single" w:sz="4" w:space="0" w:color="auto"/>
            </w:tcBorders>
          </w:tcPr>
          <w:p w14:paraId="43F0E16E" w14:textId="53162B84" w:rsidR="00BC6A0B" w:rsidRPr="00644DA8" w:rsidRDefault="00BC6A0B" w:rsidP="0044158B">
            <w:pPr>
              <w:pStyle w:val="htablehead"/>
              <w:autoSpaceDE w:val="0"/>
              <w:autoSpaceDN w:val="0"/>
              <w:adjustRightInd w:val="0"/>
              <w:snapToGrid w:val="0"/>
              <w:jc w:val="both"/>
              <w:rPr>
                <w:rFonts w:eastAsia="等线"/>
                <w:szCs w:val="24"/>
              </w:rPr>
            </w:pPr>
            <w:r w:rsidRPr="00644DA8">
              <w:rPr>
                <w:rFonts w:eastAsia="等线"/>
                <w:i/>
                <w:szCs w:val="24"/>
              </w:rPr>
              <w:t>η</w:t>
            </w:r>
            <w:r w:rsidRPr="00644DA8">
              <w:rPr>
                <w:rFonts w:eastAsia="等线"/>
                <w:szCs w:val="24"/>
              </w:rPr>
              <w:t xml:space="preserve"> (V)</w:t>
            </w:r>
          </w:p>
        </w:tc>
      </w:tr>
      <w:tr w:rsidR="00BC6A0B" w:rsidRPr="00644DA8" w14:paraId="0FA4B8B3" w14:textId="77777777" w:rsidTr="0044158B">
        <w:trPr>
          <w:trHeight w:val="227"/>
        </w:trPr>
        <w:tc>
          <w:tcPr>
            <w:tcW w:w="2608" w:type="dxa"/>
            <w:tcBorders>
              <w:top w:val="single" w:sz="4" w:space="0" w:color="auto"/>
            </w:tcBorders>
          </w:tcPr>
          <w:p w14:paraId="500E9549" w14:textId="6B1216B8" w:rsidR="00BC6A0B" w:rsidRPr="00644DA8" w:rsidRDefault="00BC6A0B" w:rsidP="0044158B">
            <w:pPr>
              <w:pStyle w:val="htablebody"/>
              <w:autoSpaceDE w:val="0"/>
              <w:autoSpaceDN w:val="0"/>
              <w:adjustRightInd w:val="0"/>
              <w:snapToGrid w:val="0"/>
              <w:jc w:val="both"/>
              <w:rPr>
                <w:rFonts w:eastAsia="等线"/>
              </w:rPr>
            </w:pPr>
            <w:r w:rsidRPr="00644DA8">
              <w:rPr>
                <w:rFonts w:eastAsia="Times New Roman"/>
                <w:szCs w:val="24"/>
              </w:rPr>
              <w:t xml:space="preserve">* + </w:t>
            </w:r>
            <w:r w:rsidRPr="00644DA8">
              <w:rPr>
                <w:rFonts w:eastAsia="等线"/>
                <w:szCs w:val="24"/>
              </w:rPr>
              <w:t>H</w:t>
            </w:r>
            <w:r w:rsidRPr="00644DA8">
              <w:rPr>
                <w:rFonts w:eastAsia="等线"/>
                <w:szCs w:val="24"/>
                <w:vertAlign w:val="subscript"/>
              </w:rPr>
              <w:t>2</w:t>
            </w:r>
            <w:r w:rsidRPr="00644DA8">
              <w:rPr>
                <w:rFonts w:eastAsia="等线"/>
                <w:szCs w:val="24"/>
              </w:rPr>
              <w:t>O → *OH + H</w:t>
            </w:r>
            <w:r w:rsidRPr="00644DA8">
              <w:rPr>
                <w:rFonts w:eastAsia="等线"/>
                <w:szCs w:val="24"/>
                <w:vertAlign w:val="superscript"/>
              </w:rPr>
              <w:t>+</w:t>
            </w:r>
            <w:r w:rsidRPr="00644DA8">
              <w:rPr>
                <w:rFonts w:eastAsia="Times New Roman"/>
                <w:szCs w:val="24"/>
              </w:rPr>
              <w:t xml:space="preserve"> + e</w:t>
            </w:r>
            <w:r w:rsidRPr="00644DA8">
              <w:rPr>
                <w:rFonts w:eastAsia="Times New Roman"/>
                <w:szCs w:val="24"/>
                <w:vertAlign w:val="superscript"/>
              </w:rPr>
              <w:t>−</w:t>
            </w:r>
          </w:p>
        </w:tc>
        <w:tc>
          <w:tcPr>
            <w:tcW w:w="936" w:type="dxa"/>
            <w:tcBorders>
              <w:top w:val="single" w:sz="4" w:space="0" w:color="auto"/>
            </w:tcBorders>
          </w:tcPr>
          <w:p w14:paraId="5A81E5E3" w14:textId="7BA2DF8E" w:rsidR="00BC6A0B" w:rsidRPr="00644DA8" w:rsidRDefault="00BC6A0B" w:rsidP="0044158B">
            <w:pPr>
              <w:pStyle w:val="htablebody"/>
              <w:autoSpaceDE w:val="0"/>
              <w:autoSpaceDN w:val="0"/>
              <w:adjustRightInd w:val="0"/>
              <w:snapToGrid w:val="0"/>
              <w:jc w:val="both"/>
              <w:rPr>
                <w:rFonts w:eastAsia="等线"/>
              </w:rPr>
            </w:pPr>
            <w:r w:rsidRPr="00644DA8">
              <w:rPr>
                <w:rFonts w:eastAsia="等线"/>
                <w:szCs w:val="24"/>
              </w:rPr>
              <w:t>0.92</w:t>
            </w:r>
          </w:p>
        </w:tc>
        <w:tc>
          <w:tcPr>
            <w:tcW w:w="912" w:type="dxa"/>
            <w:tcBorders>
              <w:top w:val="single" w:sz="4" w:space="0" w:color="auto"/>
            </w:tcBorders>
          </w:tcPr>
          <w:p w14:paraId="445D2389" w14:textId="7948CDF8" w:rsidR="00BC6A0B" w:rsidRPr="00644DA8" w:rsidRDefault="00BC6A0B" w:rsidP="0044158B">
            <w:pPr>
              <w:pStyle w:val="htablebody"/>
              <w:autoSpaceDE w:val="0"/>
              <w:autoSpaceDN w:val="0"/>
              <w:adjustRightInd w:val="0"/>
              <w:snapToGrid w:val="0"/>
              <w:jc w:val="both"/>
              <w:rPr>
                <w:rFonts w:eastAsia="等线"/>
              </w:rPr>
            </w:pPr>
            <w:r w:rsidRPr="00644DA8">
              <w:rPr>
                <w:rFonts w:eastAsia="等线"/>
                <w:szCs w:val="24"/>
              </w:rPr>
              <w:t>0.99</w:t>
            </w:r>
          </w:p>
        </w:tc>
        <w:tc>
          <w:tcPr>
            <w:tcW w:w="1122" w:type="dxa"/>
            <w:tcBorders>
              <w:top w:val="single" w:sz="4" w:space="0" w:color="auto"/>
            </w:tcBorders>
          </w:tcPr>
          <w:p w14:paraId="44291217" w14:textId="05F29E27" w:rsidR="00BC6A0B" w:rsidRPr="00644DA8" w:rsidRDefault="00BC6A0B" w:rsidP="0044158B">
            <w:pPr>
              <w:pStyle w:val="htablebody"/>
              <w:autoSpaceDE w:val="0"/>
              <w:autoSpaceDN w:val="0"/>
              <w:adjustRightInd w:val="0"/>
              <w:snapToGrid w:val="0"/>
              <w:jc w:val="both"/>
              <w:rPr>
                <w:rFonts w:eastAsia="等线"/>
              </w:rPr>
            </w:pPr>
            <w:r w:rsidRPr="00644DA8">
              <w:rPr>
                <w:rFonts w:eastAsia="等线"/>
                <w:szCs w:val="24"/>
              </w:rPr>
              <w:t>0.87</w:t>
            </w:r>
          </w:p>
        </w:tc>
        <w:tc>
          <w:tcPr>
            <w:tcW w:w="943" w:type="dxa"/>
            <w:tcBorders>
              <w:top w:val="single" w:sz="4" w:space="0" w:color="auto"/>
            </w:tcBorders>
          </w:tcPr>
          <w:p w14:paraId="76A7D598" w14:textId="0941FDDB" w:rsidR="00BC6A0B" w:rsidRPr="00644DA8" w:rsidRDefault="00BC6A0B" w:rsidP="0044158B">
            <w:pPr>
              <w:pStyle w:val="htablebody"/>
              <w:autoSpaceDE w:val="0"/>
              <w:autoSpaceDN w:val="0"/>
              <w:adjustRightInd w:val="0"/>
              <w:snapToGrid w:val="0"/>
              <w:jc w:val="both"/>
              <w:rPr>
                <w:rFonts w:eastAsia="等线"/>
              </w:rPr>
            </w:pPr>
            <w:r w:rsidRPr="00644DA8">
              <w:rPr>
                <w:rFonts w:eastAsia="等线"/>
                <w:szCs w:val="24"/>
              </w:rPr>
              <w:t>0.78</w:t>
            </w:r>
          </w:p>
        </w:tc>
        <w:tc>
          <w:tcPr>
            <w:tcW w:w="992" w:type="dxa"/>
            <w:tcBorders>
              <w:top w:val="single" w:sz="4" w:space="0" w:color="auto"/>
            </w:tcBorders>
          </w:tcPr>
          <w:p w14:paraId="1FBA0EDF" w14:textId="5A8FAC3F" w:rsidR="00BC6A0B" w:rsidRPr="00644DA8" w:rsidRDefault="00BC6A0B" w:rsidP="0044158B">
            <w:pPr>
              <w:pStyle w:val="htablebody"/>
              <w:autoSpaceDE w:val="0"/>
              <w:autoSpaceDN w:val="0"/>
              <w:adjustRightInd w:val="0"/>
              <w:snapToGrid w:val="0"/>
              <w:jc w:val="both"/>
              <w:rPr>
                <w:rFonts w:eastAsia="等线"/>
              </w:rPr>
            </w:pPr>
            <w:r w:rsidRPr="00644DA8">
              <w:rPr>
                <w:rFonts w:eastAsia="等线"/>
                <w:szCs w:val="24"/>
              </w:rPr>
              <w:t>0.75</w:t>
            </w:r>
          </w:p>
        </w:tc>
        <w:tc>
          <w:tcPr>
            <w:tcW w:w="1242" w:type="dxa"/>
            <w:tcBorders>
              <w:top w:val="single" w:sz="4" w:space="0" w:color="auto"/>
            </w:tcBorders>
          </w:tcPr>
          <w:p w14:paraId="3FD95528" w14:textId="42E233BD" w:rsidR="00BC6A0B" w:rsidRPr="00644DA8" w:rsidRDefault="00BC6A0B" w:rsidP="0044158B">
            <w:pPr>
              <w:pStyle w:val="htablebody"/>
              <w:autoSpaceDE w:val="0"/>
              <w:autoSpaceDN w:val="0"/>
              <w:adjustRightInd w:val="0"/>
              <w:snapToGrid w:val="0"/>
              <w:jc w:val="both"/>
              <w:rPr>
                <w:rFonts w:eastAsia="等线"/>
              </w:rPr>
            </w:pPr>
            <w:r w:rsidRPr="00644DA8">
              <w:rPr>
                <w:rFonts w:eastAsia="等线"/>
                <w:szCs w:val="24"/>
              </w:rPr>
              <w:t>0.58</w:t>
            </w:r>
          </w:p>
        </w:tc>
      </w:tr>
      <w:tr w:rsidR="00BC6A0B" w:rsidRPr="00644DA8" w14:paraId="5F670D65" w14:textId="77777777" w:rsidTr="0044158B">
        <w:trPr>
          <w:trHeight w:val="227"/>
        </w:trPr>
        <w:tc>
          <w:tcPr>
            <w:tcW w:w="2608" w:type="dxa"/>
          </w:tcPr>
          <w:p w14:paraId="3D4E6459" w14:textId="2FFE8CA0" w:rsidR="00BC6A0B" w:rsidRPr="00644DA8" w:rsidRDefault="00BC6A0B" w:rsidP="0044158B">
            <w:pPr>
              <w:pStyle w:val="htablebody"/>
              <w:autoSpaceDE w:val="0"/>
              <w:autoSpaceDN w:val="0"/>
              <w:adjustRightInd w:val="0"/>
              <w:snapToGrid w:val="0"/>
              <w:jc w:val="both"/>
              <w:rPr>
                <w:rFonts w:eastAsia="等线"/>
              </w:rPr>
            </w:pPr>
            <w:r w:rsidRPr="00644DA8">
              <w:rPr>
                <w:rFonts w:eastAsia="等线"/>
                <w:szCs w:val="24"/>
              </w:rPr>
              <w:t>*OH → *O + H</w:t>
            </w:r>
            <w:r w:rsidRPr="00644DA8">
              <w:rPr>
                <w:rFonts w:eastAsia="等线"/>
                <w:szCs w:val="24"/>
                <w:vertAlign w:val="superscript"/>
              </w:rPr>
              <w:t>+</w:t>
            </w:r>
            <w:r w:rsidRPr="00644DA8">
              <w:rPr>
                <w:rFonts w:eastAsia="Times New Roman"/>
                <w:szCs w:val="24"/>
              </w:rPr>
              <w:t xml:space="preserve"> + e</w:t>
            </w:r>
            <w:r w:rsidRPr="00644DA8">
              <w:rPr>
                <w:rFonts w:eastAsia="Times New Roman"/>
                <w:szCs w:val="24"/>
                <w:vertAlign w:val="superscript"/>
              </w:rPr>
              <w:t>−</w:t>
            </w:r>
          </w:p>
        </w:tc>
        <w:tc>
          <w:tcPr>
            <w:tcW w:w="936" w:type="dxa"/>
          </w:tcPr>
          <w:p w14:paraId="036C8274" w14:textId="314AF705" w:rsidR="00BC6A0B" w:rsidRPr="00644DA8" w:rsidRDefault="00BC6A0B" w:rsidP="0044158B">
            <w:pPr>
              <w:pStyle w:val="htablebody"/>
              <w:autoSpaceDE w:val="0"/>
              <w:autoSpaceDN w:val="0"/>
              <w:adjustRightInd w:val="0"/>
              <w:snapToGrid w:val="0"/>
              <w:jc w:val="both"/>
              <w:rPr>
                <w:rFonts w:eastAsia="等线"/>
              </w:rPr>
            </w:pPr>
            <w:r w:rsidRPr="00644DA8">
              <w:rPr>
                <w:rFonts w:eastAsia="等线"/>
                <w:szCs w:val="24"/>
              </w:rPr>
              <w:t>1.35</w:t>
            </w:r>
          </w:p>
        </w:tc>
        <w:tc>
          <w:tcPr>
            <w:tcW w:w="912" w:type="dxa"/>
          </w:tcPr>
          <w:p w14:paraId="74D540A1" w14:textId="636E7502" w:rsidR="00BC6A0B" w:rsidRPr="00644DA8" w:rsidRDefault="00BC6A0B" w:rsidP="0044158B">
            <w:pPr>
              <w:pStyle w:val="htablebody"/>
              <w:adjustRightInd w:val="0"/>
              <w:snapToGrid w:val="0"/>
              <w:jc w:val="both"/>
            </w:pPr>
            <w:r w:rsidRPr="00644DA8">
              <w:rPr>
                <w:rFonts w:eastAsia="等线"/>
                <w:szCs w:val="24"/>
              </w:rPr>
              <w:t>0.99</w:t>
            </w:r>
          </w:p>
        </w:tc>
        <w:tc>
          <w:tcPr>
            <w:tcW w:w="1122" w:type="dxa"/>
          </w:tcPr>
          <w:p w14:paraId="341D4BF0" w14:textId="248C4198" w:rsidR="00BC6A0B" w:rsidRPr="00644DA8" w:rsidRDefault="00BC6A0B" w:rsidP="0044158B">
            <w:pPr>
              <w:pStyle w:val="htablebody"/>
              <w:autoSpaceDE w:val="0"/>
              <w:autoSpaceDN w:val="0"/>
              <w:adjustRightInd w:val="0"/>
              <w:snapToGrid w:val="0"/>
              <w:jc w:val="both"/>
              <w:rPr>
                <w:rFonts w:eastAsia="等线"/>
              </w:rPr>
            </w:pPr>
            <w:r w:rsidRPr="00644DA8">
              <w:rPr>
                <w:rFonts w:eastAsia="等线"/>
                <w:szCs w:val="24"/>
              </w:rPr>
              <w:t>0.90</w:t>
            </w:r>
          </w:p>
        </w:tc>
        <w:tc>
          <w:tcPr>
            <w:tcW w:w="943" w:type="dxa"/>
          </w:tcPr>
          <w:p w14:paraId="62F6FBF2" w14:textId="17FAE73F" w:rsidR="00BC6A0B" w:rsidRPr="00644DA8" w:rsidRDefault="00BC6A0B" w:rsidP="0044158B">
            <w:pPr>
              <w:pStyle w:val="htablebody"/>
              <w:adjustRightInd w:val="0"/>
              <w:snapToGrid w:val="0"/>
              <w:jc w:val="both"/>
            </w:pPr>
            <w:r w:rsidRPr="00644DA8">
              <w:rPr>
                <w:rFonts w:eastAsia="等线"/>
                <w:szCs w:val="24"/>
              </w:rPr>
              <w:t>0.78</w:t>
            </w:r>
          </w:p>
        </w:tc>
        <w:tc>
          <w:tcPr>
            <w:tcW w:w="992" w:type="dxa"/>
          </w:tcPr>
          <w:p w14:paraId="382C50E0" w14:textId="3CE7166E" w:rsidR="00BC6A0B" w:rsidRPr="00644DA8" w:rsidRDefault="00BC6A0B" w:rsidP="0044158B">
            <w:pPr>
              <w:pStyle w:val="htablebody"/>
              <w:autoSpaceDE w:val="0"/>
              <w:autoSpaceDN w:val="0"/>
              <w:adjustRightInd w:val="0"/>
              <w:snapToGrid w:val="0"/>
              <w:jc w:val="both"/>
              <w:rPr>
                <w:rFonts w:eastAsia="等线"/>
              </w:rPr>
            </w:pPr>
            <w:r w:rsidRPr="00644DA8">
              <w:rPr>
                <w:rFonts w:eastAsia="等线"/>
                <w:szCs w:val="24"/>
              </w:rPr>
              <w:t>0.93</w:t>
            </w:r>
          </w:p>
        </w:tc>
        <w:tc>
          <w:tcPr>
            <w:tcW w:w="1242" w:type="dxa"/>
          </w:tcPr>
          <w:p w14:paraId="172772AD" w14:textId="75973807" w:rsidR="00BC6A0B" w:rsidRPr="00644DA8" w:rsidRDefault="00BC6A0B" w:rsidP="0044158B">
            <w:pPr>
              <w:pStyle w:val="htablebody"/>
              <w:adjustRightInd w:val="0"/>
              <w:snapToGrid w:val="0"/>
              <w:jc w:val="both"/>
            </w:pPr>
            <w:r w:rsidRPr="00644DA8">
              <w:rPr>
                <w:rFonts w:eastAsia="等线"/>
                <w:szCs w:val="24"/>
              </w:rPr>
              <w:t>0.58</w:t>
            </w:r>
          </w:p>
        </w:tc>
      </w:tr>
      <w:tr w:rsidR="00BC6A0B" w:rsidRPr="00644DA8" w14:paraId="694A1868" w14:textId="77777777" w:rsidTr="0044158B">
        <w:trPr>
          <w:trHeight w:val="227"/>
        </w:trPr>
        <w:tc>
          <w:tcPr>
            <w:tcW w:w="2608" w:type="dxa"/>
          </w:tcPr>
          <w:p w14:paraId="0F79BE86" w14:textId="5365B2A9" w:rsidR="00BC6A0B" w:rsidRPr="00644DA8" w:rsidRDefault="00BC6A0B" w:rsidP="0044158B">
            <w:pPr>
              <w:pStyle w:val="htablebody"/>
              <w:autoSpaceDE w:val="0"/>
              <w:autoSpaceDN w:val="0"/>
              <w:adjustRightInd w:val="0"/>
              <w:snapToGrid w:val="0"/>
              <w:jc w:val="both"/>
              <w:rPr>
                <w:rFonts w:eastAsia="等线"/>
              </w:rPr>
            </w:pPr>
            <w:r w:rsidRPr="00644DA8">
              <w:rPr>
                <w:rFonts w:eastAsia="等线"/>
                <w:szCs w:val="24"/>
              </w:rPr>
              <w:t xml:space="preserve">*O </w:t>
            </w:r>
            <w:r w:rsidRPr="00644DA8">
              <w:rPr>
                <w:rFonts w:eastAsia="Times New Roman"/>
                <w:szCs w:val="24"/>
              </w:rPr>
              <w:t xml:space="preserve">+ </w:t>
            </w:r>
            <w:r w:rsidRPr="00644DA8">
              <w:rPr>
                <w:rFonts w:eastAsia="等线"/>
                <w:szCs w:val="24"/>
              </w:rPr>
              <w:t>H</w:t>
            </w:r>
            <w:r w:rsidRPr="00644DA8">
              <w:rPr>
                <w:rFonts w:eastAsia="等线"/>
                <w:szCs w:val="24"/>
                <w:vertAlign w:val="subscript"/>
              </w:rPr>
              <w:t>2</w:t>
            </w:r>
            <w:r w:rsidRPr="00644DA8">
              <w:rPr>
                <w:rFonts w:eastAsia="等线"/>
                <w:szCs w:val="24"/>
              </w:rPr>
              <w:t>O → *OOH + H</w:t>
            </w:r>
            <w:r w:rsidRPr="00644DA8">
              <w:rPr>
                <w:rFonts w:eastAsia="等线"/>
                <w:szCs w:val="24"/>
                <w:vertAlign w:val="superscript"/>
              </w:rPr>
              <w:t>+</w:t>
            </w:r>
            <w:r w:rsidRPr="00644DA8">
              <w:rPr>
                <w:rFonts w:eastAsia="Times New Roman"/>
                <w:szCs w:val="24"/>
              </w:rPr>
              <w:t xml:space="preserve"> + e</w:t>
            </w:r>
            <w:r w:rsidRPr="00644DA8">
              <w:rPr>
                <w:rFonts w:eastAsia="Times New Roman"/>
                <w:szCs w:val="24"/>
                <w:vertAlign w:val="superscript"/>
              </w:rPr>
              <w:t>−</w:t>
            </w:r>
          </w:p>
        </w:tc>
        <w:tc>
          <w:tcPr>
            <w:tcW w:w="936" w:type="dxa"/>
          </w:tcPr>
          <w:p w14:paraId="4C8EE48F" w14:textId="38107AD1" w:rsidR="00BC6A0B" w:rsidRPr="00644DA8" w:rsidRDefault="00BC6A0B" w:rsidP="0044158B">
            <w:pPr>
              <w:pStyle w:val="htablebody"/>
              <w:autoSpaceDE w:val="0"/>
              <w:autoSpaceDN w:val="0"/>
              <w:adjustRightInd w:val="0"/>
              <w:snapToGrid w:val="0"/>
              <w:jc w:val="both"/>
              <w:rPr>
                <w:rFonts w:eastAsia="等线"/>
              </w:rPr>
            </w:pPr>
            <w:r w:rsidRPr="00644DA8">
              <w:rPr>
                <w:rFonts w:eastAsia="等线"/>
                <w:szCs w:val="24"/>
              </w:rPr>
              <w:t>2.22</w:t>
            </w:r>
          </w:p>
        </w:tc>
        <w:tc>
          <w:tcPr>
            <w:tcW w:w="912" w:type="dxa"/>
          </w:tcPr>
          <w:p w14:paraId="20E31F89" w14:textId="4A040AB2" w:rsidR="00BC6A0B" w:rsidRPr="00644DA8" w:rsidRDefault="00BC6A0B" w:rsidP="0044158B">
            <w:pPr>
              <w:pStyle w:val="htablebody"/>
              <w:adjustRightInd w:val="0"/>
              <w:snapToGrid w:val="0"/>
              <w:jc w:val="both"/>
            </w:pPr>
            <w:r w:rsidRPr="00644DA8">
              <w:rPr>
                <w:rFonts w:eastAsia="等线"/>
                <w:szCs w:val="24"/>
              </w:rPr>
              <w:t>0.99</w:t>
            </w:r>
          </w:p>
        </w:tc>
        <w:tc>
          <w:tcPr>
            <w:tcW w:w="1122" w:type="dxa"/>
          </w:tcPr>
          <w:p w14:paraId="443D9F97" w14:textId="4E7DC85B" w:rsidR="00BC6A0B" w:rsidRPr="00644DA8" w:rsidRDefault="00BC6A0B" w:rsidP="0044158B">
            <w:pPr>
              <w:pStyle w:val="htablebody"/>
              <w:autoSpaceDE w:val="0"/>
              <w:autoSpaceDN w:val="0"/>
              <w:adjustRightInd w:val="0"/>
              <w:snapToGrid w:val="0"/>
              <w:jc w:val="both"/>
              <w:rPr>
                <w:rFonts w:eastAsia="等线"/>
              </w:rPr>
            </w:pPr>
            <w:r w:rsidRPr="00644DA8">
              <w:rPr>
                <w:rFonts w:eastAsia="等线"/>
                <w:szCs w:val="24"/>
              </w:rPr>
              <w:t>2.01</w:t>
            </w:r>
          </w:p>
        </w:tc>
        <w:tc>
          <w:tcPr>
            <w:tcW w:w="943" w:type="dxa"/>
          </w:tcPr>
          <w:p w14:paraId="0B202F03" w14:textId="5448E82A" w:rsidR="00BC6A0B" w:rsidRPr="00644DA8" w:rsidRDefault="00BC6A0B" w:rsidP="0044158B">
            <w:pPr>
              <w:pStyle w:val="htablebody"/>
              <w:adjustRightInd w:val="0"/>
              <w:snapToGrid w:val="0"/>
              <w:jc w:val="both"/>
            </w:pPr>
            <w:r w:rsidRPr="00644DA8">
              <w:rPr>
                <w:rFonts w:eastAsia="等线"/>
                <w:szCs w:val="24"/>
              </w:rPr>
              <w:t>0.78</w:t>
            </w:r>
          </w:p>
        </w:tc>
        <w:tc>
          <w:tcPr>
            <w:tcW w:w="992" w:type="dxa"/>
          </w:tcPr>
          <w:p w14:paraId="6CB840AE" w14:textId="2897AF69" w:rsidR="00BC6A0B" w:rsidRPr="00644DA8" w:rsidRDefault="00BC6A0B" w:rsidP="0044158B">
            <w:pPr>
              <w:pStyle w:val="htablebody"/>
              <w:autoSpaceDE w:val="0"/>
              <w:autoSpaceDN w:val="0"/>
              <w:adjustRightInd w:val="0"/>
              <w:snapToGrid w:val="0"/>
              <w:jc w:val="both"/>
              <w:rPr>
                <w:rFonts w:eastAsia="等线"/>
              </w:rPr>
            </w:pPr>
            <w:r w:rsidRPr="00644DA8">
              <w:rPr>
                <w:rFonts w:eastAsia="等线"/>
                <w:szCs w:val="24"/>
              </w:rPr>
              <w:t>1.43</w:t>
            </w:r>
          </w:p>
        </w:tc>
        <w:tc>
          <w:tcPr>
            <w:tcW w:w="1242" w:type="dxa"/>
          </w:tcPr>
          <w:p w14:paraId="7396550F" w14:textId="06EE491A" w:rsidR="00BC6A0B" w:rsidRPr="00644DA8" w:rsidRDefault="00BC6A0B" w:rsidP="0044158B">
            <w:pPr>
              <w:pStyle w:val="htablebody"/>
              <w:adjustRightInd w:val="0"/>
              <w:snapToGrid w:val="0"/>
              <w:jc w:val="both"/>
            </w:pPr>
            <w:r w:rsidRPr="00644DA8">
              <w:rPr>
                <w:rFonts w:eastAsia="等线"/>
                <w:szCs w:val="24"/>
              </w:rPr>
              <w:t>0.58</w:t>
            </w:r>
          </w:p>
        </w:tc>
      </w:tr>
      <w:tr w:rsidR="00BC6A0B" w:rsidRPr="00644DA8" w14:paraId="1E0AFBFC" w14:textId="77777777" w:rsidTr="0044158B">
        <w:trPr>
          <w:trHeight w:val="227"/>
        </w:trPr>
        <w:tc>
          <w:tcPr>
            <w:tcW w:w="2608" w:type="dxa"/>
            <w:tcBorders>
              <w:bottom w:val="single" w:sz="4" w:space="0" w:color="auto"/>
            </w:tcBorders>
          </w:tcPr>
          <w:p w14:paraId="5A9746A4" w14:textId="7F83E3BE" w:rsidR="00BC6A0B" w:rsidRPr="00644DA8" w:rsidRDefault="00BC6A0B" w:rsidP="0044158B">
            <w:pPr>
              <w:pStyle w:val="htablebody"/>
              <w:autoSpaceDE w:val="0"/>
              <w:autoSpaceDN w:val="0"/>
              <w:adjustRightInd w:val="0"/>
              <w:snapToGrid w:val="0"/>
              <w:jc w:val="both"/>
              <w:rPr>
                <w:rFonts w:eastAsia="等线"/>
              </w:rPr>
            </w:pPr>
            <w:r w:rsidRPr="00644DA8">
              <w:rPr>
                <w:rFonts w:eastAsia="等线"/>
                <w:szCs w:val="24"/>
              </w:rPr>
              <w:t xml:space="preserve">*OOH → * </w:t>
            </w:r>
            <w:r w:rsidRPr="00644DA8">
              <w:rPr>
                <w:rFonts w:eastAsia="Times New Roman"/>
                <w:szCs w:val="24"/>
              </w:rPr>
              <w:t xml:space="preserve">+ </w:t>
            </w:r>
            <w:r w:rsidRPr="00644DA8">
              <w:rPr>
                <w:rFonts w:eastAsia="等线"/>
                <w:szCs w:val="24"/>
              </w:rPr>
              <w:t>O</w:t>
            </w:r>
            <w:r w:rsidRPr="00644DA8">
              <w:rPr>
                <w:rFonts w:eastAsia="等线"/>
                <w:szCs w:val="24"/>
                <w:vertAlign w:val="subscript"/>
              </w:rPr>
              <w:t>2</w:t>
            </w:r>
            <w:r w:rsidRPr="00644DA8">
              <w:rPr>
                <w:rFonts w:eastAsia="等线"/>
                <w:szCs w:val="24"/>
              </w:rPr>
              <w:t xml:space="preserve"> + H</w:t>
            </w:r>
            <w:r w:rsidRPr="00644DA8">
              <w:rPr>
                <w:rFonts w:eastAsia="等线"/>
                <w:szCs w:val="24"/>
                <w:vertAlign w:val="superscript"/>
              </w:rPr>
              <w:t>+</w:t>
            </w:r>
            <w:r w:rsidRPr="00644DA8">
              <w:rPr>
                <w:rFonts w:eastAsia="Times New Roman"/>
                <w:szCs w:val="24"/>
              </w:rPr>
              <w:t xml:space="preserve"> + e</w:t>
            </w:r>
            <w:r w:rsidRPr="00644DA8">
              <w:rPr>
                <w:rFonts w:eastAsia="Times New Roman"/>
                <w:szCs w:val="24"/>
                <w:vertAlign w:val="superscript"/>
              </w:rPr>
              <w:t>−</w:t>
            </w:r>
          </w:p>
        </w:tc>
        <w:tc>
          <w:tcPr>
            <w:tcW w:w="936" w:type="dxa"/>
            <w:tcBorders>
              <w:bottom w:val="single" w:sz="4" w:space="0" w:color="auto"/>
            </w:tcBorders>
          </w:tcPr>
          <w:p w14:paraId="787DDAE4" w14:textId="1EDAA889" w:rsidR="00BC6A0B" w:rsidRPr="00644DA8" w:rsidRDefault="00BC6A0B" w:rsidP="0044158B">
            <w:pPr>
              <w:pStyle w:val="htablebody"/>
              <w:autoSpaceDE w:val="0"/>
              <w:autoSpaceDN w:val="0"/>
              <w:adjustRightInd w:val="0"/>
              <w:snapToGrid w:val="0"/>
              <w:jc w:val="both"/>
              <w:rPr>
                <w:rFonts w:eastAsia="等线"/>
              </w:rPr>
            </w:pPr>
            <w:r w:rsidRPr="00644DA8">
              <w:rPr>
                <w:rFonts w:eastAsia="等线"/>
                <w:szCs w:val="24"/>
              </w:rPr>
              <w:t>0.43</w:t>
            </w:r>
          </w:p>
        </w:tc>
        <w:tc>
          <w:tcPr>
            <w:tcW w:w="912" w:type="dxa"/>
            <w:tcBorders>
              <w:bottom w:val="single" w:sz="4" w:space="0" w:color="auto"/>
            </w:tcBorders>
          </w:tcPr>
          <w:p w14:paraId="0F434A74" w14:textId="2B0D1E76" w:rsidR="00BC6A0B" w:rsidRPr="00644DA8" w:rsidRDefault="00BC6A0B" w:rsidP="0044158B">
            <w:pPr>
              <w:pStyle w:val="htablebody"/>
              <w:adjustRightInd w:val="0"/>
              <w:snapToGrid w:val="0"/>
              <w:jc w:val="both"/>
            </w:pPr>
            <w:r w:rsidRPr="00644DA8">
              <w:rPr>
                <w:rFonts w:eastAsia="等线"/>
                <w:szCs w:val="24"/>
              </w:rPr>
              <w:t>0.99</w:t>
            </w:r>
          </w:p>
        </w:tc>
        <w:tc>
          <w:tcPr>
            <w:tcW w:w="1122" w:type="dxa"/>
            <w:tcBorders>
              <w:bottom w:val="single" w:sz="4" w:space="0" w:color="auto"/>
            </w:tcBorders>
          </w:tcPr>
          <w:p w14:paraId="238BEDBA" w14:textId="0CDC5756" w:rsidR="00BC6A0B" w:rsidRPr="00644DA8" w:rsidRDefault="00BC6A0B" w:rsidP="0044158B">
            <w:pPr>
              <w:pStyle w:val="htablebody"/>
              <w:autoSpaceDE w:val="0"/>
              <w:autoSpaceDN w:val="0"/>
              <w:adjustRightInd w:val="0"/>
              <w:snapToGrid w:val="0"/>
              <w:jc w:val="both"/>
              <w:rPr>
                <w:rFonts w:eastAsia="等线"/>
              </w:rPr>
            </w:pPr>
            <w:r w:rsidRPr="00644DA8">
              <w:rPr>
                <w:rFonts w:eastAsia="等线"/>
                <w:szCs w:val="24"/>
              </w:rPr>
              <w:t>1.14</w:t>
            </w:r>
          </w:p>
        </w:tc>
        <w:tc>
          <w:tcPr>
            <w:tcW w:w="943" w:type="dxa"/>
            <w:tcBorders>
              <w:bottom w:val="single" w:sz="4" w:space="0" w:color="auto"/>
            </w:tcBorders>
          </w:tcPr>
          <w:p w14:paraId="4A2BCB24" w14:textId="199F0FF5" w:rsidR="00BC6A0B" w:rsidRPr="00644DA8" w:rsidRDefault="00BC6A0B" w:rsidP="0044158B">
            <w:pPr>
              <w:pStyle w:val="htablebody"/>
              <w:adjustRightInd w:val="0"/>
              <w:snapToGrid w:val="0"/>
              <w:jc w:val="both"/>
            </w:pPr>
            <w:r w:rsidRPr="00644DA8">
              <w:rPr>
                <w:rFonts w:eastAsia="等线"/>
                <w:szCs w:val="24"/>
              </w:rPr>
              <w:t>0.78</w:t>
            </w:r>
          </w:p>
        </w:tc>
        <w:tc>
          <w:tcPr>
            <w:tcW w:w="992" w:type="dxa"/>
            <w:tcBorders>
              <w:bottom w:val="single" w:sz="4" w:space="0" w:color="auto"/>
            </w:tcBorders>
          </w:tcPr>
          <w:p w14:paraId="0D1D045D" w14:textId="5243B51E" w:rsidR="00BC6A0B" w:rsidRPr="00644DA8" w:rsidRDefault="00BC6A0B" w:rsidP="0044158B">
            <w:pPr>
              <w:pStyle w:val="htablebody"/>
              <w:autoSpaceDE w:val="0"/>
              <w:autoSpaceDN w:val="0"/>
              <w:adjustRightInd w:val="0"/>
              <w:snapToGrid w:val="0"/>
              <w:jc w:val="both"/>
              <w:rPr>
                <w:rFonts w:eastAsia="等线"/>
              </w:rPr>
            </w:pPr>
            <w:r w:rsidRPr="00644DA8">
              <w:rPr>
                <w:rFonts w:eastAsia="等线"/>
                <w:szCs w:val="24"/>
              </w:rPr>
              <w:t>1.81</w:t>
            </w:r>
          </w:p>
        </w:tc>
        <w:tc>
          <w:tcPr>
            <w:tcW w:w="1242" w:type="dxa"/>
            <w:tcBorders>
              <w:bottom w:val="single" w:sz="4" w:space="0" w:color="auto"/>
            </w:tcBorders>
          </w:tcPr>
          <w:p w14:paraId="2D3D26EC" w14:textId="7AE7568A" w:rsidR="00BC6A0B" w:rsidRPr="00644DA8" w:rsidRDefault="00BC6A0B" w:rsidP="0044158B">
            <w:pPr>
              <w:pStyle w:val="htablebody"/>
              <w:adjustRightInd w:val="0"/>
              <w:snapToGrid w:val="0"/>
              <w:jc w:val="both"/>
            </w:pPr>
            <w:r w:rsidRPr="00644DA8">
              <w:rPr>
                <w:rFonts w:eastAsia="等线"/>
                <w:szCs w:val="24"/>
              </w:rPr>
              <w:t>0.58</w:t>
            </w:r>
          </w:p>
        </w:tc>
      </w:tr>
    </w:tbl>
    <w:p w14:paraId="7AE607DB" w14:textId="77777777" w:rsidR="00BC6A0B" w:rsidRPr="00644DA8" w:rsidRDefault="00BC6A0B" w:rsidP="00DA442D">
      <w:pPr>
        <w:pStyle w:val="hfigureimage"/>
        <w:autoSpaceDE w:val="0"/>
        <w:autoSpaceDN w:val="0"/>
        <w:adjustRightInd w:val="0"/>
        <w:snapToGrid w:val="0"/>
        <w:spacing w:before="0"/>
        <w:rPr>
          <w:rFonts w:eastAsia="等线"/>
        </w:rPr>
      </w:pPr>
    </w:p>
    <w:p w14:paraId="6E858A8E" w14:textId="33047E0B" w:rsidR="00275358" w:rsidRPr="00644DA8" w:rsidRDefault="00BC6A0B" w:rsidP="00DA442D">
      <w:pPr>
        <w:pStyle w:val="hfigureimage"/>
        <w:autoSpaceDE w:val="0"/>
        <w:autoSpaceDN w:val="0"/>
        <w:adjustRightInd w:val="0"/>
        <w:snapToGrid w:val="0"/>
        <w:spacing w:before="0"/>
        <w:rPr>
          <w:rFonts w:eastAsia="等线"/>
        </w:rPr>
      </w:pPr>
      <w:r w:rsidRPr="00644DA8">
        <w:rPr>
          <w:rFonts w:eastAsia="等线"/>
        </w:rPr>
        <w:pict w14:anchorId="78843388">
          <v:shape id="图片 4" o:spid="_x0000_i1061" type="#_x0000_t75" style="width:211pt;height:203pt;visibility:visible">
            <v:imagedata r:id="rId69" o:title=""/>
          </v:shape>
        </w:pict>
      </w:r>
    </w:p>
    <w:p w14:paraId="14215B2E" w14:textId="01C4F4E0" w:rsidR="00275358" w:rsidRPr="00644DA8" w:rsidRDefault="00275358" w:rsidP="0044158B">
      <w:pPr>
        <w:pStyle w:val="hfigurecaption"/>
        <w:autoSpaceDE w:val="0"/>
        <w:autoSpaceDN w:val="0"/>
        <w:adjustRightInd w:val="0"/>
        <w:snapToGrid w:val="0"/>
        <w:spacing w:before="0"/>
        <w:jc w:val="center"/>
        <w:rPr>
          <w:rFonts w:eastAsia="等线"/>
          <w:szCs w:val="24"/>
        </w:rPr>
      </w:pPr>
      <w:r w:rsidRPr="00644DA8">
        <w:rPr>
          <w:rFonts w:eastAsia="等线"/>
          <w:b/>
          <w:szCs w:val="24"/>
        </w:rPr>
        <w:t>Fig. S13.</w:t>
      </w:r>
      <w:r w:rsidRPr="00644DA8">
        <w:rPr>
          <w:rFonts w:eastAsia="等线"/>
          <w:szCs w:val="24"/>
        </w:rPr>
        <w:t xml:space="preserve"> LSV curve of Ni</w:t>
      </w:r>
      <w:r w:rsidRPr="00644DA8">
        <w:rPr>
          <w:rFonts w:eastAsia="等线"/>
          <w:szCs w:val="24"/>
          <w:vertAlign w:val="subscript"/>
        </w:rPr>
        <w:t>0.9</w:t>
      </w:r>
      <w:r w:rsidRPr="00644DA8">
        <w:rPr>
          <w:rFonts w:eastAsia="等线"/>
          <w:szCs w:val="24"/>
        </w:rPr>
        <w:t>Fe</w:t>
      </w:r>
      <w:r w:rsidRPr="00644DA8">
        <w:rPr>
          <w:rFonts w:eastAsia="等线"/>
          <w:szCs w:val="24"/>
          <w:vertAlign w:val="subscript"/>
        </w:rPr>
        <w:t>0.05</w:t>
      </w:r>
      <w:r w:rsidRPr="00644DA8">
        <w:rPr>
          <w:rFonts w:eastAsia="等线"/>
          <w:szCs w:val="24"/>
        </w:rPr>
        <w:t>Co</w:t>
      </w:r>
      <w:r w:rsidRPr="00644DA8">
        <w:rPr>
          <w:rFonts w:eastAsia="等线"/>
          <w:szCs w:val="24"/>
          <w:vertAlign w:val="subscript"/>
        </w:rPr>
        <w:t>0.05</w:t>
      </w:r>
      <w:r w:rsidRPr="00644DA8">
        <w:rPr>
          <w:rFonts w:eastAsia="等线"/>
          <w:szCs w:val="24"/>
        </w:rPr>
        <w:t>/p</w:t>
      </w:r>
      <w:r w:rsidRPr="00644DA8">
        <w:rPr>
          <w:rFonts w:eastAsia="等线"/>
          <w:szCs w:val="24"/>
          <w:vertAlign w:val="superscript"/>
        </w:rPr>
        <w:t>+</w:t>
      </w:r>
      <w:r w:rsidRPr="00644DA8">
        <w:rPr>
          <w:rFonts w:eastAsia="等线"/>
          <w:szCs w:val="24"/>
        </w:rPr>
        <w:t xml:space="preserve">n-Si photoanode under simulated solar illumination in 1.0 </w:t>
      </w:r>
      <w:r w:rsidR="005919C6" w:rsidRPr="00644DA8">
        <w:rPr>
          <w:rFonts w:eastAsia="等线"/>
          <w:szCs w:val="24"/>
        </w:rPr>
        <w:t>mol∙L</w:t>
      </w:r>
      <w:r w:rsidR="005919C6" w:rsidRPr="00644DA8">
        <w:rPr>
          <w:rFonts w:eastAsia="等线"/>
          <w:szCs w:val="24"/>
          <w:vertAlign w:val="superscript"/>
        </w:rPr>
        <w:t>−1</w:t>
      </w:r>
      <w:r w:rsidRPr="00644DA8">
        <w:rPr>
          <w:rFonts w:eastAsia="等线"/>
          <w:szCs w:val="24"/>
        </w:rPr>
        <w:t xml:space="preserve"> NaOH in a two-electrode system.</w:t>
      </w:r>
    </w:p>
    <w:p w14:paraId="2E71B825" w14:textId="77777777" w:rsidR="00BC6A0B" w:rsidRPr="00644DA8" w:rsidRDefault="00BC6A0B" w:rsidP="00DA442D">
      <w:pPr>
        <w:pStyle w:val="hfigurecaption"/>
        <w:autoSpaceDE w:val="0"/>
        <w:autoSpaceDN w:val="0"/>
        <w:adjustRightInd w:val="0"/>
        <w:snapToGrid w:val="0"/>
        <w:spacing w:before="0"/>
        <w:rPr>
          <w:rFonts w:eastAsia="等线"/>
          <w:szCs w:val="24"/>
        </w:rPr>
      </w:pPr>
    </w:p>
    <w:p w14:paraId="5EB3B546" w14:textId="2AAAF9F8" w:rsidR="00275358" w:rsidRPr="00644DA8" w:rsidRDefault="00275358" w:rsidP="0044158B">
      <w:pPr>
        <w:pStyle w:val="hparagraphindent"/>
        <w:autoSpaceDE w:val="0"/>
        <w:autoSpaceDN w:val="0"/>
        <w:adjustRightInd w:val="0"/>
        <w:snapToGrid w:val="0"/>
        <w:spacing w:before="0"/>
        <w:ind w:firstLine="210"/>
        <w:jc w:val="both"/>
        <w:rPr>
          <w:rFonts w:eastAsia="等线"/>
          <w:szCs w:val="24"/>
        </w:rPr>
      </w:pPr>
      <w:r w:rsidRPr="00644DA8">
        <w:rPr>
          <w:rFonts w:eastAsia="等线"/>
          <w:szCs w:val="24"/>
        </w:rPr>
        <w:t xml:space="preserve">As shown in </w:t>
      </w:r>
      <w:r w:rsidR="005919C6" w:rsidRPr="00644DA8">
        <w:rPr>
          <w:rStyle w:val="citefig"/>
          <w:rFonts w:eastAsia="等线"/>
          <w:szCs w:val="24"/>
          <w:shd w:val="clear" w:color="auto" w:fill="auto"/>
        </w:rPr>
        <w:t>Fig</w:t>
      </w:r>
      <w:r w:rsidR="005919C6" w:rsidRPr="00644DA8">
        <w:rPr>
          <w:rStyle w:val="citefig"/>
          <w:rFonts w:eastAsia="等线"/>
          <w:szCs w:val="24"/>
          <w:shd w:val="clear" w:color="auto" w:fill="auto"/>
        </w:rPr>
        <w:t>.</w:t>
      </w:r>
      <w:r w:rsidR="005919C6" w:rsidRPr="00644DA8">
        <w:rPr>
          <w:rStyle w:val="citefig"/>
          <w:rFonts w:eastAsia="等线"/>
          <w:szCs w:val="24"/>
          <w:shd w:val="clear" w:color="auto" w:fill="auto"/>
        </w:rPr>
        <w:t xml:space="preserve"> </w:t>
      </w:r>
      <w:r w:rsidRPr="00644DA8">
        <w:rPr>
          <w:rStyle w:val="citefig"/>
          <w:rFonts w:eastAsia="等线"/>
          <w:szCs w:val="24"/>
          <w:shd w:val="clear" w:color="auto" w:fill="auto"/>
        </w:rPr>
        <w:t>S14</w:t>
      </w:r>
      <w:r w:rsidRPr="00644DA8">
        <w:rPr>
          <w:rFonts w:eastAsia="等线"/>
          <w:szCs w:val="24"/>
        </w:rPr>
        <w:t xml:space="preserve">, </w:t>
      </w:r>
      <w:r w:rsidR="005919C6" w:rsidRPr="00644DA8">
        <w:rPr>
          <w:rFonts w:eastAsia="等线"/>
          <w:szCs w:val="24"/>
        </w:rPr>
        <w:t>2</w:t>
      </w:r>
      <w:r w:rsidR="005919C6" w:rsidRPr="00644DA8">
        <w:rPr>
          <w:rFonts w:eastAsia="等线"/>
          <w:szCs w:val="24"/>
        </w:rPr>
        <w:t>-</w:t>
      </w:r>
      <w:r w:rsidRPr="00644DA8">
        <w:rPr>
          <w:rFonts w:eastAsia="等线"/>
          <w:szCs w:val="24"/>
        </w:rPr>
        <w:t>SC Si solar cell (1.26 cm</w:t>
      </w:r>
      <w:r w:rsidRPr="00644DA8">
        <w:rPr>
          <w:rFonts w:eastAsia="等线"/>
          <w:szCs w:val="24"/>
          <w:vertAlign w:val="superscript"/>
        </w:rPr>
        <w:t>2</w:t>
      </w:r>
      <w:r w:rsidRPr="00644DA8">
        <w:rPr>
          <w:rFonts w:eastAsia="等线"/>
          <w:szCs w:val="24"/>
        </w:rPr>
        <w:t>) exhibits a small open circuit voltage (</w:t>
      </w:r>
      <w:r w:rsidRPr="00644DA8">
        <w:rPr>
          <w:rFonts w:eastAsia="等线"/>
          <w:i/>
          <w:szCs w:val="24"/>
        </w:rPr>
        <w:t>V</w:t>
      </w:r>
      <w:r w:rsidRPr="00644DA8">
        <w:rPr>
          <w:rFonts w:eastAsia="等线"/>
          <w:szCs w:val="24"/>
          <w:vertAlign w:val="subscript"/>
        </w:rPr>
        <w:t>oc</w:t>
      </w:r>
      <w:r w:rsidRPr="00644DA8">
        <w:rPr>
          <w:rFonts w:eastAsia="等线"/>
          <w:szCs w:val="24"/>
        </w:rPr>
        <w:t>) of 1.15 V (</w:t>
      </w:r>
      <w:r w:rsidR="005919C6" w:rsidRPr="00644DA8">
        <w:rPr>
          <w:rStyle w:val="citefig"/>
          <w:rFonts w:eastAsia="等线"/>
          <w:szCs w:val="24"/>
          <w:shd w:val="clear" w:color="auto" w:fill="auto"/>
        </w:rPr>
        <w:t>Fig</w:t>
      </w:r>
      <w:r w:rsidR="005919C6" w:rsidRPr="00644DA8">
        <w:rPr>
          <w:rStyle w:val="citefig"/>
          <w:rFonts w:eastAsia="等线"/>
          <w:szCs w:val="24"/>
          <w:shd w:val="clear" w:color="auto" w:fill="auto"/>
        </w:rPr>
        <w:t>.</w:t>
      </w:r>
      <w:r w:rsidR="005919C6" w:rsidRPr="00644DA8">
        <w:rPr>
          <w:rStyle w:val="citefig"/>
          <w:rFonts w:eastAsia="等线"/>
          <w:szCs w:val="24"/>
          <w:shd w:val="clear" w:color="auto" w:fill="auto"/>
        </w:rPr>
        <w:t xml:space="preserve"> </w:t>
      </w:r>
      <w:r w:rsidRPr="00644DA8">
        <w:rPr>
          <w:rStyle w:val="citefig"/>
          <w:rFonts w:eastAsia="等线"/>
          <w:szCs w:val="24"/>
          <w:shd w:val="clear" w:color="auto" w:fill="auto"/>
        </w:rPr>
        <w:t>S14</w:t>
      </w:r>
      <w:r w:rsidR="005919C6" w:rsidRPr="00644DA8">
        <w:rPr>
          <w:rStyle w:val="citefig"/>
          <w:rFonts w:eastAsia="等线"/>
          <w:szCs w:val="24"/>
          <w:shd w:val="clear" w:color="auto" w:fill="auto"/>
        </w:rPr>
        <w:t>(</w:t>
      </w:r>
      <w:r w:rsidRPr="00644DA8">
        <w:rPr>
          <w:rStyle w:val="citefig"/>
          <w:rFonts w:eastAsia="等线"/>
          <w:szCs w:val="24"/>
          <w:shd w:val="clear" w:color="auto" w:fill="auto"/>
        </w:rPr>
        <w:t>a</w:t>
      </w:r>
      <w:r w:rsidR="005919C6" w:rsidRPr="00644DA8">
        <w:rPr>
          <w:rStyle w:val="citefig"/>
          <w:rFonts w:eastAsia="等线"/>
          <w:szCs w:val="24"/>
          <w:shd w:val="clear" w:color="auto" w:fill="auto"/>
        </w:rPr>
        <w:t>)</w:t>
      </w:r>
      <w:r w:rsidRPr="00644DA8">
        <w:rPr>
          <w:rFonts w:eastAsia="等线"/>
          <w:szCs w:val="24"/>
        </w:rPr>
        <w:t xml:space="preserve">), although the </w:t>
      </w:r>
      <w:r w:rsidR="005919C6" w:rsidRPr="00644DA8">
        <w:rPr>
          <w:rFonts w:eastAsia="等线"/>
          <w:szCs w:val="24"/>
        </w:rPr>
        <w:t>solar</w:t>
      </w:r>
      <w:r w:rsidR="005919C6" w:rsidRPr="00644DA8">
        <w:rPr>
          <w:rFonts w:eastAsia="等线"/>
          <w:szCs w:val="24"/>
        </w:rPr>
        <w:t>-</w:t>
      </w:r>
      <w:r w:rsidRPr="00644DA8">
        <w:rPr>
          <w:rFonts w:eastAsia="等线"/>
          <w:szCs w:val="24"/>
        </w:rPr>
        <w:t>to</w:t>
      </w:r>
      <w:r w:rsidR="005919C6" w:rsidRPr="00644DA8">
        <w:rPr>
          <w:rFonts w:eastAsia="等线"/>
          <w:szCs w:val="24"/>
        </w:rPr>
        <w:t>-</w:t>
      </w:r>
      <w:r w:rsidRPr="00644DA8">
        <w:rPr>
          <w:rFonts w:eastAsia="等线"/>
          <w:szCs w:val="24"/>
        </w:rPr>
        <w:t>electric power conversion efficiency reaches ~22% at 0.852 V (</w:t>
      </w:r>
      <w:r w:rsidR="005919C6" w:rsidRPr="00644DA8">
        <w:rPr>
          <w:rStyle w:val="citefig"/>
          <w:rFonts w:eastAsia="等线"/>
          <w:szCs w:val="24"/>
          <w:shd w:val="clear" w:color="auto" w:fill="auto"/>
        </w:rPr>
        <w:t>Fig</w:t>
      </w:r>
      <w:r w:rsidR="005919C6" w:rsidRPr="00644DA8">
        <w:rPr>
          <w:rStyle w:val="citefig"/>
          <w:rFonts w:eastAsia="等线"/>
          <w:szCs w:val="24"/>
          <w:shd w:val="clear" w:color="auto" w:fill="auto"/>
        </w:rPr>
        <w:t>.</w:t>
      </w:r>
      <w:r w:rsidR="005919C6" w:rsidRPr="00644DA8">
        <w:rPr>
          <w:rStyle w:val="citefig"/>
          <w:rFonts w:eastAsia="等线"/>
          <w:szCs w:val="24"/>
          <w:shd w:val="clear" w:color="auto" w:fill="auto"/>
        </w:rPr>
        <w:t xml:space="preserve"> </w:t>
      </w:r>
      <w:r w:rsidRPr="00644DA8">
        <w:rPr>
          <w:rStyle w:val="citefig"/>
          <w:rFonts w:eastAsia="等线"/>
          <w:szCs w:val="24"/>
          <w:shd w:val="clear" w:color="auto" w:fill="auto"/>
        </w:rPr>
        <w:t>S14</w:t>
      </w:r>
      <w:r w:rsidR="005919C6" w:rsidRPr="00644DA8">
        <w:rPr>
          <w:rStyle w:val="citefig"/>
          <w:rFonts w:eastAsia="等线"/>
          <w:szCs w:val="24"/>
          <w:shd w:val="clear" w:color="auto" w:fill="auto"/>
        </w:rPr>
        <w:t>(</w:t>
      </w:r>
      <w:r w:rsidRPr="00644DA8">
        <w:rPr>
          <w:rStyle w:val="citefig"/>
          <w:rFonts w:eastAsia="等线"/>
          <w:szCs w:val="24"/>
          <w:shd w:val="clear" w:color="auto" w:fill="auto"/>
        </w:rPr>
        <w:t>b</w:t>
      </w:r>
      <w:r w:rsidR="005919C6" w:rsidRPr="00644DA8">
        <w:rPr>
          <w:rStyle w:val="citefig"/>
          <w:rFonts w:eastAsia="等线"/>
          <w:szCs w:val="24"/>
          <w:shd w:val="clear" w:color="auto" w:fill="auto"/>
        </w:rPr>
        <w:t>)</w:t>
      </w:r>
      <w:r w:rsidRPr="00644DA8">
        <w:rPr>
          <w:rFonts w:eastAsia="等线"/>
          <w:szCs w:val="24"/>
        </w:rPr>
        <w:t xml:space="preserve">). Due to the small </w:t>
      </w:r>
      <w:r w:rsidRPr="00644DA8">
        <w:rPr>
          <w:rFonts w:eastAsia="等线"/>
          <w:i/>
          <w:szCs w:val="24"/>
        </w:rPr>
        <w:t>V</w:t>
      </w:r>
      <w:r w:rsidRPr="00644DA8">
        <w:rPr>
          <w:rFonts w:eastAsia="等线"/>
          <w:szCs w:val="24"/>
          <w:vertAlign w:val="subscript"/>
        </w:rPr>
        <w:t>oc</w:t>
      </w:r>
      <w:r w:rsidRPr="00644DA8">
        <w:rPr>
          <w:rFonts w:eastAsia="等线"/>
          <w:szCs w:val="24"/>
        </w:rPr>
        <w:t xml:space="preserve">, the </w:t>
      </w:r>
      <w:r w:rsidR="005919C6" w:rsidRPr="00644DA8">
        <w:rPr>
          <w:rFonts w:eastAsia="等线"/>
          <w:szCs w:val="24"/>
        </w:rPr>
        <w:t>2</w:t>
      </w:r>
      <w:r w:rsidR="005919C6" w:rsidRPr="00644DA8">
        <w:rPr>
          <w:rFonts w:eastAsia="等线"/>
          <w:szCs w:val="24"/>
        </w:rPr>
        <w:t>-</w:t>
      </w:r>
      <w:r w:rsidRPr="00644DA8">
        <w:rPr>
          <w:rFonts w:eastAsia="等线"/>
          <w:szCs w:val="24"/>
        </w:rPr>
        <w:t>SC Si solar cell (1.26 cm</w:t>
      </w:r>
      <w:r w:rsidRPr="00644DA8">
        <w:rPr>
          <w:rFonts w:eastAsia="等线"/>
          <w:szCs w:val="24"/>
          <w:vertAlign w:val="superscript"/>
        </w:rPr>
        <w:t>2</w:t>
      </w:r>
      <w:r w:rsidRPr="00644DA8">
        <w:rPr>
          <w:rFonts w:eastAsia="等线"/>
          <w:szCs w:val="24"/>
        </w:rPr>
        <w:t>) is not able to drive water splitting with a two-electrode device consisting of the Ni</w:t>
      </w:r>
      <w:r w:rsidRPr="00644DA8">
        <w:rPr>
          <w:rFonts w:eastAsia="等线"/>
          <w:szCs w:val="24"/>
          <w:vertAlign w:val="subscript"/>
        </w:rPr>
        <w:t>0.9</w:t>
      </w:r>
      <w:r w:rsidRPr="00644DA8">
        <w:rPr>
          <w:rFonts w:eastAsia="等线"/>
          <w:szCs w:val="24"/>
        </w:rPr>
        <w:t>Fe</w:t>
      </w:r>
      <w:r w:rsidRPr="00644DA8">
        <w:rPr>
          <w:rFonts w:eastAsia="等线"/>
          <w:szCs w:val="24"/>
          <w:vertAlign w:val="subscript"/>
        </w:rPr>
        <w:t>0.05</w:t>
      </w:r>
      <w:r w:rsidRPr="00644DA8">
        <w:rPr>
          <w:rFonts w:eastAsia="等线"/>
          <w:szCs w:val="24"/>
        </w:rPr>
        <w:t>Co</w:t>
      </w:r>
      <w:r w:rsidRPr="00644DA8">
        <w:rPr>
          <w:rFonts w:eastAsia="等线"/>
          <w:szCs w:val="24"/>
          <w:vertAlign w:val="subscript"/>
        </w:rPr>
        <w:t>0.05</w:t>
      </w:r>
      <w:r w:rsidRPr="00644DA8">
        <w:rPr>
          <w:rFonts w:eastAsia="等线"/>
          <w:szCs w:val="24"/>
        </w:rPr>
        <w:t>/p</w:t>
      </w:r>
      <w:r w:rsidRPr="00644DA8">
        <w:rPr>
          <w:rFonts w:eastAsia="等线"/>
          <w:szCs w:val="24"/>
          <w:vertAlign w:val="superscript"/>
        </w:rPr>
        <w:t>+</w:t>
      </w:r>
      <w:r w:rsidRPr="00644DA8">
        <w:rPr>
          <w:rFonts w:eastAsia="等线"/>
          <w:szCs w:val="24"/>
        </w:rPr>
        <w:t xml:space="preserve">n-Si photoanode and the Pt cathode. The </w:t>
      </w:r>
      <w:r w:rsidR="005919C6" w:rsidRPr="00644DA8">
        <w:rPr>
          <w:rFonts w:eastAsia="等线"/>
          <w:szCs w:val="24"/>
        </w:rPr>
        <w:t>3</w:t>
      </w:r>
      <w:r w:rsidR="005919C6" w:rsidRPr="00644DA8">
        <w:rPr>
          <w:rFonts w:eastAsia="等线"/>
          <w:szCs w:val="24"/>
        </w:rPr>
        <w:t>-</w:t>
      </w:r>
      <w:r w:rsidRPr="00644DA8">
        <w:rPr>
          <w:rFonts w:eastAsia="等线"/>
          <w:szCs w:val="24"/>
        </w:rPr>
        <w:t>SC Si solar cell (1.89 cm</w:t>
      </w:r>
      <w:r w:rsidRPr="00644DA8">
        <w:rPr>
          <w:rFonts w:eastAsia="等线"/>
          <w:szCs w:val="24"/>
          <w:vertAlign w:val="superscript"/>
        </w:rPr>
        <w:t>2</w:t>
      </w:r>
      <w:r w:rsidRPr="00644DA8">
        <w:rPr>
          <w:rFonts w:eastAsia="等线"/>
          <w:szCs w:val="24"/>
        </w:rPr>
        <w:t xml:space="preserve">) could produce a </w:t>
      </w:r>
      <w:r w:rsidRPr="00644DA8">
        <w:rPr>
          <w:rFonts w:eastAsia="等线"/>
          <w:i/>
          <w:szCs w:val="24"/>
        </w:rPr>
        <w:t>V</w:t>
      </w:r>
      <w:r w:rsidRPr="00644DA8">
        <w:rPr>
          <w:rFonts w:eastAsia="等线"/>
          <w:szCs w:val="24"/>
          <w:vertAlign w:val="subscript"/>
        </w:rPr>
        <w:t>oc</w:t>
      </w:r>
      <w:r w:rsidRPr="00644DA8">
        <w:rPr>
          <w:rFonts w:eastAsia="等线"/>
          <w:szCs w:val="24"/>
        </w:rPr>
        <w:t xml:space="preserve"> of 1.75 V, large enough to drive the two-electrode water splitting device, however, the </w:t>
      </w:r>
      <w:r w:rsidR="009D2C9C" w:rsidRPr="00644DA8">
        <w:rPr>
          <w:rFonts w:eastAsia="等线"/>
          <w:szCs w:val="24"/>
        </w:rPr>
        <w:t>solar</w:t>
      </w:r>
      <w:r w:rsidR="009D2C9C" w:rsidRPr="00644DA8">
        <w:rPr>
          <w:rFonts w:eastAsia="等线"/>
          <w:szCs w:val="24"/>
        </w:rPr>
        <w:t>-</w:t>
      </w:r>
      <w:r w:rsidR="009D2C9C" w:rsidRPr="00644DA8">
        <w:rPr>
          <w:rFonts w:eastAsia="等线"/>
          <w:szCs w:val="24"/>
        </w:rPr>
        <w:t>to</w:t>
      </w:r>
      <w:r w:rsidR="009D2C9C" w:rsidRPr="00644DA8">
        <w:rPr>
          <w:rFonts w:eastAsia="等线"/>
          <w:szCs w:val="24"/>
        </w:rPr>
        <w:t>-</w:t>
      </w:r>
      <w:r w:rsidRPr="00644DA8">
        <w:rPr>
          <w:rFonts w:eastAsia="等线"/>
          <w:szCs w:val="24"/>
        </w:rPr>
        <w:t xml:space="preserve">electric power conversion efficiency is only ~15% at 1.41 V. By reducing the area of the </w:t>
      </w:r>
      <w:r w:rsidR="009D2C9C" w:rsidRPr="00644DA8">
        <w:rPr>
          <w:rFonts w:eastAsia="等线"/>
          <w:szCs w:val="24"/>
        </w:rPr>
        <w:t>3</w:t>
      </w:r>
      <w:r w:rsidR="009D2C9C" w:rsidRPr="00644DA8">
        <w:rPr>
          <w:rFonts w:eastAsia="等线"/>
          <w:szCs w:val="24"/>
        </w:rPr>
        <w:t>-</w:t>
      </w:r>
      <w:r w:rsidRPr="00644DA8">
        <w:rPr>
          <w:rFonts w:eastAsia="等线"/>
          <w:szCs w:val="24"/>
        </w:rPr>
        <w:t>SC Si solar cell to be 1 cm</w:t>
      </w:r>
      <w:r w:rsidRPr="00644DA8">
        <w:rPr>
          <w:rFonts w:eastAsia="等线"/>
          <w:szCs w:val="24"/>
          <w:vertAlign w:val="superscript"/>
        </w:rPr>
        <w:t>2</w:t>
      </w:r>
      <w:r w:rsidRPr="00644DA8">
        <w:rPr>
          <w:rFonts w:eastAsia="等线"/>
          <w:szCs w:val="24"/>
        </w:rPr>
        <w:t xml:space="preserve">, the </w:t>
      </w:r>
      <w:r w:rsidR="009D2C9C" w:rsidRPr="00644DA8">
        <w:rPr>
          <w:rFonts w:eastAsia="等线"/>
          <w:szCs w:val="24"/>
        </w:rPr>
        <w:t>solar</w:t>
      </w:r>
      <w:r w:rsidR="009D2C9C" w:rsidRPr="00644DA8">
        <w:rPr>
          <w:rFonts w:eastAsia="等线"/>
          <w:szCs w:val="24"/>
        </w:rPr>
        <w:t>-</w:t>
      </w:r>
      <w:r w:rsidR="009D2C9C" w:rsidRPr="00644DA8">
        <w:rPr>
          <w:rFonts w:eastAsia="等线"/>
          <w:szCs w:val="24"/>
        </w:rPr>
        <w:t>to</w:t>
      </w:r>
      <w:r w:rsidR="009D2C9C" w:rsidRPr="00644DA8">
        <w:rPr>
          <w:rFonts w:eastAsia="等线"/>
          <w:szCs w:val="24"/>
        </w:rPr>
        <w:t>-</w:t>
      </w:r>
      <w:r w:rsidRPr="00644DA8">
        <w:rPr>
          <w:rFonts w:eastAsia="等线"/>
          <w:szCs w:val="24"/>
        </w:rPr>
        <w:t xml:space="preserve">electric power conversion efficiency could reach as high as ~20% at 1.38 V, with </w:t>
      </w:r>
      <w:r w:rsidRPr="00644DA8">
        <w:rPr>
          <w:rFonts w:eastAsia="等线"/>
          <w:i/>
          <w:szCs w:val="24"/>
        </w:rPr>
        <w:t>V</w:t>
      </w:r>
      <w:r w:rsidRPr="00644DA8">
        <w:rPr>
          <w:rFonts w:eastAsia="等线"/>
          <w:szCs w:val="24"/>
          <w:vertAlign w:val="subscript"/>
        </w:rPr>
        <w:t>oc</w:t>
      </w:r>
      <w:r w:rsidRPr="00644DA8">
        <w:rPr>
          <w:rFonts w:eastAsia="等线"/>
          <w:szCs w:val="24"/>
        </w:rPr>
        <w:t xml:space="preserve"> maintained at ~1.71 V. Thus, the </w:t>
      </w:r>
      <w:r w:rsidR="009D2C9C" w:rsidRPr="00644DA8">
        <w:rPr>
          <w:rFonts w:eastAsia="等线"/>
          <w:szCs w:val="24"/>
        </w:rPr>
        <w:t>3</w:t>
      </w:r>
      <w:r w:rsidR="009D2C9C" w:rsidRPr="00644DA8">
        <w:rPr>
          <w:rFonts w:eastAsia="等线"/>
          <w:szCs w:val="24"/>
        </w:rPr>
        <w:t>-</w:t>
      </w:r>
      <w:r w:rsidRPr="00644DA8">
        <w:rPr>
          <w:rFonts w:eastAsia="等线"/>
          <w:szCs w:val="24"/>
        </w:rPr>
        <w:t>SC Si solar cell (1 cm</w:t>
      </w:r>
      <w:r w:rsidRPr="00644DA8">
        <w:rPr>
          <w:rFonts w:eastAsia="等线"/>
          <w:szCs w:val="24"/>
          <w:vertAlign w:val="superscript"/>
        </w:rPr>
        <w:t>2</w:t>
      </w:r>
      <w:r w:rsidRPr="00644DA8">
        <w:rPr>
          <w:rFonts w:eastAsia="等线"/>
          <w:szCs w:val="24"/>
        </w:rPr>
        <w:t>) was selected to couple with the Ni</w:t>
      </w:r>
      <w:r w:rsidRPr="00644DA8">
        <w:rPr>
          <w:rFonts w:eastAsia="等线"/>
          <w:szCs w:val="24"/>
          <w:vertAlign w:val="subscript"/>
        </w:rPr>
        <w:t>0.9</w:t>
      </w:r>
      <w:r w:rsidRPr="00644DA8">
        <w:rPr>
          <w:rFonts w:eastAsia="等线"/>
          <w:szCs w:val="24"/>
        </w:rPr>
        <w:t>Fe</w:t>
      </w:r>
      <w:r w:rsidRPr="00644DA8">
        <w:rPr>
          <w:rFonts w:eastAsia="等线"/>
          <w:szCs w:val="24"/>
          <w:vertAlign w:val="subscript"/>
        </w:rPr>
        <w:t>0.05</w:t>
      </w:r>
      <w:r w:rsidRPr="00644DA8">
        <w:rPr>
          <w:rFonts w:eastAsia="等线"/>
          <w:szCs w:val="24"/>
        </w:rPr>
        <w:t>Co</w:t>
      </w:r>
      <w:r w:rsidRPr="00644DA8">
        <w:rPr>
          <w:rFonts w:eastAsia="等线"/>
          <w:szCs w:val="24"/>
          <w:vertAlign w:val="subscript"/>
        </w:rPr>
        <w:t>0.05</w:t>
      </w:r>
      <w:r w:rsidRPr="00644DA8">
        <w:rPr>
          <w:rFonts w:eastAsia="等线"/>
          <w:szCs w:val="24"/>
        </w:rPr>
        <w:t>/p</w:t>
      </w:r>
      <w:r w:rsidRPr="00644DA8">
        <w:rPr>
          <w:rFonts w:eastAsia="等线"/>
          <w:szCs w:val="24"/>
          <w:vertAlign w:val="superscript"/>
        </w:rPr>
        <w:t>+</w:t>
      </w:r>
      <w:r w:rsidRPr="00644DA8">
        <w:rPr>
          <w:rFonts w:eastAsia="等线"/>
          <w:szCs w:val="24"/>
        </w:rPr>
        <w:t>n-Si photoanode to fabricate a PV/PEC device for unassisted solar-driven water splitting</w:t>
      </w:r>
      <w:r w:rsidR="009D2C9C" w:rsidRPr="00644DA8">
        <w:rPr>
          <w:rFonts w:eastAsia="等线"/>
          <w:szCs w:val="24"/>
        </w:rPr>
        <w:t>.</w:t>
      </w:r>
    </w:p>
    <w:p w14:paraId="3EE1F47F" w14:textId="77777777" w:rsidR="005919C6" w:rsidRPr="00644DA8" w:rsidRDefault="005919C6" w:rsidP="0044158B">
      <w:pPr>
        <w:pStyle w:val="hparagraphindent"/>
        <w:autoSpaceDE w:val="0"/>
        <w:autoSpaceDN w:val="0"/>
        <w:adjustRightInd w:val="0"/>
        <w:snapToGrid w:val="0"/>
        <w:spacing w:before="0"/>
        <w:ind w:firstLine="210"/>
        <w:jc w:val="both"/>
        <w:rPr>
          <w:rFonts w:eastAsia="等线"/>
          <w:szCs w:val="24"/>
        </w:rPr>
      </w:pPr>
    </w:p>
    <w:p w14:paraId="2F3E15CC" w14:textId="4599FEBB" w:rsidR="00275358" w:rsidRPr="00644DA8" w:rsidRDefault="009D2C9C" w:rsidP="00DA442D">
      <w:pPr>
        <w:pStyle w:val="hfigureimage"/>
        <w:autoSpaceDE w:val="0"/>
        <w:autoSpaceDN w:val="0"/>
        <w:adjustRightInd w:val="0"/>
        <w:snapToGrid w:val="0"/>
        <w:spacing w:before="0"/>
        <w:rPr>
          <w:rFonts w:eastAsia="等线"/>
        </w:rPr>
      </w:pPr>
      <w:r w:rsidRPr="00644DA8">
        <w:rPr>
          <w:rFonts w:eastAsia="等线"/>
        </w:rPr>
        <w:pict w14:anchorId="02B9EB63">
          <v:shape id="图片 3" o:spid="_x0000_i1062" type="#_x0000_t75" style="width:419.5pt;height:181pt;visibility:visible">
            <v:imagedata r:id="rId70" o:title="" croptop="14742f" cropbottom="16131f" cropleft="13721f" cropright="7659f"/>
          </v:shape>
        </w:pict>
      </w:r>
    </w:p>
    <w:p w14:paraId="7BD70501" w14:textId="663724A7" w:rsidR="00275358" w:rsidRPr="00644DA8" w:rsidRDefault="00275358" w:rsidP="0044158B">
      <w:pPr>
        <w:pStyle w:val="hfigurecaption"/>
        <w:autoSpaceDE w:val="0"/>
        <w:autoSpaceDN w:val="0"/>
        <w:adjustRightInd w:val="0"/>
        <w:snapToGrid w:val="0"/>
        <w:spacing w:before="0"/>
        <w:jc w:val="both"/>
        <w:rPr>
          <w:rFonts w:eastAsia="等线"/>
          <w:szCs w:val="24"/>
        </w:rPr>
      </w:pPr>
      <w:r w:rsidRPr="00644DA8">
        <w:rPr>
          <w:rFonts w:eastAsia="等线"/>
          <w:b/>
          <w:szCs w:val="24"/>
        </w:rPr>
        <w:t>Fig. S14.</w:t>
      </w:r>
      <w:r w:rsidRPr="00644DA8">
        <w:rPr>
          <w:rFonts w:eastAsia="等线"/>
          <w:szCs w:val="24"/>
        </w:rPr>
        <w:t xml:space="preserve"> </w:t>
      </w:r>
      <w:r w:rsidR="009D2C9C" w:rsidRPr="00644DA8">
        <w:rPr>
          <w:rFonts w:eastAsia="等线"/>
          <w:szCs w:val="24"/>
        </w:rPr>
        <w:t>(</w:t>
      </w:r>
      <w:r w:rsidRPr="00644DA8">
        <w:rPr>
          <w:rFonts w:eastAsia="等线"/>
          <w:szCs w:val="24"/>
        </w:rPr>
        <w:t xml:space="preserve">a) LSV curves and </w:t>
      </w:r>
      <w:r w:rsidR="009D2C9C" w:rsidRPr="00644DA8">
        <w:rPr>
          <w:rFonts w:eastAsia="等线"/>
          <w:szCs w:val="24"/>
        </w:rPr>
        <w:t>(</w:t>
      </w:r>
      <w:r w:rsidRPr="00644DA8">
        <w:rPr>
          <w:rFonts w:eastAsia="等线"/>
          <w:szCs w:val="24"/>
        </w:rPr>
        <w:t xml:space="preserve">b) </w:t>
      </w:r>
      <w:r w:rsidR="009D2C9C" w:rsidRPr="00644DA8">
        <w:rPr>
          <w:rFonts w:eastAsia="等线"/>
          <w:szCs w:val="24"/>
        </w:rPr>
        <w:t>solar</w:t>
      </w:r>
      <w:r w:rsidR="009D2C9C" w:rsidRPr="00644DA8">
        <w:rPr>
          <w:rFonts w:eastAsia="等线"/>
          <w:szCs w:val="24"/>
        </w:rPr>
        <w:t>-</w:t>
      </w:r>
      <w:r w:rsidR="009D2C9C" w:rsidRPr="00644DA8">
        <w:rPr>
          <w:rFonts w:eastAsia="等线"/>
          <w:szCs w:val="24"/>
        </w:rPr>
        <w:t>to</w:t>
      </w:r>
      <w:r w:rsidR="009D2C9C" w:rsidRPr="00644DA8">
        <w:rPr>
          <w:rFonts w:eastAsia="等线"/>
          <w:szCs w:val="24"/>
        </w:rPr>
        <w:t>-</w:t>
      </w:r>
      <w:r w:rsidRPr="00644DA8">
        <w:rPr>
          <w:rFonts w:eastAsia="等线"/>
          <w:szCs w:val="24"/>
        </w:rPr>
        <w:t>electric power conversion efficiency of different series-connected (SC) Si solar cells under simulated solar illumination.</w:t>
      </w:r>
    </w:p>
    <w:p w14:paraId="405229A8" w14:textId="77777777" w:rsidR="009D2C9C" w:rsidRPr="00644DA8" w:rsidRDefault="009D2C9C" w:rsidP="00DA442D">
      <w:pPr>
        <w:pStyle w:val="hfigurecaption"/>
        <w:autoSpaceDE w:val="0"/>
        <w:autoSpaceDN w:val="0"/>
        <w:adjustRightInd w:val="0"/>
        <w:snapToGrid w:val="0"/>
        <w:spacing w:before="0"/>
        <w:rPr>
          <w:rFonts w:eastAsia="等线"/>
          <w:szCs w:val="24"/>
        </w:rPr>
      </w:pPr>
    </w:p>
    <w:p w14:paraId="02E7E5A9" w14:textId="2D70F0AD" w:rsidR="00275358" w:rsidRPr="00644DA8" w:rsidRDefault="00275358" w:rsidP="0044158B">
      <w:pPr>
        <w:pStyle w:val="hparagraphindent"/>
        <w:autoSpaceDE w:val="0"/>
        <w:autoSpaceDN w:val="0"/>
        <w:adjustRightInd w:val="0"/>
        <w:snapToGrid w:val="0"/>
        <w:spacing w:before="0"/>
        <w:ind w:firstLine="210"/>
        <w:jc w:val="both"/>
        <w:rPr>
          <w:rFonts w:eastAsia="等线"/>
          <w:szCs w:val="24"/>
        </w:rPr>
      </w:pPr>
      <w:r w:rsidRPr="00644DA8">
        <w:rPr>
          <w:rFonts w:eastAsia="等线"/>
          <w:szCs w:val="24"/>
        </w:rPr>
        <w:t xml:space="preserve">As shown in </w:t>
      </w:r>
      <w:r w:rsidR="009D2C9C" w:rsidRPr="00644DA8">
        <w:rPr>
          <w:rStyle w:val="citefig"/>
          <w:rFonts w:eastAsia="等线"/>
          <w:szCs w:val="24"/>
          <w:shd w:val="clear" w:color="auto" w:fill="auto"/>
        </w:rPr>
        <w:t>Fig</w:t>
      </w:r>
      <w:r w:rsidR="009D2C9C" w:rsidRPr="00644DA8">
        <w:rPr>
          <w:rStyle w:val="citefig"/>
          <w:rFonts w:eastAsia="等线"/>
          <w:szCs w:val="24"/>
          <w:shd w:val="clear" w:color="auto" w:fill="auto"/>
        </w:rPr>
        <w:t>.</w:t>
      </w:r>
      <w:r w:rsidR="009D2C9C" w:rsidRPr="00644DA8">
        <w:rPr>
          <w:rStyle w:val="citefig"/>
          <w:rFonts w:eastAsia="等线"/>
          <w:szCs w:val="24"/>
          <w:shd w:val="clear" w:color="auto" w:fill="auto"/>
        </w:rPr>
        <w:t xml:space="preserve"> </w:t>
      </w:r>
      <w:r w:rsidRPr="00644DA8">
        <w:rPr>
          <w:rStyle w:val="citefig"/>
          <w:rFonts w:eastAsia="等线"/>
          <w:szCs w:val="24"/>
          <w:shd w:val="clear" w:color="auto" w:fill="auto"/>
        </w:rPr>
        <w:t>S15</w:t>
      </w:r>
      <w:r w:rsidR="009D2C9C" w:rsidRPr="00644DA8">
        <w:rPr>
          <w:rStyle w:val="citefig"/>
          <w:rFonts w:eastAsia="等线"/>
          <w:szCs w:val="24"/>
          <w:shd w:val="clear" w:color="auto" w:fill="auto"/>
        </w:rPr>
        <w:t>(</w:t>
      </w:r>
      <w:r w:rsidRPr="00644DA8">
        <w:rPr>
          <w:rStyle w:val="citefig"/>
          <w:rFonts w:eastAsia="等线"/>
          <w:szCs w:val="24"/>
          <w:shd w:val="clear" w:color="auto" w:fill="auto"/>
        </w:rPr>
        <w:t>a</w:t>
      </w:r>
      <w:r w:rsidR="009D2C9C" w:rsidRPr="00644DA8">
        <w:rPr>
          <w:rStyle w:val="citefig"/>
          <w:rFonts w:eastAsia="等线"/>
          <w:szCs w:val="24"/>
          <w:shd w:val="clear" w:color="auto" w:fill="auto"/>
        </w:rPr>
        <w:t>)</w:t>
      </w:r>
      <w:r w:rsidRPr="00644DA8">
        <w:rPr>
          <w:rFonts w:eastAsia="等线"/>
          <w:szCs w:val="24"/>
        </w:rPr>
        <w:t xml:space="preserve">, the current of the commercial RuIr/Ti mesh electrode at 1.69 V </w:t>
      </w:r>
      <w:r w:rsidR="009D2C9C" w:rsidRPr="00644DA8">
        <w:rPr>
          <w:rFonts w:eastAsia="等线"/>
          <w:szCs w:val="24"/>
        </w:rPr>
        <w:t>versus</w:t>
      </w:r>
      <w:r w:rsidRPr="00644DA8">
        <w:rPr>
          <w:rFonts w:eastAsia="等线"/>
          <w:szCs w:val="24"/>
        </w:rPr>
        <w:t xml:space="preserve"> RHE could reach 100 mA in three-electrode electrochemical system. However, to achieve 100 mA in two-electrode electrochemical system, the RuIr/Ti mesh electrode requires an external bias of 1.75 V (</w:t>
      </w:r>
      <w:r w:rsidRPr="00644DA8">
        <w:rPr>
          <w:rStyle w:val="citefig"/>
          <w:rFonts w:eastAsia="等线"/>
          <w:szCs w:val="24"/>
          <w:shd w:val="clear" w:color="auto" w:fill="auto"/>
        </w:rPr>
        <w:t>Fig. S15</w:t>
      </w:r>
      <w:r w:rsidR="009D2C9C" w:rsidRPr="00644DA8">
        <w:rPr>
          <w:rStyle w:val="citefig"/>
          <w:rFonts w:eastAsia="等线"/>
          <w:szCs w:val="24"/>
          <w:shd w:val="clear" w:color="auto" w:fill="auto"/>
        </w:rPr>
        <w:t>(</w:t>
      </w:r>
      <w:r w:rsidRPr="00644DA8">
        <w:rPr>
          <w:rStyle w:val="citefig"/>
          <w:rFonts w:eastAsia="等线"/>
          <w:szCs w:val="24"/>
          <w:shd w:val="clear" w:color="auto" w:fill="auto"/>
        </w:rPr>
        <w:t>b</w:t>
      </w:r>
      <w:r w:rsidR="009D2C9C" w:rsidRPr="00644DA8">
        <w:rPr>
          <w:rStyle w:val="citefig"/>
          <w:rFonts w:eastAsia="等线"/>
          <w:szCs w:val="24"/>
          <w:shd w:val="clear" w:color="auto" w:fill="auto"/>
        </w:rPr>
        <w:t>)</w:t>
      </w:r>
      <w:r w:rsidRPr="00644DA8">
        <w:rPr>
          <w:rFonts w:eastAsia="等线"/>
          <w:szCs w:val="24"/>
        </w:rPr>
        <w:t>).</w:t>
      </w:r>
    </w:p>
    <w:p w14:paraId="11A55F51" w14:textId="77777777" w:rsidR="009D2C9C" w:rsidRPr="00644DA8" w:rsidRDefault="009D2C9C" w:rsidP="0044158B">
      <w:pPr>
        <w:pStyle w:val="hparagraphindent"/>
        <w:autoSpaceDE w:val="0"/>
        <w:autoSpaceDN w:val="0"/>
        <w:adjustRightInd w:val="0"/>
        <w:snapToGrid w:val="0"/>
        <w:spacing w:before="0"/>
        <w:ind w:firstLine="210"/>
        <w:jc w:val="both"/>
        <w:rPr>
          <w:rFonts w:eastAsia="等线"/>
          <w:szCs w:val="24"/>
        </w:rPr>
      </w:pPr>
    </w:p>
    <w:p w14:paraId="15624642" w14:textId="1BAA846D" w:rsidR="00275358" w:rsidRPr="00644DA8" w:rsidRDefault="009D2C9C" w:rsidP="00DA442D">
      <w:pPr>
        <w:pStyle w:val="hfigureimage"/>
        <w:autoSpaceDE w:val="0"/>
        <w:autoSpaceDN w:val="0"/>
        <w:adjustRightInd w:val="0"/>
        <w:snapToGrid w:val="0"/>
        <w:spacing w:before="0"/>
        <w:rPr>
          <w:rFonts w:eastAsia="等线"/>
        </w:rPr>
      </w:pPr>
      <w:r w:rsidRPr="00644DA8">
        <w:rPr>
          <w:rFonts w:eastAsia="等线"/>
        </w:rPr>
        <w:pict w14:anchorId="3187D58F">
          <v:shape id="图片 2" o:spid="_x0000_i1063" type="#_x0000_t75" style="width:321.5pt;height:180.5pt;visibility:visible">
            <v:imagedata r:id="rId71" o:title="" croptop="12003f" cropbottom="17101f" cropleft="4735f" cropright="24404f"/>
          </v:shape>
        </w:pict>
      </w:r>
    </w:p>
    <w:p w14:paraId="762E1EDA" w14:textId="591308E2" w:rsidR="00275358" w:rsidRPr="00644DA8" w:rsidRDefault="00275358" w:rsidP="0044158B">
      <w:pPr>
        <w:pStyle w:val="hfigurecaption"/>
        <w:autoSpaceDE w:val="0"/>
        <w:autoSpaceDN w:val="0"/>
        <w:adjustRightInd w:val="0"/>
        <w:snapToGrid w:val="0"/>
        <w:spacing w:before="0"/>
        <w:jc w:val="both"/>
        <w:rPr>
          <w:rFonts w:eastAsia="等线"/>
          <w:szCs w:val="24"/>
        </w:rPr>
      </w:pPr>
      <w:r w:rsidRPr="00644DA8">
        <w:rPr>
          <w:rFonts w:eastAsia="等线"/>
          <w:b/>
          <w:szCs w:val="24"/>
        </w:rPr>
        <w:t>Fig. S15.</w:t>
      </w:r>
      <w:r w:rsidRPr="00644DA8">
        <w:rPr>
          <w:rFonts w:eastAsia="等线"/>
          <w:szCs w:val="24"/>
        </w:rPr>
        <w:t xml:space="preserve"> </w:t>
      </w:r>
      <w:r w:rsidR="009D2C9C" w:rsidRPr="00644DA8">
        <w:rPr>
          <w:rFonts w:eastAsia="等线"/>
          <w:szCs w:val="24"/>
        </w:rPr>
        <w:t>(</w:t>
      </w:r>
      <w:r w:rsidRPr="00644DA8">
        <w:rPr>
          <w:rFonts w:eastAsia="等线"/>
          <w:szCs w:val="24"/>
        </w:rPr>
        <w:t xml:space="preserve">a) LSV curve of RuIr/Ti mesh electrode in three-electrode electrochemical system in 1.0 </w:t>
      </w:r>
      <w:r w:rsidR="009D2C9C" w:rsidRPr="00644DA8">
        <w:rPr>
          <w:rFonts w:eastAsia="等线"/>
          <w:szCs w:val="24"/>
        </w:rPr>
        <w:t>mol∙L</w:t>
      </w:r>
      <w:r w:rsidR="009D2C9C" w:rsidRPr="00644DA8">
        <w:rPr>
          <w:rFonts w:eastAsia="等线"/>
          <w:szCs w:val="24"/>
          <w:vertAlign w:val="superscript"/>
        </w:rPr>
        <w:t>−1</w:t>
      </w:r>
      <w:r w:rsidRPr="00644DA8">
        <w:rPr>
          <w:rFonts w:eastAsia="等线"/>
          <w:szCs w:val="24"/>
        </w:rPr>
        <w:t xml:space="preserve"> H</w:t>
      </w:r>
      <w:r w:rsidRPr="00644DA8">
        <w:rPr>
          <w:rFonts w:eastAsia="等线"/>
          <w:szCs w:val="24"/>
          <w:vertAlign w:val="subscript"/>
        </w:rPr>
        <w:t>2</w:t>
      </w:r>
      <w:r w:rsidRPr="00644DA8">
        <w:rPr>
          <w:rFonts w:eastAsia="等线"/>
          <w:szCs w:val="24"/>
        </w:rPr>
        <w:t>SO</w:t>
      </w:r>
      <w:r w:rsidRPr="00644DA8">
        <w:rPr>
          <w:rFonts w:eastAsia="等线"/>
          <w:szCs w:val="24"/>
          <w:vertAlign w:val="subscript"/>
        </w:rPr>
        <w:t>4</w:t>
      </w:r>
      <w:r w:rsidRPr="00644DA8">
        <w:rPr>
          <w:rFonts w:eastAsia="等线"/>
          <w:szCs w:val="24"/>
        </w:rPr>
        <w:t xml:space="preserve">. </w:t>
      </w:r>
      <w:r w:rsidR="009D2C9C" w:rsidRPr="00644DA8">
        <w:rPr>
          <w:rFonts w:eastAsia="等线"/>
          <w:szCs w:val="24"/>
        </w:rPr>
        <w:t>(</w:t>
      </w:r>
      <w:r w:rsidRPr="00644DA8">
        <w:rPr>
          <w:rFonts w:eastAsia="等线"/>
          <w:szCs w:val="24"/>
        </w:rPr>
        <w:t xml:space="preserve">b) LSV curve of RuIr/Ti mesh electrode in two-electrode electrochemical system in 1.0 </w:t>
      </w:r>
      <w:r w:rsidR="009D2C9C" w:rsidRPr="00644DA8">
        <w:rPr>
          <w:rFonts w:eastAsia="等线"/>
          <w:szCs w:val="24"/>
        </w:rPr>
        <w:t>mol∙L</w:t>
      </w:r>
      <w:r w:rsidR="009D2C9C" w:rsidRPr="00644DA8">
        <w:rPr>
          <w:rFonts w:eastAsia="等线"/>
          <w:szCs w:val="24"/>
          <w:vertAlign w:val="superscript"/>
        </w:rPr>
        <w:t>−1</w:t>
      </w:r>
      <w:r w:rsidRPr="00644DA8">
        <w:rPr>
          <w:rFonts w:eastAsia="等线"/>
          <w:szCs w:val="24"/>
        </w:rPr>
        <w:t xml:space="preserve"> H</w:t>
      </w:r>
      <w:r w:rsidRPr="00644DA8">
        <w:rPr>
          <w:rFonts w:eastAsia="等线"/>
          <w:szCs w:val="24"/>
          <w:vertAlign w:val="subscript"/>
        </w:rPr>
        <w:t>2</w:t>
      </w:r>
      <w:r w:rsidRPr="00644DA8">
        <w:rPr>
          <w:rFonts w:eastAsia="等线"/>
          <w:szCs w:val="24"/>
        </w:rPr>
        <w:t>SO</w:t>
      </w:r>
      <w:r w:rsidRPr="00644DA8">
        <w:rPr>
          <w:rFonts w:eastAsia="等线"/>
          <w:szCs w:val="24"/>
          <w:vertAlign w:val="subscript"/>
        </w:rPr>
        <w:t>4</w:t>
      </w:r>
      <w:r w:rsidRPr="00644DA8">
        <w:rPr>
          <w:rFonts w:eastAsia="等线"/>
          <w:szCs w:val="24"/>
        </w:rPr>
        <w:t>.</w:t>
      </w:r>
    </w:p>
    <w:p w14:paraId="2D220072" w14:textId="77777777" w:rsidR="009D2C9C" w:rsidRPr="00644DA8" w:rsidRDefault="009D2C9C" w:rsidP="00DA442D">
      <w:pPr>
        <w:pStyle w:val="hfigurecaption"/>
        <w:autoSpaceDE w:val="0"/>
        <w:autoSpaceDN w:val="0"/>
        <w:adjustRightInd w:val="0"/>
        <w:snapToGrid w:val="0"/>
        <w:spacing w:before="0"/>
        <w:rPr>
          <w:rFonts w:eastAsia="等线"/>
          <w:szCs w:val="24"/>
        </w:rPr>
      </w:pPr>
    </w:p>
    <w:p w14:paraId="62628FF9" w14:textId="558A633D" w:rsidR="00275358" w:rsidRPr="00644DA8" w:rsidRDefault="009D2C9C" w:rsidP="00DA442D">
      <w:pPr>
        <w:pStyle w:val="hfigureimage"/>
        <w:autoSpaceDE w:val="0"/>
        <w:autoSpaceDN w:val="0"/>
        <w:adjustRightInd w:val="0"/>
        <w:snapToGrid w:val="0"/>
        <w:spacing w:before="0"/>
        <w:rPr>
          <w:rFonts w:eastAsia="等线"/>
        </w:rPr>
      </w:pPr>
      <w:r w:rsidRPr="00644DA8">
        <w:rPr>
          <w:rFonts w:eastAsia="等线"/>
        </w:rPr>
        <w:pict w14:anchorId="4318A951">
          <v:shape id="图片 1" o:spid="_x0000_i1064" type="#_x0000_t75" style="width:200pt;height:193.5pt;visibility:visible">
            <v:imagedata r:id="rId72" o:title=""/>
          </v:shape>
        </w:pict>
      </w:r>
    </w:p>
    <w:p w14:paraId="7A3A2A2E" w14:textId="617CD794" w:rsidR="00275358" w:rsidRPr="00644DA8" w:rsidRDefault="00275358" w:rsidP="0044158B">
      <w:pPr>
        <w:pStyle w:val="hfigurecaption"/>
        <w:autoSpaceDE w:val="0"/>
        <w:autoSpaceDN w:val="0"/>
        <w:adjustRightInd w:val="0"/>
        <w:snapToGrid w:val="0"/>
        <w:spacing w:before="0"/>
        <w:jc w:val="both"/>
        <w:rPr>
          <w:rFonts w:eastAsia="等线"/>
          <w:szCs w:val="24"/>
        </w:rPr>
      </w:pPr>
      <w:r w:rsidRPr="00644DA8">
        <w:rPr>
          <w:rFonts w:eastAsia="等线"/>
          <w:b/>
          <w:szCs w:val="24"/>
        </w:rPr>
        <w:t>Fig. S16.</w:t>
      </w:r>
      <w:r w:rsidRPr="00644DA8">
        <w:rPr>
          <w:rFonts w:eastAsia="等线"/>
          <w:szCs w:val="24"/>
        </w:rPr>
        <w:t xml:space="preserve"> Current</w:t>
      </w:r>
      <w:r w:rsidR="009D2C9C" w:rsidRPr="00644DA8">
        <w:rPr>
          <w:rFonts w:eastAsia="等线"/>
          <w:szCs w:val="24"/>
        </w:rPr>
        <w:t>–</w:t>
      </w:r>
      <w:r w:rsidRPr="00644DA8">
        <w:rPr>
          <w:rFonts w:eastAsia="等线"/>
          <w:szCs w:val="24"/>
        </w:rPr>
        <w:t>potential (</w:t>
      </w:r>
      <w:r w:rsidRPr="00644DA8">
        <w:rPr>
          <w:rFonts w:eastAsia="等线"/>
          <w:i/>
          <w:szCs w:val="24"/>
        </w:rPr>
        <w:t>J</w:t>
      </w:r>
      <w:r w:rsidR="009D2C9C" w:rsidRPr="00644DA8">
        <w:rPr>
          <w:rFonts w:eastAsia="等线"/>
          <w:szCs w:val="24"/>
        </w:rPr>
        <w:t>–</w:t>
      </w:r>
      <w:r w:rsidRPr="00644DA8">
        <w:rPr>
          <w:rFonts w:eastAsia="等线"/>
          <w:i/>
          <w:szCs w:val="24"/>
        </w:rPr>
        <w:t>V</w:t>
      </w:r>
      <w:r w:rsidRPr="00644DA8">
        <w:rPr>
          <w:rFonts w:eastAsia="等线"/>
          <w:szCs w:val="24"/>
        </w:rPr>
        <w:t>) curves of the Ni</w:t>
      </w:r>
      <w:r w:rsidRPr="00644DA8">
        <w:rPr>
          <w:rFonts w:eastAsia="等线"/>
          <w:szCs w:val="24"/>
          <w:vertAlign w:val="subscript"/>
        </w:rPr>
        <w:t>9</w:t>
      </w:r>
      <w:r w:rsidRPr="00644DA8">
        <w:rPr>
          <w:rFonts w:eastAsia="等线"/>
          <w:szCs w:val="24"/>
        </w:rPr>
        <w:t>Fe</w:t>
      </w:r>
      <w:r w:rsidRPr="00644DA8">
        <w:rPr>
          <w:rFonts w:eastAsia="等线"/>
          <w:szCs w:val="24"/>
          <w:vertAlign w:val="subscript"/>
        </w:rPr>
        <w:t>0.5</w:t>
      </w:r>
      <w:r w:rsidRPr="00644DA8">
        <w:rPr>
          <w:rFonts w:eastAsia="等线"/>
          <w:szCs w:val="24"/>
        </w:rPr>
        <w:t>Co</w:t>
      </w:r>
      <w:r w:rsidRPr="00644DA8">
        <w:rPr>
          <w:rFonts w:eastAsia="等线"/>
          <w:szCs w:val="24"/>
          <w:vertAlign w:val="subscript"/>
        </w:rPr>
        <w:t>0.5</w:t>
      </w:r>
      <w:r w:rsidRPr="00644DA8">
        <w:rPr>
          <w:rFonts w:eastAsia="等线"/>
          <w:szCs w:val="24"/>
        </w:rPr>
        <w:t>/p</w:t>
      </w:r>
      <w:r w:rsidRPr="00644DA8">
        <w:rPr>
          <w:rFonts w:eastAsia="等线"/>
          <w:szCs w:val="24"/>
          <w:vertAlign w:val="superscript"/>
        </w:rPr>
        <w:t>+</w:t>
      </w:r>
      <w:r w:rsidRPr="00644DA8">
        <w:rPr>
          <w:rFonts w:eastAsia="等线"/>
          <w:szCs w:val="24"/>
        </w:rPr>
        <w:t>n-Si photoanode, RuIr/Ti mesh electrode</w:t>
      </w:r>
      <w:r w:rsidR="009D2C9C" w:rsidRPr="00644DA8">
        <w:rPr>
          <w:rFonts w:eastAsia="等线"/>
          <w:szCs w:val="24"/>
        </w:rPr>
        <w:t>,</w:t>
      </w:r>
      <w:r w:rsidRPr="00644DA8">
        <w:rPr>
          <w:rFonts w:eastAsia="等线"/>
          <w:szCs w:val="24"/>
        </w:rPr>
        <w:t xml:space="preserve"> and Si PV tested using a two-electrode configuration.</w:t>
      </w:r>
    </w:p>
    <w:p w14:paraId="1A2A37BE" w14:textId="77777777" w:rsidR="009D2C9C" w:rsidRPr="00644DA8" w:rsidRDefault="009D2C9C" w:rsidP="0044158B">
      <w:pPr>
        <w:pStyle w:val="hfigurecaption"/>
        <w:autoSpaceDE w:val="0"/>
        <w:autoSpaceDN w:val="0"/>
        <w:adjustRightInd w:val="0"/>
        <w:snapToGrid w:val="0"/>
        <w:spacing w:before="0"/>
        <w:jc w:val="both"/>
        <w:rPr>
          <w:rFonts w:eastAsia="等线"/>
          <w:szCs w:val="24"/>
        </w:rPr>
      </w:pPr>
    </w:p>
    <w:p w14:paraId="2471280A" w14:textId="77777777" w:rsidR="00275358" w:rsidRPr="00644DA8" w:rsidRDefault="00275358" w:rsidP="00DA442D">
      <w:pPr>
        <w:pStyle w:val="htabletitle"/>
        <w:autoSpaceDE w:val="0"/>
        <w:autoSpaceDN w:val="0"/>
        <w:adjustRightInd w:val="0"/>
        <w:snapToGrid w:val="0"/>
        <w:spacing w:before="0"/>
        <w:rPr>
          <w:rFonts w:eastAsia="等线"/>
          <w:szCs w:val="24"/>
        </w:rPr>
      </w:pPr>
      <w:r w:rsidRPr="00644DA8">
        <w:rPr>
          <w:rFonts w:eastAsia="等线"/>
          <w:b/>
          <w:szCs w:val="24"/>
        </w:rPr>
        <w:t>Table S5.</w:t>
      </w:r>
      <w:r w:rsidRPr="00644DA8">
        <w:rPr>
          <w:rFonts w:eastAsia="等线"/>
          <w:szCs w:val="24"/>
        </w:rPr>
        <w:t xml:space="preserve"> Si-based PV/PEC devices for unassisted solar water splitting.</w:t>
      </w:r>
    </w:p>
    <w:tbl>
      <w:tblPr>
        <w:tblW w:w="4960" w:type="pct"/>
        <w:tblLayout w:type="fixed"/>
        <w:tblCellMar>
          <w:left w:w="0" w:type="dxa"/>
          <w:right w:w="0" w:type="dxa"/>
        </w:tblCellMar>
        <w:tblLook w:val="04A0" w:firstRow="1" w:lastRow="0" w:firstColumn="1" w:lastColumn="0" w:noHBand="0" w:noVBand="1"/>
      </w:tblPr>
      <w:tblGrid>
        <w:gridCol w:w="1985"/>
        <w:gridCol w:w="1845"/>
        <w:gridCol w:w="1406"/>
        <w:gridCol w:w="977"/>
        <w:gridCol w:w="1302"/>
        <w:gridCol w:w="1701"/>
        <w:gridCol w:w="1133"/>
      </w:tblGrid>
      <w:tr w:rsidR="00195364" w:rsidRPr="00644DA8" w14:paraId="2BA62EDC" w14:textId="77777777" w:rsidTr="0044158B">
        <w:trPr>
          <w:trHeight w:val="283"/>
        </w:trPr>
        <w:tc>
          <w:tcPr>
            <w:tcW w:w="1984" w:type="dxa"/>
            <w:tcBorders>
              <w:top w:val="single" w:sz="4" w:space="0" w:color="auto"/>
              <w:bottom w:val="single" w:sz="4" w:space="0" w:color="auto"/>
            </w:tcBorders>
            <w:shd w:val="clear" w:color="auto" w:fill="FFFFFF"/>
            <w:tcMar>
              <w:top w:w="72" w:type="dxa"/>
              <w:left w:w="144" w:type="dxa"/>
              <w:bottom w:w="72" w:type="dxa"/>
              <w:right w:w="144" w:type="dxa"/>
            </w:tcMar>
          </w:tcPr>
          <w:p w14:paraId="0D22D0B5" w14:textId="155F9E9E" w:rsidR="00195364" w:rsidRPr="00644DA8" w:rsidRDefault="00195364" w:rsidP="0044158B">
            <w:pPr>
              <w:pStyle w:val="htablehead"/>
              <w:autoSpaceDE w:val="0"/>
              <w:autoSpaceDN w:val="0"/>
              <w:adjustRightInd w:val="0"/>
              <w:snapToGrid w:val="0"/>
              <w:jc w:val="both"/>
              <w:rPr>
                <w:rFonts w:eastAsia="等线"/>
                <w:szCs w:val="18"/>
              </w:rPr>
            </w:pPr>
            <w:r w:rsidRPr="00644DA8">
              <w:rPr>
                <w:rFonts w:eastAsia="等线"/>
                <w:szCs w:val="18"/>
              </w:rPr>
              <w:t>Photoanode</w:t>
            </w:r>
          </w:p>
        </w:tc>
        <w:tc>
          <w:tcPr>
            <w:tcW w:w="1845" w:type="dxa"/>
            <w:tcBorders>
              <w:top w:val="single" w:sz="4" w:space="0" w:color="auto"/>
              <w:bottom w:val="single" w:sz="4" w:space="0" w:color="auto"/>
            </w:tcBorders>
            <w:shd w:val="clear" w:color="auto" w:fill="FFFFFF"/>
            <w:tcMar>
              <w:top w:w="72" w:type="dxa"/>
              <w:left w:w="144" w:type="dxa"/>
              <w:bottom w:w="72" w:type="dxa"/>
              <w:right w:w="144" w:type="dxa"/>
            </w:tcMar>
          </w:tcPr>
          <w:p w14:paraId="0BAD54FF" w14:textId="24D4B311" w:rsidR="00195364" w:rsidRPr="00644DA8" w:rsidRDefault="00195364" w:rsidP="0044158B">
            <w:pPr>
              <w:pStyle w:val="htablehead"/>
              <w:autoSpaceDE w:val="0"/>
              <w:autoSpaceDN w:val="0"/>
              <w:adjustRightInd w:val="0"/>
              <w:snapToGrid w:val="0"/>
              <w:jc w:val="both"/>
              <w:rPr>
                <w:rFonts w:eastAsia="等线"/>
                <w:szCs w:val="18"/>
              </w:rPr>
            </w:pPr>
            <w:r w:rsidRPr="00644DA8">
              <w:rPr>
                <w:rFonts w:eastAsia="等线"/>
                <w:szCs w:val="18"/>
              </w:rPr>
              <w:t>Cathode</w:t>
            </w:r>
          </w:p>
        </w:tc>
        <w:tc>
          <w:tcPr>
            <w:tcW w:w="1406" w:type="dxa"/>
            <w:tcBorders>
              <w:top w:val="single" w:sz="4" w:space="0" w:color="auto"/>
              <w:bottom w:val="single" w:sz="4" w:space="0" w:color="auto"/>
            </w:tcBorders>
            <w:shd w:val="clear" w:color="auto" w:fill="FFFFFF"/>
            <w:tcMar>
              <w:top w:w="72" w:type="dxa"/>
              <w:left w:w="144" w:type="dxa"/>
              <w:bottom w:w="72" w:type="dxa"/>
              <w:right w:w="144" w:type="dxa"/>
            </w:tcMar>
          </w:tcPr>
          <w:p w14:paraId="13A278AE" w14:textId="28A1DDC9" w:rsidR="00195364" w:rsidRPr="00644DA8" w:rsidRDefault="00195364" w:rsidP="0044158B">
            <w:pPr>
              <w:pStyle w:val="htablehead"/>
              <w:autoSpaceDE w:val="0"/>
              <w:autoSpaceDN w:val="0"/>
              <w:adjustRightInd w:val="0"/>
              <w:snapToGrid w:val="0"/>
              <w:jc w:val="both"/>
              <w:rPr>
                <w:rFonts w:eastAsia="等线"/>
                <w:szCs w:val="18"/>
              </w:rPr>
            </w:pPr>
            <w:r w:rsidRPr="00644DA8">
              <w:rPr>
                <w:rFonts w:eastAsia="等线"/>
                <w:szCs w:val="18"/>
              </w:rPr>
              <w:t>PV</w:t>
            </w:r>
          </w:p>
        </w:tc>
        <w:tc>
          <w:tcPr>
            <w:tcW w:w="977" w:type="dxa"/>
            <w:tcBorders>
              <w:top w:val="single" w:sz="4" w:space="0" w:color="auto"/>
              <w:bottom w:val="single" w:sz="4" w:space="0" w:color="auto"/>
            </w:tcBorders>
            <w:shd w:val="clear" w:color="auto" w:fill="FFFFFF"/>
            <w:tcMar>
              <w:top w:w="72" w:type="dxa"/>
              <w:left w:w="144" w:type="dxa"/>
              <w:bottom w:w="72" w:type="dxa"/>
              <w:right w:w="144" w:type="dxa"/>
            </w:tcMar>
          </w:tcPr>
          <w:p w14:paraId="0D4F36C3" w14:textId="0D674394" w:rsidR="00195364" w:rsidRPr="00644DA8" w:rsidRDefault="00195364" w:rsidP="0044158B">
            <w:pPr>
              <w:pStyle w:val="htablehead"/>
              <w:autoSpaceDE w:val="0"/>
              <w:autoSpaceDN w:val="0"/>
              <w:adjustRightInd w:val="0"/>
              <w:snapToGrid w:val="0"/>
              <w:jc w:val="both"/>
              <w:rPr>
                <w:rFonts w:eastAsia="等线"/>
                <w:szCs w:val="18"/>
              </w:rPr>
            </w:pPr>
            <w:r w:rsidRPr="00644DA8">
              <w:rPr>
                <w:rFonts w:eastAsia="等线"/>
                <w:szCs w:val="18"/>
              </w:rPr>
              <w:t>STH (%)</w:t>
            </w:r>
          </w:p>
        </w:tc>
        <w:tc>
          <w:tcPr>
            <w:tcW w:w="1302" w:type="dxa"/>
            <w:tcBorders>
              <w:top w:val="single" w:sz="4" w:space="0" w:color="auto"/>
              <w:bottom w:val="single" w:sz="4" w:space="0" w:color="auto"/>
            </w:tcBorders>
            <w:shd w:val="clear" w:color="auto" w:fill="FFFFFF"/>
            <w:tcMar>
              <w:top w:w="72" w:type="dxa"/>
              <w:left w:w="144" w:type="dxa"/>
              <w:bottom w:w="72" w:type="dxa"/>
              <w:right w:w="144" w:type="dxa"/>
            </w:tcMar>
          </w:tcPr>
          <w:p w14:paraId="32F47E67" w14:textId="62062777" w:rsidR="00195364" w:rsidRPr="00644DA8" w:rsidRDefault="00195364" w:rsidP="0044158B">
            <w:pPr>
              <w:pStyle w:val="htablehead"/>
              <w:autoSpaceDE w:val="0"/>
              <w:autoSpaceDN w:val="0"/>
              <w:adjustRightInd w:val="0"/>
              <w:snapToGrid w:val="0"/>
              <w:jc w:val="both"/>
              <w:rPr>
                <w:rFonts w:eastAsia="等线"/>
                <w:szCs w:val="18"/>
              </w:rPr>
            </w:pPr>
            <w:r w:rsidRPr="00644DA8">
              <w:rPr>
                <w:rFonts w:eastAsia="等线"/>
                <w:szCs w:val="18"/>
              </w:rPr>
              <w:t>Stability (h)</w:t>
            </w:r>
          </w:p>
        </w:tc>
        <w:tc>
          <w:tcPr>
            <w:tcW w:w="1701" w:type="dxa"/>
            <w:tcBorders>
              <w:top w:val="single" w:sz="4" w:space="0" w:color="auto"/>
              <w:bottom w:val="single" w:sz="4" w:space="0" w:color="auto"/>
            </w:tcBorders>
            <w:shd w:val="clear" w:color="auto" w:fill="FFFFFF"/>
          </w:tcPr>
          <w:p w14:paraId="2E9D0575" w14:textId="6868E695" w:rsidR="00195364" w:rsidRPr="00644DA8" w:rsidRDefault="00195364" w:rsidP="00537ACD">
            <w:pPr>
              <w:pStyle w:val="htablehead"/>
              <w:autoSpaceDE w:val="0"/>
              <w:autoSpaceDN w:val="0"/>
              <w:adjustRightInd w:val="0"/>
              <w:snapToGrid w:val="0"/>
              <w:jc w:val="both"/>
              <w:rPr>
                <w:rFonts w:eastAsia="等线"/>
                <w:szCs w:val="18"/>
              </w:rPr>
            </w:pPr>
            <w:r w:rsidRPr="00644DA8">
              <w:rPr>
                <w:rFonts w:eastAsia="等线"/>
                <w:szCs w:val="18"/>
              </w:rPr>
              <w:t>E</w:t>
            </w:r>
            <w:r w:rsidRPr="00644DA8">
              <w:rPr>
                <w:rFonts w:eastAsia="等线"/>
                <w:szCs w:val="18"/>
              </w:rPr>
              <w:t>lectrolyte</w:t>
            </w:r>
          </w:p>
        </w:tc>
        <w:tc>
          <w:tcPr>
            <w:tcW w:w="1133" w:type="dxa"/>
            <w:tcBorders>
              <w:top w:val="single" w:sz="4" w:space="0" w:color="auto"/>
              <w:bottom w:val="single" w:sz="4" w:space="0" w:color="auto"/>
            </w:tcBorders>
            <w:shd w:val="clear" w:color="auto" w:fill="FFFFFF"/>
            <w:tcMar>
              <w:top w:w="72" w:type="dxa"/>
              <w:left w:w="144" w:type="dxa"/>
              <w:bottom w:w="72" w:type="dxa"/>
              <w:right w:w="144" w:type="dxa"/>
            </w:tcMar>
          </w:tcPr>
          <w:p w14:paraId="68A20BA9" w14:textId="1887D903" w:rsidR="00195364" w:rsidRPr="00644DA8" w:rsidRDefault="00195364" w:rsidP="0044158B">
            <w:pPr>
              <w:pStyle w:val="htablehead"/>
              <w:autoSpaceDE w:val="0"/>
              <w:autoSpaceDN w:val="0"/>
              <w:adjustRightInd w:val="0"/>
              <w:snapToGrid w:val="0"/>
              <w:jc w:val="both"/>
              <w:rPr>
                <w:rFonts w:eastAsia="等线"/>
                <w:szCs w:val="18"/>
              </w:rPr>
            </w:pPr>
            <w:r w:rsidRPr="00644DA8">
              <w:rPr>
                <w:rFonts w:eastAsia="等线"/>
                <w:szCs w:val="18"/>
              </w:rPr>
              <w:t>Ref.</w:t>
            </w:r>
          </w:p>
        </w:tc>
      </w:tr>
      <w:tr w:rsidR="00195364" w:rsidRPr="00644DA8" w14:paraId="00638B37" w14:textId="77777777" w:rsidTr="0044158B">
        <w:trPr>
          <w:trHeight w:val="340"/>
        </w:trPr>
        <w:tc>
          <w:tcPr>
            <w:tcW w:w="1984" w:type="dxa"/>
            <w:tcBorders>
              <w:top w:val="single" w:sz="4" w:space="0" w:color="auto"/>
            </w:tcBorders>
            <w:shd w:val="clear" w:color="auto" w:fill="FFFFFF"/>
            <w:tcMar>
              <w:top w:w="72" w:type="dxa"/>
              <w:left w:w="144" w:type="dxa"/>
              <w:bottom w:w="72" w:type="dxa"/>
              <w:right w:w="144" w:type="dxa"/>
            </w:tcMar>
          </w:tcPr>
          <w:p w14:paraId="51B7E539" w14:textId="77777777" w:rsidR="00195364" w:rsidRPr="00644DA8" w:rsidRDefault="00195364" w:rsidP="00537ACD">
            <w:pPr>
              <w:pStyle w:val="htablebody"/>
              <w:autoSpaceDE w:val="0"/>
              <w:autoSpaceDN w:val="0"/>
              <w:adjustRightInd w:val="0"/>
              <w:snapToGrid w:val="0"/>
              <w:rPr>
                <w:rFonts w:eastAsia="等线"/>
                <w:szCs w:val="18"/>
              </w:rPr>
            </w:pPr>
            <w:r w:rsidRPr="00644DA8">
              <w:rPr>
                <w:rFonts w:eastAsia="等线"/>
                <w:szCs w:val="18"/>
              </w:rPr>
              <w:t>Ni</w:t>
            </w:r>
            <w:r w:rsidRPr="00644DA8">
              <w:rPr>
                <w:rFonts w:eastAsia="等线"/>
                <w:szCs w:val="18"/>
                <w:vertAlign w:val="subscript"/>
              </w:rPr>
              <w:t>0.9</w:t>
            </w:r>
            <w:r w:rsidRPr="00644DA8">
              <w:rPr>
                <w:rFonts w:eastAsia="等线"/>
                <w:szCs w:val="18"/>
              </w:rPr>
              <w:t>Fe</w:t>
            </w:r>
            <w:r w:rsidRPr="00644DA8">
              <w:rPr>
                <w:rFonts w:eastAsia="等线"/>
                <w:szCs w:val="18"/>
                <w:vertAlign w:val="subscript"/>
              </w:rPr>
              <w:t>0.05</w:t>
            </w:r>
            <w:r w:rsidRPr="00644DA8">
              <w:rPr>
                <w:rFonts w:eastAsia="等线"/>
                <w:szCs w:val="18"/>
              </w:rPr>
              <w:t>Co</w:t>
            </w:r>
            <w:r w:rsidRPr="00644DA8">
              <w:rPr>
                <w:rFonts w:eastAsia="等线"/>
                <w:szCs w:val="18"/>
                <w:vertAlign w:val="subscript"/>
              </w:rPr>
              <w:t>0.05</w:t>
            </w:r>
            <w:r w:rsidRPr="00644DA8">
              <w:rPr>
                <w:rFonts w:eastAsia="等线"/>
                <w:szCs w:val="18"/>
              </w:rPr>
              <w:t>/p</w:t>
            </w:r>
            <w:r w:rsidRPr="00644DA8">
              <w:rPr>
                <w:rFonts w:eastAsia="等线"/>
                <w:szCs w:val="18"/>
                <w:vertAlign w:val="superscript"/>
              </w:rPr>
              <w:t>+</w:t>
            </w:r>
            <w:r w:rsidRPr="00644DA8">
              <w:rPr>
                <w:rFonts w:eastAsia="等线"/>
                <w:szCs w:val="18"/>
              </w:rPr>
              <w:t>n-Si</w:t>
            </w:r>
          </w:p>
          <w:p w14:paraId="3BDDEFDF" w14:textId="670AB0A1" w:rsidR="00195364" w:rsidRPr="00644DA8" w:rsidRDefault="00195364" w:rsidP="00537ACD">
            <w:pPr>
              <w:pStyle w:val="htablebody"/>
              <w:autoSpaceDE w:val="0"/>
              <w:autoSpaceDN w:val="0"/>
              <w:adjustRightInd w:val="0"/>
              <w:snapToGrid w:val="0"/>
              <w:rPr>
                <w:rFonts w:eastAsia="等线"/>
                <w:bCs/>
                <w:szCs w:val="18"/>
              </w:rPr>
            </w:pPr>
            <w:r w:rsidRPr="00644DA8">
              <w:rPr>
                <w:rFonts w:eastAsia="等线"/>
                <w:szCs w:val="18"/>
              </w:rPr>
              <w:t>(0.51 cm</w:t>
            </w:r>
            <w:r w:rsidRPr="00644DA8">
              <w:rPr>
                <w:rFonts w:eastAsia="等线"/>
                <w:szCs w:val="18"/>
                <w:vertAlign w:val="superscript"/>
              </w:rPr>
              <w:t>2</w:t>
            </w:r>
            <w:r w:rsidRPr="00644DA8">
              <w:rPr>
                <w:rFonts w:eastAsia="等线"/>
                <w:szCs w:val="18"/>
              </w:rPr>
              <w:t>)</w:t>
            </w:r>
          </w:p>
        </w:tc>
        <w:tc>
          <w:tcPr>
            <w:tcW w:w="1845" w:type="dxa"/>
            <w:tcBorders>
              <w:top w:val="single" w:sz="4" w:space="0" w:color="auto"/>
            </w:tcBorders>
            <w:shd w:val="clear" w:color="auto" w:fill="FFFFFF"/>
            <w:tcMar>
              <w:top w:w="72" w:type="dxa"/>
              <w:left w:w="144" w:type="dxa"/>
              <w:bottom w:w="72" w:type="dxa"/>
              <w:right w:w="144" w:type="dxa"/>
            </w:tcMar>
          </w:tcPr>
          <w:p w14:paraId="4C480199" w14:textId="4AEA1C9F" w:rsidR="00195364" w:rsidRPr="00644DA8" w:rsidRDefault="00195364" w:rsidP="0044158B">
            <w:pPr>
              <w:pStyle w:val="htablebody"/>
              <w:autoSpaceDE w:val="0"/>
              <w:autoSpaceDN w:val="0"/>
              <w:adjustRightInd w:val="0"/>
              <w:snapToGrid w:val="0"/>
              <w:rPr>
                <w:rFonts w:eastAsia="等线"/>
                <w:bCs/>
                <w:szCs w:val="18"/>
              </w:rPr>
            </w:pPr>
            <w:r w:rsidRPr="00644DA8">
              <w:rPr>
                <w:rFonts w:eastAsia="等线"/>
                <w:szCs w:val="18"/>
              </w:rPr>
              <w:t>Pt</w:t>
            </w:r>
          </w:p>
        </w:tc>
        <w:tc>
          <w:tcPr>
            <w:tcW w:w="1406" w:type="dxa"/>
            <w:tcBorders>
              <w:top w:val="single" w:sz="4" w:space="0" w:color="auto"/>
            </w:tcBorders>
            <w:shd w:val="clear" w:color="auto" w:fill="FFFFFF"/>
            <w:tcMar>
              <w:top w:w="72" w:type="dxa"/>
              <w:left w:w="144" w:type="dxa"/>
              <w:bottom w:w="72" w:type="dxa"/>
              <w:right w:w="144" w:type="dxa"/>
            </w:tcMar>
          </w:tcPr>
          <w:p w14:paraId="335CF6A3" w14:textId="2124D9D9" w:rsidR="00195364" w:rsidRPr="00644DA8" w:rsidRDefault="00195364" w:rsidP="0044158B">
            <w:pPr>
              <w:pStyle w:val="htablebody"/>
              <w:autoSpaceDE w:val="0"/>
              <w:autoSpaceDN w:val="0"/>
              <w:adjustRightInd w:val="0"/>
              <w:snapToGrid w:val="0"/>
              <w:rPr>
                <w:rFonts w:eastAsia="等线"/>
                <w:bCs/>
                <w:szCs w:val="18"/>
              </w:rPr>
            </w:pPr>
            <w:r w:rsidRPr="00644DA8">
              <w:rPr>
                <w:rFonts w:eastAsia="等线"/>
                <w:szCs w:val="18"/>
              </w:rPr>
              <w:t>Si (1 cm</w:t>
            </w:r>
            <w:r w:rsidRPr="00644DA8">
              <w:rPr>
                <w:rFonts w:eastAsia="等线"/>
                <w:szCs w:val="18"/>
                <w:vertAlign w:val="superscript"/>
              </w:rPr>
              <w:t>2</w:t>
            </w:r>
            <w:r w:rsidRPr="00644DA8">
              <w:rPr>
                <w:rFonts w:eastAsia="等线"/>
                <w:szCs w:val="18"/>
              </w:rPr>
              <w:t>)</w:t>
            </w:r>
          </w:p>
        </w:tc>
        <w:tc>
          <w:tcPr>
            <w:tcW w:w="977" w:type="dxa"/>
            <w:tcBorders>
              <w:top w:val="single" w:sz="4" w:space="0" w:color="auto"/>
            </w:tcBorders>
            <w:shd w:val="clear" w:color="auto" w:fill="FFFFFF"/>
            <w:tcMar>
              <w:top w:w="72" w:type="dxa"/>
              <w:left w:w="144" w:type="dxa"/>
              <w:bottom w:w="72" w:type="dxa"/>
              <w:right w:w="144" w:type="dxa"/>
            </w:tcMar>
          </w:tcPr>
          <w:p w14:paraId="106EAC96" w14:textId="72954788" w:rsidR="00195364" w:rsidRPr="00644DA8" w:rsidRDefault="00195364" w:rsidP="0044158B">
            <w:pPr>
              <w:pStyle w:val="htablebody"/>
              <w:autoSpaceDE w:val="0"/>
              <w:autoSpaceDN w:val="0"/>
              <w:adjustRightInd w:val="0"/>
              <w:snapToGrid w:val="0"/>
              <w:rPr>
                <w:rFonts w:eastAsia="等线"/>
                <w:bCs/>
                <w:szCs w:val="18"/>
              </w:rPr>
            </w:pPr>
            <w:r w:rsidRPr="00644DA8">
              <w:rPr>
                <w:rFonts w:eastAsia="等线"/>
                <w:szCs w:val="18"/>
              </w:rPr>
              <w:t>12.0</w:t>
            </w:r>
          </w:p>
        </w:tc>
        <w:tc>
          <w:tcPr>
            <w:tcW w:w="1302" w:type="dxa"/>
            <w:tcBorders>
              <w:top w:val="single" w:sz="4" w:space="0" w:color="auto"/>
            </w:tcBorders>
            <w:shd w:val="clear" w:color="auto" w:fill="FFFFFF"/>
            <w:tcMar>
              <w:top w:w="72" w:type="dxa"/>
              <w:left w:w="144" w:type="dxa"/>
              <w:bottom w:w="72" w:type="dxa"/>
              <w:right w:w="144" w:type="dxa"/>
            </w:tcMar>
          </w:tcPr>
          <w:p w14:paraId="5748E140" w14:textId="51349D58" w:rsidR="00195364" w:rsidRPr="00644DA8" w:rsidRDefault="00195364" w:rsidP="0044158B">
            <w:pPr>
              <w:pStyle w:val="htablebody"/>
              <w:autoSpaceDE w:val="0"/>
              <w:autoSpaceDN w:val="0"/>
              <w:adjustRightInd w:val="0"/>
              <w:snapToGrid w:val="0"/>
              <w:rPr>
                <w:rFonts w:eastAsia="等线"/>
                <w:bCs/>
                <w:szCs w:val="18"/>
              </w:rPr>
            </w:pPr>
            <w:r w:rsidRPr="00644DA8">
              <w:rPr>
                <w:rFonts w:eastAsia="等线"/>
                <w:szCs w:val="18"/>
              </w:rPr>
              <w:t>20</w:t>
            </w:r>
          </w:p>
        </w:tc>
        <w:tc>
          <w:tcPr>
            <w:tcW w:w="1701" w:type="dxa"/>
            <w:tcBorders>
              <w:top w:val="single" w:sz="4" w:space="0" w:color="auto"/>
            </w:tcBorders>
            <w:shd w:val="clear" w:color="auto" w:fill="FFFFFF"/>
          </w:tcPr>
          <w:p w14:paraId="374DB84A" w14:textId="181B5473" w:rsidR="00195364" w:rsidRPr="00644DA8" w:rsidRDefault="00195364" w:rsidP="009D2C9C">
            <w:pPr>
              <w:pStyle w:val="htablebody"/>
              <w:autoSpaceDE w:val="0"/>
              <w:autoSpaceDN w:val="0"/>
              <w:adjustRightInd w:val="0"/>
              <w:snapToGrid w:val="0"/>
              <w:rPr>
                <w:rFonts w:eastAsia="等线"/>
                <w:szCs w:val="18"/>
              </w:rPr>
            </w:pPr>
            <w:r w:rsidRPr="00644DA8">
              <w:rPr>
                <w:rFonts w:eastAsia="等线"/>
                <w:szCs w:val="18"/>
              </w:rPr>
              <w:t xml:space="preserve">1.0 </w:t>
            </w:r>
            <w:r w:rsidR="00463516" w:rsidRPr="00644DA8">
              <w:rPr>
                <w:rFonts w:eastAsia="等线"/>
                <w:szCs w:val="24"/>
              </w:rPr>
              <w:t>mol∙L</w:t>
            </w:r>
            <w:r w:rsidR="00463516" w:rsidRPr="00644DA8">
              <w:rPr>
                <w:rFonts w:eastAsia="等线"/>
                <w:szCs w:val="24"/>
                <w:vertAlign w:val="superscript"/>
              </w:rPr>
              <w:t>−1</w:t>
            </w:r>
            <w:r w:rsidRPr="00644DA8">
              <w:rPr>
                <w:rFonts w:eastAsia="等线"/>
                <w:szCs w:val="18"/>
              </w:rPr>
              <w:t xml:space="preserve"> NaOH</w:t>
            </w:r>
          </w:p>
        </w:tc>
        <w:tc>
          <w:tcPr>
            <w:tcW w:w="1133" w:type="dxa"/>
            <w:tcBorders>
              <w:top w:val="single" w:sz="4" w:space="0" w:color="auto"/>
            </w:tcBorders>
            <w:shd w:val="clear" w:color="auto" w:fill="FFFFFF"/>
            <w:tcMar>
              <w:top w:w="72" w:type="dxa"/>
              <w:left w:w="144" w:type="dxa"/>
              <w:bottom w:w="72" w:type="dxa"/>
              <w:right w:w="144" w:type="dxa"/>
            </w:tcMar>
          </w:tcPr>
          <w:p w14:paraId="21F64937" w14:textId="58E72A47" w:rsidR="00195364" w:rsidRPr="00644DA8" w:rsidRDefault="00195364" w:rsidP="0044158B">
            <w:pPr>
              <w:pStyle w:val="htablebody"/>
              <w:autoSpaceDE w:val="0"/>
              <w:autoSpaceDN w:val="0"/>
              <w:adjustRightInd w:val="0"/>
              <w:snapToGrid w:val="0"/>
              <w:rPr>
                <w:rFonts w:eastAsia="等线"/>
                <w:bCs/>
                <w:szCs w:val="18"/>
              </w:rPr>
            </w:pPr>
            <w:r w:rsidRPr="00644DA8">
              <w:rPr>
                <w:rFonts w:eastAsia="等线"/>
                <w:szCs w:val="18"/>
              </w:rPr>
              <w:t>This work</w:t>
            </w:r>
          </w:p>
        </w:tc>
      </w:tr>
      <w:tr w:rsidR="00195364" w:rsidRPr="00644DA8" w14:paraId="1EFF76AE" w14:textId="77777777" w:rsidTr="0044158B">
        <w:trPr>
          <w:trHeight w:val="340"/>
        </w:trPr>
        <w:tc>
          <w:tcPr>
            <w:tcW w:w="1984" w:type="dxa"/>
            <w:shd w:val="clear" w:color="auto" w:fill="FFFFFF"/>
            <w:tcMar>
              <w:top w:w="72" w:type="dxa"/>
              <w:left w:w="144" w:type="dxa"/>
              <w:bottom w:w="72" w:type="dxa"/>
              <w:right w:w="144" w:type="dxa"/>
            </w:tcMar>
          </w:tcPr>
          <w:p w14:paraId="64EBDCAA" w14:textId="6A850F49" w:rsidR="00195364" w:rsidRPr="00644DA8" w:rsidRDefault="00195364" w:rsidP="00537ACD">
            <w:pPr>
              <w:pStyle w:val="htablebody"/>
              <w:autoSpaceDE w:val="0"/>
              <w:autoSpaceDN w:val="0"/>
              <w:adjustRightInd w:val="0"/>
              <w:snapToGrid w:val="0"/>
              <w:rPr>
                <w:rFonts w:eastAsia="等线"/>
                <w:szCs w:val="18"/>
              </w:rPr>
            </w:pPr>
            <w:r w:rsidRPr="00644DA8">
              <w:rPr>
                <w:rFonts w:eastAsia="等线"/>
                <w:szCs w:val="18"/>
              </w:rPr>
              <w:t>Ni-Mo/Ni/p</w:t>
            </w:r>
            <w:r w:rsidRPr="00644DA8">
              <w:rPr>
                <w:rFonts w:eastAsia="等线"/>
                <w:szCs w:val="18"/>
                <w:vertAlign w:val="superscript"/>
              </w:rPr>
              <w:t>+</w:t>
            </w:r>
            <w:r w:rsidRPr="00644DA8">
              <w:rPr>
                <w:rFonts w:eastAsia="等线"/>
                <w:szCs w:val="18"/>
              </w:rPr>
              <w:t>pn</w:t>
            </w:r>
            <w:r w:rsidRPr="00644DA8">
              <w:rPr>
                <w:rFonts w:eastAsia="等线"/>
                <w:szCs w:val="18"/>
                <w:vertAlign w:val="superscript"/>
              </w:rPr>
              <w:t>+</w:t>
            </w:r>
            <w:r w:rsidRPr="00644DA8">
              <w:rPr>
                <w:rFonts w:eastAsia="等线"/>
                <w:szCs w:val="18"/>
              </w:rPr>
              <w:t xml:space="preserve">-Si </w:t>
            </w:r>
          </w:p>
          <w:p w14:paraId="3CABCA6D" w14:textId="499280C2" w:rsidR="00195364" w:rsidRPr="00644DA8" w:rsidRDefault="00195364" w:rsidP="00537ACD">
            <w:pPr>
              <w:pStyle w:val="htablebody"/>
              <w:autoSpaceDE w:val="0"/>
              <w:autoSpaceDN w:val="0"/>
              <w:adjustRightInd w:val="0"/>
              <w:snapToGrid w:val="0"/>
              <w:rPr>
                <w:rFonts w:eastAsia="等线"/>
                <w:szCs w:val="18"/>
              </w:rPr>
            </w:pPr>
            <w:r w:rsidRPr="00644DA8">
              <w:rPr>
                <w:rFonts w:eastAsia="等线"/>
                <w:szCs w:val="18"/>
              </w:rPr>
              <w:t>(0.25 cm</w:t>
            </w:r>
            <w:r w:rsidRPr="00644DA8">
              <w:rPr>
                <w:rFonts w:eastAsia="等线"/>
                <w:szCs w:val="18"/>
                <w:vertAlign w:val="superscript"/>
              </w:rPr>
              <w:t>2</w:t>
            </w:r>
            <w:r w:rsidRPr="00644DA8">
              <w:rPr>
                <w:rFonts w:eastAsia="等线"/>
                <w:szCs w:val="18"/>
              </w:rPr>
              <w:t>)</w:t>
            </w:r>
          </w:p>
        </w:tc>
        <w:tc>
          <w:tcPr>
            <w:tcW w:w="1845" w:type="dxa"/>
            <w:shd w:val="clear" w:color="auto" w:fill="FFFFFF"/>
            <w:tcMar>
              <w:top w:w="72" w:type="dxa"/>
              <w:left w:w="144" w:type="dxa"/>
              <w:bottom w:w="72" w:type="dxa"/>
              <w:right w:w="144" w:type="dxa"/>
            </w:tcMar>
          </w:tcPr>
          <w:p w14:paraId="7732C03B" w14:textId="0DA846F4" w:rsidR="00195364" w:rsidRPr="00644DA8" w:rsidRDefault="00195364" w:rsidP="0044158B">
            <w:pPr>
              <w:pStyle w:val="htablebody"/>
              <w:autoSpaceDE w:val="0"/>
              <w:autoSpaceDN w:val="0"/>
              <w:adjustRightInd w:val="0"/>
              <w:snapToGrid w:val="0"/>
              <w:rPr>
                <w:rFonts w:eastAsia="等线"/>
                <w:szCs w:val="18"/>
              </w:rPr>
            </w:pPr>
            <w:r w:rsidRPr="00644DA8">
              <w:rPr>
                <w:rFonts w:eastAsia="等线"/>
                <w:szCs w:val="18"/>
              </w:rPr>
              <w:t>Ni-Mo/Ni/n</w:t>
            </w:r>
            <w:r w:rsidRPr="00644DA8">
              <w:rPr>
                <w:rFonts w:eastAsia="等线"/>
                <w:szCs w:val="18"/>
                <w:vertAlign w:val="superscript"/>
              </w:rPr>
              <w:t>+</w:t>
            </w:r>
            <w:r w:rsidRPr="00644DA8">
              <w:rPr>
                <w:rFonts w:eastAsia="等线"/>
                <w:szCs w:val="18"/>
              </w:rPr>
              <w:t>np</w:t>
            </w:r>
            <w:r w:rsidRPr="00644DA8">
              <w:rPr>
                <w:rFonts w:eastAsia="等线"/>
                <w:szCs w:val="18"/>
                <w:vertAlign w:val="superscript"/>
              </w:rPr>
              <w:t>+</w:t>
            </w:r>
            <w:r w:rsidRPr="00644DA8">
              <w:rPr>
                <w:rFonts w:eastAsia="等线"/>
                <w:szCs w:val="18"/>
              </w:rPr>
              <w:t xml:space="preserve">-Si </w:t>
            </w:r>
          </w:p>
          <w:p w14:paraId="33C075AB" w14:textId="48732639" w:rsidR="00195364" w:rsidRPr="00644DA8" w:rsidRDefault="00195364" w:rsidP="0044158B">
            <w:pPr>
              <w:pStyle w:val="htablebody"/>
              <w:autoSpaceDE w:val="0"/>
              <w:autoSpaceDN w:val="0"/>
              <w:adjustRightInd w:val="0"/>
              <w:snapToGrid w:val="0"/>
              <w:rPr>
                <w:rFonts w:eastAsia="等线"/>
                <w:szCs w:val="18"/>
              </w:rPr>
            </w:pPr>
            <w:r w:rsidRPr="00644DA8">
              <w:rPr>
                <w:rFonts w:eastAsia="等线"/>
                <w:szCs w:val="18"/>
              </w:rPr>
              <w:t>(0.25 cm</w:t>
            </w:r>
            <w:r w:rsidRPr="00644DA8">
              <w:rPr>
                <w:rFonts w:eastAsia="等线"/>
                <w:szCs w:val="18"/>
                <w:vertAlign w:val="superscript"/>
              </w:rPr>
              <w:t>2</w:t>
            </w:r>
            <w:r w:rsidRPr="00644DA8">
              <w:rPr>
                <w:rFonts w:eastAsia="等线"/>
                <w:szCs w:val="18"/>
              </w:rPr>
              <w:t>)</w:t>
            </w:r>
          </w:p>
        </w:tc>
        <w:tc>
          <w:tcPr>
            <w:tcW w:w="1406" w:type="dxa"/>
            <w:shd w:val="clear" w:color="auto" w:fill="FFFFFF"/>
            <w:tcMar>
              <w:top w:w="72" w:type="dxa"/>
              <w:left w:w="144" w:type="dxa"/>
              <w:bottom w:w="72" w:type="dxa"/>
              <w:right w:w="144" w:type="dxa"/>
            </w:tcMar>
          </w:tcPr>
          <w:p w14:paraId="2B2C8EAA" w14:textId="0BB6B38B" w:rsidR="00195364" w:rsidRPr="00644DA8" w:rsidRDefault="00195364" w:rsidP="0044158B">
            <w:pPr>
              <w:pStyle w:val="htablebody"/>
              <w:autoSpaceDE w:val="0"/>
              <w:autoSpaceDN w:val="0"/>
              <w:adjustRightInd w:val="0"/>
              <w:snapToGrid w:val="0"/>
              <w:rPr>
                <w:rFonts w:eastAsia="等线"/>
                <w:szCs w:val="18"/>
              </w:rPr>
            </w:pPr>
            <w:r w:rsidRPr="00644DA8">
              <w:rPr>
                <w:rFonts w:eastAsia="等线"/>
                <w:szCs w:val="18"/>
              </w:rPr>
              <w:t>Si (0.5 cm</w:t>
            </w:r>
            <w:r w:rsidRPr="00644DA8">
              <w:rPr>
                <w:rFonts w:eastAsia="等线"/>
                <w:szCs w:val="18"/>
                <w:vertAlign w:val="superscript"/>
              </w:rPr>
              <w:t>2</w:t>
            </w:r>
            <w:r w:rsidRPr="00644DA8">
              <w:rPr>
                <w:rFonts w:eastAsia="等线"/>
                <w:szCs w:val="18"/>
              </w:rPr>
              <w:t>)</w:t>
            </w:r>
          </w:p>
        </w:tc>
        <w:tc>
          <w:tcPr>
            <w:tcW w:w="977" w:type="dxa"/>
            <w:shd w:val="clear" w:color="auto" w:fill="FFFFFF"/>
            <w:tcMar>
              <w:top w:w="72" w:type="dxa"/>
              <w:left w:w="144" w:type="dxa"/>
              <w:bottom w:w="72" w:type="dxa"/>
              <w:right w:w="144" w:type="dxa"/>
            </w:tcMar>
          </w:tcPr>
          <w:p w14:paraId="6769E4B9" w14:textId="1762D4BE" w:rsidR="00195364" w:rsidRPr="00644DA8" w:rsidRDefault="00195364" w:rsidP="0044158B">
            <w:pPr>
              <w:pStyle w:val="htablebody"/>
              <w:autoSpaceDE w:val="0"/>
              <w:autoSpaceDN w:val="0"/>
              <w:adjustRightInd w:val="0"/>
              <w:snapToGrid w:val="0"/>
              <w:rPr>
                <w:rFonts w:eastAsia="等线"/>
                <w:szCs w:val="18"/>
              </w:rPr>
            </w:pPr>
            <w:r w:rsidRPr="00644DA8">
              <w:rPr>
                <w:rFonts w:eastAsia="等线"/>
                <w:szCs w:val="18"/>
              </w:rPr>
              <w:t>9.8</w:t>
            </w:r>
          </w:p>
        </w:tc>
        <w:tc>
          <w:tcPr>
            <w:tcW w:w="1302" w:type="dxa"/>
            <w:shd w:val="clear" w:color="auto" w:fill="FFFFFF"/>
            <w:tcMar>
              <w:top w:w="72" w:type="dxa"/>
              <w:left w:w="144" w:type="dxa"/>
              <w:bottom w:w="72" w:type="dxa"/>
              <w:right w:w="144" w:type="dxa"/>
            </w:tcMar>
          </w:tcPr>
          <w:p w14:paraId="7878F668" w14:textId="414A1A0A" w:rsidR="00195364" w:rsidRPr="00644DA8" w:rsidRDefault="00195364" w:rsidP="0044158B">
            <w:pPr>
              <w:pStyle w:val="htablebody"/>
              <w:autoSpaceDE w:val="0"/>
              <w:autoSpaceDN w:val="0"/>
              <w:adjustRightInd w:val="0"/>
              <w:snapToGrid w:val="0"/>
              <w:rPr>
                <w:rFonts w:eastAsia="等线"/>
                <w:szCs w:val="18"/>
              </w:rPr>
            </w:pPr>
            <w:r w:rsidRPr="00644DA8">
              <w:rPr>
                <w:rFonts w:eastAsia="等线"/>
                <w:szCs w:val="18"/>
              </w:rPr>
              <w:t>100</w:t>
            </w:r>
          </w:p>
        </w:tc>
        <w:tc>
          <w:tcPr>
            <w:tcW w:w="1701" w:type="dxa"/>
            <w:shd w:val="clear" w:color="auto" w:fill="FFFFFF"/>
          </w:tcPr>
          <w:p w14:paraId="154413C9" w14:textId="340A1B6E" w:rsidR="00195364" w:rsidRPr="00644DA8" w:rsidRDefault="00195364" w:rsidP="009D2C9C">
            <w:pPr>
              <w:pStyle w:val="htablebody"/>
              <w:autoSpaceDE w:val="0"/>
              <w:autoSpaceDN w:val="0"/>
              <w:adjustRightInd w:val="0"/>
              <w:snapToGrid w:val="0"/>
              <w:rPr>
                <w:rFonts w:eastAsia="等线"/>
                <w:szCs w:val="18"/>
              </w:rPr>
            </w:pPr>
            <w:r w:rsidRPr="00644DA8">
              <w:rPr>
                <w:rFonts w:eastAsia="等线"/>
                <w:szCs w:val="18"/>
              </w:rPr>
              <w:t xml:space="preserve">1.0 </w:t>
            </w:r>
            <w:r w:rsidR="00463516" w:rsidRPr="00644DA8">
              <w:rPr>
                <w:rFonts w:eastAsia="等线"/>
                <w:szCs w:val="24"/>
              </w:rPr>
              <w:t>mol∙L</w:t>
            </w:r>
            <w:r w:rsidR="00463516" w:rsidRPr="00644DA8">
              <w:rPr>
                <w:rFonts w:eastAsia="等线"/>
                <w:szCs w:val="24"/>
                <w:vertAlign w:val="superscript"/>
              </w:rPr>
              <w:t>−1</w:t>
            </w:r>
            <w:r w:rsidRPr="00644DA8">
              <w:rPr>
                <w:rFonts w:eastAsia="等线"/>
                <w:szCs w:val="18"/>
              </w:rPr>
              <w:t xml:space="preserve"> KOH</w:t>
            </w:r>
          </w:p>
        </w:tc>
        <w:tc>
          <w:tcPr>
            <w:tcW w:w="1133" w:type="dxa"/>
            <w:shd w:val="clear" w:color="auto" w:fill="FFFFFF"/>
            <w:tcMar>
              <w:top w:w="72" w:type="dxa"/>
              <w:left w:w="144" w:type="dxa"/>
              <w:bottom w:w="72" w:type="dxa"/>
              <w:right w:w="144" w:type="dxa"/>
            </w:tcMar>
          </w:tcPr>
          <w:p w14:paraId="5391E4B3" w14:textId="52D5C733" w:rsidR="00195364" w:rsidRPr="00644DA8" w:rsidRDefault="00463516" w:rsidP="0044158B">
            <w:pPr>
              <w:pStyle w:val="htablebody"/>
              <w:autoSpaceDE w:val="0"/>
              <w:autoSpaceDN w:val="0"/>
              <w:adjustRightInd w:val="0"/>
              <w:snapToGrid w:val="0"/>
              <w:rPr>
                <w:rFonts w:eastAsia="等线"/>
                <w:szCs w:val="18"/>
              </w:rPr>
            </w:pPr>
            <w:r w:rsidRPr="00644DA8">
              <w:rPr>
                <w:rFonts w:eastAsia="等线"/>
                <w:szCs w:val="18"/>
              </w:rPr>
              <w:t>[18]</w:t>
            </w:r>
          </w:p>
        </w:tc>
      </w:tr>
      <w:tr w:rsidR="00195364" w:rsidRPr="00644DA8" w14:paraId="2CA69A72" w14:textId="77777777" w:rsidTr="0044158B">
        <w:trPr>
          <w:trHeight w:val="340"/>
        </w:trPr>
        <w:tc>
          <w:tcPr>
            <w:tcW w:w="1984" w:type="dxa"/>
            <w:shd w:val="clear" w:color="auto" w:fill="FFFFFF"/>
            <w:tcMar>
              <w:top w:w="72" w:type="dxa"/>
              <w:left w:w="144" w:type="dxa"/>
              <w:bottom w:w="72" w:type="dxa"/>
              <w:right w:w="144" w:type="dxa"/>
            </w:tcMar>
          </w:tcPr>
          <w:p w14:paraId="0C8663B4" w14:textId="6E47D9FF" w:rsidR="00195364" w:rsidRPr="00644DA8" w:rsidRDefault="00195364" w:rsidP="00537ACD">
            <w:pPr>
              <w:pStyle w:val="htablebody"/>
              <w:autoSpaceDE w:val="0"/>
              <w:autoSpaceDN w:val="0"/>
              <w:adjustRightInd w:val="0"/>
              <w:snapToGrid w:val="0"/>
              <w:rPr>
                <w:rFonts w:eastAsia="等线"/>
                <w:szCs w:val="18"/>
              </w:rPr>
            </w:pPr>
            <w:r w:rsidRPr="00644DA8">
              <w:rPr>
                <w:rFonts w:eastAsia="等线"/>
                <w:szCs w:val="18"/>
              </w:rPr>
              <w:t>H,Mo:BiVO</w:t>
            </w:r>
            <w:r w:rsidRPr="00644DA8">
              <w:rPr>
                <w:rFonts w:eastAsia="等线"/>
                <w:szCs w:val="18"/>
                <w:vertAlign w:val="subscript"/>
              </w:rPr>
              <w:t>4</w:t>
            </w:r>
            <w:r w:rsidRPr="00644DA8">
              <w:rPr>
                <w:rFonts w:eastAsia="等线"/>
                <w:szCs w:val="18"/>
              </w:rPr>
              <w:t xml:space="preserve">/CoP </w:t>
            </w:r>
          </w:p>
          <w:p w14:paraId="6C47945C" w14:textId="5D74B89A" w:rsidR="00195364" w:rsidRPr="00644DA8" w:rsidRDefault="00195364" w:rsidP="00537ACD">
            <w:pPr>
              <w:pStyle w:val="htablebody"/>
              <w:autoSpaceDE w:val="0"/>
              <w:autoSpaceDN w:val="0"/>
              <w:adjustRightInd w:val="0"/>
              <w:snapToGrid w:val="0"/>
              <w:rPr>
                <w:rFonts w:eastAsia="等线"/>
                <w:szCs w:val="18"/>
              </w:rPr>
            </w:pPr>
            <w:r w:rsidRPr="00644DA8">
              <w:rPr>
                <w:rFonts w:eastAsia="等线"/>
                <w:szCs w:val="18"/>
              </w:rPr>
              <w:t>(0.32 cm</w:t>
            </w:r>
            <w:r w:rsidRPr="00644DA8">
              <w:rPr>
                <w:rFonts w:eastAsia="等线"/>
                <w:szCs w:val="18"/>
                <w:vertAlign w:val="superscript"/>
              </w:rPr>
              <w:t>2</w:t>
            </w:r>
            <w:r w:rsidRPr="00644DA8">
              <w:rPr>
                <w:rFonts w:eastAsia="等线"/>
                <w:szCs w:val="18"/>
              </w:rPr>
              <w:t>)</w:t>
            </w:r>
          </w:p>
        </w:tc>
        <w:tc>
          <w:tcPr>
            <w:tcW w:w="1845" w:type="dxa"/>
            <w:shd w:val="clear" w:color="auto" w:fill="FFFFFF"/>
            <w:tcMar>
              <w:top w:w="72" w:type="dxa"/>
              <w:left w:w="144" w:type="dxa"/>
              <w:bottom w:w="72" w:type="dxa"/>
              <w:right w:w="144" w:type="dxa"/>
            </w:tcMar>
          </w:tcPr>
          <w:p w14:paraId="11136BC3" w14:textId="6627E3DC" w:rsidR="00195364" w:rsidRPr="00644DA8" w:rsidRDefault="00195364" w:rsidP="0044158B">
            <w:pPr>
              <w:pStyle w:val="htablebody"/>
              <w:autoSpaceDE w:val="0"/>
              <w:autoSpaceDN w:val="0"/>
              <w:adjustRightInd w:val="0"/>
              <w:snapToGrid w:val="0"/>
              <w:rPr>
                <w:rFonts w:eastAsia="等线"/>
                <w:szCs w:val="18"/>
              </w:rPr>
            </w:pPr>
            <w:r w:rsidRPr="00644DA8">
              <w:rPr>
                <w:rFonts w:eastAsia="等线"/>
                <w:szCs w:val="18"/>
              </w:rPr>
              <w:t>CoP/Ni</w:t>
            </w:r>
          </w:p>
        </w:tc>
        <w:tc>
          <w:tcPr>
            <w:tcW w:w="1406" w:type="dxa"/>
            <w:shd w:val="clear" w:color="auto" w:fill="FFFFFF"/>
            <w:tcMar>
              <w:top w:w="72" w:type="dxa"/>
              <w:left w:w="144" w:type="dxa"/>
              <w:bottom w:w="72" w:type="dxa"/>
              <w:right w:w="144" w:type="dxa"/>
            </w:tcMar>
          </w:tcPr>
          <w:p w14:paraId="3119BF54" w14:textId="7B960D49" w:rsidR="00195364" w:rsidRPr="00644DA8" w:rsidRDefault="00195364" w:rsidP="0044158B">
            <w:pPr>
              <w:pStyle w:val="htablebody"/>
              <w:autoSpaceDE w:val="0"/>
              <w:autoSpaceDN w:val="0"/>
              <w:adjustRightInd w:val="0"/>
              <w:snapToGrid w:val="0"/>
              <w:rPr>
                <w:rFonts w:eastAsia="等线"/>
                <w:szCs w:val="18"/>
              </w:rPr>
            </w:pPr>
            <w:r w:rsidRPr="00644DA8">
              <w:rPr>
                <w:rFonts w:eastAsia="等线"/>
                <w:szCs w:val="18"/>
              </w:rPr>
              <w:t>Si</w:t>
            </w:r>
          </w:p>
        </w:tc>
        <w:tc>
          <w:tcPr>
            <w:tcW w:w="977" w:type="dxa"/>
            <w:shd w:val="clear" w:color="auto" w:fill="FFFFFF"/>
            <w:tcMar>
              <w:top w:w="72" w:type="dxa"/>
              <w:left w:w="144" w:type="dxa"/>
              <w:bottom w:w="72" w:type="dxa"/>
              <w:right w:w="144" w:type="dxa"/>
            </w:tcMar>
          </w:tcPr>
          <w:p w14:paraId="43CDC8CA" w14:textId="149C7820" w:rsidR="00195364" w:rsidRPr="00644DA8" w:rsidRDefault="00195364" w:rsidP="0044158B">
            <w:pPr>
              <w:pStyle w:val="htablebody"/>
              <w:autoSpaceDE w:val="0"/>
              <w:autoSpaceDN w:val="0"/>
              <w:adjustRightInd w:val="0"/>
              <w:snapToGrid w:val="0"/>
              <w:rPr>
                <w:rFonts w:eastAsia="等线"/>
                <w:szCs w:val="18"/>
              </w:rPr>
            </w:pPr>
            <w:r w:rsidRPr="00644DA8">
              <w:rPr>
                <w:rFonts w:eastAsia="等线"/>
                <w:szCs w:val="18"/>
              </w:rPr>
              <w:t>5.3</w:t>
            </w:r>
          </w:p>
        </w:tc>
        <w:tc>
          <w:tcPr>
            <w:tcW w:w="1302" w:type="dxa"/>
            <w:shd w:val="clear" w:color="auto" w:fill="FFFFFF"/>
            <w:tcMar>
              <w:top w:w="72" w:type="dxa"/>
              <w:left w:w="144" w:type="dxa"/>
              <w:bottom w:w="72" w:type="dxa"/>
              <w:right w:w="144" w:type="dxa"/>
            </w:tcMar>
          </w:tcPr>
          <w:p w14:paraId="1D4A47CA" w14:textId="4F8D2773" w:rsidR="00195364" w:rsidRPr="00644DA8" w:rsidRDefault="00195364" w:rsidP="0044158B">
            <w:pPr>
              <w:pStyle w:val="htablebody"/>
              <w:autoSpaceDE w:val="0"/>
              <w:autoSpaceDN w:val="0"/>
              <w:adjustRightInd w:val="0"/>
              <w:snapToGrid w:val="0"/>
              <w:rPr>
                <w:rFonts w:eastAsia="等线"/>
                <w:szCs w:val="18"/>
              </w:rPr>
            </w:pPr>
            <w:r w:rsidRPr="00644DA8">
              <w:rPr>
                <w:rFonts w:eastAsia="等线"/>
                <w:szCs w:val="18"/>
              </w:rPr>
              <w:t>2</w:t>
            </w:r>
          </w:p>
        </w:tc>
        <w:tc>
          <w:tcPr>
            <w:tcW w:w="1701" w:type="dxa"/>
            <w:shd w:val="clear" w:color="auto" w:fill="FFFFFF"/>
          </w:tcPr>
          <w:p w14:paraId="7A957DCA" w14:textId="36F90A1C" w:rsidR="00195364" w:rsidRPr="00644DA8" w:rsidRDefault="00195364" w:rsidP="009D2C9C">
            <w:pPr>
              <w:pStyle w:val="htablebody"/>
              <w:autoSpaceDE w:val="0"/>
              <w:autoSpaceDN w:val="0"/>
              <w:adjustRightInd w:val="0"/>
              <w:snapToGrid w:val="0"/>
              <w:rPr>
                <w:rFonts w:eastAsia="等线"/>
                <w:szCs w:val="18"/>
              </w:rPr>
            </w:pPr>
            <w:r w:rsidRPr="00644DA8">
              <w:rPr>
                <w:rFonts w:eastAsia="等线"/>
                <w:szCs w:val="18"/>
              </w:rPr>
              <w:t xml:space="preserve">0.5 </w:t>
            </w:r>
            <w:r w:rsidR="00463516" w:rsidRPr="00644DA8">
              <w:rPr>
                <w:rFonts w:eastAsia="等线"/>
                <w:szCs w:val="24"/>
              </w:rPr>
              <w:t>mol∙L</w:t>
            </w:r>
            <w:r w:rsidR="00463516" w:rsidRPr="00644DA8">
              <w:rPr>
                <w:rFonts w:eastAsia="等线"/>
                <w:szCs w:val="24"/>
                <w:vertAlign w:val="superscript"/>
              </w:rPr>
              <w:t>−1</w:t>
            </w:r>
            <w:r w:rsidRPr="00644DA8">
              <w:rPr>
                <w:rFonts w:eastAsia="等线"/>
                <w:szCs w:val="18"/>
              </w:rPr>
              <w:t xml:space="preserve"> KPi</w:t>
            </w:r>
          </w:p>
        </w:tc>
        <w:tc>
          <w:tcPr>
            <w:tcW w:w="1133" w:type="dxa"/>
            <w:shd w:val="clear" w:color="auto" w:fill="FFFFFF"/>
            <w:tcMar>
              <w:top w:w="72" w:type="dxa"/>
              <w:left w:w="144" w:type="dxa"/>
              <w:bottom w:w="72" w:type="dxa"/>
              <w:right w:w="144" w:type="dxa"/>
            </w:tcMar>
          </w:tcPr>
          <w:p w14:paraId="45B0D9F6" w14:textId="752F4A5B" w:rsidR="00195364" w:rsidRPr="00644DA8" w:rsidRDefault="00463516" w:rsidP="0044158B">
            <w:pPr>
              <w:pStyle w:val="htablebody"/>
              <w:autoSpaceDE w:val="0"/>
              <w:autoSpaceDN w:val="0"/>
              <w:adjustRightInd w:val="0"/>
              <w:snapToGrid w:val="0"/>
              <w:rPr>
                <w:rFonts w:eastAsia="等线"/>
                <w:szCs w:val="18"/>
              </w:rPr>
            </w:pPr>
            <w:r w:rsidRPr="00644DA8">
              <w:rPr>
                <w:rFonts w:eastAsia="等线"/>
                <w:szCs w:val="18"/>
              </w:rPr>
              <w:t>[</w:t>
            </w:r>
            <w:r w:rsidRPr="00644DA8">
              <w:rPr>
                <w:rFonts w:eastAsia="等线"/>
                <w:szCs w:val="18"/>
              </w:rPr>
              <w:t>1</w:t>
            </w:r>
            <w:r w:rsidRPr="00644DA8">
              <w:rPr>
                <w:rFonts w:eastAsia="等线"/>
                <w:szCs w:val="18"/>
              </w:rPr>
              <w:t>9]</w:t>
            </w:r>
          </w:p>
        </w:tc>
      </w:tr>
      <w:tr w:rsidR="00195364" w:rsidRPr="00644DA8" w14:paraId="6386334B" w14:textId="77777777" w:rsidTr="0044158B">
        <w:trPr>
          <w:trHeight w:val="340"/>
        </w:trPr>
        <w:tc>
          <w:tcPr>
            <w:tcW w:w="1984" w:type="dxa"/>
            <w:shd w:val="clear" w:color="auto" w:fill="FFFFFF"/>
            <w:tcMar>
              <w:top w:w="72" w:type="dxa"/>
              <w:left w:w="144" w:type="dxa"/>
              <w:bottom w:w="72" w:type="dxa"/>
              <w:right w:w="144" w:type="dxa"/>
            </w:tcMar>
          </w:tcPr>
          <w:p w14:paraId="75C23ACA" w14:textId="32446E42" w:rsidR="00195364" w:rsidRPr="00644DA8" w:rsidRDefault="00195364" w:rsidP="00537ACD">
            <w:pPr>
              <w:pStyle w:val="htablebody"/>
              <w:autoSpaceDE w:val="0"/>
              <w:autoSpaceDN w:val="0"/>
              <w:adjustRightInd w:val="0"/>
              <w:snapToGrid w:val="0"/>
              <w:rPr>
                <w:rFonts w:eastAsia="等线"/>
                <w:szCs w:val="18"/>
              </w:rPr>
            </w:pPr>
            <w:r w:rsidRPr="00644DA8">
              <w:rPr>
                <w:rFonts w:eastAsia="等线"/>
                <w:szCs w:val="18"/>
              </w:rPr>
              <w:t>Mo:BiVO</w:t>
            </w:r>
            <w:r w:rsidRPr="00644DA8">
              <w:rPr>
                <w:rFonts w:eastAsia="等线"/>
                <w:szCs w:val="18"/>
                <w:vertAlign w:val="subscript"/>
              </w:rPr>
              <w:t>4</w:t>
            </w:r>
            <w:r w:rsidRPr="00644DA8">
              <w:rPr>
                <w:rFonts w:eastAsia="等线"/>
                <w:szCs w:val="18"/>
              </w:rPr>
              <w:t>/Ti:Fe</w:t>
            </w:r>
            <w:r w:rsidRPr="00644DA8">
              <w:rPr>
                <w:rFonts w:eastAsia="等线"/>
                <w:szCs w:val="18"/>
                <w:vertAlign w:val="subscript"/>
              </w:rPr>
              <w:t>2</w:t>
            </w:r>
            <w:r w:rsidRPr="00644DA8">
              <w:rPr>
                <w:rFonts w:eastAsia="等线"/>
                <w:szCs w:val="18"/>
              </w:rPr>
              <w:t>O</w:t>
            </w:r>
            <w:r w:rsidRPr="00644DA8">
              <w:rPr>
                <w:rFonts w:eastAsia="等线"/>
                <w:szCs w:val="18"/>
                <w:vertAlign w:val="subscript"/>
              </w:rPr>
              <w:t>3</w:t>
            </w:r>
            <w:r w:rsidRPr="00644DA8">
              <w:rPr>
                <w:rFonts w:eastAsia="等线"/>
                <w:szCs w:val="18"/>
              </w:rPr>
              <w:t xml:space="preserve"> </w:t>
            </w:r>
          </w:p>
          <w:p w14:paraId="5149E729" w14:textId="7AB7C2A2" w:rsidR="00195364" w:rsidRPr="00644DA8" w:rsidRDefault="00195364" w:rsidP="00537ACD">
            <w:pPr>
              <w:pStyle w:val="htablebody"/>
              <w:autoSpaceDE w:val="0"/>
              <w:autoSpaceDN w:val="0"/>
              <w:adjustRightInd w:val="0"/>
              <w:snapToGrid w:val="0"/>
              <w:rPr>
                <w:rFonts w:eastAsia="等线"/>
                <w:szCs w:val="18"/>
              </w:rPr>
            </w:pPr>
            <w:r w:rsidRPr="00644DA8">
              <w:rPr>
                <w:rFonts w:eastAsia="等线"/>
                <w:szCs w:val="18"/>
              </w:rPr>
              <w:t>(0.24 cm</w:t>
            </w:r>
            <w:r w:rsidRPr="00644DA8">
              <w:rPr>
                <w:rFonts w:eastAsia="等线"/>
                <w:szCs w:val="18"/>
                <w:vertAlign w:val="superscript"/>
              </w:rPr>
              <w:t>2</w:t>
            </w:r>
            <w:r w:rsidRPr="00644DA8">
              <w:rPr>
                <w:rFonts w:eastAsia="等线"/>
                <w:szCs w:val="18"/>
              </w:rPr>
              <w:t>)</w:t>
            </w:r>
          </w:p>
        </w:tc>
        <w:tc>
          <w:tcPr>
            <w:tcW w:w="1845" w:type="dxa"/>
            <w:shd w:val="clear" w:color="auto" w:fill="FFFFFF"/>
            <w:tcMar>
              <w:top w:w="72" w:type="dxa"/>
              <w:left w:w="144" w:type="dxa"/>
              <w:bottom w:w="72" w:type="dxa"/>
              <w:right w:w="144" w:type="dxa"/>
            </w:tcMar>
          </w:tcPr>
          <w:p w14:paraId="1B35F114" w14:textId="4C06ED0A" w:rsidR="00195364" w:rsidRPr="00644DA8" w:rsidRDefault="00195364" w:rsidP="0044158B">
            <w:pPr>
              <w:pStyle w:val="htablebody"/>
              <w:autoSpaceDE w:val="0"/>
              <w:autoSpaceDN w:val="0"/>
              <w:adjustRightInd w:val="0"/>
              <w:snapToGrid w:val="0"/>
              <w:rPr>
                <w:rFonts w:eastAsia="等线"/>
                <w:szCs w:val="18"/>
              </w:rPr>
            </w:pPr>
            <w:r w:rsidRPr="00644DA8">
              <w:rPr>
                <w:rFonts w:eastAsia="等线"/>
                <w:szCs w:val="18"/>
              </w:rPr>
              <w:t>Pt</w:t>
            </w:r>
          </w:p>
        </w:tc>
        <w:tc>
          <w:tcPr>
            <w:tcW w:w="1406" w:type="dxa"/>
            <w:shd w:val="clear" w:color="auto" w:fill="FFFFFF"/>
            <w:tcMar>
              <w:top w:w="72" w:type="dxa"/>
              <w:left w:w="144" w:type="dxa"/>
              <w:bottom w:w="72" w:type="dxa"/>
              <w:right w:w="144" w:type="dxa"/>
            </w:tcMar>
          </w:tcPr>
          <w:p w14:paraId="36006038" w14:textId="0646B4B8" w:rsidR="00195364" w:rsidRPr="00644DA8" w:rsidRDefault="00195364" w:rsidP="0044158B">
            <w:pPr>
              <w:pStyle w:val="htablebody"/>
              <w:autoSpaceDE w:val="0"/>
              <w:autoSpaceDN w:val="0"/>
              <w:adjustRightInd w:val="0"/>
              <w:snapToGrid w:val="0"/>
              <w:rPr>
                <w:rFonts w:eastAsia="等线"/>
                <w:szCs w:val="18"/>
              </w:rPr>
            </w:pPr>
            <w:r w:rsidRPr="00644DA8">
              <w:rPr>
                <w:rFonts w:eastAsia="等线"/>
                <w:szCs w:val="18"/>
              </w:rPr>
              <w:t>Si (0.25 cm</w:t>
            </w:r>
            <w:r w:rsidRPr="00644DA8">
              <w:rPr>
                <w:rFonts w:eastAsia="等线"/>
                <w:szCs w:val="18"/>
                <w:vertAlign w:val="superscript"/>
              </w:rPr>
              <w:t>2</w:t>
            </w:r>
            <w:r w:rsidRPr="00644DA8">
              <w:rPr>
                <w:rFonts w:eastAsia="等线"/>
                <w:szCs w:val="18"/>
              </w:rPr>
              <w:t>)</w:t>
            </w:r>
          </w:p>
        </w:tc>
        <w:tc>
          <w:tcPr>
            <w:tcW w:w="977" w:type="dxa"/>
            <w:shd w:val="clear" w:color="auto" w:fill="FFFFFF"/>
            <w:tcMar>
              <w:top w:w="72" w:type="dxa"/>
              <w:left w:w="144" w:type="dxa"/>
              <w:bottom w:w="72" w:type="dxa"/>
              <w:right w:w="144" w:type="dxa"/>
            </w:tcMar>
          </w:tcPr>
          <w:p w14:paraId="47781737" w14:textId="522022F3" w:rsidR="00195364" w:rsidRPr="00644DA8" w:rsidRDefault="00195364" w:rsidP="0044158B">
            <w:pPr>
              <w:pStyle w:val="htablebody"/>
              <w:autoSpaceDE w:val="0"/>
              <w:autoSpaceDN w:val="0"/>
              <w:adjustRightInd w:val="0"/>
              <w:snapToGrid w:val="0"/>
              <w:rPr>
                <w:rFonts w:eastAsia="等线"/>
                <w:szCs w:val="18"/>
              </w:rPr>
            </w:pPr>
            <w:r w:rsidRPr="00644DA8">
              <w:rPr>
                <w:rFonts w:eastAsia="等线"/>
                <w:szCs w:val="18"/>
              </w:rPr>
              <w:t>7.7</w:t>
            </w:r>
          </w:p>
        </w:tc>
        <w:tc>
          <w:tcPr>
            <w:tcW w:w="1302" w:type="dxa"/>
            <w:shd w:val="clear" w:color="auto" w:fill="FFFFFF"/>
            <w:tcMar>
              <w:top w:w="72" w:type="dxa"/>
              <w:left w:w="144" w:type="dxa"/>
              <w:bottom w:w="72" w:type="dxa"/>
              <w:right w:w="144" w:type="dxa"/>
            </w:tcMar>
          </w:tcPr>
          <w:p w14:paraId="751E67A8" w14:textId="5AE0C91D" w:rsidR="00195364" w:rsidRPr="00644DA8" w:rsidRDefault="00195364" w:rsidP="0044158B">
            <w:pPr>
              <w:pStyle w:val="htablebody"/>
              <w:autoSpaceDE w:val="0"/>
              <w:autoSpaceDN w:val="0"/>
              <w:adjustRightInd w:val="0"/>
              <w:snapToGrid w:val="0"/>
              <w:rPr>
                <w:rFonts w:eastAsia="等线"/>
                <w:szCs w:val="18"/>
              </w:rPr>
            </w:pPr>
            <w:r w:rsidRPr="00644DA8">
              <w:rPr>
                <w:rFonts w:eastAsia="等线"/>
                <w:szCs w:val="18"/>
              </w:rPr>
              <w:t>8</w:t>
            </w:r>
          </w:p>
        </w:tc>
        <w:tc>
          <w:tcPr>
            <w:tcW w:w="1701" w:type="dxa"/>
            <w:shd w:val="clear" w:color="auto" w:fill="FFFFFF"/>
          </w:tcPr>
          <w:p w14:paraId="4759AFE0" w14:textId="7568DC87" w:rsidR="00195364" w:rsidRPr="00644DA8" w:rsidRDefault="00195364" w:rsidP="009D2C9C">
            <w:pPr>
              <w:pStyle w:val="htablebody"/>
              <w:autoSpaceDE w:val="0"/>
              <w:autoSpaceDN w:val="0"/>
              <w:adjustRightInd w:val="0"/>
              <w:snapToGrid w:val="0"/>
              <w:rPr>
                <w:rFonts w:eastAsia="等线"/>
                <w:szCs w:val="18"/>
              </w:rPr>
            </w:pPr>
            <w:r w:rsidRPr="00644DA8">
              <w:rPr>
                <w:rFonts w:eastAsia="等线"/>
                <w:szCs w:val="18"/>
              </w:rPr>
              <w:t xml:space="preserve">1.0 </w:t>
            </w:r>
            <w:r w:rsidR="00463516" w:rsidRPr="00644DA8">
              <w:rPr>
                <w:rFonts w:eastAsia="等线"/>
                <w:szCs w:val="24"/>
              </w:rPr>
              <w:t>mol∙L</w:t>
            </w:r>
            <w:r w:rsidR="00463516" w:rsidRPr="00644DA8">
              <w:rPr>
                <w:rFonts w:eastAsia="等线"/>
                <w:szCs w:val="24"/>
                <w:vertAlign w:val="superscript"/>
              </w:rPr>
              <w:t>−1</w:t>
            </w:r>
            <w:r w:rsidRPr="00644DA8">
              <w:rPr>
                <w:rFonts w:eastAsia="等线"/>
                <w:szCs w:val="18"/>
              </w:rPr>
              <w:t xml:space="preserve"> KCi</w:t>
            </w:r>
          </w:p>
        </w:tc>
        <w:tc>
          <w:tcPr>
            <w:tcW w:w="1133" w:type="dxa"/>
            <w:shd w:val="clear" w:color="auto" w:fill="FFFFFF"/>
            <w:tcMar>
              <w:top w:w="72" w:type="dxa"/>
              <w:left w:w="144" w:type="dxa"/>
              <w:bottom w:w="72" w:type="dxa"/>
              <w:right w:w="144" w:type="dxa"/>
            </w:tcMar>
          </w:tcPr>
          <w:p w14:paraId="2A7B9EC2" w14:textId="46B70C5F" w:rsidR="00195364" w:rsidRPr="00644DA8" w:rsidRDefault="00463516" w:rsidP="0044158B">
            <w:pPr>
              <w:pStyle w:val="htablebody"/>
              <w:autoSpaceDE w:val="0"/>
              <w:autoSpaceDN w:val="0"/>
              <w:adjustRightInd w:val="0"/>
              <w:snapToGrid w:val="0"/>
              <w:rPr>
                <w:rFonts w:eastAsia="等线"/>
                <w:szCs w:val="18"/>
              </w:rPr>
            </w:pPr>
            <w:r w:rsidRPr="00644DA8">
              <w:rPr>
                <w:rFonts w:eastAsia="等线"/>
                <w:szCs w:val="18"/>
              </w:rPr>
              <w:t>[20]</w:t>
            </w:r>
          </w:p>
        </w:tc>
      </w:tr>
      <w:tr w:rsidR="00195364" w:rsidRPr="00644DA8" w14:paraId="48DCAAB5" w14:textId="77777777" w:rsidTr="0044158B">
        <w:trPr>
          <w:trHeight w:val="340"/>
        </w:trPr>
        <w:tc>
          <w:tcPr>
            <w:tcW w:w="1984" w:type="dxa"/>
            <w:tcBorders>
              <w:bottom w:val="single" w:sz="4" w:space="0" w:color="auto"/>
            </w:tcBorders>
            <w:shd w:val="clear" w:color="auto" w:fill="FFFFFF"/>
            <w:tcMar>
              <w:top w:w="72" w:type="dxa"/>
              <w:left w:w="144" w:type="dxa"/>
              <w:bottom w:w="72" w:type="dxa"/>
              <w:right w:w="144" w:type="dxa"/>
            </w:tcMar>
          </w:tcPr>
          <w:p w14:paraId="6CF31179" w14:textId="776269A8" w:rsidR="00195364" w:rsidRPr="00644DA8" w:rsidRDefault="00195364" w:rsidP="00537ACD">
            <w:pPr>
              <w:pStyle w:val="htablebody"/>
              <w:autoSpaceDE w:val="0"/>
              <w:autoSpaceDN w:val="0"/>
              <w:adjustRightInd w:val="0"/>
              <w:snapToGrid w:val="0"/>
              <w:rPr>
                <w:rFonts w:eastAsia="等线"/>
                <w:szCs w:val="18"/>
              </w:rPr>
            </w:pPr>
            <w:r w:rsidRPr="00644DA8">
              <w:rPr>
                <w:rFonts w:eastAsia="等线"/>
                <w:szCs w:val="18"/>
              </w:rPr>
              <w:t>W:BiVO</w:t>
            </w:r>
            <w:r w:rsidRPr="00644DA8">
              <w:rPr>
                <w:rFonts w:eastAsia="等线"/>
                <w:szCs w:val="18"/>
                <w:vertAlign w:val="subscript"/>
              </w:rPr>
              <w:t>4</w:t>
            </w:r>
            <w:r w:rsidRPr="00644DA8">
              <w:rPr>
                <w:rFonts w:eastAsia="等线"/>
                <w:szCs w:val="18"/>
              </w:rPr>
              <w:t xml:space="preserve">/CoPi </w:t>
            </w:r>
          </w:p>
          <w:p w14:paraId="07756B3E" w14:textId="3770FD9A" w:rsidR="00195364" w:rsidRPr="00644DA8" w:rsidRDefault="00195364" w:rsidP="00537ACD">
            <w:pPr>
              <w:pStyle w:val="htablebody"/>
              <w:autoSpaceDE w:val="0"/>
              <w:autoSpaceDN w:val="0"/>
              <w:adjustRightInd w:val="0"/>
              <w:snapToGrid w:val="0"/>
              <w:rPr>
                <w:rFonts w:eastAsia="等线"/>
                <w:szCs w:val="18"/>
              </w:rPr>
            </w:pPr>
            <w:r w:rsidRPr="00644DA8">
              <w:rPr>
                <w:rFonts w:eastAsia="等线"/>
                <w:szCs w:val="18"/>
              </w:rPr>
              <w:t>(0.283 cm</w:t>
            </w:r>
            <w:r w:rsidRPr="00644DA8">
              <w:rPr>
                <w:rFonts w:eastAsia="等线"/>
                <w:szCs w:val="18"/>
                <w:vertAlign w:val="superscript"/>
              </w:rPr>
              <w:t>2</w:t>
            </w:r>
            <w:r w:rsidRPr="00644DA8">
              <w:rPr>
                <w:rFonts w:eastAsia="等线"/>
                <w:szCs w:val="18"/>
              </w:rPr>
              <w:t>)</w:t>
            </w:r>
          </w:p>
        </w:tc>
        <w:tc>
          <w:tcPr>
            <w:tcW w:w="1845" w:type="dxa"/>
            <w:tcBorders>
              <w:bottom w:val="single" w:sz="4" w:space="0" w:color="auto"/>
            </w:tcBorders>
            <w:shd w:val="clear" w:color="auto" w:fill="FFFFFF"/>
            <w:tcMar>
              <w:top w:w="72" w:type="dxa"/>
              <w:left w:w="144" w:type="dxa"/>
              <w:bottom w:w="72" w:type="dxa"/>
              <w:right w:w="144" w:type="dxa"/>
            </w:tcMar>
          </w:tcPr>
          <w:p w14:paraId="3E9FCF10" w14:textId="6C431A14" w:rsidR="00195364" w:rsidRPr="00644DA8" w:rsidRDefault="00195364" w:rsidP="0044158B">
            <w:pPr>
              <w:pStyle w:val="htablebody"/>
              <w:autoSpaceDE w:val="0"/>
              <w:autoSpaceDN w:val="0"/>
              <w:adjustRightInd w:val="0"/>
              <w:snapToGrid w:val="0"/>
              <w:rPr>
                <w:rFonts w:eastAsia="等线"/>
                <w:szCs w:val="18"/>
              </w:rPr>
            </w:pPr>
            <w:r w:rsidRPr="00644DA8">
              <w:rPr>
                <w:rFonts w:eastAsia="等线"/>
                <w:szCs w:val="18"/>
              </w:rPr>
              <w:t>Pt</w:t>
            </w:r>
          </w:p>
        </w:tc>
        <w:tc>
          <w:tcPr>
            <w:tcW w:w="1406" w:type="dxa"/>
            <w:tcBorders>
              <w:bottom w:val="single" w:sz="4" w:space="0" w:color="auto"/>
            </w:tcBorders>
            <w:shd w:val="clear" w:color="auto" w:fill="FFFFFF"/>
            <w:tcMar>
              <w:top w:w="72" w:type="dxa"/>
              <w:left w:w="144" w:type="dxa"/>
              <w:bottom w:w="72" w:type="dxa"/>
              <w:right w:w="144" w:type="dxa"/>
            </w:tcMar>
          </w:tcPr>
          <w:p w14:paraId="13D772BB" w14:textId="47EF1AF2" w:rsidR="00195364" w:rsidRPr="00644DA8" w:rsidRDefault="00195364" w:rsidP="0044158B">
            <w:pPr>
              <w:pStyle w:val="htablebody"/>
              <w:autoSpaceDE w:val="0"/>
              <w:autoSpaceDN w:val="0"/>
              <w:adjustRightInd w:val="0"/>
              <w:snapToGrid w:val="0"/>
              <w:rPr>
                <w:rFonts w:eastAsia="等线"/>
                <w:szCs w:val="18"/>
              </w:rPr>
            </w:pPr>
            <w:r w:rsidRPr="00644DA8">
              <w:rPr>
                <w:rFonts w:eastAsia="等线"/>
                <w:szCs w:val="18"/>
              </w:rPr>
              <w:t>Si</w:t>
            </w:r>
          </w:p>
        </w:tc>
        <w:tc>
          <w:tcPr>
            <w:tcW w:w="977" w:type="dxa"/>
            <w:tcBorders>
              <w:bottom w:val="single" w:sz="4" w:space="0" w:color="auto"/>
            </w:tcBorders>
            <w:shd w:val="clear" w:color="auto" w:fill="FFFFFF"/>
            <w:tcMar>
              <w:top w:w="72" w:type="dxa"/>
              <w:left w:w="144" w:type="dxa"/>
              <w:bottom w:w="72" w:type="dxa"/>
              <w:right w:w="144" w:type="dxa"/>
            </w:tcMar>
          </w:tcPr>
          <w:p w14:paraId="4B592236" w14:textId="7EFF7A17" w:rsidR="00195364" w:rsidRPr="00644DA8" w:rsidRDefault="00195364" w:rsidP="0044158B">
            <w:pPr>
              <w:pStyle w:val="htablebody"/>
              <w:autoSpaceDE w:val="0"/>
              <w:autoSpaceDN w:val="0"/>
              <w:adjustRightInd w:val="0"/>
              <w:snapToGrid w:val="0"/>
              <w:rPr>
                <w:rFonts w:eastAsia="等线"/>
                <w:szCs w:val="18"/>
              </w:rPr>
            </w:pPr>
            <w:r w:rsidRPr="00644DA8">
              <w:rPr>
                <w:rFonts w:eastAsia="等线"/>
                <w:szCs w:val="18"/>
              </w:rPr>
              <w:t>5.2</w:t>
            </w:r>
          </w:p>
        </w:tc>
        <w:tc>
          <w:tcPr>
            <w:tcW w:w="1302" w:type="dxa"/>
            <w:tcBorders>
              <w:bottom w:val="single" w:sz="4" w:space="0" w:color="auto"/>
            </w:tcBorders>
            <w:shd w:val="clear" w:color="auto" w:fill="FFFFFF"/>
            <w:tcMar>
              <w:top w:w="72" w:type="dxa"/>
              <w:left w:w="144" w:type="dxa"/>
              <w:bottom w:w="72" w:type="dxa"/>
              <w:right w:w="144" w:type="dxa"/>
            </w:tcMar>
          </w:tcPr>
          <w:p w14:paraId="595AF168" w14:textId="0E0F2F95" w:rsidR="00195364" w:rsidRPr="00644DA8" w:rsidRDefault="00195364" w:rsidP="0044158B">
            <w:pPr>
              <w:pStyle w:val="htablebody"/>
              <w:autoSpaceDE w:val="0"/>
              <w:autoSpaceDN w:val="0"/>
              <w:adjustRightInd w:val="0"/>
              <w:snapToGrid w:val="0"/>
              <w:rPr>
                <w:rFonts w:eastAsia="等线"/>
                <w:szCs w:val="18"/>
              </w:rPr>
            </w:pPr>
            <w:r w:rsidRPr="00644DA8">
              <w:rPr>
                <w:rFonts w:eastAsia="等线"/>
                <w:szCs w:val="18"/>
              </w:rPr>
              <w:t>—</w:t>
            </w:r>
          </w:p>
        </w:tc>
        <w:tc>
          <w:tcPr>
            <w:tcW w:w="1701" w:type="dxa"/>
            <w:tcBorders>
              <w:bottom w:val="single" w:sz="4" w:space="0" w:color="auto"/>
            </w:tcBorders>
            <w:shd w:val="clear" w:color="auto" w:fill="FFFFFF"/>
          </w:tcPr>
          <w:p w14:paraId="2AF5BB37" w14:textId="647D84B7" w:rsidR="00195364" w:rsidRPr="00644DA8" w:rsidRDefault="00195364" w:rsidP="009D2C9C">
            <w:pPr>
              <w:pStyle w:val="htablebody"/>
              <w:autoSpaceDE w:val="0"/>
              <w:autoSpaceDN w:val="0"/>
              <w:adjustRightInd w:val="0"/>
              <w:snapToGrid w:val="0"/>
              <w:rPr>
                <w:rFonts w:eastAsia="等线"/>
                <w:szCs w:val="18"/>
              </w:rPr>
            </w:pPr>
            <w:r w:rsidRPr="00644DA8">
              <w:rPr>
                <w:rFonts w:eastAsia="等线"/>
                <w:szCs w:val="18"/>
              </w:rPr>
              <w:t xml:space="preserve">0.1 </w:t>
            </w:r>
            <w:r w:rsidR="00463516" w:rsidRPr="00644DA8">
              <w:rPr>
                <w:rFonts w:eastAsia="等线"/>
                <w:szCs w:val="24"/>
              </w:rPr>
              <w:t>mol∙L</w:t>
            </w:r>
            <w:r w:rsidR="00463516" w:rsidRPr="00644DA8">
              <w:rPr>
                <w:rFonts w:eastAsia="等线"/>
                <w:szCs w:val="24"/>
                <w:vertAlign w:val="superscript"/>
              </w:rPr>
              <w:t>−1</w:t>
            </w:r>
            <w:r w:rsidRPr="00644DA8">
              <w:rPr>
                <w:rFonts w:eastAsia="等线"/>
                <w:szCs w:val="18"/>
              </w:rPr>
              <w:t xml:space="preserve"> KPi</w:t>
            </w:r>
          </w:p>
        </w:tc>
        <w:tc>
          <w:tcPr>
            <w:tcW w:w="1133" w:type="dxa"/>
            <w:tcBorders>
              <w:bottom w:val="single" w:sz="4" w:space="0" w:color="auto"/>
            </w:tcBorders>
            <w:shd w:val="clear" w:color="auto" w:fill="FFFFFF"/>
            <w:tcMar>
              <w:top w:w="72" w:type="dxa"/>
              <w:left w:w="144" w:type="dxa"/>
              <w:bottom w:w="72" w:type="dxa"/>
              <w:right w:w="144" w:type="dxa"/>
            </w:tcMar>
          </w:tcPr>
          <w:p w14:paraId="10EC0085" w14:textId="77A11D26" w:rsidR="00195364" w:rsidRPr="00644DA8" w:rsidRDefault="00463516" w:rsidP="0044158B">
            <w:pPr>
              <w:pStyle w:val="htablebody"/>
              <w:autoSpaceDE w:val="0"/>
              <w:autoSpaceDN w:val="0"/>
              <w:adjustRightInd w:val="0"/>
              <w:snapToGrid w:val="0"/>
              <w:rPr>
                <w:rFonts w:eastAsia="等线"/>
                <w:szCs w:val="18"/>
              </w:rPr>
            </w:pPr>
            <w:r w:rsidRPr="00644DA8">
              <w:rPr>
                <w:rFonts w:eastAsia="等线"/>
                <w:szCs w:val="18"/>
              </w:rPr>
              <w:t>[21]</w:t>
            </w:r>
          </w:p>
        </w:tc>
      </w:tr>
    </w:tbl>
    <w:p w14:paraId="04C5881F" w14:textId="77777777" w:rsidR="00463516" w:rsidRPr="00644DA8" w:rsidRDefault="00463516" w:rsidP="00DA442D">
      <w:pPr>
        <w:pStyle w:val="hreferencehead"/>
        <w:autoSpaceDE w:val="0"/>
        <w:autoSpaceDN w:val="0"/>
        <w:adjustRightInd w:val="0"/>
        <w:snapToGrid w:val="0"/>
        <w:spacing w:before="0"/>
        <w:rPr>
          <w:rFonts w:eastAsia="等线"/>
          <w:szCs w:val="24"/>
        </w:rPr>
      </w:pPr>
    </w:p>
    <w:p w14:paraId="3B08676E" w14:textId="1263411C" w:rsidR="00275358" w:rsidRPr="00644DA8" w:rsidRDefault="00275358" w:rsidP="0044158B">
      <w:pPr>
        <w:keepNext/>
        <w:keepLines/>
        <w:adjustRightInd w:val="0"/>
        <w:snapToGrid w:val="0"/>
        <w:spacing w:beforeLines="50" w:before="120" w:afterLines="50" w:after="120"/>
        <w:outlineLvl w:val="3"/>
        <w:rPr>
          <w:b/>
          <w:bCs/>
          <w:kern w:val="2"/>
          <w:sz w:val="21"/>
          <w:szCs w:val="21"/>
          <w:lang w:eastAsia="zh-CN"/>
        </w:rPr>
      </w:pPr>
      <w:r w:rsidRPr="00644DA8">
        <w:rPr>
          <w:b/>
          <w:bCs/>
          <w:kern w:val="2"/>
          <w:sz w:val="21"/>
          <w:szCs w:val="21"/>
          <w:lang w:eastAsia="zh-CN"/>
        </w:rPr>
        <w:t>References</w:t>
      </w:r>
    </w:p>
    <w:p w14:paraId="4C74C824" w14:textId="1B49115E" w:rsidR="00275358" w:rsidRPr="00644DA8" w:rsidRDefault="00275358" w:rsidP="00DA442D">
      <w:pPr>
        <w:pStyle w:val="hreference"/>
        <w:autoSpaceDE w:val="0"/>
        <w:autoSpaceDN w:val="0"/>
        <w:adjustRightInd w:val="0"/>
        <w:snapToGrid w:val="0"/>
        <w:spacing w:before="0"/>
        <w:rPr>
          <w:rFonts w:eastAsia="等线"/>
          <w:szCs w:val="24"/>
        </w:rPr>
      </w:pPr>
      <w:r w:rsidRPr="00644DA8">
        <w:rPr>
          <w:rFonts w:eastAsia="等线"/>
          <w:szCs w:val="24"/>
        </w:rPr>
        <w:t>[</w:t>
      </w:r>
      <w:r w:rsidRPr="00644DA8">
        <w:rPr>
          <w:rStyle w:val="bibnumber"/>
          <w:rFonts w:eastAsia="等线"/>
          <w:sz w:val="17"/>
          <w:szCs w:val="24"/>
          <w:shd w:val="clear" w:color="auto" w:fill="auto"/>
        </w:rPr>
        <w:t>1</w:t>
      </w:r>
      <w:r w:rsidRPr="00644DA8">
        <w:rPr>
          <w:rFonts w:eastAsia="等线"/>
          <w:szCs w:val="24"/>
        </w:rPr>
        <w:t>]</w:t>
      </w:r>
      <w:r w:rsidR="00537ACD" w:rsidRPr="00644DA8">
        <w:rPr>
          <w:rFonts w:eastAsia="等线"/>
          <w:szCs w:val="24"/>
        </w:rPr>
        <w:t xml:space="preserve"> </w:t>
      </w:r>
      <w:r w:rsidRPr="00644DA8">
        <w:rPr>
          <w:rStyle w:val="bibsurname"/>
          <w:rFonts w:eastAsia="等线"/>
          <w:sz w:val="17"/>
          <w:szCs w:val="24"/>
          <w:shd w:val="clear" w:color="auto" w:fill="auto"/>
        </w:rPr>
        <w:t>Gao</w:t>
      </w:r>
      <w:r w:rsidRPr="00644DA8">
        <w:rPr>
          <w:rFonts w:eastAsia="等线"/>
          <w:szCs w:val="24"/>
        </w:rPr>
        <w:t xml:space="preserve"> </w:t>
      </w:r>
      <w:r w:rsidRPr="00644DA8">
        <w:rPr>
          <w:rStyle w:val="bibfname"/>
          <w:rFonts w:eastAsia="等线"/>
          <w:sz w:val="17"/>
          <w:szCs w:val="24"/>
          <w:shd w:val="clear" w:color="auto" w:fill="auto"/>
        </w:rPr>
        <w:t>J</w:t>
      </w:r>
      <w:r w:rsidRPr="00644DA8">
        <w:rPr>
          <w:rFonts w:eastAsia="等线"/>
          <w:szCs w:val="24"/>
        </w:rPr>
        <w:t xml:space="preserve">, </w:t>
      </w:r>
      <w:r w:rsidRPr="00644DA8">
        <w:rPr>
          <w:rStyle w:val="bibsurname"/>
          <w:rFonts w:eastAsia="等线"/>
          <w:sz w:val="17"/>
          <w:szCs w:val="24"/>
          <w:shd w:val="clear" w:color="auto" w:fill="auto"/>
        </w:rPr>
        <w:t>Sahli</w:t>
      </w:r>
      <w:r w:rsidRPr="00644DA8">
        <w:rPr>
          <w:rFonts w:eastAsia="等线"/>
          <w:szCs w:val="24"/>
        </w:rPr>
        <w:t xml:space="preserve"> </w:t>
      </w:r>
      <w:r w:rsidRPr="00644DA8">
        <w:rPr>
          <w:rStyle w:val="bibfname"/>
          <w:rFonts w:eastAsia="等线"/>
          <w:sz w:val="17"/>
          <w:szCs w:val="24"/>
          <w:shd w:val="clear" w:color="auto" w:fill="auto"/>
        </w:rPr>
        <w:t>F</w:t>
      </w:r>
      <w:r w:rsidRPr="00644DA8">
        <w:rPr>
          <w:rFonts w:eastAsia="等线"/>
          <w:szCs w:val="24"/>
        </w:rPr>
        <w:t xml:space="preserve">, </w:t>
      </w:r>
      <w:r w:rsidRPr="00644DA8">
        <w:rPr>
          <w:rStyle w:val="bibsurname"/>
          <w:rFonts w:eastAsia="等线"/>
          <w:sz w:val="17"/>
          <w:szCs w:val="24"/>
          <w:shd w:val="clear" w:color="auto" w:fill="auto"/>
        </w:rPr>
        <w:t>Liu</w:t>
      </w:r>
      <w:r w:rsidRPr="00644DA8">
        <w:rPr>
          <w:rFonts w:eastAsia="等线"/>
          <w:szCs w:val="24"/>
        </w:rPr>
        <w:t xml:space="preserve"> </w:t>
      </w:r>
      <w:r w:rsidRPr="00644DA8">
        <w:rPr>
          <w:rStyle w:val="bibfname"/>
          <w:rFonts w:eastAsia="等线"/>
          <w:sz w:val="17"/>
          <w:szCs w:val="24"/>
          <w:shd w:val="clear" w:color="auto" w:fill="auto"/>
        </w:rPr>
        <w:t>C</w:t>
      </w:r>
      <w:r w:rsidRPr="00644DA8">
        <w:rPr>
          <w:rFonts w:eastAsia="等线"/>
          <w:szCs w:val="24"/>
        </w:rPr>
        <w:t xml:space="preserve">, </w:t>
      </w:r>
      <w:r w:rsidRPr="00644DA8">
        <w:rPr>
          <w:rStyle w:val="bibsurname"/>
          <w:rFonts w:eastAsia="等线"/>
          <w:sz w:val="17"/>
          <w:szCs w:val="24"/>
          <w:shd w:val="clear" w:color="auto" w:fill="auto"/>
        </w:rPr>
        <w:t>Ren</w:t>
      </w:r>
      <w:r w:rsidRPr="00644DA8">
        <w:rPr>
          <w:rFonts w:eastAsia="等线"/>
          <w:szCs w:val="24"/>
        </w:rPr>
        <w:t xml:space="preserve"> </w:t>
      </w:r>
      <w:r w:rsidRPr="00644DA8">
        <w:rPr>
          <w:rStyle w:val="bibfname"/>
          <w:rFonts w:eastAsia="等线"/>
          <w:sz w:val="17"/>
          <w:szCs w:val="24"/>
          <w:shd w:val="clear" w:color="auto" w:fill="auto"/>
        </w:rPr>
        <w:t>D</w:t>
      </w:r>
      <w:r w:rsidRPr="00644DA8">
        <w:rPr>
          <w:rFonts w:eastAsia="等线"/>
          <w:szCs w:val="24"/>
        </w:rPr>
        <w:t xml:space="preserve">, </w:t>
      </w:r>
      <w:r w:rsidRPr="00644DA8">
        <w:rPr>
          <w:rStyle w:val="bibsurname"/>
          <w:rFonts w:eastAsia="等线"/>
          <w:sz w:val="17"/>
          <w:szCs w:val="24"/>
          <w:shd w:val="clear" w:color="auto" w:fill="auto"/>
        </w:rPr>
        <w:t>Guo</w:t>
      </w:r>
      <w:r w:rsidRPr="00644DA8">
        <w:rPr>
          <w:rFonts w:eastAsia="等线"/>
          <w:szCs w:val="24"/>
        </w:rPr>
        <w:t xml:space="preserve"> </w:t>
      </w:r>
      <w:r w:rsidRPr="00644DA8">
        <w:rPr>
          <w:rStyle w:val="bibfname"/>
          <w:rFonts w:eastAsia="等线"/>
          <w:sz w:val="17"/>
          <w:szCs w:val="24"/>
          <w:shd w:val="clear" w:color="auto" w:fill="auto"/>
        </w:rPr>
        <w:t>X</w:t>
      </w:r>
      <w:r w:rsidRPr="00644DA8">
        <w:rPr>
          <w:rFonts w:eastAsia="等线"/>
          <w:szCs w:val="24"/>
        </w:rPr>
        <w:t xml:space="preserve">, </w:t>
      </w:r>
      <w:r w:rsidRPr="00644DA8">
        <w:rPr>
          <w:rStyle w:val="bibsurname"/>
          <w:rFonts w:eastAsia="等线"/>
          <w:sz w:val="17"/>
          <w:szCs w:val="24"/>
          <w:shd w:val="clear" w:color="auto" w:fill="auto"/>
        </w:rPr>
        <w:t>Werner</w:t>
      </w:r>
      <w:r w:rsidRPr="00644DA8">
        <w:rPr>
          <w:rFonts w:eastAsia="等线"/>
          <w:szCs w:val="24"/>
        </w:rPr>
        <w:t xml:space="preserve"> </w:t>
      </w:r>
      <w:r w:rsidRPr="00644DA8">
        <w:rPr>
          <w:rStyle w:val="bibfname"/>
          <w:rFonts w:eastAsia="等线"/>
          <w:sz w:val="17"/>
          <w:szCs w:val="24"/>
          <w:shd w:val="clear" w:color="auto" w:fill="auto"/>
        </w:rPr>
        <w:t>J</w:t>
      </w:r>
      <w:r w:rsidRPr="00644DA8">
        <w:rPr>
          <w:rFonts w:eastAsia="等线"/>
          <w:szCs w:val="24"/>
        </w:rPr>
        <w:t xml:space="preserve">, </w:t>
      </w:r>
      <w:r w:rsidRPr="00644DA8">
        <w:rPr>
          <w:rStyle w:val="bibetal"/>
          <w:rFonts w:eastAsia="等线"/>
          <w:sz w:val="17"/>
          <w:szCs w:val="24"/>
          <w:shd w:val="clear" w:color="auto" w:fill="auto"/>
        </w:rPr>
        <w:t>et al.</w:t>
      </w:r>
      <w:r w:rsidRPr="00644DA8">
        <w:rPr>
          <w:rFonts w:eastAsia="等线"/>
          <w:szCs w:val="24"/>
        </w:rPr>
        <w:t xml:space="preserve"> </w:t>
      </w:r>
      <w:r w:rsidRPr="00644DA8">
        <w:rPr>
          <w:rStyle w:val="bibarticle"/>
          <w:rFonts w:eastAsia="等线"/>
          <w:sz w:val="17"/>
          <w:szCs w:val="24"/>
          <w:shd w:val="clear" w:color="auto" w:fill="auto"/>
        </w:rPr>
        <w:t>Sola</w:t>
      </w:r>
      <w:r w:rsidR="00537ACD" w:rsidRPr="00644DA8">
        <w:rPr>
          <w:rStyle w:val="bibarticle"/>
          <w:rFonts w:eastAsia="等线"/>
          <w:sz w:val="17"/>
          <w:szCs w:val="24"/>
          <w:shd w:val="clear" w:color="auto" w:fill="auto"/>
        </w:rPr>
        <w:t>r water splitting with perovskite/silicon tandem cel</w:t>
      </w:r>
      <w:r w:rsidRPr="00644DA8">
        <w:rPr>
          <w:rStyle w:val="bibarticle"/>
          <w:rFonts w:eastAsia="等线"/>
          <w:sz w:val="17"/>
          <w:szCs w:val="24"/>
          <w:shd w:val="clear" w:color="auto" w:fill="auto"/>
        </w:rPr>
        <w:t>l and TiC</w:t>
      </w:r>
      <w:r w:rsidR="00537ACD" w:rsidRPr="00644DA8">
        <w:rPr>
          <w:rStyle w:val="bibarticle"/>
          <w:rFonts w:eastAsia="等线"/>
          <w:sz w:val="17"/>
          <w:szCs w:val="24"/>
          <w:shd w:val="clear" w:color="auto" w:fill="auto"/>
        </w:rPr>
        <w:t>-su</w:t>
      </w:r>
      <w:r w:rsidRPr="00644DA8">
        <w:rPr>
          <w:rStyle w:val="bibarticle"/>
          <w:rFonts w:eastAsia="等线"/>
          <w:sz w:val="17"/>
          <w:szCs w:val="24"/>
          <w:shd w:val="clear" w:color="auto" w:fill="auto"/>
        </w:rPr>
        <w:t xml:space="preserve">pported Pt </w:t>
      </w:r>
      <w:r w:rsidR="00537ACD" w:rsidRPr="00644DA8">
        <w:rPr>
          <w:rStyle w:val="bibarticle"/>
          <w:rFonts w:eastAsia="等线"/>
          <w:sz w:val="17"/>
          <w:szCs w:val="24"/>
          <w:shd w:val="clear" w:color="auto" w:fill="auto"/>
        </w:rPr>
        <w:t>nanoc</w:t>
      </w:r>
      <w:r w:rsidRPr="00644DA8">
        <w:rPr>
          <w:rStyle w:val="bibarticle"/>
          <w:rFonts w:eastAsia="等线"/>
          <w:sz w:val="17"/>
          <w:szCs w:val="24"/>
          <w:shd w:val="clear" w:color="auto" w:fill="auto"/>
        </w:rPr>
        <w:t xml:space="preserve">luster </w:t>
      </w:r>
      <w:r w:rsidR="00537ACD" w:rsidRPr="00644DA8">
        <w:rPr>
          <w:rStyle w:val="bibarticle"/>
          <w:rFonts w:eastAsia="等线"/>
          <w:sz w:val="17"/>
          <w:szCs w:val="24"/>
          <w:shd w:val="clear" w:color="auto" w:fill="auto"/>
        </w:rPr>
        <w:t>el</w:t>
      </w:r>
      <w:r w:rsidRPr="00644DA8">
        <w:rPr>
          <w:rStyle w:val="bibarticle"/>
          <w:rFonts w:eastAsia="等线"/>
          <w:sz w:val="17"/>
          <w:szCs w:val="24"/>
          <w:shd w:val="clear" w:color="auto" w:fill="auto"/>
        </w:rPr>
        <w:t>ectrocatalyst.</w:t>
      </w:r>
      <w:r w:rsidRPr="00644DA8">
        <w:rPr>
          <w:rFonts w:eastAsia="等线"/>
          <w:szCs w:val="24"/>
        </w:rPr>
        <w:t xml:space="preserve"> </w:t>
      </w:r>
      <w:r w:rsidRPr="00644DA8">
        <w:rPr>
          <w:rStyle w:val="bibjournal"/>
          <w:rFonts w:eastAsia="等线"/>
          <w:sz w:val="17"/>
          <w:szCs w:val="24"/>
          <w:shd w:val="clear" w:color="auto" w:fill="auto"/>
        </w:rPr>
        <w:t>Joule</w:t>
      </w:r>
      <w:r w:rsidRPr="00644DA8">
        <w:rPr>
          <w:rFonts w:eastAsia="等线"/>
          <w:szCs w:val="24"/>
        </w:rPr>
        <w:t xml:space="preserve"> </w:t>
      </w:r>
      <w:r w:rsidRPr="00644DA8">
        <w:rPr>
          <w:rStyle w:val="bibyear"/>
          <w:rFonts w:eastAsia="等线"/>
          <w:sz w:val="17"/>
          <w:szCs w:val="24"/>
          <w:shd w:val="clear" w:color="auto" w:fill="auto"/>
        </w:rPr>
        <w:t>2019</w:t>
      </w:r>
      <w:r w:rsidRPr="00644DA8">
        <w:rPr>
          <w:rFonts w:eastAsia="等线"/>
          <w:szCs w:val="24"/>
        </w:rPr>
        <w:t>;</w:t>
      </w:r>
      <w:r w:rsidRPr="00644DA8">
        <w:rPr>
          <w:rStyle w:val="bibvolume"/>
          <w:rFonts w:eastAsia="等线"/>
          <w:sz w:val="17"/>
          <w:szCs w:val="24"/>
          <w:shd w:val="clear" w:color="auto" w:fill="auto"/>
        </w:rPr>
        <w:t>3</w:t>
      </w:r>
      <w:r w:rsidRPr="00644DA8">
        <w:rPr>
          <w:rFonts w:eastAsia="等线"/>
          <w:szCs w:val="24"/>
        </w:rPr>
        <w:t>(</w:t>
      </w:r>
      <w:r w:rsidRPr="00644DA8">
        <w:rPr>
          <w:rStyle w:val="bibissue"/>
          <w:rFonts w:eastAsia="等线"/>
          <w:sz w:val="17"/>
          <w:szCs w:val="24"/>
          <w:shd w:val="clear" w:color="auto" w:fill="auto"/>
        </w:rPr>
        <w:t>12</w:t>
      </w:r>
      <w:r w:rsidRPr="00644DA8">
        <w:rPr>
          <w:rFonts w:eastAsia="等线"/>
          <w:szCs w:val="24"/>
        </w:rPr>
        <w:t>):</w:t>
      </w:r>
      <w:r w:rsidRPr="00644DA8">
        <w:rPr>
          <w:rStyle w:val="bibfpage"/>
          <w:rFonts w:eastAsia="等线"/>
          <w:sz w:val="17"/>
          <w:szCs w:val="24"/>
          <w:shd w:val="clear" w:color="auto" w:fill="auto"/>
        </w:rPr>
        <w:t>2930</w:t>
      </w:r>
      <w:r w:rsidRPr="00644DA8">
        <w:rPr>
          <w:rFonts w:eastAsia="等线"/>
          <w:szCs w:val="24"/>
        </w:rPr>
        <w:t>–</w:t>
      </w:r>
      <w:r w:rsidRPr="00644DA8">
        <w:rPr>
          <w:rStyle w:val="biblpage"/>
          <w:rFonts w:eastAsia="等线"/>
          <w:sz w:val="17"/>
          <w:szCs w:val="24"/>
          <w:shd w:val="clear" w:color="auto" w:fill="auto"/>
        </w:rPr>
        <w:t>41</w:t>
      </w:r>
      <w:r w:rsidR="00537ACD" w:rsidRPr="00644DA8">
        <w:rPr>
          <w:rStyle w:val="biblpage"/>
          <w:rFonts w:eastAsia="等线"/>
          <w:sz w:val="17"/>
          <w:szCs w:val="24"/>
          <w:shd w:val="clear" w:color="auto" w:fill="auto"/>
        </w:rPr>
        <w:t>.</w:t>
      </w:r>
    </w:p>
    <w:p w14:paraId="73C470BF" w14:textId="77777777" w:rsidR="0044158B" w:rsidRPr="00644DA8" w:rsidRDefault="00275358" w:rsidP="00DA442D">
      <w:pPr>
        <w:pStyle w:val="hreference"/>
        <w:autoSpaceDE w:val="0"/>
        <w:autoSpaceDN w:val="0"/>
        <w:adjustRightInd w:val="0"/>
        <w:snapToGrid w:val="0"/>
        <w:spacing w:before="0"/>
        <w:rPr>
          <w:rFonts w:eastAsia="等线"/>
          <w:szCs w:val="24"/>
        </w:rPr>
      </w:pPr>
      <w:r w:rsidRPr="00644DA8">
        <w:rPr>
          <w:rFonts w:eastAsia="等线"/>
          <w:szCs w:val="24"/>
        </w:rPr>
        <w:t>[</w:t>
      </w:r>
      <w:r w:rsidRPr="00644DA8">
        <w:rPr>
          <w:rStyle w:val="bibnumber"/>
          <w:rFonts w:eastAsia="等线"/>
          <w:sz w:val="17"/>
          <w:szCs w:val="24"/>
          <w:shd w:val="clear" w:color="auto" w:fill="auto"/>
        </w:rPr>
        <w:t>2</w:t>
      </w:r>
      <w:r w:rsidRPr="00644DA8">
        <w:rPr>
          <w:rFonts w:eastAsia="等线"/>
          <w:szCs w:val="24"/>
        </w:rPr>
        <w:t>]</w:t>
      </w:r>
      <w:r w:rsidR="00537ACD" w:rsidRPr="00644DA8">
        <w:rPr>
          <w:rFonts w:eastAsia="等线"/>
          <w:szCs w:val="24"/>
        </w:rPr>
        <w:t xml:space="preserve"> </w:t>
      </w:r>
      <w:r w:rsidRPr="00644DA8">
        <w:rPr>
          <w:rStyle w:val="bibsurname"/>
          <w:rFonts w:eastAsia="等线"/>
          <w:sz w:val="17"/>
          <w:szCs w:val="24"/>
          <w:shd w:val="clear" w:color="auto" w:fill="auto"/>
        </w:rPr>
        <w:t>Kresse</w:t>
      </w:r>
      <w:r w:rsidRPr="00644DA8">
        <w:rPr>
          <w:rFonts w:eastAsia="等线"/>
          <w:szCs w:val="24"/>
        </w:rPr>
        <w:t xml:space="preserve"> </w:t>
      </w:r>
      <w:r w:rsidRPr="00644DA8">
        <w:rPr>
          <w:rStyle w:val="bibfname"/>
          <w:rFonts w:eastAsia="等线"/>
          <w:sz w:val="17"/>
          <w:szCs w:val="24"/>
          <w:shd w:val="clear" w:color="auto" w:fill="auto"/>
        </w:rPr>
        <w:t>G</w:t>
      </w:r>
      <w:r w:rsidRPr="00644DA8">
        <w:rPr>
          <w:rFonts w:eastAsia="等线"/>
          <w:szCs w:val="24"/>
        </w:rPr>
        <w:t xml:space="preserve">, </w:t>
      </w:r>
      <w:r w:rsidRPr="00644DA8">
        <w:rPr>
          <w:rStyle w:val="bibsurname"/>
          <w:rFonts w:eastAsia="等线"/>
          <w:sz w:val="17"/>
          <w:szCs w:val="24"/>
          <w:shd w:val="clear" w:color="auto" w:fill="auto"/>
        </w:rPr>
        <w:t>Furthmüller</w:t>
      </w:r>
      <w:r w:rsidRPr="00644DA8">
        <w:rPr>
          <w:rFonts w:eastAsia="等线"/>
          <w:szCs w:val="24"/>
        </w:rPr>
        <w:t xml:space="preserve"> </w:t>
      </w:r>
      <w:r w:rsidRPr="00644DA8">
        <w:rPr>
          <w:rStyle w:val="bibfname"/>
          <w:rFonts w:eastAsia="等线"/>
          <w:sz w:val="17"/>
          <w:szCs w:val="24"/>
          <w:shd w:val="clear" w:color="auto" w:fill="auto"/>
        </w:rPr>
        <w:t>J</w:t>
      </w:r>
      <w:r w:rsidRPr="00644DA8">
        <w:rPr>
          <w:rFonts w:eastAsia="等线"/>
          <w:szCs w:val="24"/>
        </w:rPr>
        <w:t xml:space="preserve">. </w:t>
      </w:r>
      <w:r w:rsidRPr="00644DA8">
        <w:rPr>
          <w:rStyle w:val="bibarticle"/>
          <w:rFonts w:eastAsia="等线"/>
          <w:sz w:val="17"/>
          <w:szCs w:val="24"/>
          <w:shd w:val="clear" w:color="auto" w:fill="auto"/>
        </w:rPr>
        <w:t xml:space="preserve">Efficiency of </w:t>
      </w:r>
      <w:r w:rsidRPr="00644DA8">
        <w:rPr>
          <w:rStyle w:val="bibarticle"/>
          <w:rFonts w:eastAsia="等线"/>
          <w:i/>
          <w:sz w:val="17"/>
          <w:szCs w:val="24"/>
          <w:shd w:val="clear" w:color="auto" w:fill="auto"/>
        </w:rPr>
        <w:t>ab-initio</w:t>
      </w:r>
      <w:r w:rsidRPr="00644DA8">
        <w:rPr>
          <w:rStyle w:val="bibarticle"/>
          <w:rFonts w:eastAsia="等线"/>
          <w:sz w:val="17"/>
          <w:szCs w:val="24"/>
          <w:shd w:val="clear" w:color="auto" w:fill="auto"/>
        </w:rPr>
        <w:t xml:space="preserve"> total energy calculations for metals and semiconductors using a plane-wave basis set.</w:t>
      </w:r>
      <w:r w:rsidRPr="00644DA8">
        <w:rPr>
          <w:rFonts w:eastAsia="等线"/>
          <w:szCs w:val="24"/>
        </w:rPr>
        <w:t xml:space="preserve"> </w:t>
      </w:r>
      <w:r w:rsidRPr="00644DA8">
        <w:rPr>
          <w:rStyle w:val="bibjournal"/>
          <w:rFonts w:eastAsia="等线"/>
          <w:sz w:val="17"/>
          <w:szCs w:val="24"/>
          <w:shd w:val="clear" w:color="auto" w:fill="auto"/>
        </w:rPr>
        <w:t>Comput Mater Sci</w:t>
      </w:r>
      <w:r w:rsidRPr="00644DA8">
        <w:rPr>
          <w:rFonts w:eastAsia="等线"/>
          <w:szCs w:val="24"/>
        </w:rPr>
        <w:t xml:space="preserve"> </w:t>
      </w:r>
      <w:r w:rsidRPr="00644DA8">
        <w:rPr>
          <w:rStyle w:val="bibyear"/>
          <w:rFonts w:eastAsia="等线"/>
          <w:sz w:val="17"/>
          <w:szCs w:val="24"/>
          <w:shd w:val="clear" w:color="auto" w:fill="auto"/>
        </w:rPr>
        <w:t>1996</w:t>
      </w:r>
      <w:r w:rsidRPr="00644DA8">
        <w:rPr>
          <w:rFonts w:eastAsia="等线"/>
          <w:szCs w:val="24"/>
        </w:rPr>
        <w:t>;</w:t>
      </w:r>
      <w:r w:rsidRPr="00644DA8">
        <w:rPr>
          <w:rStyle w:val="bibvolume"/>
          <w:rFonts w:eastAsia="等线"/>
          <w:sz w:val="17"/>
          <w:szCs w:val="24"/>
          <w:shd w:val="clear" w:color="auto" w:fill="auto"/>
        </w:rPr>
        <w:t>6</w:t>
      </w:r>
      <w:r w:rsidRPr="00644DA8">
        <w:rPr>
          <w:rFonts w:eastAsia="等线"/>
          <w:szCs w:val="24"/>
        </w:rPr>
        <w:t>(</w:t>
      </w:r>
      <w:r w:rsidRPr="00644DA8">
        <w:rPr>
          <w:rStyle w:val="bibissue"/>
          <w:rFonts w:eastAsia="等线"/>
          <w:sz w:val="17"/>
          <w:szCs w:val="24"/>
          <w:shd w:val="clear" w:color="auto" w:fill="auto"/>
        </w:rPr>
        <w:t>1</w:t>
      </w:r>
      <w:r w:rsidRPr="00644DA8">
        <w:rPr>
          <w:rFonts w:eastAsia="等线"/>
          <w:szCs w:val="24"/>
        </w:rPr>
        <w:t>):</w:t>
      </w:r>
      <w:r w:rsidRPr="00644DA8">
        <w:rPr>
          <w:rStyle w:val="bibfpage"/>
          <w:rFonts w:eastAsia="等线"/>
          <w:sz w:val="17"/>
          <w:szCs w:val="24"/>
          <w:shd w:val="clear" w:color="auto" w:fill="auto"/>
        </w:rPr>
        <w:t>15</w:t>
      </w:r>
      <w:r w:rsidRPr="00644DA8">
        <w:rPr>
          <w:rFonts w:eastAsia="等线"/>
          <w:szCs w:val="24"/>
        </w:rPr>
        <w:t>–</w:t>
      </w:r>
      <w:r w:rsidRPr="00644DA8">
        <w:rPr>
          <w:rStyle w:val="biblpage"/>
          <w:rFonts w:eastAsia="等线"/>
          <w:sz w:val="17"/>
          <w:szCs w:val="24"/>
          <w:shd w:val="clear" w:color="auto" w:fill="auto"/>
        </w:rPr>
        <w:t>50</w:t>
      </w:r>
      <w:r w:rsidR="00537ACD" w:rsidRPr="00644DA8">
        <w:rPr>
          <w:rStyle w:val="biblpage"/>
          <w:rFonts w:eastAsia="等线"/>
          <w:sz w:val="17"/>
          <w:szCs w:val="24"/>
          <w:shd w:val="clear" w:color="auto" w:fill="auto"/>
        </w:rPr>
        <w:t>.</w:t>
      </w:r>
    </w:p>
    <w:p w14:paraId="40C0FAFD" w14:textId="77777777" w:rsidR="0044158B" w:rsidRPr="00644DA8" w:rsidRDefault="00C3269D" w:rsidP="00DA442D">
      <w:pPr>
        <w:pStyle w:val="hreference"/>
        <w:autoSpaceDE w:val="0"/>
        <w:autoSpaceDN w:val="0"/>
        <w:adjustRightInd w:val="0"/>
        <w:snapToGrid w:val="0"/>
        <w:spacing w:before="0"/>
        <w:rPr>
          <w:rFonts w:eastAsia="等线"/>
          <w:szCs w:val="24"/>
        </w:rPr>
      </w:pPr>
      <w:r w:rsidRPr="00644DA8">
        <w:rPr>
          <w:rFonts w:eastAsia="等线"/>
          <w:szCs w:val="24"/>
        </w:rPr>
        <w:t>[3]</w:t>
      </w:r>
      <w:r w:rsidR="00275358" w:rsidRPr="00644DA8">
        <w:rPr>
          <w:rFonts w:eastAsia="等线"/>
          <w:szCs w:val="24"/>
        </w:rPr>
        <w:t xml:space="preserve"> </w:t>
      </w:r>
      <w:r w:rsidR="00275358" w:rsidRPr="00644DA8">
        <w:rPr>
          <w:rStyle w:val="bibsurname"/>
          <w:rFonts w:eastAsia="等线"/>
          <w:sz w:val="17"/>
          <w:szCs w:val="24"/>
          <w:shd w:val="clear" w:color="auto" w:fill="auto"/>
        </w:rPr>
        <w:t>Kresse</w:t>
      </w:r>
      <w:r w:rsidR="00275358" w:rsidRPr="00644DA8">
        <w:rPr>
          <w:rFonts w:eastAsia="等线"/>
          <w:szCs w:val="24"/>
        </w:rPr>
        <w:t xml:space="preserve"> </w:t>
      </w:r>
      <w:r w:rsidR="00275358" w:rsidRPr="00644DA8">
        <w:rPr>
          <w:rStyle w:val="bibfname"/>
          <w:rFonts w:eastAsia="等线"/>
          <w:sz w:val="17"/>
          <w:szCs w:val="24"/>
          <w:shd w:val="clear" w:color="auto" w:fill="auto"/>
        </w:rPr>
        <w:t>G</w:t>
      </w:r>
      <w:r w:rsidR="00275358" w:rsidRPr="00644DA8">
        <w:rPr>
          <w:rFonts w:eastAsia="等线"/>
          <w:szCs w:val="24"/>
        </w:rPr>
        <w:t xml:space="preserve">, </w:t>
      </w:r>
      <w:r w:rsidR="00275358" w:rsidRPr="00644DA8">
        <w:rPr>
          <w:rStyle w:val="bibsurname"/>
          <w:rFonts w:eastAsia="等线"/>
          <w:sz w:val="17"/>
          <w:szCs w:val="24"/>
          <w:shd w:val="clear" w:color="auto" w:fill="auto"/>
        </w:rPr>
        <w:t>Hafner</w:t>
      </w:r>
      <w:r w:rsidR="00275358" w:rsidRPr="00644DA8">
        <w:rPr>
          <w:rFonts w:eastAsia="等线"/>
          <w:szCs w:val="24"/>
        </w:rPr>
        <w:t xml:space="preserve"> </w:t>
      </w:r>
      <w:r w:rsidR="00275358" w:rsidRPr="00644DA8">
        <w:rPr>
          <w:rStyle w:val="bibfname"/>
          <w:rFonts w:eastAsia="等线"/>
          <w:sz w:val="17"/>
          <w:szCs w:val="24"/>
          <w:shd w:val="clear" w:color="auto" w:fill="auto"/>
        </w:rPr>
        <w:t>J</w:t>
      </w:r>
      <w:r w:rsidR="00275358" w:rsidRPr="00644DA8">
        <w:rPr>
          <w:rFonts w:eastAsia="等线"/>
          <w:szCs w:val="24"/>
        </w:rPr>
        <w:t xml:space="preserve">. </w:t>
      </w:r>
      <w:r w:rsidR="00275358" w:rsidRPr="00644DA8">
        <w:rPr>
          <w:rStyle w:val="bibarticle"/>
          <w:rFonts w:eastAsia="等线"/>
          <w:i/>
          <w:sz w:val="17"/>
          <w:szCs w:val="24"/>
          <w:shd w:val="clear" w:color="auto" w:fill="auto"/>
        </w:rPr>
        <w:t>Ab initio</w:t>
      </w:r>
      <w:r w:rsidR="00275358" w:rsidRPr="00644DA8">
        <w:rPr>
          <w:rStyle w:val="bibarticle"/>
          <w:rFonts w:eastAsia="等线"/>
          <w:sz w:val="17"/>
          <w:szCs w:val="24"/>
          <w:shd w:val="clear" w:color="auto" w:fill="auto"/>
        </w:rPr>
        <w:t xml:space="preserve"> molecular dynamics for open-shell transition metals.</w:t>
      </w:r>
      <w:r w:rsidR="00275358" w:rsidRPr="00644DA8">
        <w:rPr>
          <w:rFonts w:eastAsia="等线"/>
          <w:szCs w:val="24"/>
        </w:rPr>
        <w:t xml:space="preserve"> </w:t>
      </w:r>
      <w:r w:rsidR="00275358" w:rsidRPr="00644DA8">
        <w:rPr>
          <w:rStyle w:val="bibjournal"/>
          <w:rFonts w:eastAsia="等线"/>
          <w:sz w:val="17"/>
          <w:szCs w:val="24"/>
          <w:shd w:val="clear" w:color="auto" w:fill="auto"/>
        </w:rPr>
        <w:t>Phys Rev B</w:t>
      </w:r>
      <w:r w:rsidR="00275358" w:rsidRPr="00644DA8">
        <w:rPr>
          <w:rFonts w:eastAsia="等线"/>
          <w:szCs w:val="24"/>
        </w:rPr>
        <w:t xml:space="preserve"> </w:t>
      </w:r>
      <w:r w:rsidR="00275358" w:rsidRPr="00644DA8">
        <w:rPr>
          <w:rStyle w:val="bibyear"/>
          <w:rFonts w:eastAsia="等线"/>
          <w:sz w:val="17"/>
          <w:szCs w:val="24"/>
          <w:shd w:val="clear" w:color="auto" w:fill="auto"/>
        </w:rPr>
        <w:t>1993</w:t>
      </w:r>
      <w:r w:rsidR="00275358" w:rsidRPr="00644DA8">
        <w:rPr>
          <w:rFonts w:eastAsia="等线"/>
          <w:szCs w:val="24"/>
        </w:rPr>
        <w:t>;</w:t>
      </w:r>
      <w:r w:rsidR="00275358" w:rsidRPr="00644DA8">
        <w:rPr>
          <w:rStyle w:val="bibvolume"/>
          <w:rFonts w:eastAsia="等线"/>
          <w:sz w:val="17"/>
          <w:szCs w:val="24"/>
          <w:shd w:val="clear" w:color="auto" w:fill="auto"/>
        </w:rPr>
        <w:t>48</w:t>
      </w:r>
      <w:r w:rsidR="00275358" w:rsidRPr="00644DA8">
        <w:rPr>
          <w:rFonts w:eastAsia="等线"/>
          <w:szCs w:val="24"/>
        </w:rPr>
        <w:t>(</w:t>
      </w:r>
      <w:r w:rsidR="00275358" w:rsidRPr="00644DA8">
        <w:rPr>
          <w:rStyle w:val="bibissue"/>
          <w:rFonts w:eastAsia="等线"/>
          <w:sz w:val="17"/>
          <w:szCs w:val="24"/>
          <w:shd w:val="clear" w:color="auto" w:fill="auto"/>
        </w:rPr>
        <w:t>17</w:t>
      </w:r>
      <w:r w:rsidR="00275358" w:rsidRPr="00644DA8">
        <w:rPr>
          <w:rFonts w:eastAsia="等线"/>
          <w:szCs w:val="24"/>
        </w:rPr>
        <w:t>):</w:t>
      </w:r>
      <w:r w:rsidR="00275358" w:rsidRPr="00644DA8">
        <w:rPr>
          <w:rStyle w:val="bibfpage"/>
          <w:rFonts w:eastAsia="等线"/>
          <w:sz w:val="17"/>
          <w:szCs w:val="24"/>
          <w:shd w:val="clear" w:color="auto" w:fill="auto"/>
        </w:rPr>
        <w:t>13115</w:t>
      </w:r>
      <w:r w:rsidR="00275358" w:rsidRPr="00644DA8">
        <w:rPr>
          <w:rFonts w:eastAsia="等线"/>
          <w:szCs w:val="24"/>
        </w:rPr>
        <w:t>–</w:t>
      </w:r>
      <w:r w:rsidR="00275358" w:rsidRPr="00644DA8">
        <w:rPr>
          <w:rStyle w:val="biblpage"/>
          <w:rFonts w:eastAsia="等线"/>
          <w:sz w:val="17"/>
          <w:szCs w:val="24"/>
          <w:shd w:val="clear" w:color="auto" w:fill="auto"/>
        </w:rPr>
        <w:t>8</w:t>
      </w:r>
      <w:r w:rsidR="00537ACD" w:rsidRPr="00644DA8">
        <w:rPr>
          <w:rStyle w:val="biblpage"/>
          <w:rFonts w:eastAsia="等线"/>
          <w:sz w:val="17"/>
          <w:szCs w:val="24"/>
          <w:shd w:val="clear" w:color="auto" w:fill="auto"/>
        </w:rPr>
        <w:t xml:space="preserve">. </w:t>
      </w:r>
    </w:p>
    <w:p w14:paraId="372EFD79" w14:textId="0D6397BE" w:rsidR="00275358" w:rsidRPr="00644DA8" w:rsidRDefault="00C3269D" w:rsidP="00DA442D">
      <w:pPr>
        <w:pStyle w:val="hreference"/>
        <w:autoSpaceDE w:val="0"/>
        <w:autoSpaceDN w:val="0"/>
        <w:adjustRightInd w:val="0"/>
        <w:snapToGrid w:val="0"/>
        <w:spacing w:before="0"/>
        <w:rPr>
          <w:rFonts w:eastAsia="等线"/>
          <w:szCs w:val="24"/>
        </w:rPr>
      </w:pPr>
      <w:r w:rsidRPr="00644DA8">
        <w:rPr>
          <w:rFonts w:eastAsia="等线"/>
          <w:szCs w:val="24"/>
        </w:rPr>
        <w:t>[4</w:t>
      </w:r>
      <w:r w:rsidR="00537ACD" w:rsidRPr="00644DA8">
        <w:rPr>
          <w:rFonts w:eastAsia="等线"/>
          <w:szCs w:val="24"/>
        </w:rPr>
        <w:t>]</w:t>
      </w:r>
      <w:r w:rsidR="00537ACD" w:rsidRPr="00644DA8">
        <w:rPr>
          <w:rFonts w:eastAsia="等线"/>
          <w:szCs w:val="24"/>
        </w:rPr>
        <w:t xml:space="preserve"> </w:t>
      </w:r>
      <w:r w:rsidR="00275358" w:rsidRPr="00644DA8">
        <w:rPr>
          <w:rStyle w:val="bibsurname"/>
          <w:rFonts w:eastAsia="等线"/>
          <w:sz w:val="17"/>
          <w:szCs w:val="24"/>
          <w:shd w:val="clear" w:color="auto" w:fill="auto"/>
        </w:rPr>
        <w:t>Kresse</w:t>
      </w:r>
      <w:r w:rsidR="00275358" w:rsidRPr="00644DA8">
        <w:rPr>
          <w:rFonts w:eastAsia="等线"/>
          <w:szCs w:val="24"/>
        </w:rPr>
        <w:t xml:space="preserve"> </w:t>
      </w:r>
      <w:r w:rsidR="00275358" w:rsidRPr="00644DA8">
        <w:rPr>
          <w:rStyle w:val="bibfname"/>
          <w:rFonts w:eastAsia="等线"/>
          <w:sz w:val="17"/>
          <w:szCs w:val="24"/>
          <w:shd w:val="clear" w:color="auto" w:fill="auto"/>
        </w:rPr>
        <w:t>G</w:t>
      </w:r>
      <w:r w:rsidR="00275358" w:rsidRPr="00644DA8">
        <w:rPr>
          <w:rFonts w:eastAsia="等线"/>
          <w:szCs w:val="24"/>
        </w:rPr>
        <w:t xml:space="preserve">, </w:t>
      </w:r>
      <w:r w:rsidR="00275358" w:rsidRPr="00644DA8">
        <w:rPr>
          <w:rStyle w:val="bibsurname"/>
          <w:rFonts w:eastAsia="等线"/>
          <w:sz w:val="17"/>
          <w:szCs w:val="24"/>
          <w:shd w:val="clear" w:color="auto" w:fill="auto"/>
        </w:rPr>
        <w:t>Hafner</w:t>
      </w:r>
      <w:r w:rsidR="00275358" w:rsidRPr="00644DA8">
        <w:rPr>
          <w:rFonts w:eastAsia="等线"/>
          <w:szCs w:val="24"/>
        </w:rPr>
        <w:t xml:space="preserve"> </w:t>
      </w:r>
      <w:r w:rsidR="00275358" w:rsidRPr="00644DA8">
        <w:rPr>
          <w:rStyle w:val="bibfname"/>
          <w:rFonts w:eastAsia="等线"/>
          <w:sz w:val="17"/>
          <w:szCs w:val="24"/>
          <w:shd w:val="clear" w:color="auto" w:fill="auto"/>
        </w:rPr>
        <w:t>J</w:t>
      </w:r>
      <w:r w:rsidR="00275358" w:rsidRPr="00644DA8">
        <w:rPr>
          <w:rFonts w:eastAsia="等线"/>
          <w:szCs w:val="24"/>
        </w:rPr>
        <w:t xml:space="preserve">. </w:t>
      </w:r>
      <w:r w:rsidR="00275358" w:rsidRPr="00644DA8">
        <w:rPr>
          <w:rStyle w:val="bibarticle"/>
          <w:rFonts w:eastAsia="等线"/>
          <w:i/>
          <w:sz w:val="17"/>
          <w:szCs w:val="24"/>
          <w:shd w:val="clear" w:color="auto" w:fill="auto"/>
        </w:rPr>
        <w:t>Ab initio</w:t>
      </w:r>
      <w:r w:rsidR="00275358" w:rsidRPr="00644DA8">
        <w:rPr>
          <w:rStyle w:val="bibarticle"/>
          <w:rFonts w:eastAsia="等线"/>
          <w:sz w:val="17"/>
          <w:szCs w:val="24"/>
          <w:shd w:val="clear" w:color="auto" w:fill="auto"/>
        </w:rPr>
        <w:t xml:space="preserve"> molecular-dynamics simulation of the liquid-metal</w:t>
      </w:r>
      <w:r w:rsidR="00537ACD" w:rsidRPr="00644DA8">
        <w:rPr>
          <w:rStyle w:val="bibarticle"/>
          <w:rFonts w:eastAsia="等线"/>
          <w:sz w:val="17"/>
          <w:szCs w:val="24"/>
          <w:shd w:val="clear" w:color="auto" w:fill="auto"/>
        </w:rPr>
        <w:t>–</w:t>
      </w:r>
      <w:r w:rsidR="00275358" w:rsidRPr="00644DA8">
        <w:rPr>
          <w:rStyle w:val="bibarticle"/>
          <w:rFonts w:eastAsia="等线"/>
          <w:sz w:val="17"/>
          <w:szCs w:val="24"/>
          <w:shd w:val="clear" w:color="auto" w:fill="auto"/>
        </w:rPr>
        <w:t>amorphous-semiconductor transition in germanium.</w:t>
      </w:r>
      <w:r w:rsidR="00275358" w:rsidRPr="00644DA8">
        <w:rPr>
          <w:rFonts w:eastAsia="等线"/>
          <w:szCs w:val="24"/>
        </w:rPr>
        <w:t xml:space="preserve"> </w:t>
      </w:r>
      <w:r w:rsidR="00275358" w:rsidRPr="00644DA8">
        <w:rPr>
          <w:rStyle w:val="bibjournal"/>
          <w:rFonts w:eastAsia="等线"/>
          <w:sz w:val="17"/>
          <w:szCs w:val="24"/>
          <w:shd w:val="clear" w:color="auto" w:fill="auto"/>
        </w:rPr>
        <w:t xml:space="preserve">Phys Rev B </w:t>
      </w:r>
      <w:r w:rsidR="00275358" w:rsidRPr="00644DA8">
        <w:rPr>
          <w:rStyle w:val="bibyear"/>
          <w:rFonts w:eastAsia="等线"/>
          <w:sz w:val="17"/>
          <w:szCs w:val="24"/>
          <w:shd w:val="clear" w:color="auto" w:fill="auto"/>
        </w:rPr>
        <w:t>1994</w:t>
      </w:r>
      <w:r w:rsidR="00275358" w:rsidRPr="00644DA8">
        <w:rPr>
          <w:rFonts w:eastAsia="等线"/>
          <w:szCs w:val="24"/>
        </w:rPr>
        <w:t>;</w:t>
      </w:r>
      <w:r w:rsidR="00275358" w:rsidRPr="00644DA8">
        <w:rPr>
          <w:rStyle w:val="bibvolume"/>
          <w:rFonts w:eastAsia="等线"/>
          <w:sz w:val="17"/>
          <w:szCs w:val="24"/>
          <w:shd w:val="clear" w:color="auto" w:fill="auto"/>
        </w:rPr>
        <w:t>49</w:t>
      </w:r>
      <w:r w:rsidR="00275358" w:rsidRPr="00644DA8">
        <w:rPr>
          <w:rFonts w:eastAsia="等线"/>
          <w:szCs w:val="24"/>
        </w:rPr>
        <w:t>(</w:t>
      </w:r>
      <w:r w:rsidR="00275358" w:rsidRPr="00644DA8">
        <w:rPr>
          <w:rStyle w:val="bibissue"/>
          <w:rFonts w:eastAsia="等线"/>
          <w:sz w:val="17"/>
          <w:szCs w:val="24"/>
          <w:shd w:val="clear" w:color="auto" w:fill="auto"/>
        </w:rPr>
        <w:t>20</w:t>
      </w:r>
      <w:r w:rsidR="00275358" w:rsidRPr="00644DA8">
        <w:rPr>
          <w:rFonts w:eastAsia="等线"/>
          <w:szCs w:val="24"/>
        </w:rPr>
        <w:t>):</w:t>
      </w:r>
      <w:r w:rsidR="00275358" w:rsidRPr="00644DA8">
        <w:rPr>
          <w:rStyle w:val="bibfpage"/>
          <w:rFonts w:eastAsia="等线"/>
          <w:sz w:val="17"/>
          <w:szCs w:val="24"/>
          <w:shd w:val="clear" w:color="auto" w:fill="auto"/>
        </w:rPr>
        <w:t>14251</w:t>
      </w:r>
      <w:r w:rsidR="00275358" w:rsidRPr="00644DA8">
        <w:rPr>
          <w:rFonts w:eastAsia="等线"/>
          <w:szCs w:val="24"/>
        </w:rPr>
        <w:t>–</w:t>
      </w:r>
      <w:r w:rsidR="00275358" w:rsidRPr="00644DA8">
        <w:rPr>
          <w:rStyle w:val="biblpage"/>
          <w:rFonts w:eastAsia="等线"/>
          <w:sz w:val="17"/>
          <w:szCs w:val="24"/>
          <w:shd w:val="clear" w:color="auto" w:fill="auto"/>
        </w:rPr>
        <w:t>69</w:t>
      </w:r>
      <w:r w:rsidR="00537ACD" w:rsidRPr="00644DA8">
        <w:rPr>
          <w:rStyle w:val="biblpage"/>
          <w:rFonts w:eastAsia="等线"/>
          <w:sz w:val="17"/>
          <w:szCs w:val="24"/>
          <w:shd w:val="clear" w:color="auto" w:fill="auto"/>
        </w:rPr>
        <w:t xml:space="preserve">. </w:t>
      </w:r>
    </w:p>
    <w:p w14:paraId="20BED01E" w14:textId="6FDC4120" w:rsidR="00275358" w:rsidRPr="00644DA8" w:rsidRDefault="00275358" w:rsidP="00DA442D">
      <w:pPr>
        <w:pStyle w:val="hreference"/>
        <w:autoSpaceDE w:val="0"/>
        <w:autoSpaceDN w:val="0"/>
        <w:adjustRightInd w:val="0"/>
        <w:snapToGrid w:val="0"/>
        <w:spacing w:before="0"/>
        <w:rPr>
          <w:rFonts w:eastAsia="等线"/>
          <w:szCs w:val="24"/>
        </w:rPr>
      </w:pPr>
      <w:r w:rsidRPr="00644DA8">
        <w:rPr>
          <w:rFonts w:eastAsia="等线"/>
          <w:szCs w:val="24"/>
        </w:rPr>
        <w:t>[</w:t>
      </w:r>
      <w:r w:rsidR="00C3269D" w:rsidRPr="00644DA8">
        <w:rPr>
          <w:rStyle w:val="bibnumber"/>
          <w:rFonts w:eastAsia="等线"/>
          <w:sz w:val="17"/>
          <w:szCs w:val="24"/>
          <w:shd w:val="clear" w:color="auto" w:fill="auto"/>
        </w:rPr>
        <w:t>5</w:t>
      </w:r>
      <w:r w:rsidRPr="00644DA8">
        <w:rPr>
          <w:rFonts w:eastAsia="等线"/>
          <w:szCs w:val="24"/>
        </w:rPr>
        <w:t>]</w:t>
      </w:r>
      <w:r w:rsidR="00537ACD" w:rsidRPr="00644DA8">
        <w:rPr>
          <w:rFonts w:eastAsia="等线"/>
          <w:szCs w:val="24"/>
        </w:rPr>
        <w:t xml:space="preserve"> </w:t>
      </w:r>
      <w:r w:rsidRPr="00644DA8">
        <w:rPr>
          <w:rStyle w:val="bibsurname"/>
          <w:rFonts w:eastAsia="等线"/>
          <w:sz w:val="17"/>
          <w:szCs w:val="24"/>
          <w:shd w:val="clear" w:color="auto" w:fill="auto"/>
        </w:rPr>
        <w:t>Kresse</w:t>
      </w:r>
      <w:r w:rsidRPr="00644DA8">
        <w:rPr>
          <w:rFonts w:eastAsia="等线"/>
          <w:szCs w:val="24"/>
        </w:rPr>
        <w:t xml:space="preserve"> </w:t>
      </w:r>
      <w:r w:rsidRPr="00644DA8">
        <w:rPr>
          <w:rStyle w:val="bibfname"/>
          <w:rFonts w:eastAsia="等线"/>
          <w:sz w:val="17"/>
          <w:szCs w:val="24"/>
          <w:shd w:val="clear" w:color="auto" w:fill="auto"/>
        </w:rPr>
        <w:t>G</w:t>
      </w:r>
      <w:r w:rsidRPr="00644DA8">
        <w:rPr>
          <w:rFonts w:eastAsia="等线"/>
          <w:szCs w:val="24"/>
        </w:rPr>
        <w:t xml:space="preserve">, </w:t>
      </w:r>
      <w:r w:rsidRPr="00644DA8">
        <w:rPr>
          <w:rStyle w:val="bibsurname"/>
          <w:rFonts w:eastAsia="等线"/>
          <w:sz w:val="17"/>
          <w:szCs w:val="24"/>
          <w:shd w:val="clear" w:color="auto" w:fill="auto"/>
        </w:rPr>
        <w:t>Joubert</w:t>
      </w:r>
      <w:r w:rsidRPr="00644DA8">
        <w:rPr>
          <w:rFonts w:eastAsia="等线"/>
          <w:szCs w:val="24"/>
        </w:rPr>
        <w:t xml:space="preserve"> </w:t>
      </w:r>
      <w:r w:rsidRPr="00644DA8">
        <w:rPr>
          <w:rStyle w:val="bibfname"/>
          <w:rFonts w:eastAsia="等线"/>
          <w:sz w:val="17"/>
          <w:szCs w:val="24"/>
          <w:shd w:val="clear" w:color="auto" w:fill="auto"/>
        </w:rPr>
        <w:t>D</w:t>
      </w:r>
      <w:r w:rsidRPr="00644DA8">
        <w:rPr>
          <w:rFonts w:eastAsia="等线"/>
          <w:szCs w:val="24"/>
        </w:rPr>
        <w:t xml:space="preserve">. </w:t>
      </w:r>
      <w:r w:rsidRPr="00644DA8">
        <w:rPr>
          <w:rStyle w:val="bibarticle"/>
          <w:rFonts w:eastAsia="等线"/>
          <w:sz w:val="17"/>
          <w:szCs w:val="24"/>
          <w:shd w:val="clear" w:color="auto" w:fill="auto"/>
        </w:rPr>
        <w:t>From ultrasoft pseudopotentials to the projector augmented-wave method.</w:t>
      </w:r>
      <w:r w:rsidRPr="00644DA8">
        <w:rPr>
          <w:rFonts w:eastAsia="等线"/>
          <w:szCs w:val="24"/>
        </w:rPr>
        <w:t xml:space="preserve"> </w:t>
      </w:r>
      <w:r w:rsidRPr="00644DA8">
        <w:rPr>
          <w:rStyle w:val="bibjournal"/>
          <w:rFonts w:eastAsia="等线"/>
          <w:sz w:val="17"/>
          <w:szCs w:val="24"/>
          <w:shd w:val="clear" w:color="auto" w:fill="auto"/>
        </w:rPr>
        <w:t>Phys Rev B</w:t>
      </w:r>
      <w:r w:rsidRPr="00644DA8">
        <w:rPr>
          <w:rFonts w:eastAsia="等线"/>
          <w:szCs w:val="24"/>
        </w:rPr>
        <w:t xml:space="preserve"> </w:t>
      </w:r>
      <w:r w:rsidRPr="00644DA8">
        <w:rPr>
          <w:rStyle w:val="bibyear"/>
          <w:rFonts w:eastAsia="等线"/>
          <w:sz w:val="17"/>
          <w:szCs w:val="24"/>
          <w:shd w:val="clear" w:color="auto" w:fill="auto"/>
        </w:rPr>
        <w:t>1999</w:t>
      </w:r>
      <w:r w:rsidRPr="00644DA8">
        <w:rPr>
          <w:rFonts w:eastAsia="等线"/>
          <w:szCs w:val="24"/>
        </w:rPr>
        <w:t>;</w:t>
      </w:r>
      <w:r w:rsidRPr="00644DA8">
        <w:rPr>
          <w:rStyle w:val="bibvolume"/>
          <w:rFonts w:eastAsia="等线"/>
          <w:sz w:val="17"/>
          <w:szCs w:val="24"/>
          <w:shd w:val="clear" w:color="auto" w:fill="auto"/>
        </w:rPr>
        <w:t>59</w:t>
      </w:r>
      <w:r w:rsidRPr="00644DA8">
        <w:rPr>
          <w:rFonts w:eastAsia="等线"/>
          <w:szCs w:val="24"/>
        </w:rPr>
        <w:t>(</w:t>
      </w:r>
      <w:r w:rsidRPr="00644DA8">
        <w:rPr>
          <w:rStyle w:val="bibissue"/>
          <w:rFonts w:eastAsia="等线"/>
          <w:sz w:val="17"/>
          <w:szCs w:val="24"/>
          <w:shd w:val="clear" w:color="auto" w:fill="auto"/>
        </w:rPr>
        <w:t>3</w:t>
      </w:r>
      <w:r w:rsidRPr="00644DA8">
        <w:rPr>
          <w:rFonts w:eastAsia="等线"/>
          <w:szCs w:val="24"/>
        </w:rPr>
        <w:t>):</w:t>
      </w:r>
      <w:r w:rsidRPr="00644DA8">
        <w:rPr>
          <w:rStyle w:val="bibfpage"/>
          <w:rFonts w:eastAsia="等线"/>
          <w:sz w:val="17"/>
          <w:szCs w:val="24"/>
          <w:shd w:val="clear" w:color="auto" w:fill="auto"/>
        </w:rPr>
        <w:t>1758</w:t>
      </w:r>
      <w:r w:rsidRPr="00644DA8">
        <w:rPr>
          <w:rFonts w:eastAsia="等线"/>
          <w:szCs w:val="24"/>
        </w:rPr>
        <w:t>–</w:t>
      </w:r>
      <w:r w:rsidRPr="00644DA8">
        <w:rPr>
          <w:rStyle w:val="biblpage"/>
          <w:rFonts w:eastAsia="等线"/>
          <w:sz w:val="17"/>
          <w:szCs w:val="24"/>
          <w:shd w:val="clear" w:color="auto" w:fill="auto"/>
        </w:rPr>
        <w:t>75</w:t>
      </w:r>
      <w:r w:rsidR="00537ACD" w:rsidRPr="00644DA8">
        <w:rPr>
          <w:rStyle w:val="biblpage"/>
          <w:rFonts w:eastAsia="等线"/>
          <w:sz w:val="17"/>
          <w:szCs w:val="24"/>
          <w:shd w:val="clear" w:color="auto" w:fill="auto"/>
        </w:rPr>
        <w:t xml:space="preserve">. </w:t>
      </w:r>
    </w:p>
    <w:p w14:paraId="5342DB79" w14:textId="3CB05381" w:rsidR="00275358" w:rsidRPr="00644DA8" w:rsidRDefault="00275358" w:rsidP="00DA442D">
      <w:pPr>
        <w:pStyle w:val="hreference"/>
        <w:autoSpaceDE w:val="0"/>
        <w:autoSpaceDN w:val="0"/>
        <w:adjustRightInd w:val="0"/>
        <w:snapToGrid w:val="0"/>
        <w:spacing w:before="0"/>
        <w:rPr>
          <w:rFonts w:eastAsia="等线"/>
          <w:szCs w:val="24"/>
        </w:rPr>
      </w:pPr>
      <w:commentRangeStart w:id="5"/>
      <w:commentRangeEnd w:id="5"/>
      <w:r w:rsidRPr="00644DA8">
        <w:rPr>
          <w:rFonts w:eastAsia="等线"/>
          <w:szCs w:val="24"/>
        </w:rPr>
        <w:t>[</w:t>
      </w:r>
      <w:r w:rsidR="00C3269D" w:rsidRPr="00644DA8">
        <w:rPr>
          <w:rStyle w:val="bibnumber"/>
          <w:rFonts w:eastAsia="等线"/>
          <w:sz w:val="17"/>
          <w:szCs w:val="24"/>
          <w:shd w:val="clear" w:color="auto" w:fill="auto"/>
        </w:rPr>
        <w:t>6</w:t>
      </w:r>
      <w:r w:rsidRPr="00644DA8">
        <w:rPr>
          <w:rFonts w:eastAsia="等线"/>
          <w:szCs w:val="24"/>
        </w:rPr>
        <w:t>]</w:t>
      </w:r>
      <w:r w:rsidR="003224AD" w:rsidRPr="00644DA8">
        <w:rPr>
          <w:rFonts w:eastAsia="等线"/>
          <w:szCs w:val="24"/>
        </w:rPr>
        <w:t xml:space="preserve"> </w:t>
      </w:r>
      <w:r w:rsidRPr="00644DA8">
        <w:rPr>
          <w:rStyle w:val="bibsurname"/>
          <w:rFonts w:eastAsia="等线"/>
          <w:sz w:val="17"/>
          <w:szCs w:val="24"/>
          <w:shd w:val="clear" w:color="auto" w:fill="auto"/>
        </w:rPr>
        <w:t>Perdew</w:t>
      </w:r>
      <w:r w:rsidRPr="00644DA8">
        <w:rPr>
          <w:rFonts w:eastAsia="等线"/>
          <w:szCs w:val="24"/>
        </w:rPr>
        <w:t xml:space="preserve"> </w:t>
      </w:r>
      <w:r w:rsidRPr="00644DA8">
        <w:rPr>
          <w:rStyle w:val="bibfname"/>
          <w:rFonts w:eastAsia="等线"/>
          <w:sz w:val="17"/>
          <w:szCs w:val="24"/>
          <w:shd w:val="clear" w:color="auto" w:fill="auto"/>
        </w:rPr>
        <w:t>JP</w:t>
      </w:r>
      <w:r w:rsidRPr="00644DA8">
        <w:rPr>
          <w:rFonts w:eastAsia="等线"/>
          <w:szCs w:val="24"/>
        </w:rPr>
        <w:t xml:space="preserve">, </w:t>
      </w:r>
      <w:r w:rsidRPr="00644DA8">
        <w:rPr>
          <w:rStyle w:val="bibsurname"/>
          <w:rFonts w:eastAsia="等线"/>
          <w:sz w:val="17"/>
          <w:szCs w:val="24"/>
          <w:shd w:val="clear" w:color="auto" w:fill="auto"/>
        </w:rPr>
        <w:t>Burke</w:t>
      </w:r>
      <w:r w:rsidRPr="00644DA8">
        <w:rPr>
          <w:rFonts w:eastAsia="等线"/>
          <w:szCs w:val="24"/>
        </w:rPr>
        <w:t xml:space="preserve"> </w:t>
      </w:r>
      <w:r w:rsidRPr="00644DA8">
        <w:rPr>
          <w:rStyle w:val="bibfname"/>
          <w:rFonts w:eastAsia="等线"/>
          <w:sz w:val="17"/>
          <w:szCs w:val="24"/>
          <w:shd w:val="clear" w:color="auto" w:fill="auto"/>
        </w:rPr>
        <w:t>K</w:t>
      </w:r>
      <w:r w:rsidRPr="00644DA8">
        <w:rPr>
          <w:rFonts w:eastAsia="等线"/>
          <w:szCs w:val="24"/>
        </w:rPr>
        <w:t xml:space="preserve">, </w:t>
      </w:r>
      <w:r w:rsidRPr="00644DA8">
        <w:rPr>
          <w:rStyle w:val="bibsurname"/>
          <w:rFonts w:eastAsia="等线"/>
          <w:sz w:val="17"/>
          <w:szCs w:val="24"/>
          <w:shd w:val="clear" w:color="auto" w:fill="auto"/>
        </w:rPr>
        <w:t>Ernzerhof</w:t>
      </w:r>
      <w:r w:rsidRPr="00644DA8">
        <w:rPr>
          <w:rFonts w:eastAsia="等线"/>
          <w:szCs w:val="24"/>
        </w:rPr>
        <w:t xml:space="preserve"> </w:t>
      </w:r>
      <w:r w:rsidRPr="00644DA8">
        <w:rPr>
          <w:rStyle w:val="bibfname"/>
          <w:rFonts w:eastAsia="等线"/>
          <w:sz w:val="17"/>
          <w:szCs w:val="24"/>
          <w:shd w:val="clear" w:color="auto" w:fill="auto"/>
        </w:rPr>
        <w:t>M</w:t>
      </w:r>
      <w:r w:rsidRPr="00644DA8">
        <w:rPr>
          <w:rFonts w:eastAsia="等线"/>
          <w:szCs w:val="24"/>
        </w:rPr>
        <w:t xml:space="preserve">. </w:t>
      </w:r>
      <w:r w:rsidRPr="00644DA8">
        <w:rPr>
          <w:rStyle w:val="bibarticle"/>
          <w:rFonts w:eastAsia="等线"/>
          <w:sz w:val="17"/>
          <w:szCs w:val="24"/>
          <w:shd w:val="clear" w:color="auto" w:fill="auto"/>
        </w:rPr>
        <w:t>Gene</w:t>
      </w:r>
      <w:r w:rsidR="00C463E5" w:rsidRPr="00644DA8">
        <w:rPr>
          <w:rStyle w:val="bibarticle"/>
          <w:rFonts w:eastAsia="等线"/>
          <w:sz w:val="17"/>
          <w:szCs w:val="24"/>
          <w:shd w:val="clear" w:color="auto" w:fill="auto"/>
        </w:rPr>
        <w:t>ralized gradient approximation made si</w:t>
      </w:r>
      <w:r w:rsidRPr="00644DA8">
        <w:rPr>
          <w:rStyle w:val="bibarticle"/>
          <w:rFonts w:eastAsia="等线"/>
          <w:sz w:val="17"/>
          <w:szCs w:val="24"/>
          <w:shd w:val="clear" w:color="auto" w:fill="auto"/>
        </w:rPr>
        <w:t>mple.</w:t>
      </w:r>
      <w:r w:rsidRPr="00644DA8">
        <w:rPr>
          <w:rFonts w:eastAsia="等线"/>
          <w:szCs w:val="24"/>
        </w:rPr>
        <w:t xml:space="preserve"> </w:t>
      </w:r>
      <w:r w:rsidRPr="00644DA8">
        <w:rPr>
          <w:rStyle w:val="bibjournal"/>
          <w:rFonts w:eastAsia="等线"/>
          <w:sz w:val="17"/>
          <w:szCs w:val="24"/>
          <w:shd w:val="clear" w:color="auto" w:fill="auto"/>
        </w:rPr>
        <w:t>Phys Rev Lett</w:t>
      </w:r>
      <w:r w:rsidRPr="00644DA8">
        <w:rPr>
          <w:rFonts w:eastAsia="等线"/>
          <w:szCs w:val="24"/>
        </w:rPr>
        <w:t xml:space="preserve"> </w:t>
      </w:r>
      <w:r w:rsidRPr="00644DA8">
        <w:rPr>
          <w:rStyle w:val="bibyear"/>
          <w:rFonts w:eastAsia="等线"/>
          <w:sz w:val="17"/>
          <w:szCs w:val="24"/>
          <w:shd w:val="clear" w:color="auto" w:fill="auto"/>
        </w:rPr>
        <w:t>1996</w:t>
      </w:r>
      <w:r w:rsidRPr="00644DA8">
        <w:rPr>
          <w:rFonts w:eastAsia="等线"/>
          <w:szCs w:val="24"/>
        </w:rPr>
        <w:t>;</w:t>
      </w:r>
      <w:r w:rsidRPr="00644DA8">
        <w:rPr>
          <w:rStyle w:val="bibvolume"/>
          <w:rFonts w:eastAsia="等线"/>
          <w:sz w:val="17"/>
          <w:szCs w:val="24"/>
          <w:shd w:val="clear" w:color="auto" w:fill="auto"/>
        </w:rPr>
        <w:t>77</w:t>
      </w:r>
      <w:r w:rsidRPr="00644DA8">
        <w:rPr>
          <w:rFonts w:eastAsia="等线"/>
          <w:szCs w:val="24"/>
        </w:rPr>
        <w:t>(</w:t>
      </w:r>
      <w:r w:rsidRPr="00644DA8">
        <w:rPr>
          <w:rStyle w:val="bibissue"/>
          <w:rFonts w:eastAsia="等线"/>
          <w:sz w:val="17"/>
          <w:szCs w:val="24"/>
          <w:shd w:val="clear" w:color="auto" w:fill="auto"/>
        </w:rPr>
        <w:t>18</w:t>
      </w:r>
      <w:r w:rsidRPr="00644DA8">
        <w:rPr>
          <w:rFonts w:eastAsia="等线"/>
          <w:szCs w:val="24"/>
        </w:rPr>
        <w:t>):</w:t>
      </w:r>
      <w:r w:rsidRPr="00644DA8">
        <w:rPr>
          <w:rStyle w:val="bibfpage"/>
          <w:rFonts w:eastAsia="等线"/>
          <w:sz w:val="17"/>
          <w:szCs w:val="24"/>
          <w:shd w:val="clear" w:color="auto" w:fill="auto"/>
        </w:rPr>
        <w:t>3865</w:t>
      </w:r>
      <w:r w:rsidRPr="00644DA8">
        <w:rPr>
          <w:rFonts w:eastAsia="等线"/>
          <w:szCs w:val="24"/>
        </w:rPr>
        <w:t>–</w:t>
      </w:r>
      <w:r w:rsidRPr="00644DA8">
        <w:rPr>
          <w:rStyle w:val="biblpage"/>
          <w:rFonts w:eastAsia="等线"/>
          <w:sz w:val="17"/>
          <w:szCs w:val="24"/>
          <w:shd w:val="clear" w:color="auto" w:fill="auto"/>
        </w:rPr>
        <w:t>8</w:t>
      </w:r>
      <w:r w:rsidR="003224AD" w:rsidRPr="00644DA8">
        <w:rPr>
          <w:rStyle w:val="biblpage"/>
          <w:rFonts w:eastAsia="等线"/>
          <w:sz w:val="17"/>
          <w:szCs w:val="24"/>
          <w:shd w:val="clear" w:color="auto" w:fill="auto"/>
        </w:rPr>
        <w:t xml:space="preserve">. </w:t>
      </w:r>
    </w:p>
    <w:p w14:paraId="46EAA339" w14:textId="6FB422B8" w:rsidR="00275358" w:rsidRPr="00644DA8" w:rsidRDefault="00275358" w:rsidP="00DA442D">
      <w:pPr>
        <w:pStyle w:val="hreference"/>
        <w:autoSpaceDE w:val="0"/>
        <w:autoSpaceDN w:val="0"/>
        <w:adjustRightInd w:val="0"/>
        <w:snapToGrid w:val="0"/>
        <w:spacing w:before="0"/>
        <w:rPr>
          <w:rFonts w:eastAsia="等线"/>
          <w:szCs w:val="24"/>
        </w:rPr>
      </w:pPr>
      <w:r w:rsidRPr="00644DA8">
        <w:rPr>
          <w:rFonts w:eastAsia="等线"/>
          <w:szCs w:val="24"/>
        </w:rPr>
        <w:t>[</w:t>
      </w:r>
      <w:r w:rsidR="00C3269D" w:rsidRPr="00644DA8">
        <w:rPr>
          <w:rStyle w:val="bibnumber"/>
          <w:rFonts w:eastAsia="等线"/>
          <w:sz w:val="17"/>
          <w:szCs w:val="24"/>
          <w:shd w:val="clear" w:color="auto" w:fill="auto"/>
        </w:rPr>
        <w:t>7</w:t>
      </w:r>
      <w:r w:rsidRPr="00644DA8">
        <w:rPr>
          <w:rFonts w:eastAsia="等线"/>
          <w:szCs w:val="24"/>
        </w:rPr>
        <w:t>]</w:t>
      </w:r>
      <w:r w:rsidR="003224AD" w:rsidRPr="00644DA8">
        <w:rPr>
          <w:rFonts w:eastAsia="等线"/>
          <w:szCs w:val="24"/>
        </w:rPr>
        <w:t xml:space="preserve"> </w:t>
      </w:r>
      <w:r w:rsidRPr="00644DA8">
        <w:rPr>
          <w:rStyle w:val="bibsurname"/>
          <w:rFonts w:eastAsia="等线"/>
          <w:sz w:val="17"/>
          <w:szCs w:val="24"/>
          <w:shd w:val="clear" w:color="auto" w:fill="auto"/>
        </w:rPr>
        <w:t>Nørskov</w:t>
      </w:r>
      <w:r w:rsidRPr="00644DA8">
        <w:rPr>
          <w:rFonts w:eastAsia="等线"/>
          <w:szCs w:val="24"/>
        </w:rPr>
        <w:t xml:space="preserve"> </w:t>
      </w:r>
      <w:r w:rsidRPr="00644DA8">
        <w:rPr>
          <w:rStyle w:val="bibfname"/>
          <w:rFonts w:eastAsia="等线"/>
          <w:sz w:val="17"/>
          <w:szCs w:val="24"/>
          <w:shd w:val="clear" w:color="auto" w:fill="auto"/>
        </w:rPr>
        <w:t>JK</w:t>
      </w:r>
      <w:r w:rsidRPr="00644DA8">
        <w:rPr>
          <w:rFonts w:eastAsia="等线"/>
          <w:szCs w:val="24"/>
        </w:rPr>
        <w:t xml:space="preserve">, </w:t>
      </w:r>
      <w:r w:rsidRPr="00644DA8">
        <w:rPr>
          <w:rStyle w:val="bibsurname"/>
          <w:rFonts w:eastAsia="等线"/>
          <w:sz w:val="17"/>
          <w:szCs w:val="24"/>
          <w:shd w:val="clear" w:color="auto" w:fill="auto"/>
        </w:rPr>
        <w:t>Rossmeisl</w:t>
      </w:r>
      <w:r w:rsidRPr="00644DA8">
        <w:rPr>
          <w:rFonts w:eastAsia="等线"/>
          <w:szCs w:val="24"/>
        </w:rPr>
        <w:t xml:space="preserve"> </w:t>
      </w:r>
      <w:r w:rsidRPr="00644DA8">
        <w:rPr>
          <w:rStyle w:val="bibfname"/>
          <w:rFonts w:eastAsia="等线"/>
          <w:sz w:val="17"/>
          <w:szCs w:val="24"/>
          <w:shd w:val="clear" w:color="auto" w:fill="auto"/>
        </w:rPr>
        <w:t>J</w:t>
      </w:r>
      <w:r w:rsidRPr="00644DA8">
        <w:rPr>
          <w:rFonts w:eastAsia="等线"/>
          <w:szCs w:val="24"/>
        </w:rPr>
        <w:t xml:space="preserve">, </w:t>
      </w:r>
      <w:r w:rsidRPr="00644DA8">
        <w:rPr>
          <w:rStyle w:val="bibsurname"/>
          <w:rFonts w:eastAsia="等线"/>
          <w:sz w:val="17"/>
          <w:szCs w:val="24"/>
          <w:shd w:val="clear" w:color="auto" w:fill="auto"/>
        </w:rPr>
        <w:t>Logadottir</w:t>
      </w:r>
      <w:r w:rsidRPr="00644DA8">
        <w:rPr>
          <w:rFonts w:eastAsia="等线"/>
          <w:szCs w:val="24"/>
        </w:rPr>
        <w:t xml:space="preserve"> </w:t>
      </w:r>
      <w:r w:rsidRPr="00644DA8">
        <w:rPr>
          <w:rStyle w:val="bibfname"/>
          <w:rFonts w:eastAsia="等线"/>
          <w:sz w:val="17"/>
          <w:szCs w:val="24"/>
          <w:shd w:val="clear" w:color="auto" w:fill="auto"/>
        </w:rPr>
        <w:t>A</w:t>
      </w:r>
      <w:r w:rsidRPr="00644DA8">
        <w:rPr>
          <w:rFonts w:eastAsia="等线"/>
          <w:szCs w:val="24"/>
        </w:rPr>
        <w:t xml:space="preserve">, </w:t>
      </w:r>
      <w:r w:rsidRPr="00644DA8">
        <w:rPr>
          <w:rStyle w:val="bibsurname"/>
          <w:rFonts w:eastAsia="等线"/>
          <w:sz w:val="17"/>
          <w:szCs w:val="24"/>
          <w:shd w:val="clear" w:color="auto" w:fill="auto"/>
        </w:rPr>
        <w:t>Lindqvist</w:t>
      </w:r>
      <w:r w:rsidRPr="00644DA8">
        <w:rPr>
          <w:rFonts w:eastAsia="等线"/>
          <w:szCs w:val="24"/>
        </w:rPr>
        <w:t xml:space="preserve"> </w:t>
      </w:r>
      <w:r w:rsidRPr="00644DA8">
        <w:rPr>
          <w:rStyle w:val="bibfname"/>
          <w:rFonts w:eastAsia="等线"/>
          <w:sz w:val="17"/>
          <w:szCs w:val="24"/>
          <w:shd w:val="clear" w:color="auto" w:fill="auto"/>
        </w:rPr>
        <w:t>L</w:t>
      </w:r>
      <w:r w:rsidRPr="00644DA8">
        <w:rPr>
          <w:rFonts w:eastAsia="等线"/>
          <w:szCs w:val="24"/>
        </w:rPr>
        <w:t xml:space="preserve">, </w:t>
      </w:r>
      <w:r w:rsidRPr="00644DA8">
        <w:rPr>
          <w:rStyle w:val="bibsurname"/>
          <w:rFonts w:eastAsia="等线"/>
          <w:sz w:val="17"/>
          <w:szCs w:val="24"/>
          <w:shd w:val="clear" w:color="auto" w:fill="auto"/>
        </w:rPr>
        <w:t>Kitchin</w:t>
      </w:r>
      <w:r w:rsidRPr="00644DA8">
        <w:rPr>
          <w:rFonts w:eastAsia="等线"/>
          <w:szCs w:val="24"/>
        </w:rPr>
        <w:t xml:space="preserve"> </w:t>
      </w:r>
      <w:r w:rsidRPr="00644DA8">
        <w:rPr>
          <w:rStyle w:val="bibfname"/>
          <w:rFonts w:eastAsia="等线"/>
          <w:sz w:val="17"/>
          <w:szCs w:val="24"/>
          <w:shd w:val="clear" w:color="auto" w:fill="auto"/>
        </w:rPr>
        <w:t>JR</w:t>
      </w:r>
      <w:r w:rsidRPr="00644DA8">
        <w:rPr>
          <w:rFonts w:eastAsia="等线"/>
          <w:szCs w:val="24"/>
        </w:rPr>
        <w:t xml:space="preserve">, </w:t>
      </w:r>
      <w:r w:rsidRPr="00644DA8">
        <w:rPr>
          <w:rStyle w:val="bibsurname"/>
          <w:rFonts w:eastAsia="等线"/>
          <w:sz w:val="17"/>
          <w:szCs w:val="24"/>
          <w:shd w:val="clear" w:color="auto" w:fill="auto"/>
        </w:rPr>
        <w:t>Bligaard</w:t>
      </w:r>
      <w:r w:rsidRPr="00644DA8">
        <w:rPr>
          <w:rFonts w:eastAsia="等线"/>
          <w:szCs w:val="24"/>
        </w:rPr>
        <w:t xml:space="preserve"> </w:t>
      </w:r>
      <w:r w:rsidRPr="00644DA8">
        <w:rPr>
          <w:rStyle w:val="bibfname"/>
          <w:rFonts w:eastAsia="等线"/>
          <w:sz w:val="17"/>
          <w:szCs w:val="24"/>
          <w:shd w:val="clear" w:color="auto" w:fill="auto"/>
        </w:rPr>
        <w:t>T</w:t>
      </w:r>
      <w:r w:rsidRPr="00644DA8">
        <w:rPr>
          <w:rFonts w:eastAsia="等线"/>
          <w:szCs w:val="24"/>
        </w:rPr>
        <w:t xml:space="preserve">, </w:t>
      </w:r>
      <w:r w:rsidRPr="00644DA8">
        <w:rPr>
          <w:rStyle w:val="bibetal"/>
          <w:rFonts w:eastAsia="等线"/>
          <w:sz w:val="17"/>
          <w:szCs w:val="24"/>
          <w:shd w:val="clear" w:color="auto" w:fill="auto"/>
        </w:rPr>
        <w:t>et al.</w:t>
      </w:r>
      <w:r w:rsidRPr="00644DA8">
        <w:rPr>
          <w:rFonts w:eastAsia="等线"/>
          <w:szCs w:val="24"/>
        </w:rPr>
        <w:t xml:space="preserve"> </w:t>
      </w:r>
      <w:r w:rsidRPr="00644DA8">
        <w:rPr>
          <w:rStyle w:val="bibarticle"/>
          <w:rFonts w:eastAsia="等线"/>
          <w:sz w:val="17"/>
          <w:szCs w:val="24"/>
          <w:shd w:val="clear" w:color="auto" w:fill="auto"/>
        </w:rPr>
        <w:t>Origin of the overpotential for oxygen reduction at a fuel-cell cathode.</w:t>
      </w:r>
      <w:r w:rsidRPr="00644DA8">
        <w:rPr>
          <w:rFonts w:eastAsia="等线"/>
          <w:szCs w:val="24"/>
        </w:rPr>
        <w:t xml:space="preserve"> </w:t>
      </w:r>
      <w:r w:rsidRPr="00644DA8">
        <w:rPr>
          <w:rStyle w:val="bibjournal"/>
          <w:rFonts w:eastAsia="等线"/>
          <w:sz w:val="17"/>
          <w:szCs w:val="24"/>
          <w:shd w:val="clear" w:color="auto" w:fill="auto"/>
        </w:rPr>
        <w:t>J Phys Chem B</w:t>
      </w:r>
      <w:r w:rsidRPr="00644DA8">
        <w:rPr>
          <w:rFonts w:eastAsia="等线"/>
          <w:szCs w:val="24"/>
        </w:rPr>
        <w:t xml:space="preserve"> </w:t>
      </w:r>
      <w:r w:rsidRPr="00644DA8">
        <w:rPr>
          <w:rStyle w:val="bibyear"/>
          <w:rFonts w:eastAsia="等线"/>
          <w:sz w:val="17"/>
          <w:szCs w:val="24"/>
          <w:shd w:val="clear" w:color="auto" w:fill="auto"/>
        </w:rPr>
        <w:t>2004</w:t>
      </w:r>
      <w:r w:rsidRPr="00644DA8">
        <w:rPr>
          <w:rFonts w:eastAsia="等线"/>
          <w:szCs w:val="24"/>
        </w:rPr>
        <w:t>;</w:t>
      </w:r>
      <w:r w:rsidRPr="00644DA8">
        <w:rPr>
          <w:rStyle w:val="bibvolume"/>
          <w:rFonts w:eastAsia="等线"/>
          <w:sz w:val="17"/>
          <w:szCs w:val="24"/>
          <w:shd w:val="clear" w:color="auto" w:fill="auto"/>
        </w:rPr>
        <w:t>108</w:t>
      </w:r>
      <w:r w:rsidRPr="00644DA8">
        <w:rPr>
          <w:rFonts w:eastAsia="等线"/>
          <w:szCs w:val="24"/>
        </w:rPr>
        <w:t>(</w:t>
      </w:r>
      <w:r w:rsidRPr="00644DA8">
        <w:rPr>
          <w:rStyle w:val="bibissue"/>
          <w:rFonts w:eastAsia="等线"/>
          <w:sz w:val="17"/>
          <w:szCs w:val="24"/>
          <w:shd w:val="clear" w:color="auto" w:fill="auto"/>
        </w:rPr>
        <w:t>46</w:t>
      </w:r>
      <w:r w:rsidRPr="00644DA8">
        <w:rPr>
          <w:rFonts w:eastAsia="等线"/>
          <w:szCs w:val="24"/>
        </w:rPr>
        <w:t>):</w:t>
      </w:r>
      <w:r w:rsidRPr="00644DA8">
        <w:rPr>
          <w:rStyle w:val="bibfpage"/>
          <w:rFonts w:eastAsia="等线"/>
          <w:sz w:val="17"/>
          <w:szCs w:val="24"/>
          <w:shd w:val="clear" w:color="auto" w:fill="auto"/>
        </w:rPr>
        <w:t>17886</w:t>
      </w:r>
      <w:r w:rsidRPr="00644DA8">
        <w:rPr>
          <w:rFonts w:eastAsia="等线"/>
          <w:szCs w:val="24"/>
        </w:rPr>
        <w:t>–</w:t>
      </w:r>
      <w:r w:rsidRPr="00644DA8">
        <w:rPr>
          <w:rStyle w:val="biblpage"/>
          <w:rFonts w:eastAsia="等线"/>
          <w:sz w:val="17"/>
          <w:szCs w:val="24"/>
          <w:shd w:val="clear" w:color="auto" w:fill="auto"/>
        </w:rPr>
        <w:t>92</w:t>
      </w:r>
      <w:r w:rsidR="003224AD" w:rsidRPr="00644DA8">
        <w:rPr>
          <w:rStyle w:val="biblpage"/>
          <w:rFonts w:eastAsia="等线"/>
          <w:sz w:val="17"/>
          <w:szCs w:val="24"/>
          <w:shd w:val="clear" w:color="auto" w:fill="auto"/>
        </w:rPr>
        <w:t>.</w:t>
      </w:r>
    </w:p>
    <w:p w14:paraId="32849B9F" w14:textId="68B06D0E" w:rsidR="00275358" w:rsidRPr="00644DA8" w:rsidRDefault="00275358" w:rsidP="00DA442D">
      <w:pPr>
        <w:pStyle w:val="hreference"/>
        <w:autoSpaceDE w:val="0"/>
        <w:autoSpaceDN w:val="0"/>
        <w:adjustRightInd w:val="0"/>
        <w:snapToGrid w:val="0"/>
        <w:spacing w:before="0"/>
        <w:rPr>
          <w:rFonts w:eastAsia="等线"/>
          <w:szCs w:val="24"/>
        </w:rPr>
      </w:pPr>
      <w:r w:rsidRPr="00644DA8">
        <w:rPr>
          <w:rFonts w:eastAsia="等线"/>
          <w:szCs w:val="24"/>
        </w:rPr>
        <w:t>[</w:t>
      </w:r>
      <w:r w:rsidR="00C3269D" w:rsidRPr="00644DA8">
        <w:rPr>
          <w:rStyle w:val="bibnumber"/>
          <w:rFonts w:eastAsia="等线"/>
          <w:sz w:val="17"/>
          <w:szCs w:val="24"/>
          <w:shd w:val="clear" w:color="auto" w:fill="auto"/>
        </w:rPr>
        <w:t>8</w:t>
      </w:r>
      <w:r w:rsidRPr="00644DA8">
        <w:rPr>
          <w:rFonts w:eastAsia="等线"/>
          <w:szCs w:val="24"/>
        </w:rPr>
        <w:t>]</w:t>
      </w:r>
      <w:r w:rsidR="003A0C40" w:rsidRPr="00644DA8">
        <w:rPr>
          <w:rFonts w:eastAsia="等线"/>
          <w:szCs w:val="24"/>
        </w:rPr>
        <w:t xml:space="preserve"> </w:t>
      </w:r>
      <w:r w:rsidRPr="00644DA8">
        <w:rPr>
          <w:rStyle w:val="bibsurname"/>
          <w:rFonts w:eastAsia="等线"/>
          <w:sz w:val="17"/>
          <w:szCs w:val="24"/>
          <w:shd w:val="clear" w:color="auto" w:fill="auto"/>
        </w:rPr>
        <w:t>Zhao</w:t>
      </w:r>
      <w:r w:rsidRPr="00644DA8">
        <w:rPr>
          <w:rFonts w:eastAsia="等线"/>
          <w:szCs w:val="24"/>
        </w:rPr>
        <w:t xml:space="preserve"> </w:t>
      </w:r>
      <w:r w:rsidRPr="00644DA8">
        <w:rPr>
          <w:rStyle w:val="bibfname"/>
          <w:rFonts w:eastAsia="等线"/>
          <w:sz w:val="17"/>
          <w:szCs w:val="24"/>
          <w:shd w:val="clear" w:color="auto" w:fill="auto"/>
        </w:rPr>
        <w:t>X</w:t>
      </w:r>
      <w:r w:rsidRPr="00644DA8">
        <w:rPr>
          <w:rFonts w:eastAsia="等线"/>
          <w:szCs w:val="24"/>
        </w:rPr>
        <w:t xml:space="preserve">, </w:t>
      </w:r>
      <w:r w:rsidRPr="00644DA8">
        <w:rPr>
          <w:rStyle w:val="bibsurname"/>
          <w:rFonts w:eastAsia="等线"/>
          <w:sz w:val="17"/>
          <w:szCs w:val="24"/>
          <w:shd w:val="clear" w:color="auto" w:fill="auto"/>
        </w:rPr>
        <w:t>Liu</w:t>
      </w:r>
      <w:r w:rsidRPr="00644DA8">
        <w:rPr>
          <w:rFonts w:eastAsia="等线"/>
          <w:szCs w:val="24"/>
        </w:rPr>
        <w:t xml:space="preserve"> </w:t>
      </w:r>
      <w:r w:rsidRPr="00644DA8">
        <w:rPr>
          <w:rStyle w:val="bibfname"/>
          <w:rFonts w:eastAsia="等线"/>
          <w:sz w:val="17"/>
          <w:szCs w:val="24"/>
          <w:shd w:val="clear" w:color="auto" w:fill="auto"/>
        </w:rPr>
        <w:t>X</w:t>
      </w:r>
      <w:r w:rsidRPr="00644DA8">
        <w:rPr>
          <w:rFonts w:eastAsia="等线"/>
          <w:szCs w:val="24"/>
        </w:rPr>
        <w:t xml:space="preserve">, </w:t>
      </w:r>
      <w:r w:rsidRPr="00644DA8">
        <w:rPr>
          <w:rStyle w:val="bibsurname"/>
          <w:rFonts w:eastAsia="等线"/>
          <w:sz w:val="17"/>
          <w:szCs w:val="24"/>
          <w:shd w:val="clear" w:color="auto" w:fill="auto"/>
        </w:rPr>
        <w:t>Huang</w:t>
      </w:r>
      <w:r w:rsidRPr="00644DA8">
        <w:rPr>
          <w:rFonts w:eastAsia="等线"/>
          <w:szCs w:val="24"/>
        </w:rPr>
        <w:t xml:space="preserve"> </w:t>
      </w:r>
      <w:r w:rsidRPr="00644DA8">
        <w:rPr>
          <w:rStyle w:val="bibfname"/>
          <w:rFonts w:eastAsia="等线"/>
          <w:sz w:val="17"/>
          <w:szCs w:val="24"/>
          <w:shd w:val="clear" w:color="auto" w:fill="auto"/>
        </w:rPr>
        <w:t>B</w:t>
      </w:r>
      <w:r w:rsidRPr="00644DA8">
        <w:rPr>
          <w:rFonts w:eastAsia="等线"/>
          <w:szCs w:val="24"/>
        </w:rPr>
        <w:t xml:space="preserve">, </w:t>
      </w:r>
      <w:r w:rsidRPr="00644DA8">
        <w:rPr>
          <w:rStyle w:val="bibsurname"/>
          <w:rFonts w:eastAsia="等线"/>
          <w:sz w:val="17"/>
          <w:szCs w:val="24"/>
          <w:shd w:val="clear" w:color="auto" w:fill="auto"/>
        </w:rPr>
        <w:t>Wang</w:t>
      </w:r>
      <w:r w:rsidRPr="00644DA8">
        <w:rPr>
          <w:rFonts w:eastAsia="等线"/>
          <w:szCs w:val="24"/>
        </w:rPr>
        <w:t xml:space="preserve"> </w:t>
      </w:r>
      <w:r w:rsidRPr="00644DA8">
        <w:rPr>
          <w:rStyle w:val="bibfname"/>
          <w:rFonts w:eastAsia="等线"/>
          <w:sz w:val="17"/>
          <w:szCs w:val="24"/>
          <w:shd w:val="clear" w:color="auto" w:fill="auto"/>
        </w:rPr>
        <w:t>P</w:t>
      </w:r>
      <w:r w:rsidRPr="00644DA8">
        <w:rPr>
          <w:rFonts w:eastAsia="等线"/>
          <w:szCs w:val="24"/>
        </w:rPr>
        <w:t xml:space="preserve">, </w:t>
      </w:r>
      <w:r w:rsidRPr="00644DA8">
        <w:rPr>
          <w:rStyle w:val="bibsurname"/>
          <w:rFonts w:eastAsia="等线"/>
          <w:sz w:val="17"/>
          <w:szCs w:val="24"/>
          <w:shd w:val="clear" w:color="auto" w:fill="auto"/>
        </w:rPr>
        <w:t>Pei</w:t>
      </w:r>
      <w:r w:rsidRPr="00644DA8">
        <w:rPr>
          <w:rFonts w:eastAsia="等线"/>
          <w:szCs w:val="24"/>
        </w:rPr>
        <w:t xml:space="preserve"> </w:t>
      </w:r>
      <w:r w:rsidRPr="00644DA8">
        <w:rPr>
          <w:rStyle w:val="bibfname"/>
          <w:rFonts w:eastAsia="等线"/>
          <w:sz w:val="17"/>
          <w:szCs w:val="24"/>
          <w:shd w:val="clear" w:color="auto" w:fill="auto"/>
        </w:rPr>
        <w:t>Y</w:t>
      </w:r>
      <w:r w:rsidRPr="00644DA8">
        <w:rPr>
          <w:rFonts w:eastAsia="等线"/>
          <w:szCs w:val="24"/>
        </w:rPr>
        <w:t xml:space="preserve">. </w:t>
      </w:r>
      <w:r w:rsidRPr="00644DA8">
        <w:rPr>
          <w:rStyle w:val="bibarticle"/>
          <w:rFonts w:eastAsia="等线"/>
          <w:sz w:val="17"/>
          <w:szCs w:val="24"/>
          <w:shd w:val="clear" w:color="auto" w:fill="auto"/>
        </w:rPr>
        <w:t>Hydroxyl group modification improves the electrocatalytic ORR and OER activity of graphene supported single and bi-metal atomic catalysts (Ni, Co, and Fe).</w:t>
      </w:r>
      <w:r w:rsidRPr="00644DA8">
        <w:rPr>
          <w:rFonts w:eastAsia="等线"/>
          <w:szCs w:val="24"/>
        </w:rPr>
        <w:t xml:space="preserve"> </w:t>
      </w:r>
      <w:r w:rsidRPr="00644DA8">
        <w:rPr>
          <w:rStyle w:val="bibjournal"/>
          <w:rFonts w:eastAsia="等线"/>
          <w:sz w:val="17"/>
          <w:szCs w:val="24"/>
          <w:shd w:val="clear" w:color="auto" w:fill="auto"/>
        </w:rPr>
        <w:t>J Mater Chem A</w:t>
      </w:r>
      <w:r w:rsidRPr="00644DA8">
        <w:rPr>
          <w:rFonts w:eastAsia="等线"/>
          <w:szCs w:val="24"/>
        </w:rPr>
        <w:t xml:space="preserve"> </w:t>
      </w:r>
      <w:r w:rsidRPr="00644DA8">
        <w:rPr>
          <w:rStyle w:val="bibyear"/>
          <w:rFonts w:eastAsia="等线"/>
          <w:sz w:val="17"/>
          <w:szCs w:val="24"/>
          <w:shd w:val="clear" w:color="auto" w:fill="auto"/>
        </w:rPr>
        <w:t>2019</w:t>
      </w:r>
      <w:r w:rsidRPr="00644DA8">
        <w:rPr>
          <w:rFonts w:eastAsia="等线"/>
          <w:szCs w:val="24"/>
        </w:rPr>
        <w:t>;</w:t>
      </w:r>
      <w:r w:rsidRPr="00644DA8">
        <w:rPr>
          <w:rStyle w:val="bibvolume"/>
          <w:rFonts w:eastAsia="等线"/>
          <w:sz w:val="17"/>
          <w:szCs w:val="24"/>
          <w:shd w:val="clear" w:color="auto" w:fill="auto"/>
        </w:rPr>
        <w:t>7</w:t>
      </w:r>
      <w:r w:rsidRPr="00644DA8">
        <w:rPr>
          <w:rFonts w:eastAsia="等线"/>
          <w:szCs w:val="24"/>
        </w:rPr>
        <w:t>(</w:t>
      </w:r>
      <w:r w:rsidRPr="00644DA8">
        <w:rPr>
          <w:rStyle w:val="bibissue"/>
          <w:rFonts w:eastAsia="等线"/>
          <w:sz w:val="17"/>
          <w:szCs w:val="24"/>
          <w:shd w:val="clear" w:color="auto" w:fill="auto"/>
        </w:rPr>
        <w:t>42</w:t>
      </w:r>
      <w:r w:rsidRPr="00644DA8">
        <w:rPr>
          <w:rFonts w:eastAsia="等线"/>
          <w:szCs w:val="24"/>
        </w:rPr>
        <w:t>):</w:t>
      </w:r>
      <w:r w:rsidRPr="00644DA8">
        <w:rPr>
          <w:rStyle w:val="bibfpage"/>
          <w:rFonts w:eastAsia="等线"/>
          <w:sz w:val="17"/>
          <w:szCs w:val="24"/>
          <w:shd w:val="clear" w:color="auto" w:fill="auto"/>
        </w:rPr>
        <w:t>24583</w:t>
      </w:r>
      <w:r w:rsidRPr="00644DA8">
        <w:rPr>
          <w:rFonts w:eastAsia="等线"/>
          <w:szCs w:val="24"/>
        </w:rPr>
        <w:t>–</w:t>
      </w:r>
      <w:r w:rsidRPr="00644DA8">
        <w:rPr>
          <w:rStyle w:val="biblpage"/>
          <w:rFonts w:eastAsia="等线"/>
          <w:sz w:val="17"/>
          <w:szCs w:val="24"/>
          <w:shd w:val="clear" w:color="auto" w:fill="auto"/>
        </w:rPr>
        <w:t>93</w:t>
      </w:r>
      <w:r w:rsidR="003A0C40" w:rsidRPr="00644DA8">
        <w:rPr>
          <w:rStyle w:val="biblpage"/>
          <w:rFonts w:eastAsia="等线"/>
          <w:sz w:val="17"/>
          <w:szCs w:val="24"/>
          <w:shd w:val="clear" w:color="auto" w:fill="auto"/>
        </w:rPr>
        <w:t>.</w:t>
      </w:r>
    </w:p>
    <w:p w14:paraId="2452FB67" w14:textId="7B645233" w:rsidR="00275358" w:rsidRPr="00644DA8" w:rsidRDefault="00275358" w:rsidP="00DA442D">
      <w:pPr>
        <w:pStyle w:val="hreference"/>
        <w:autoSpaceDE w:val="0"/>
        <w:autoSpaceDN w:val="0"/>
        <w:adjustRightInd w:val="0"/>
        <w:snapToGrid w:val="0"/>
        <w:spacing w:before="0"/>
        <w:rPr>
          <w:rFonts w:eastAsia="等线"/>
          <w:szCs w:val="24"/>
        </w:rPr>
      </w:pPr>
      <w:commentRangeStart w:id="6"/>
      <w:commentRangeEnd w:id="6"/>
      <w:r w:rsidRPr="00644DA8">
        <w:rPr>
          <w:rFonts w:eastAsia="等线"/>
          <w:szCs w:val="24"/>
        </w:rPr>
        <w:t>[</w:t>
      </w:r>
      <w:r w:rsidR="00C3269D" w:rsidRPr="00644DA8">
        <w:rPr>
          <w:rFonts w:eastAsia="等线"/>
          <w:szCs w:val="24"/>
        </w:rPr>
        <w:t>9</w:t>
      </w:r>
      <w:r w:rsidRPr="00644DA8">
        <w:rPr>
          <w:rFonts w:eastAsia="等线"/>
          <w:szCs w:val="24"/>
        </w:rPr>
        <w:t>]</w:t>
      </w:r>
      <w:r w:rsidR="009610FC" w:rsidRPr="00644DA8">
        <w:t xml:space="preserve"> </w:t>
      </w:r>
      <w:r w:rsidR="009610FC" w:rsidRPr="00644DA8">
        <w:rPr>
          <w:rStyle w:val="bibsurname"/>
          <w:rFonts w:eastAsia="等线"/>
          <w:sz w:val="17"/>
          <w:szCs w:val="24"/>
          <w:shd w:val="clear" w:color="auto" w:fill="auto"/>
        </w:rPr>
        <w:t>Cai</w:t>
      </w:r>
      <w:r w:rsidR="009610FC" w:rsidRPr="00644DA8">
        <w:t xml:space="preserve"> </w:t>
      </w:r>
      <w:r w:rsidR="009610FC" w:rsidRPr="00644DA8">
        <w:rPr>
          <w:rStyle w:val="bibfname"/>
          <w:rFonts w:eastAsia="等线"/>
          <w:sz w:val="17"/>
          <w:szCs w:val="24"/>
          <w:shd w:val="clear" w:color="auto" w:fill="auto"/>
        </w:rPr>
        <w:t>Q</w:t>
      </w:r>
      <w:r w:rsidR="009610FC" w:rsidRPr="00644DA8">
        <w:t xml:space="preserve">, </w:t>
      </w:r>
      <w:r w:rsidR="009610FC" w:rsidRPr="00644DA8">
        <w:rPr>
          <w:rStyle w:val="bibsurname"/>
          <w:rFonts w:eastAsia="等线"/>
          <w:sz w:val="17"/>
          <w:szCs w:val="24"/>
          <w:shd w:val="clear" w:color="auto" w:fill="auto"/>
        </w:rPr>
        <w:t>Hong</w:t>
      </w:r>
      <w:r w:rsidR="009610FC" w:rsidRPr="00644DA8">
        <w:t xml:space="preserve"> </w:t>
      </w:r>
      <w:r w:rsidR="009610FC" w:rsidRPr="00644DA8">
        <w:rPr>
          <w:rStyle w:val="bibfname"/>
          <w:rFonts w:eastAsia="等线"/>
          <w:sz w:val="17"/>
          <w:szCs w:val="24"/>
          <w:shd w:val="clear" w:color="auto" w:fill="auto"/>
        </w:rPr>
        <w:t>W</w:t>
      </w:r>
      <w:r w:rsidR="009610FC" w:rsidRPr="00644DA8">
        <w:t xml:space="preserve">, </w:t>
      </w:r>
      <w:r w:rsidR="009610FC" w:rsidRPr="00644DA8">
        <w:rPr>
          <w:rStyle w:val="bibsurname"/>
          <w:rFonts w:eastAsia="等线"/>
          <w:sz w:val="17"/>
          <w:szCs w:val="24"/>
          <w:shd w:val="clear" w:color="auto" w:fill="auto"/>
        </w:rPr>
        <w:t>Jian</w:t>
      </w:r>
      <w:r w:rsidR="009610FC" w:rsidRPr="00644DA8">
        <w:t xml:space="preserve"> </w:t>
      </w:r>
      <w:r w:rsidR="009610FC" w:rsidRPr="00644DA8">
        <w:rPr>
          <w:rStyle w:val="bibfname"/>
          <w:rFonts w:eastAsia="等线"/>
          <w:sz w:val="17"/>
          <w:szCs w:val="24"/>
          <w:shd w:val="clear" w:color="auto" w:fill="auto"/>
        </w:rPr>
        <w:t>C</w:t>
      </w:r>
      <w:r w:rsidR="009610FC" w:rsidRPr="00644DA8">
        <w:t xml:space="preserve">, </w:t>
      </w:r>
      <w:r w:rsidR="009610FC" w:rsidRPr="00644DA8">
        <w:rPr>
          <w:rStyle w:val="bibsurname"/>
          <w:rFonts w:eastAsia="等线"/>
          <w:sz w:val="17"/>
          <w:szCs w:val="24"/>
          <w:shd w:val="clear" w:color="auto" w:fill="auto"/>
        </w:rPr>
        <w:t>Liu</w:t>
      </w:r>
      <w:r w:rsidR="009610FC" w:rsidRPr="00644DA8">
        <w:t xml:space="preserve"> </w:t>
      </w:r>
      <w:r w:rsidR="009610FC" w:rsidRPr="00644DA8">
        <w:rPr>
          <w:rStyle w:val="bibfname"/>
          <w:rFonts w:eastAsia="等线"/>
          <w:sz w:val="17"/>
          <w:szCs w:val="24"/>
          <w:shd w:val="clear" w:color="auto" w:fill="auto"/>
        </w:rPr>
        <w:t>W</w:t>
      </w:r>
      <w:r w:rsidR="009610FC" w:rsidRPr="00644DA8">
        <w:t xml:space="preserve">. </w:t>
      </w:r>
      <w:r w:rsidR="009610FC" w:rsidRPr="00644DA8">
        <w:rPr>
          <w:rStyle w:val="bibarticle"/>
          <w:rFonts w:eastAsia="等线"/>
          <w:sz w:val="17"/>
          <w:szCs w:val="24"/>
          <w:shd w:val="clear" w:color="auto" w:fill="auto"/>
        </w:rPr>
        <w:t>A high-performance silicon photoanode enabled by oxygen vacancy modulation on NiOOH electrocatalyst for water oxidation.</w:t>
      </w:r>
      <w:r w:rsidR="009610FC" w:rsidRPr="00644DA8">
        <w:t xml:space="preserve"> </w:t>
      </w:r>
      <w:r w:rsidR="009610FC" w:rsidRPr="00644DA8">
        <w:rPr>
          <w:rStyle w:val="bibjournal"/>
          <w:rFonts w:eastAsia="等线"/>
          <w:sz w:val="17"/>
          <w:szCs w:val="24"/>
          <w:shd w:val="clear" w:color="auto" w:fill="auto"/>
        </w:rPr>
        <w:t>Nanoscale</w:t>
      </w:r>
      <w:r w:rsidR="009610FC" w:rsidRPr="00644DA8">
        <w:t xml:space="preserve"> </w:t>
      </w:r>
      <w:r w:rsidR="009610FC" w:rsidRPr="00644DA8">
        <w:rPr>
          <w:rStyle w:val="bibyear"/>
          <w:rFonts w:eastAsia="等线"/>
          <w:sz w:val="17"/>
          <w:szCs w:val="24"/>
          <w:shd w:val="clear" w:color="auto" w:fill="auto"/>
        </w:rPr>
        <w:t>2020</w:t>
      </w:r>
      <w:r w:rsidR="009610FC" w:rsidRPr="00644DA8">
        <w:t>;</w:t>
      </w:r>
      <w:r w:rsidR="009610FC" w:rsidRPr="00644DA8">
        <w:rPr>
          <w:rStyle w:val="bibvolume"/>
          <w:rFonts w:eastAsia="等线"/>
          <w:sz w:val="17"/>
          <w:szCs w:val="24"/>
          <w:shd w:val="clear" w:color="auto" w:fill="auto"/>
        </w:rPr>
        <w:t>12</w:t>
      </w:r>
      <w:r w:rsidR="009610FC" w:rsidRPr="00644DA8">
        <w:t>(</w:t>
      </w:r>
      <w:r w:rsidR="009610FC" w:rsidRPr="00644DA8">
        <w:rPr>
          <w:rStyle w:val="bibissue"/>
          <w:rFonts w:eastAsia="等线"/>
          <w:sz w:val="17"/>
          <w:szCs w:val="24"/>
          <w:shd w:val="clear" w:color="auto" w:fill="auto"/>
        </w:rPr>
        <w:t>14</w:t>
      </w:r>
      <w:r w:rsidR="009610FC" w:rsidRPr="00644DA8">
        <w:t>):</w:t>
      </w:r>
      <w:r w:rsidR="009610FC" w:rsidRPr="00644DA8">
        <w:rPr>
          <w:rStyle w:val="bibfpage"/>
          <w:rFonts w:eastAsia="等线"/>
          <w:sz w:val="17"/>
          <w:szCs w:val="24"/>
          <w:shd w:val="clear" w:color="auto" w:fill="auto"/>
        </w:rPr>
        <w:t>7550</w:t>
      </w:r>
      <w:r w:rsidR="009610FC" w:rsidRPr="00644DA8">
        <w:t>–</w:t>
      </w:r>
      <w:r w:rsidR="009610FC" w:rsidRPr="00644DA8">
        <w:rPr>
          <w:rStyle w:val="biblpage"/>
          <w:rFonts w:eastAsia="等线"/>
          <w:sz w:val="17"/>
          <w:szCs w:val="24"/>
          <w:shd w:val="clear" w:color="auto" w:fill="auto"/>
        </w:rPr>
        <w:t>6.</w:t>
      </w:r>
      <w:r w:rsidR="009610FC" w:rsidRPr="00644DA8">
        <w:rPr>
          <w:rStyle w:val="biblpage"/>
          <w:rFonts w:eastAsia="等线"/>
          <w:sz w:val="17"/>
          <w:szCs w:val="24"/>
          <w:shd w:val="clear" w:color="auto" w:fill="auto"/>
        </w:rPr>
        <w:t xml:space="preserve"> </w:t>
      </w:r>
    </w:p>
    <w:p w14:paraId="1E8373B0" w14:textId="02FB497B" w:rsidR="00275358" w:rsidRPr="00644DA8" w:rsidRDefault="00275358" w:rsidP="00DA442D">
      <w:pPr>
        <w:pStyle w:val="hreference"/>
        <w:autoSpaceDE w:val="0"/>
        <w:autoSpaceDN w:val="0"/>
        <w:adjustRightInd w:val="0"/>
        <w:snapToGrid w:val="0"/>
        <w:spacing w:before="0"/>
        <w:rPr>
          <w:rFonts w:eastAsia="等线"/>
          <w:szCs w:val="24"/>
        </w:rPr>
      </w:pPr>
      <w:commentRangeStart w:id="7"/>
      <w:commentRangeEnd w:id="7"/>
      <w:r w:rsidRPr="00644DA8">
        <w:rPr>
          <w:rFonts w:eastAsia="等线"/>
          <w:szCs w:val="24"/>
        </w:rPr>
        <w:t>[</w:t>
      </w:r>
      <w:r w:rsidR="00C3269D" w:rsidRPr="00644DA8">
        <w:rPr>
          <w:rStyle w:val="bibnumber"/>
          <w:rFonts w:eastAsia="等线"/>
          <w:sz w:val="17"/>
          <w:szCs w:val="24"/>
          <w:shd w:val="clear" w:color="auto" w:fill="auto"/>
        </w:rPr>
        <w:t>10</w:t>
      </w:r>
      <w:r w:rsidRPr="00644DA8">
        <w:rPr>
          <w:rFonts w:eastAsia="等线"/>
          <w:szCs w:val="24"/>
        </w:rPr>
        <w:t>]</w:t>
      </w:r>
      <w:r w:rsidR="008C02D5" w:rsidRPr="00644DA8">
        <w:rPr>
          <w:rStyle w:val="a9"/>
          <w:rFonts w:eastAsia="等线"/>
          <w:szCs w:val="24"/>
          <w:u w:val="none"/>
        </w:rPr>
        <w:t xml:space="preserve"> </w:t>
      </w:r>
      <w:r w:rsidR="008C02D5" w:rsidRPr="00644DA8">
        <w:rPr>
          <w:rStyle w:val="bibsurname"/>
          <w:rFonts w:eastAsia="等线"/>
          <w:sz w:val="17"/>
          <w:szCs w:val="24"/>
          <w:shd w:val="clear" w:color="auto" w:fill="auto"/>
        </w:rPr>
        <w:t>Cai</w:t>
      </w:r>
      <w:r w:rsidR="008C02D5" w:rsidRPr="00644DA8">
        <w:t xml:space="preserve"> </w:t>
      </w:r>
      <w:r w:rsidR="008C02D5" w:rsidRPr="00644DA8">
        <w:rPr>
          <w:rStyle w:val="bibfname"/>
          <w:rFonts w:eastAsia="等线"/>
          <w:sz w:val="17"/>
          <w:szCs w:val="24"/>
          <w:shd w:val="clear" w:color="auto" w:fill="auto"/>
        </w:rPr>
        <w:t>Q</w:t>
      </w:r>
      <w:r w:rsidR="008C02D5" w:rsidRPr="00644DA8">
        <w:t xml:space="preserve">, </w:t>
      </w:r>
      <w:r w:rsidR="008C02D5" w:rsidRPr="00644DA8">
        <w:rPr>
          <w:rStyle w:val="bibsurname"/>
          <w:rFonts w:eastAsia="等线"/>
          <w:sz w:val="17"/>
          <w:szCs w:val="24"/>
          <w:shd w:val="clear" w:color="auto" w:fill="auto"/>
        </w:rPr>
        <w:t>Hong</w:t>
      </w:r>
      <w:r w:rsidR="008C02D5" w:rsidRPr="00644DA8">
        <w:t xml:space="preserve"> </w:t>
      </w:r>
      <w:r w:rsidR="008C02D5" w:rsidRPr="00644DA8">
        <w:rPr>
          <w:rStyle w:val="bibfname"/>
          <w:rFonts w:eastAsia="等线"/>
          <w:sz w:val="17"/>
          <w:szCs w:val="24"/>
          <w:shd w:val="clear" w:color="auto" w:fill="auto"/>
        </w:rPr>
        <w:t>W</w:t>
      </w:r>
      <w:r w:rsidR="008C02D5" w:rsidRPr="00644DA8">
        <w:t xml:space="preserve">, </w:t>
      </w:r>
      <w:r w:rsidR="008C02D5" w:rsidRPr="00644DA8">
        <w:rPr>
          <w:rStyle w:val="bibsurname"/>
          <w:rFonts w:eastAsia="等线"/>
          <w:sz w:val="17"/>
          <w:szCs w:val="24"/>
          <w:shd w:val="clear" w:color="auto" w:fill="auto"/>
        </w:rPr>
        <w:t>Jian</w:t>
      </w:r>
      <w:r w:rsidR="008C02D5" w:rsidRPr="00644DA8">
        <w:t xml:space="preserve"> </w:t>
      </w:r>
      <w:r w:rsidR="008C02D5" w:rsidRPr="00644DA8">
        <w:rPr>
          <w:rStyle w:val="bibfname"/>
          <w:rFonts w:eastAsia="等线"/>
          <w:sz w:val="17"/>
          <w:szCs w:val="24"/>
          <w:shd w:val="clear" w:color="auto" w:fill="auto"/>
        </w:rPr>
        <w:t>C</w:t>
      </w:r>
      <w:r w:rsidR="008C02D5" w:rsidRPr="00644DA8">
        <w:t xml:space="preserve">, </w:t>
      </w:r>
      <w:r w:rsidR="008C02D5" w:rsidRPr="00644DA8">
        <w:rPr>
          <w:rStyle w:val="bibsurname"/>
          <w:rFonts w:eastAsia="等线"/>
          <w:sz w:val="17"/>
          <w:szCs w:val="24"/>
          <w:shd w:val="clear" w:color="auto" w:fill="auto"/>
        </w:rPr>
        <w:t>Liu</w:t>
      </w:r>
      <w:r w:rsidR="008C02D5" w:rsidRPr="00644DA8">
        <w:t xml:space="preserve"> </w:t>
      </w:r>
      <w:r w:rsidR="008C02D5" w:rsidRPr="00644DA8">
        <w:rPr>
          <w:rStyle w:val="bibfname"/>
          <w:rFonts w:eastAsia="等线"/>
          <w:sz w:val="17"/>
          <w:szCs w:val="24"/>
          <w:shd w:val="clear" w:color="auto" w:fill="auto"/>
        </w:rPr>
        <w:t>W</w:t>
      </w:r>
      <w:r w:rsidR="008C02D5" w:rsidRPr="00644DA8">
        <w:t xml:space="preserve">. </w:t>
      </w:r>
      <w:r w:rsidR="008C02D5" w:rsidRPr="00644DA8">
        <w:rPr>
          <w:rStyle w:val="bibarticle"/>
          <w:rFonts w:eastAsia="等线"/>
          <w:sz w:val="17"/>
          <w:szCs w:val="24"/>
          <w:shd w:val="clear" w:color="auto" w:fill="auto"/>
        </w:rPr>
        <w:t>Ultrafast hot ion-exchange triggered electrocatalyst modification and interface engineering on silicon photoanodes.</w:t>
      </w:r>
      <w:r w:rsidR="008C02D5" w:rsidRPr="00644DA8">
        <w:t xml:space="preserve"> </w:t>
      </w:r>
      <w:r w:rsidR="008C02D5" w:rsidRPr="00644DA8">
        <w:rPr>
          <w:rStyle w:val="bibjournal"/>
          <w:rFonts w:eastAsia="等线"/>
          <w:sz w:val="17"/>
          <w:szCs w:val="24"/>
          <w:shd w:val="clear" w:color="auto" w:fill="auto"/>
        </w:rPr>
        <w:t>Nano Energy</w:t>
      </w:r>
      <w:r w:rsidR="008C02D5" w:rsidRPr="00644DA8">
        <w:t xml:space="preserve"> </w:t>
      </w:r>
      <w:r w:rsidR="008C02D5" w:rsidRPr="00644DA8">
        <w:rPr>
          <w:rStyle w:val="bibyear"/>
          <w:rFonts w:eastAsia="等线"/>
          <w:sz w:val="17"/>
          <w:szCs w:val="24"/>
          <w:shd w:val="clear" w:color="auto" w:fill="auto"/>
        </w:rPr>
        <w:t>2020</w:t>
      </w:r>
      <w:r w:rsidR="008C02D5" w:rsidRPr="00644DA8">
        <w:t>;</w:t>
      </w:r>
      <w:r w:rsidR="008C02D5" w:rsidRPr="00644DA8">
        <w:rPr>
          <w:rStyle w:val="bibvolume"/>
          <w:rFonts w:eastAsia="等线"/>
          <w:sz w:val="17"/>
          <w:szCs w:val="24"/>
          <w:shd w:val="clear" w:color="auto" w:fill="auto"/>
        </w:rPr>
        <w:t>70</w:t>
      </w:r>
      <w:r w:rsidR="008C02D5" w:rsidRPr="00644DA8">
        <w:t>:</w:t>
      </w:r>
      <w:r w:rsidR="008C02D5" w:rsidRPr="00644DA8">
        <w:rPr>
          <w:rStyle w:val="bibfpage"/>
          <w:rFonts w:eastAsia="等线"/>
          <w:sz w:val="17"/>
          <w:szCs w:val="24"/>
          <w:shd w:val="clear" w:color="auto" w:fill="auto"/>
        </w:rPr>
        <w:t>104485.</w:t>
      </w:r>
    </w:p>
    <w:p w14:paraId="33F9F58A" w14:textId="656F3F44" w:rsidR="00275358" w:rsidRPr="00644DA8" w:rsidRDefault="00275358" w:rsidP="00DA442D">
      <w:pPr>
        <w:pStyle w:val="hreference"/>
        <w:autoSpaceDE w:val="0"/>
        <w:autoSpaceDN w:val="0"/>
        <w:adjustRightInd w:val="0"/>
        <w:snapToGrid w:val="0"/>
        <w:spacing w:before="0"/>
        <w:rPr>
          <w:rFonts w:eastAsia="等线"/>
          <w:szCs w:val="24"/>
        </w:rPr>
      </w:pPr>
      <w:commentRangeStart w:id="8"/>
      <w:commentRangeEnd w:id="8"/>
      <w:r w:rsidRPr="00644DA8">
        <w:rPr>
          <w:rFonts w:eastAsia="等线"/>
          <w:szCs w:val="24"/>
        </w:rPr>
        <w:t>[</w:t>
      </w:r>
      <w:r w:rsidR="00C3269D" w:rsidRPr="00644DA8">
        <w:rPr>
          <w:rStyle w:val="bibnumber"/>
          <w:rFonts w:eastAsia="等线"/>
          <w:sz w:val="17"/>
          <w:szCs w:val="24"/>
          <w:shd w:val="clear" w:color="auto" w:fill="auto"/>
        </w:rPr>
        <w:t>11</w:t>
      </w:r>
      <w:r w:rsidRPr="00644DA8">
        <w:rPr>
          <w:rFonts w:eastAsia="等线"/>
          <w:szCs w:val="24"/>
        </w:rPr>
        <w:t>]</w:t>
      </w:r>
      <w:r w:rsidR="00D86A27" w:rsidRPr="00644DA8">
        <w:rPr>
          <w:rStyle w:val="ab"/>
          <w:rFonts w:eastAsia="等线"/>
          <w:sz w:val="17"/>
          <w:szCs w:val="24"/>
        </w:rPr>
        <w:t xml:space="preserve"> </w:t>
      </w:r>
      <w:r w:rsidR="00D86A27" w:rsidRPr="00644DA8">
        <w:rPr>
          <w:rStyle w:val="bibsurname"/>
          <w:rFonts w:eastAsia="等线"/>
          <w:sz w:val="17"/>
          <w:szCs w:val="24"/>
          <w:shd w:val="clear" w:color="auto" w:fill="auto"/>
        </w:rPr>
        <w:t>Chen</w:t>
      </w:r>
      <w:r w:rsidR="00D86A27" w:rsidRPr="00644DA8">
        <w:t xml:space="preserve"> </w:t>
      </w:r>
      <w:r w:rsidR="00D86A27" w:rsidRPr="00644DA8">
        <w:rPr>
          <w:rStyle w:val="bibfname"/>
          <w:rFonts w:eastAsia="等线"/>
          <w:sz w:val="17"/>
          <w:szCs w:val="24"/>
          <w:shd w:val="clear" w:color="auto" w:fill="auto"/>
        </w:rPr>
        <w:t>J</w:t>
      </w:r>
      <w:r w:rsidR="00D86A27" w:rsidRPr="00644DA8">
        <w:t xml:space="preserve">, </w:t>
      </w:r>
      <w:r w:rsidR="00D86A27" w:rsidRPr="00644DA8">
        <w:rPr>
          <w:rStyle w:val="bibsurname"/>
          <w:rFonts w:eastAsia="等线"/>
          <w:sz w:val="17"/>
          <w:szCs w:val="24"/>
          <w:shd w:val="clear" w:color="auto" w:fill="auto"/>
        </w:rPr>
        <w:t>Xu</w:t>
      </w:r>
      <w:r w:rsidR="00D86A27" w:rsidRPr="00644DA8">
        <w:t xml:space="preserve"> </w:t>
      </w:r>
      <w:r w:rsidR="00D86A27" w:rsidRPr="00644DA8">
        <w:rPr>
          <w:rStyle w:val="bibfname"/>
          <w:rFonts w:eastAsia="等线"/>
          <w:sz w:val="17"/>
          <w:szCs w:val="24"/>
          <w:shd w:val="clear" w:color="auto" w:fill="auto"/>
        </w:rPr>
        <w:t>G</w:t>
      </w:r>
      <w:r w:rsidR="00D86A27" w:rsidRPr="00644DA8">
        <w:t xml:space="preserve">, </w:t>
      </w:r>
      <w:r w:rsidR="00D86A27" w:rsidRPr="00644DA8">
        <w:rPr>
          <w:rStyle w:val="bibsurname"/>
          <w:rFonts w:eastAsia="等线"/>
          <w:sz w:val="17"/>
          <w:szCs w:val="24"/>
          <w:shd w:val="clear" w:color="auto" w:fill="auto"/>
        </w:rPr>
        <w:t>Wang</w:t>
      </w:r>
      <w:r w:rsidR="00D86A27" w:rsidRPr="00644DA8">
        <w:t xml:space="preserve"> </w:t>
      </w:r>
      <w:r w:rsidR="00D86A27" w:rsidRPr="00644DA8">
        <w:rPr>
          <w:rStyle w:val="bibfname"/>
          <w:rFonts w:eastAsia="等线"/>
          <w:sz w:val="17"/>
          <w:szCs w:val="24"/>
          <w:shd w:val="clear" w:color="auto" w:fill="auto"/>
        </w:rPr>
        <w:t>C</w:t>
      </w:r>
      <w:r w:rsidR="00D86A27" w:rsidRPr="00644DA8">
        <w:t xml:space="preserve">, </w:t>
      </w:r>
      <w:r w:rsidR="00D86A27" w:rsidRPr="00644DA8">
        <w:rPr>
          <w:rStyle w:val="bibsurname"/>
          <w:rFonts w:eastAsia="等线"/>
          <w:sz w:val="17"/>
          <w:szCs w:val="24"/>
          <w:shd w:val="clear" w:color="auto" w:fill="auto"/>
        </w:rPr>
        <w:t>Zhu</w:t>
      </w:r>
      <w:r w:rsidR="00D86A27" w:rsidRPr="00644DA8">
        <w:t xml:space="preserve"> </w:t>
      </w:r>
      <w:r w:rsidR="00D86A27" w:rsidRPr="00644DA8">
        <w:rPr>
          <w:rStyle w:val="bibfname"/>
          <w:rFonts w:eastAsia="等线"/>
          <w:sz w:val="17"/>
          <w:szCs w:val="24"/>
          <w:shd w:val="clear" w:color="auto" w:fill="auto"/>
        </w:rPr>
        <w:t>K</w:t>
      </w:r>
      <w:r w:rsidR="00D86A27" w:rsidRPr="00644DA8">
        <w:t xml:space="preserve">, </w:t>
      </w:r>
      <w:r w:rsidR="00D86A27" w:rsidRPr="00644DA8">
        <w:rPr>
          <w:rStyle w:val="bibsurname"/>
          <w:rFonts w:eastAsia="等线"/>
          <w:sz w:val="17"/>
          <w:szCs w:val="24"/>
          <w:shd w:val="clear" w:color="auto" w:fill="auto"/>
        </w:rPr>
        <w:t>Wang</w:t>
      </w:r>
      <w:r w:rsidR="00D86A27" w:rsidRPr="00644DA8">
        <w:t xml:space="preserve"> </w:t>
      </w:r>
      <w:r w:rsidR="00D86A27" w:rsidRPr="00644DA8">
        <w:rPr>
          <w:rStyle w:val="bibfname"/>
          <w:rFonts w:eastAsia="等线"/>
          <w:sz w:val="17"/>
          <w:szCs w:val="24"/>
          <w:shd w:val="clear" w:color="auto" w:fill="auto"/>
        </w:rPr>
        <w:t>H</w:t>
      </w:r>
      <w:r w:rsidR="00D86A27" w:rsidRPr="00644DA8">
        <w:t xml:space="preserve">, </w:t>
      </w:r>
      <w:r w:rsidR="00D86A27" w:rsidRPr="00644DA8">
        <w:rPr>
          <w:rStyle w:val="bibsurname"/>
          <w:rFonts w:eastAsia="等线"/>
          <w:sz w:val="17"/>
          <w:szCs w:val="24"/>
          <w:shd w:val="clear" w:color="auto" w:fill="auto"/>
        </w:rPr>
        <w:t>Yan</w:t>
      </w:r>
      <w:r w:rsidR="00D86A27" w:rsidRPr="00644DA8">
        <w:t xml:space="preserve"> </w:t>
      </w:r>
      <w:r w:rsidR="00D86A27" w:rsidRPr="00644DA8">
        <w:rPr>
          <w:rStyle w:val="bibfname"/>
          <w:rFonts w:eastAsia="等线"/>
          <w:sz w:val="17"/>
          <w:szCs w:val="24"/>
          <w:shd w:val="clear" w:color="auto" w:fill="auto"/>
        </w:rPr>
        <w:t>S</w:t>
      </w:r>
      <w:r w:rsidR="00D86A27" w:rsidRPr="00644DA8">
        <w:t xml:space="preserve">, </w:t>
      </w:r>
      <w:r w:rsidR="00D86A27" w:rsidRPr="00644DA8">
        <w:rPr>
          <w:rStyle w:val="bibetal"/>
          <w:rFonts w:eastAsia="等线"/>
          <w:sz w:val="17"/>
          <w:szCs w:val="24"/>
          <w:shd w:val="clear" w:color="auto" w:fill="auto"/>
        </w:rPr>
        <w:t>et al.</w:t>
      </w:r>
      <w:r w:rsidR="00D86A27" w:rsidRPr="00644DA8">
        <w:t xml:space="preserve"> </w:t>
      </w:r>
      <w:r w:rsidR="00D86A27" w:rsidRPr="00644DA8">
        <w:rPr>
          <w:rStyle w:val="bibarticle"/>
          <w:rFonts w:eastAsia="等线"/>
          <w:sz w:val="17"/>
          <w:szCs w:val="24"/>
          <w:shd w:val="clear" w:color="auto" w:fill="auto"/>
        </w:rPr>
        <w:t>High-performance and stable silicon photoanode modified by crystalline Ni@amorphous Co core–shell nanoparticles.</w:t>
      </w:r>
      <w:r w:rsidR="00D86A27" w:rsidRPr="00644DA8">
        <w:t xml:space="preserve"> </w:t>
      </w:r>
      <w:r w:rsidR="00D86A27" w:rsidRPr="00644DA8">
        <w:rPr>
          <w:rStyle w:val="bibjournal"/>
          <w:rFonts w:eastAsia="等线"/>
          <w:sz w:val="17"/>
          <w:szCs w:val="24"/>
          <w:shd w:val="clear" w:color="auto" w:fill="auto"/>
        </w:rPr>
        <w:t>ChemCatChem</w:t>
      </w:r>
      <w:r w:rsidR="00D86A27" w:rsidRPr="00644DA8">
        <w:t xml:space="preserve"> </w:t>
      </w:r>
      <w:r w:rsidR="00D86A27" w:rsidRPr="00644DA8">
        <w:rPr>
          <w:rStyle w:val="bibyear"/>
          <w:rFonts w:eastAsia="等线"/>
          <w:sz w:val="17"/>
          <w:szCs w:val="24"/>
          <w:shd w:val="clear" w:color="auto" w:fill="auto"/>
        </w:rPr>
        <w:t>2018</w:t>
      </w:r>
      <w:r w:rsidR="00D86A27" w:rsidRPr="00644DA8">
        <w:t>;</w:t>
      </w:r>
      <w:r w:rsidR="00D86A27" w:rsidRPr="00644DA8">
        <w:rPr>
          <w:rStyle w:val="bibvolume"/>
          <w:rFonts w:eastAsia="等线"/>
          <w:sz w:val="17"/>
          <w:szCs w:val="24"/>
          <w:shd w:val="clear" w:color="auto" w:fill="auto"/>
        </w:rPr>
        <w:t>10</w:t>
      </w:r>
      <w:r w:rsidR="00D86A27" w:rsidRPr="00644DA8">
        <w:t>(</w:t>
      </w:r>
      <w:r w:rsidR="00D86A27" w:rsidRPr="00644DA8">
        <w:rPr>
          <w:rStyle w:val="bibissue"/>
          <w:rFonts w:eastAsia="等线"/>
          <w:sz w:val="17"/>
          <w:szCs w:val="24"/>
          <w:shd w:val="clear" w:color="auto" w:fill="auto"/>
        </w:rPr>
        <w:t>21</w:t>
      </w:r>
      <w:r w:rsidR="00D86A27" w:rsidRPr="00644DA8">
        <w:t>):</w:t>
      </w:r>
      <w:r w:rsidR="00D86A27" w:rsidRPr="00644DA8">
        <w:rPr>
          <w:rStyle w:val="bibfpage"/>
          <w:rFonts w:eastAsia="等线"/>
          <w:sz w:val="17"/>
          <w:szCs w:val="24"/>
          <w:shd w:val="clear" w:color="auto" w:fill="auto"/>
        </w:rPr>
        <w:t>5025</w:t>
      </w:r>
      <w:r w:rsidR="00D86A27" w:rsidRPr="00644DA8">
        <w:t>–</w:t>
      </w:r>
      <w:r w:rsidR="00D86A27" w:rsidRPr="00644DA8">
        <w:rPr>
          <w:rStyle w:val="biblpage"/>
          <w:rFonts w:eastAsia="等线"/>
          <w:sz w:val="17"/>
          <w:szCs w:val="24"/>
          <w:shd w:val="clear" w:color="auto" w:fill="auto"/>
        </w:rPr>
        <w:t>31.</w:t>
      </w:r>
    </w:p>
    <w:p w14:paraId="174D775E" w14:textId="720188B6" w:rsidR="00275358" w:rsidRPr="00644DA8" w:rsidRDefault="00275358" w:rsidP="00DA442D">
      <w:pPr>
        <w:pStyle w:val="hreference"/>
        <w:autoSpaceDE w:val="0"/>
        <w:autoSpaceDN w:val="0"/>
        <w:adjustRightInd w:val="0"/>
        <w:snapToGrid w:val="0"/>
        <w:spacing w:before="0"/>
        <w:rPr>
          <w:rFonts w:eastAsia="等线"/>
          <w:szCs w:val="24"/>
        </w:rPr>
      </w:pPr>
      <w:commentRangeStart w:id="9"/>
      <w:commentRangeEnd w:id="9"/>
      <w:r w:rsidRPr="00644DA8">
        <w:rPr>
          <w:rFonts w:eastAsia="等线"/>
          <w:szCs w:val="24"/>
        </w:rPr>
        <w:t>[</w:t>
      </w:r>
      <w:r w:rsidR="00C3269D" w:rsidRPr="00644DA8">
        <w:rPr>
          <w:rStyle w:val="bibnumber"/>
          <w:rFonts w:eastAsia="等线"/>
          <w:sz w:val="17"/>
          <w:szCs w:val="24"/>
          <w:shd w:val="clear" w:color="auto" w:fill="auto"/>
        </w:rPr>
        <w:t>12</w:t>
      </w:r>
      <w:r w:rsidRPr="00644DA8">
        <w:rPr>
          <w:rFonts w:eastAsia="等线"/>
          <w:szCs w:val="24"/>
        </w:rPr>
        <w:t>]</w:t>
      </w:r>
      <w:r w:rsidR="00D86A27" w:rsidRPr="00644DA8">
        <w:rPr>
          <w:rStyle w:val="aa"/>
          <w:rFonts w:eastAsia="等线"/>
          <w:szCs w:val="24"/>
        </w:rPr>
        <w:t xml:space="preserve"> </w:t>
      </w:r>
      <w:r w:rsidR="00D86A27" w:rsidRPr="00644DA8">
        <w:rPr>
          <w:rStyle w:val="bibsurname"/>
          <w:rFonts w:eastAsia="等线"/>
          <w:sz w:val="17"/>
          <w:szCs w:val="24"/>
          <w:shd w:val="clear" w:color="auto" w:fill="auto"/>
        </w:rPr>
        <w:t>Li</w:t>
      </w:r>
      <w:r w:rsidR="00D86A27" w:rsidRPr="00644DA8">
        <w:t xml:space="preserve"> </w:t>
      </w:r>
      <w:r w:rsidR="00D86A27" w:rsidRPr="00644DA8">
        <w:rPr>
          <w:rStyle w:val="bibfname"/>
          <w:rFonts w:eastAsia="等线"/>
          <w:sz w:val="17"/>
          <w:szCs w:val="24"/>
          <w:shd w:val="clear" w:color="auto" w:fill="auto"/>
        </w:rPr>
        <w:t>C</w:t>
      </w:r>
      <w:r w:rsidR="00D86A27" w:rsidRPr="00644DA8">
        <w:t xml:space="preserve">, </w:t>
      </w:r>
      <w:r w:rsidR="00D86A27" w:rsidRPr="00644DA8">
        <w:rPr>
          <w:rStyle w:val="bibsurname"/>
          <w:rFonts w:eastAsia="等线"/>
          <w:sz w:val="17"/>
          <w:szCs w:val="24"/>
          <w:shd w:val="clear" w:color="auto" w:fill="auto"/>
        </w:rPr>
        <w:t>Huang</w:t>
      </w:r>
      <w:r w:rsidR="00D86A27" w:rsidRPr="00644DA8">
        <w:t xml:space="preserve"> </w:t>
      </w:r>
      <w:r w:rsidR="00D86A27" w:rsidRPr="00644DA8">
        <w:rPr>
          <w:rStyle w:val="bibfname"/>
          <w:rFonts w:eastAsia="等线"/>
          <w:sz w:val="17"/>
          <w:szCs w:val="24"/>
          <w:shd w:val="clear" w:color="auto" w:fill="auto"/>
        </w:rPr>
        <w:t>M</w:t>
      </w:r>
      <w:r w:rsidR="00D86A27" w:rsidRPr="00644DA8">
        <w:t xml:space="preserve">, </w:t>
      </w:r>
      <w:r w:rsidR="00D86A27" w:rsidRPr="00644DA8">
        <w:rPr>
          <w:rStyle w:val="bibsurname"/>
          <w:rFonts w:eastAsia="等线"/>
          <w:sz w:val="17"/>
          <w:szCs w:val="24"/>
          <w:shd w:val="clear" w:color="auto" w:fill="auto"/>
        </w:rPr>
        <w:t>Zhong</w:t>
      </w:r>
      <w:r w:rsidR="00D86A27" w:rsidRPr="00644DA8">
        <w:t xml:space="preserve"> </w:t>
      </w:r>
      <w:r w:rsidR="00D86A27" w:rsidRPr="00644DA8">
        <w:rPr>
          <w:rStyle w:val="bibfname"/>
          <w:rFonts w:eastAsia="等线"/>
          <w:sz w:val="17"/>
          <w:szCs w:val="24"/>
          <w:shd w:val="clear" w:color="auto" w:fill="auto"/>
        </w:rPr>
        <w:t>Y</w:t>
      </w:r>
      <w:r w:rsidR="00D86A27" w:rsidRPr="00644DA8">
        <w:t xml:space="preserve">, </w:t>
      </w:r>
      <w:r w:rsidR="00D86A27" w:rsidRPr="00644DA8">
        <w:rPr>
          <w:rStyle w:val="bibsurname"/>
          <w:rFonts w:eastAsia="等线"/>
          <w:sz w:val="17"/>
          <w:szCs w:val="24"/>
          <w:shd w:val="clear" w:color="auto" w:fill="auto"/>
        </w:rPr>
        <w:t>Zhang</w:t>
      </w:r>
      <w:r w:rsidR="00D86A27" w:rsidRPr="00644DA8">
        <w:t xml:space="preserve"> </w:t>
      </w:r>
      <w:r w:rsidR="00D86A27" w:rsidRPr="00644DA8">
        <w:rPr>
          <w:rStyle w:val="bibfname"/>
          <w:rFonts w:eastAsia="等线"/>
          <w:sz w:val="17"/>
          <w:szCs w:val="24"/>
          <w:shd w:val="clear" w:color="auto" w:fill="auto"/>
        </w:rPr>
        <w:t>L</w:t>
      </w:r>
      <w:r w:rsidR="00D86A27" w:rsidRPr="00644DA8">
        <w:t xml:space="preserve">, </w:t>
      </w:r>
      <w:r w:rsidR="00D86A27" w:rsidRPr="00644DA8">
        <w:rPr>
          <w:rStyle w:val="bibsurname"/>
          <w:rFonts w:eastAsia="等线"/>
          <w:sz w:val="17"/>
          <w:szCs w:val="24"/>
          <w:shd w:val="clear" w:color="auto" w:fill="auto"/>
        </w:rPr>
        <w:t>Xiao</w:t>
      </w:r>
      <w:r w:rsidR="00D86A27" w:rsidRPr="00644DA8">
        <w:t xml:space="preserve"> </w:t>
      </w:r>
      <w:r w:rsidR="00D86A27" w:rsidRPr="00644DA8">
        <w:rPr>
          <w:rStyle w:val="bibfname"/>
          <w:rFonts w:eastAsia="等线"/>
          <w:sz w:val="17"/>
          <w:szCs w:val="24"/>
          <w:shd w:val="clear" w:color="auto" w:fill="auto"/>
        </w:rPr>
        <w:t>Y</w:t>
      </w:r>
      <w:r w:rsidR="00D86A27" w:rsidRPr="00644DA8">
        <w:t xml:space="preserve">, </w:t>
      </w:r>
      <w:r w:rsidR="00D86A27" w:rsidRPr="00644DA8">
        <w:rPr>
          <w:rStyle w:val="bibsurname"/>
          <w:rFonts w:eastAsia="等线"/>
          <w:sz w:val="17"/>
          <w:szCs w:val="24"/>
          <w:shd w:val="clear" w:color="auto" w:fill="auto"/>
        </w:rPr>
        <w:t>Zhu</w:t>
      </w:r>
      <w:r w:rsidR="00D86A27" w:rsidRPr="00644DA8">
        <w:t xml:space="preserve"> </w:t>
      </w:r>
      <w:r w:rsidR="00D86A27" w:rsidRPr="00644DA8">
        <w:rPr>
          <w:rStyle w:val="bibfname"/>
          <w:rFonts w:eastAsia="等线"/>
          <w:sz w:val="17"/>
          <w:szCs w:val="24"/>
          <w:shd w:val="clear" w:color="auto" w:fill="auto"/>
        </w:rPr>
        <w:t>H</w:t>
      </w:r>
      <w:r w:rsidR="00D86A27" w:rsidRPr="00644DA8">
        <w:t xml:space="preserve">. </w:t>
      </w:r>
      <w:r w:rsidR="00D86A27" w:rsidRPr="00644DA8">
        <w:rPr>
          <w:rStyle w:val="bibarticle"/>
          <w:rFonts w:eastAsia="等线"/>
          <w:sz w:val="17"/>
          <w:szCs w:val="24"/>
          <w:shd w:val="clear" w:color="auto" w:fill="auto"/>
        </w:rPr>
        <w:t>Highly efficient NiFe nanoparticle decorated Si photoanode for photoelectrochemical water oxidation.</w:t>
      </w:r>
      <w:r w:rsidR="00D86A27" w:rsidRPr="00644DA8">
        <w:t xml:space="preserve"> </w:t>
      </w:r>
      <w:r w:rsidR="00D86A27" w:rsidRPr="00644DA8">
        <w:rPr>
          <w:rStyle w:val="bibjournal"/>
          <w:rFonts w:eastAsia="等线"/>
          <w:sz w:val="17"/>
          <w:szCs w:val="24"/>
          <w:shd w:val="clear" w:color="auto" w:fill="auto"/>
        </w:rPr>
        <w:t>Chem Mater</w:t>
      </w:r>
      <w:r w:rsidR="00D86A27" w:rsidRPr="00644DA8">
        <w:t xml:space="preserve"> </w:t>
      </w:r>
      <w:r w:rsidR="00D86A27" w:rsidRPr="00644DA8">
        <w:rPr>
          <w:rStyle w:val="bibyear"/>
          <w:rFonts w:eastAsia="等线"/>
          <w:sz w:val="17"/>
          <w:szCs w:val="24"/>
          <w:shd w:val="clear" w:color="auto" w:fill="auto"/>
        </w:rPr>
        <w:t>2019</w:t>
      </w:r>
      <w:r w:rsidR="00D86A27" w:rsidRPr="00644DA8">
        <w:t>;</w:t>
      </w:r>
      <w:r w:rsidR="00D86A27" w:rsidRPr="00644DA8">
        <w:rPr>
          <w:rStyle w:val="bibvolume"/>
          <w:rFonts w:eastAsia="等线"/>
          <w:sz w:val="17"/>
          <w:szCs w:val="24"/>
          <w:shd w:val="clear" w:color="auto" w:fill="auto"/>
        </w:rPr>
        <w:t>31</w:t>
      </w:r>
      <w:r w:rsidR="00D86A27" w:rsidRPr="00644DA8">
        <w:t>(</w:t>
      </w:r>
      <w:r w:rsidR="00D86A27" w:rsidRPr="00644DA8">
        <w:rPr>
          <w:rStyle w:val="bibissue"/>
          <w:rFonts w:eastAsia="等线"/>
          <w:sz w:val="17"/>
          <w:szCs w:val="24"/>
          <w:shd w:val="clear" w:color="auto" w:fill="auto"/>
        </w:rPr>
        <w:t>1</w:t>
      </w:r>
      <w:r w:rsidR="00D86A27" w:rsidRPr="00644DA8">
        <w:t>):</w:t>
      </w:r>
      <w:r w:rsidR="00D86A27" w:rsidRPr="00644DA8">
        <w:rPr>
          <w:rStyle w:val="bibfpage"/>
          <w:rFonts w:eastAsia="等线"/>
          <w:sz w:val="17"/>
          <w:szCs w:val="24"/>
          <w:shd w:val="clear" w:color="auto" w:fill="auto"/>
        </w:rPr>
        <w:t>171</w:t>
      </w:r>
      <w:r w:rsidR="00D86A27" w:rsidRPr="00644DA8">
        <w:t>–</w:t>
      </w:r>
      <w:r w:rsidR="00D86A27" w:rsidRPr="00644DA8">
        <w:rPr>
          <w:rStyle w:val="biblpage"/>
          <w:rFonts w:eastAsia="等线"/>
          <w:sz w:val="17"/>
          <w:szCs w:val="24"/>
          <w:shd w:val="clear" w:color="auto" w:fill="auto"/>
        </w:rPr>
        <w:t>8.</w:t>
      </w:r>
    </w:p>
    <w:p w14:paraId="11E90886" w14:textId="1035118A" w:rsidR="00275358" w:rsidRPr="00644DA8" w:rsidRDefault="00275358" w:rsidP="00DA442D">
      <w:pPr>
        <w:pStyle w:val="hreference"/>
        <w:autoSpaceDE w:val="0"/>
        <w:autoSpaceDN w:val="0"/>
        <w:adjustRightInd w:val="0"/>
        <w:snapToGrid w:val="0"/>
        <w:spacing w:before="0"/>
        <w:rPr>
          <w:rFonts w:eastAsia="等线"/>
          <w:szCs w:val="24"/>
        </w:rPr>
      </w:pPr>
      <w:commentRangeStart w:id="10"/>
      <w:commentRangeEnd w:id="10"/>
      <w:r w:rsidRPr="00644DA8">
        <w:rPr>
          <w:rFonts w:eastAsia="等线"/>
          <w:szCs w:val="24"/>
        </w:rPr>
        <w:t>[</w:t>
      </w:r>
      <w:r w:rsidR="00C3269D" w:rsidRPr="00644DA8">
        <w:rPr>
          <w:rStyle w:val="bibnumber"/>
          <w:rFonts w:eastAsia="等线"/>
          <w:sz w:val="17"/>
          <w:szCs w:val="24"/>
          <w:shd w:val="clear" w:color="auto" w:fill="auto"/>
        </w:rPr>
        <w:t>13</w:t>
      </w:r>
      <w:r w:rsidRPr="00644DA8">
        <w:rPr>
          <w:rFonts w:eastAsia="等线"/>
          <w:szCs w:val="24"/>
        </w:rPr>
        <w:t>]</w:t>
      </w:r>
      <w:r w:rsidR="00E643A6" w:rsidRPr="00644DA8">
        <w:rPr>
          <w:rFonts w:eastAsia="等线"/>
          <w:szCs w:val="24"/>
        </w:rPr>
        <w:t xml:space="preserve"> </w:t>
      </w:r>
      <w:r w:rsidRPr="00644DA8">
        <w:rPr>
          <w:rStyle w:val="bibsurname"/>
          <w:rFonts w:eastAsia="等线"/>
          <w:sz w:val="17"/>
          <w:szCs w:val="24"/>
          <w:shd w:val="clear" w:color="auto" w:fill="auto"/>
        </w:rPr>
        <w:t>Lee</w:t>
      </w:r>
      <w:r w:rsidRPr="00644DA8">
        <w:rPr>
          <w:rFonts w:eastAsia="等线"/>
          <w:szCs w:val="24"/>
        </w:rPr>
        <w:t xml:space="preserve"> </w:t>
      </w:r>
      <w:r w:rsidRPr="00644DA8">
        <w:rPr>
          <w:rStyle w:val="bibfname"/>
          <w:rFonts w:eastAsia="等线"/>
          <w:sz w:val="17"/>
          <w:szCs w:val="24"/>
          <w:shd w:val="clear" w:color="auto" w:fill="auto"/>
        </w:rPr>
        <w:t>SA</w:t>
      </w:r>
      <w:r w:rsidRPr="00644DA8">
        <w:rPr>
          <w:rFonts w:eastAsia="等线"/>
          <w:szCs w:val="24"/>
        </w:rPr>
        <w:t xml:space="preserve">, </w:t>
      </w:r>
      <w:r w:rsidRPr="00644DA8">
        <w:rPr>
          <w:rStyle w:val="bibsurname"/>
          <w:rFonts w:eastAsia="等线"/>
          <w:sz w:val="17"/>
          <w:szCs w:val="24"/>
          <w:shd w:val="clear" w:color="auto" w:fill="auto"/>
        </w:rPr>
        <w:t>Lee</w:t>
      </w:r>
      <w:r w:rsidRPr="00644DA8">
        <w:rPr>
          <w:rFonts w:eastAsia="等线"/>
          <w:szCs w:val="24"/>
        </w:rPr>
        <w:t xml:space="preserve"> </w:t>
      </w:r>
      <w:r w:rsidRPr="00644DA8">
        <w:rPr>
          <w:rStyle w:val="bibfname"/>
          <w:rFonts w:eastAsia="等线"/>
          <w:sz w:val="17"/>
          <w:szCs w:val="24"/>
          <w:shd w:val="clear" w:color="auto" w:fill="auto"/>
        </w:rPr>
        <w:t>TH</w:t>
      </w:r>
      <w:r w:rsidRPr="00644DA8">
        <w:rPr>
          <w:rFonts w:eastAsia="等线"/>
          <w:szCs w:val="24"/>
        </w:rPr>
        <w:t xml:space="preserve">, </w:t>
      </w:r>
      <w:r w:rsidRPr="00644DA8">
        <w:rPr>
          <w:rStyle w:val="bibsurname"/>
          <w:rFonts w:eastAsia="等线"/>
          <w:sz w:val="17"/>
          <w:szCs w:val="24"/>
          <w:shd w:val="clear" w:color="auto" w:fill="auto"/>
        </w:rPr>
        <w:t>Kim</w:t>
      </w:r>
      <w:r w:rsidRPr="00644DA8">
        <w:rPr>
          <w:rFonts w:eastAsia="等线"/>
          <w:szCs w:val="24"/>
        </w:rPr>
        <w:t xml:space="preserve"> </w:t>
      </w:r>
      <w:r w:rsidRPr="00644DA8">
        <w:rPr>
          <w:rStyle w:val="bibfname"/>
          <w:rFonts w:eastAsia="等线"/>
          <w:sz w:val="17"/>
          <w:szCs w:val="24"/>
          <w:shd w:val="clear" w:color="auto" w:fill="auto"/>
        </w:rPr>
        <w:t>C</w:t>
      </w:r>
      <w:r w:rsidRPr="00644DA8">
        <w:rPr>
          <w:rFonts w:eastAsia="等线"/>
          <w:szCs w:val="24"/>
        </w:rPr>
        <w:t xml:space="preserve">, </w:t>
      </w:r>
      <w:r w:rsidRPr="00644DA8">
        <w:rPr>
          <w:rStyle w:val="bibsurname"/>
          <w:rFonts w:eastAsia="等线"/>
          <w:sz w:val="17"/>
          <w:szCs w:val="24"/>
          <w:shd w:val="clear" w:color="auto" w:fill="auto"/>
        </w:rPr>
        <w:t>Lee</w:t>
      </w:r>
      <w:r w:rsidRPr="00644DA8">
        <w:rPr>
          <w:rFonts w:eastAsia="等线"/>
          <w:szCs w:val="24"/>
        </w:rPr>
        <w:t xml:space="preserve"> </w:t>
      </w:r>
      <w:r w:rsidRPr="00644DA8">
        <w:rPr>
          <w:rStyle w:val="bibfname"/>
          <w:rFonts w:eastAsia="等线"/>
          <w:sz w:val="17"/>
          <w:szCs w:val="24"/>
          <w:shd w:val="clear" w:color="auto" w:fill="auto"/>
        </w:rPr>
        <w:t>MG</w:t>
      </w:r>
      <w:r w:rsidRPr="00644DA8">
        <w:rPr>
          <w:rFonts w:eastAsia="等线"/>
          <w:szCs w:val="24"/>
        </w:rPr>
        <w:t xml:space="preserve">, </w:t>
      </w:r>
      <w:r w:rsidRPr="00644DA8">
        <w:rPr>
          <w:rStyle w:val="bibsurname"/>
          <w:rFonts w:eastAsia="等线"/>
          <w:sz w:val="17"/>
          <w:szCs w:val="24"/>
          <w:shd w:val="clear" w:color="auto" w:fill="auto"/>
        </w:rPr>
        <w:t>Choi</w:t>
      </w:r>
      <w:r w:rsidRPr="00644DA8">
        <w:rPr>
          <w:rFonts w:eastAsia="等线"/>
          <w:szCs w:val="24"/>
        </w:rPr>
        <w:t xml:space="preserve"> </w:t>
      </w:r>
      <w:r w:rsidRPr="00644DA8">
        <w:rPr>
          <w:rStyle w:val="bibfname"/>
          <w:rFonts w:eastAsia="等线"/>
          <w:sz w:val="17"/>
          <w:szCs w:val="24"/>
          <w:shd w:val="clear" w:color="auto" w:fill="auto"/>
        </w:rPr>
        <w:t>M</w:t>
      </w:r>
      <w:r w:rsidR="00E643A6" w:rsidRPr="00644DA8">
        <w:rPr>
          <w:rStyle w:val="bibfname"/>
          <w:rFonts w:eastAsia="等线"/>
          <w:sz w:val="17"/>
          <w:szCs w:val="24"/>
          <w:shd w:val="clear" w:color="auto" w:fill="auto"/>
        </w:rPr>
        <w:t>J</w:t>
      </w:r>
      <w:r w:rsidRPr="00644DA8">
        <w:rPr>
          <w:rFonts w:eastAsia="等线"/>
          <w:szCs w:val="24"/>
        </w:rPr>
        <w:t xml:space="preserve">, </w:t>
      </w:r>
      <w:r w:rsidRPr="00644DA8">
        <w:rPr>
          <w:rStyle w:val="bibsurname"/>
          <w:rFonts w:eastAsia="等线"/>
          <w:sz w:val="17"/>
          <w:szCs w:val="24"/>
          <w:shd w:val="clear" w:color="auto" w:fill="auto"/>
        </w:rPr>
        <w:t>Park</w:t>
      </w:r>
      <w:r w:rsidRPr="00644DA8">
        <w:rPr>
          <w:rFonts w:eastAsia="等线"/>
          <w:szCs w:val="24"/>
        </w:rPr>
        <w:t xml:space="preserve"> </w:t>
      </w:r>
      <w:r w:rsidRPr="00644DA8">
        <w:rPr>
          <w:rStyle w:val="bibfname"/>
          <w:rFonts w:eastAsia="等线"/>
          <w:sz w:val="17"/>
          <w:szCs w:val="24"/>
          <w:shd w:val="clear" w:color="auto" w:fill="auto"/>
        </w:rPr>
        <w:t>H</w:t>
      </w:r>
      <w:r w:rsidRPr="00644DA8">
        <w:rPr>
          <w:rFonts w:eastAsia="等线"/>
          <w:szCs w:val="24"/>
        </w:rPr>
        <w:t xml:space="preserve">, </w:t>
      </w:r>
      <w:r w:rsidRPr="00644DA8">
        <w:rPr>
          <w:rStyle w:val="bibetal"/>
          <w:rFonts w:eastAsia="等线"/>
          <w:sz w:val="17"/>
          <w:szCs w:val="24"/>
          <w:shd w:val="clear" w:color="auto" w:fill="auto"/>
        </w:rPr>
        <w:t>et al.</w:t>
      </w:r>
      <w:r w:rsidRPr="00644DA8">
        <w:rPr>
          <w:rFonts w:eastAsia="等线"/>
          <w:szCs w:val="24"/>
        </w:rPr>
        <w:t xml:space="preserve"> </w:t>
      </w:r>
      <w:r w:rsidRPr="00644DA8">
        <w:rPr>
          <w:rStyle w:val="bibarticle"/>
          <w:rFonts w:eastAsia="等线"/>
          <w:sz w:val="17"/>
          <w:szCs w:val="24"/>
          <w:shd w:val="clear" w:color="auto" w:fill="auto"/>
        </w:rPr>
        <w:t>Tailored NiO</w:t>
      </w:r>
      <w:r w:rsidRPr="00644DA8">
        <w:rPr>
          <w:rStyle w:val="bibarticle"/>
          <w:rFonts w:eastAsia="等线"/>
          <w:i/>
          <w:sz w:val="17"/>
          <w:szCs w:val="24"/>
          <w:shd w:val="clear" w:color="auto" w:fill="auto"/>
          <w:vertAlign w:val="subscript"/>
        </w:rPr>
        <w:t>x</w:t>
      </w:r>
      <w:r w:rsidRPr="00644DA8">
        <w:rPr>
          <w:rStyle w:val="bibarticle"/>
          <w:rFonts w:eastAsia="等线"/>
          <w:sz w:val="17"/>
          <w:szCs w:val="24"/>
          <w:shd w:val="clear" w:color="auto" w:fill="auto"/>
        </w:rPr>
        <w:t>/Ni cocatalysts on silicon for highly efficient water splitting photoanodes via pulsed electrodeposition.</w:t>
      </w:r>
      <w:r w:rsidRPr="00644DA8">
        <w:rPr>
          <w:rFonts w:eastAsia="等线"/>
          <w:szCs w:val="24"/>
        </w:rPr>
        <w:t xml:space="preserve"> </w:t>
      </w:r>
      <w:r w:rsidRPr="00644DA8">
        <w:rPr>
          <w:rStyle w:val="bibjournal"/>
          <w:rFonts w:eastAsia="等线"/>
          <w:sz w:val="17"/>
          <w:szCs w:val="24"/>
          <w:shd w:val="clear" w:color="auto" w:fill="auto"/>
        </w:rPr>
        <w:t>ACS Catal</w:t>
      </w:r>
      <w:r w:rsidRPr="00644DA8">
        <w:rPr>
          <w:rFonts w:eastAsia="等线"/>
          <w:szCs w:val="24"/>
        </w:rPr>
        <w:t xml:space="preserve"> </w:t>
      </w:r>
      <w:r w:rsidRPr="00644DA8">
        <w:rPr>
          <w:rStyle w:val="bibyear"/>
          <w:rFonts w:eastAsia="等线"/>
          <w:sz w:val="17"/>
          <w:szCs w:val="24"/>
          <w:shd w:val="clear" w:color="auto" w:fill="auto"/>
        </w:rPr>
        <w:t>2018</w:t>
      </w:r>
      <w:r w:rsidRPr="00644DA8">
        <w:rPr>
          <w:rFonts w:eastAsia="等线"/>
          <w:szCs w:val="24"/>
        </w:rPr>
        <w:t>;</w:t>
      </w:r>
      <w:r w:rsidRPr="00644DA8">
        <w:rPr>
          <w:rStyle w:val="bibvolume"/>
          <w:rFonts w:eastAsia="等线"/>
          <w:sz w:val="17"/>
          <w:szCs w:val="24"/>
          <w:shd w:val="clear" w:color="auto" w:fill="auto"/>
        </w:rPr>
        <w:t>8</w:t>
      </w:r>
      <w:r w:rsidRPr="00644DA8">
        <w:rPr>
          <w:rFonts w:eastAsia="等线"/>
          <w:szCs w:val="24"/>
        </w:rPr>
        <w:t>(</w:t>
      </w:r>
      <w:r w:rsidRPr="00644DA8">
        <w:rPr>
          <w:rStyle w:val="bibissue"/>
          <w:rFonts w:eastAsia="等线"/>
          <w:sz w:val="17"/>
          <w:szCs w:val="24"/>
          <w:shd w:val="clear" w:color="auto" w:fill="auto"/>
        </w:rPr>
        <w:t>8</w:t>
      </w:r>
      <w:r w:rsidRPr="00644DA8">
        <w:rPr>
          <w:rFonts w:eastAsia="等线"/>
          <w:szCs w:val="24"/>
        </w:rPr>
        <w:t>):</w:t>
      </w:r>
      <w:r w:rsidRPr="00644DA8">
        <w:rPr>
          <w:rStyle w:val="bibfpage"/>
          <w:rFonts w:eastAsia="等线"/>
          <w:sz w:val="17"/>
          <w:szCs w:val="24"/>
          <w:shd w:val="clear" w:color="auto" w:fill="auto"/>
        </w:rPr>
        <w:t>7261</w:t>
      </w:r>
      <w:r w:rsidRPr="00644DA8">
        <w:rPr>
          <w:rFonts w:eastAsia="等线"/>
          <w:szCs w:val="24"/>
        </w:rPr>
        <w:t>–</w:t>
      </w:r>
      <w:r w:rsidRPr="00644DA8">
        <w:rPr>
          <w:rStyle w:val="biblpage"/>
          <w:rFonts w:eastAsia="等线"/>
          <w:sz w:val="17"/>
          <w:szCs w:val="24"/>
          <w:shd w:val="clear" w:color="auto" w:fill="auto"/>
        </w:rPr>
        <w:t>9</w:t>
      </w:r>
      <w:r w:rsidR="00E643A6" w:rsidRPr="00644DA8">
        <w:rPr>
          <w:rStyle w:val="biblpage"/>
          <w:rFonts w:eastAsia="等线"/>
          <w:sz w:val="17"/>
          <w:szCs w:val="24"/>
          <w:shd w:val="clear" w:color="auto" w:fill="auto"/>
        </w:rPr>
        <w:t>.</w:t>
      </w:r>
    </w:p>
    <w:p w14:paraId="33F8B913" w14:textId="262F91D5" w:rsidR="00275358" w:rsidRPr="00644DA8" w:rsidRDefault="00275358" w:rsidP="00DA442D">
      <w:pPr>
        <w:pStyle w:val="hreference"/>
        <w:autoSpaceDE w:val="0"/>
        <w:autoSpaceDN w:val="0"/>
        <w:adjustRightInd w:val="0"/>
        <w:snapToGrid w:val="0"/>
        <w:spacing w:before="0"/>
        <w:rPr>
          <w:rFonts w:eastAsia="等线"/>
          <w:szCs w:val="24"/>
        </w:rPr>
      </w:pPr>
      <w:commentRangeStart w:id="11"/>
      <w:commentRangeEnd w:id="11"/>
      <w:r w:rsidRPr="00644DA8">
        <w:rPr>
          <w:rFonts w:eastAsia="等线"/>
          <w:szCs w:val="24"/>
        </w:rPr>
        <w:t>[</w:t>
      </w:r>
      <w:r w:rsidR="00C3269D" w:rsidRPr="00644DA8">
        <w:rPr>
          <w:rStyle w:val="bibnumber"/>
          <w:rFonts w:eastAsia="等线"/>
          <w:sz w:val="17"/>
          <w:szCs w:val="24"/>
          <w:shd w:val="clear" w:color="auto" w:fill="auto"/>
        </w:rPr>
        <w:t>14</w:t>
      </w:r>
      <w:r w:rsidRPr="00644DA8">
        <w:rPr>
          <w:rFonts w:eastAsia="等线"/>
          <w:szCs w:val="24"/>
        </w:rPr>
        <w:t>]</w:t>
      </w:r>
      <w:r w:rsidR="00E643A6" w:rsidRPr="00644DA8">
        <w:rPr>
          <w:rFonts w:eastAsia="等线"/>
          <w:szCs w:val="24"/>
        </w:rPr>
        <w:t xml:space="preserve"> </w:t>
      </w:r>
      <w:r w:rsidRPr="00644DA8">
        <w:rPr>
          <w:rStyle w:val="bibsurname"/>
          <w:rFonts w:eastAsia="等线"/>
          <w:sz w:val="17"/>
          <w:szCs w:val="24"/>
          <w:shd w:val="clear" w:color="auto" w:fill="auto"/>
        </w:rPr>
        <w:t>Loget</w:t>
      </w:r>
      <w:r w:rsidRPr="00644DA8">
        <w:rPr>
          <w:rFonts w:eastAsia="等线"/>
          <w:szCs w:val="24"/>
        </w:rPr>
        <w:t xml:space="preserve"> </w:t>
      </w:r>
      <w:r w:rsidRPr="00644DA8">
        <w:rPr>
          <w:rStyle w:val="bibfname"/>
          <w:rFonts w:eastAsia="等线"/>
          <w:sz w:val="17"/>
          <w:szCs w:val="24"/>
          <w:shd w:val="clear" w:color="auto" w:fill="auto"/>
        </w:rPr>
        <w:t>G</w:t>
      </w:r>
      <w:r w:rsidRPr="00644DA8">
        <w:rPr>
          <w:rFonts w:eastAsia="等线"/>
          <w:szCs w:val="24"/>
        </w:rPr>
        <w:t xml:space="preserve">, </w:t>
      </w:r>
      <w:r w:rsidRPr="00644DA8">
        <w:rPr>
          <w:rStyle w:val="bibsurname"/>
          <w:rFonts w:eastAsia="等线"/>
          <w:sz w:val="17"/>
          <w:szCs w:val="24"/>
          <w:shd w:val="clear" w:color="auto" w:fill="auto"/>
        </w:rPr>
        <w:t>Fabre</w:t>
      </w:r>
      <w:r w:rsidRPr="00644DA8">
        <w:rPr>
          <w:rFonts w:eastAsia="等线"/>
          <w:szCs w:val="24"/>
        </w:rPr>
        <w:t xml:space="preserve"> </w:t>
      </w:r>
      <w:r w:rsidRPr="00644DA8">
        <w:rPr>
          <w:rStyle w:val="bibfname"/>
          <w:rFonts w:eastAsia="等线"/>
          <w:sz w:val="17"/>
          <w:szCs w:val="24"/>
          <w:shd w:val="clear" w:color="auto" w:fill="auto"/>
        </w:rPr>
        <w:t>B</w:t>
      </w:r>
      <w:r w:rsidRPr="00644DA8">
        <w:rPr>
          <w:rFonts w:eastAsia="等线"/>
          <w:szCs w:val="24"/>
        </w:rPr>
        <w:t xml:space="preserve">, </w:t>
      </w:r>
      <w:r w:rsidRPr="00644DA8">
        <w:rPr>
          <w:rStyle w:val="bibsurname"/>
          <w:rFonts w:eastAsia="等线"/>
          <w:sz w:val="17"/>
          <w:szCs w:val="24"/>
          <w:shd w:val="clear" w:color="auto" w:fill="auto"/>
        </w:rPr>
        <w:t>Fryars</w:t>
      </w:r>
      <w:r w:rsidRPr="00644DA8">
        <w:rPr>
          <w:rFonts w:eastAsia="等线"/>
          <w:szCs w:val="24"/>
        </w:rPr>
        <w:t xml:space="preserve"> </w:t>
      </w:r>
      <w:r w:rsidRPr="00644DA8">
        <w:rPr>
          <w:rStyle w:val="bibfname"/>
          <w:rFonts w:eastAsia="等线"/>
          <w:sz w:val="17"/>
          <w:szCs w:val="24"/>
          <w:shd w:val="clear" w:color="auto" w:fill="auto"/>
        </w:rPr>
        <w:t>S</w:t>
      </w:r>
      <w:r w:rsidRPr="00644DA8">
        <w:rPr>
          <w:rFonts w:eastAsia="等线"/>
          <w:szCs w:val="24"/>
        </w:rPr>
        <w:t xml:space="preserve">, </w:t>
      </w:r>
      <w:r w:rsidRPr="00644DA8">
        <w:rPr>
          <w:rStyle w:val="bibsurname"/>
          <w:rFonts w:eastAsia="等线"/>
          <w:sz w:val="17"/>
          <w:szCs w:val="24"/>
          <w:shd w:val="clear" w:color="auto" w:fill="auto"/>
        </w:rPr>
        <w:t>Mériadec</w:t>
      </w:r>
      <w:r w:rsidRPr="00644DA8">
        <w:rPr>
          <w:rFonts w:eastAsia="等线"/>
          <w:szCs w:val="24"/>
        </w:rPr>
        <w:t xml:space="preserve"> </w:t>
      </w:r>
      <w:r w:rsidRPr="00644DA8">
        <w:rPr>
          <w:rStyle w:val="bibfname"/>
          <w:rFonts w:eastAsia="等线"/>
          <w:sz w:val="17"/>
          <w:szCs w:val="24"/>
          <w:shd w:val="clear" w:color="auto" w:fill="auto"/>
        </w:rPr>
        <w:t>C</w:t>
      </w:r>
      <w:r w:rsidRPr="00644DA8">
        <w:rPr>
          <w:rFonts w:eastAsia="等线"/>
          <w:szCs w:val="24"/>
        </w:rPr>
        <w:t xml:space="preserve">, </w:t>
      </w:r>
      <w:r w:rsidRPr="00644DA8">
        <w:rPr>
          <w:rStyle w:val="bibsurname"/>
          <w:rFonts w:eastAsia="等线"/>
          <w:sz w:val="17"/>
          <w:szCs w:val="24"/>
          <w:shd w:val="clear" w:color="auto" w:fill="auto"/>
        </w:rPr>
        <w:t>Ababou-Girard</w:t>
      </w:r>
      <w:r w:rsidRPr="00644DA8">
        <w:rPr>
          <w:rFonts w:eastAsia="等线"/>
          <w:szCs w:val="24"/>
        </w:rPr>
        <w:t xml:space="preserve"> </w:t>
      </w:r>
      <w:r w:rsidRPr="00644DA8">
        <w:rPr>
          <w:rStyle w:val="bibfname"/>
          <w:rFonts w:eastAsia="等线"/>
          <w:sz w:val="17"/>
          <w:szCs w:val="24"/>
          <w:shd w:val="clear" w:color="auto" w:fill="auto"/>
        </w:rPr>
        <w:t>S</w:t>
      </w:r>
      <w:r w:rsidRPr="00644DA8">
        <w:rPr>
          <w:rFonts w:eastAsia="等线"/>
          <w:szCs w:val="24"/>
        </w:rPr>
        <w:t xml:space="preserve">. </w:t>
      </w:r>
      <w:r w:rsidRPr="00644DA8">
        <w:rPr>
          <w:rStyle w:val="bibarticle"/>
          <w:rFonts w:eastAsia="等线"/>
          <w:sz w:val="17"/>
          <w:szCs w:val="24"/>
          <w:shd w:val="clear" w:color="auto" w:fill="auto"/>
        </w:rPr>
        <w:t>Dis</w:t>
      </w:r>
      <w:bookmarkStart w:id="12" w:name="_GoBack"/>
      <w:bookmarkEnd w:id="12"/>
      <w:r w:rsidRPr="00644DA8">
        <w:rPr>
          <w:rStyle w:val="bibarticle"/>
          <w:rFonts w:eastAsia="等线"/>
          <w:sz w:val="17"/>
          <w:szCs w:val="24"/>
          <w:shd w:val="clear" w:color="auto" w:fill="auto"/>
        </w:rPr>
        <w:t>persed Ni nanoparticles stabilize silicon photoanodes for efficient and inexpensive sunlight-assisted water oxidation.</w:t>
      </w:r>
      <w:r w:rsidRPr="00644DA8">
        <w:rPr>
          <w:rFonts w:eastAsia="等线"/>
          <w:szCs w:val="24"/>
        </w:rPr>
        <w:t xml:space="preserve"> </w:t>
      </w:r>
      <w:r w:rsidRPr="00644DA8">
        <w:rPr>
          <w:rStyle w:val="bibjournal"/>
          <w:rFonts w:eastAsia="等线"/>
          <w:sz w:val="17"/>
          <w:szCs w:val="24"/>
          <w:shd w:val="clear" w:color="auto" w:fill="auto"/>
        </w:rPr>
        <w:t>ACS Energy Lett</w:t>
      </w:r>
      <w:r w:rsidRPr="00644DA8">
        <w:rPr>
          <w:rFonts w:eastAsia="等线"/>
          <w:szCs w:val="24"/>
        </w:rPr>
        <w:t xml:space="preserve"> </w:t>
      </w:r>
      <w:r w:rsidRPr="00644DA8">
        <w:rPr>
          <w:rStyle w:val="bibyear"/>
          <w:rFonts w:eastAsia="等线"/>
          <w:sz w:val="17"/>
          <w:szCs w:val="24"/>
          <w:shd w:val="clear" w:color="auto" w:fill="auto"/>
        </w:rPr>
        <w:t>2017</w:t>
      </w:r>
      <w:r w:rsidRPr="00644DA8">
        <w:rPr>
          <w:rFonts w:eastAsia="等线"/>
          <w:szCs w:val="24"/>
        </w:rPr>
        <w:t>;</w:t>
      </w:r>
      <w:r w:rsidRPr="00644DA8">
        <w:rPr>
          <w:rStyle w:val="bibvolume"/>
          <w:rFonts w:eastAsia="等线"/>
          <w:sz w:val="17"/>
          <w:szCs w:val="24"/>
          <w:shd w:val="clear" w:color="auto" w:fill="auto"/>
        </w:rPr>
        <w:t>2</w:t>
      </w:r>
      <w:r w:rsidRPr="00644DA8">
        <w:rPr>
          <w:rFonts w:eastAsia="等线"/>
          <w:szCs w:val="24"/>
        </w:rPr>
        <w:t>(</w:t>
      </w:r>
      <w:r w:rsidRPr="00644DA8">
        <w:rPr>
          <w:rStyle w:val="bibissue"/>
          <w:rFonts w:eastAsia="等线"/>
          <w:sz w:val="17"/>
          <w:szCs w:val="24"/>
          <w:shd w:val="clear" w:color="auto" w:fill="auto"/>
        </w:rPr>
        <w:t>3</w:t>
      </w:r>
      <w:r w:rsidRPr="00644DA8">
        <w:rPr>
          <w:rFonts w:eastAsia="等线"/>
          <w:szCs w:val="24"/>
        </w:rPr>
        <w:t>):</w:t>
      </w:r>
      <w:r w:rsidRPr="00644DA8">
        <w:rPr>
          <w:rStyle w:val="bibfpage"/>
          <w:rFonts w:eastAsia="等线"/>
          <w:sz w:val="17"/>
          <w:szCs w:val="24"/>
          <w:shd w:val="clear" w:color="auto" w:fill="auto"/>
        </w:rPr>
        <w:t>569</w:t>
      </w:r>
      <w:r w:rsidRPr="00644DA8">
        <w:rPr>
          <w:rFonts w:eastAsia="等线"/>
          <w:szCs w:val="24"/>
        </w:rPr>
        <w:t>–</w:t>
      </w:r>
      <w:r w:rsidRPr="00644DA8">
        <w:rPr>
          <w:rStyle w:val="biblpage"/>
          <w:rFonts w:eastAsia="等线"/>
          <w:sz w:val="17"/>
          <w:szCs w:val="24"/>
          <w:shd w:val="clear" w:color="auto" w:fill="auto"/>
        </w:rPr>
        <w:t>73</w:t>
      </w:r>
      <w:r w:rsidR="00E643A6" w:rsidRPr="00644DA8">
        <w:rPr>
          <w:rStyle w:val="biblpage"/>
          <w:rFonts w:eastAsia="等线"/>
          <w:sz w:val="17"/>
          <w:szCs w:val="24"/>
          <w:shd w:val="clear" w:color="auto" w:fill="auto"/>
        </w:rPr>
        <w:t>.</w:t>
      </w:r>
    </w:p>
    <w:p w14:paraId="67E0D0D0" w14:textId="1AC99F48" w:rsidR="00275358" w:rsidRPr="00644DA8" w:rsidRDefault="00275358" w:rsidP="00DA442D">
      <w:pPr>
        <w:pStyle w:val="hreference"/>
        <w:autoSpaceDE w:val="0"/>
        <w:autoSpaceDN w:val="0"/>
        <w:adjustRightInd w:val="0"/>
        <w:snapToGrid w:val="0"/>
        <w:spacing w:before="0"/>
        <w:rPr>
          <w:rFonts w:eastAsia="等线"/>
          <w:szCs w:val="24"/>
        </w:rPr>
      </w:pPr>
      <w:commentRangeStart w:id="13"/>
      <w:commentRangeEnd w:id="13"/>
      <w:r w:rsidRPr="00644DA8">
        <w:rPr>
          <w:rFonts w:eastAsia="等线"/>
          <w:szCs w:val="24"/>
        </w:rPr>
        <w:t>[</w:t>
      </w:r>
      <w:r w:rsidR="00C3269D" w:rsidRPr="00644DA8">
        <w:rPr>
          <w:rStyle w:val="bibnumber"/>
          <w:rFonts w:eastAsia="等线"/>
          <w:sz w:val="17"/>
          <w:szCs w:val="24"/>
          <w:shd w:val="clear" w:color="auto" w:fill="auto"/>
        </w:rPr>
        <w:t>15</w:t>
      </w:r>
      <w:r w:rsidRPr="00644DA8">
        <w:rPr>
          <w:rFonts w:eastAsia="等线"/>
          <w:szCs w:val="24"/>
        </w:rPr>
        <w:t>]</w:t>
      </w:r>
      <w:r w:rsidR="00E643A6" w:rsidRPr="00644DA8">
        <w:rPr>
          <w:rFonts w:eastAsia="等线"/>
          <w:szCs w:val="24"/>
        </w:rPr>
        <w:t xml:space="preserve"> </w:t>
      </w:r>
      <w:r w:rsidRPr="00644DA8">
        <w:rPr>
          <w:rStyle w:val="bibsurname"/>
          <w:rFonts w:eastAsia="等线"/>
          <w:sz w:val="17"/>
          <w:szCs w:val="24"/>
          <w:shd w:val="clear" w:color="auto" w:fill="auto"/>
        </w:rPr>
        <w:t>Oh</w:t>
      </w:r>
      <w:r w:rsidRPr="00644DA8">
        <w:rPr>
          <w:rFonts w:eastAsia="等线"/>
          <w:szCs w:val="24"/>
        </w:rPr>
        <w:t xml:space="preserve"> </w:t>
      </w:r>
      <w:r w:rsidRPr="00644DA8">
        <w:rPr>
          <w:rStyle w:val="bibfname"/>
          <w:rFonts w:eastAsia="等线"/>
          <w:sz w:val="17"/>
          <w:szCs w:val="24"/>
          <w:shd w:val="clear" w:color="auto" w:fill="auto"/>
        </w:rPr>
        <w:t>S</w:t>
      </w:r>
      <w:r w:rsidRPr="00644DA8">
        <w:rPr>
          <w:rFonts w:eastAsia="等线"/>
          <w:szCs w:val="24"/>
        </w:rPr>
        <w:t xml:space="preserve">, </w:t>
      </w:r>
      <w:r w:rsidRPr="00644DA8">
        <w:rPr>
          <w:rStyle w:val="bibsurname"/>
          <w:rFonts w:eastAsia="等线"/>
          <w:sz w:val="17"/>
          <w:szCs w:val="24"/>
          <w:shd w:val="clear" w:color="auto" w:fill="auto"/>
        </w:rPr>
        <w:t>Song</w:t>
      </w:r>
      <w:r w:rsidRPr="00644DA8">
        <w:rPr>
          <w:rFonts w:eastAsia="等线"/>
          <w:szCs w:val="24"/>
        </w:rPr>
        <w:t xml:space="preserve"> </w:t>
      </w:r>
      <w:r w:rsidRPr="00644DA8">
        <w:rPr>
          <w:rStyle w:val="bibfname"/>
          <w:rFonts w:eastAsia="等线"/>
          <w:sz w:val="17"/>
          <w:szCs w:val="24"/>
          <w:shd w:val="clear" w:color="auto" w:fill="auto"/>
        </w:rPr>
        <w:t>H</w:t>
      </w:r>
      <w:r w:rsidRPr="00644DA8">
        <w:rPr>
          <w:rFonts w:eastAsia="等线"/>
          <w:szCs w:val="24"/>
        </w:rPr>
        <w:t xml:space="preserve">, </w:t>
      </w:r>
      <w:r w:rsidRPr="00644DA8">
        <w:rPr>
          <w:rStyle w:val="bibsurname"/>
          <w:rFonts w:eastAsia="等线"/>
          <w:sz w:val="17"/>
          <w:szCs w:val="24"/>
          <w:shd w:val="clear" w:color="auto" w:fill="auto"/>
        </w:rPr>
        <w:t>Oh</w:t>
      </w:r>
      <w:r w:rsidRPr="00644DA8">
        <w:rPr>
          <w:rFonts w:eastAsia="等线"/>
          <w:szCs w:val="24"/>
        </w:rPr>
        <w:t xml:space="preserve"> </w:t>
      </w:r>
      <w:r w:rsidRPr="00644DA8">
        <w:rPr>
          <w:rStyle w:val="bibfname"/>
          <w:rFonts w:eastAsia="等线"/>
          <w:sz w:val="17"/>
          <w:szCs w:val="24"/>
          <w:shd w:val="clear" w:color="auto" w:fill="auto"/>
        </w:rPr>
        <w:t>J</w:t>
      </w:r>
      <w:r w:rsidRPr="00644DA8">
        <w:rPr>
          <w:rFonts w:eastAsia="等线"/>
          <w:szCs w:val="24"/>
        </w:rPr>
        <w:t xml:space="preserve">. </w:t>
      </w:r>
      <w:r w:rsidRPr="00644DA8">
        <w:rPr>
          <w:rStyle w:val="bibarticle"/>
          <w:rFonts w:eastAsia="等线"/>
          <w:sz w:val="17"/>
          <w:szCs w:val="24"/>
          <w:shd w:val="clear" w:color="auto" w:fill="auto"/>
        </w:rPr>
        <w:t>An optically and electrochemically decoupled monolithic photoelectrochemical cell for high-performance solar-driven water splitting.</w:t>
      </w:r>
      <w:r w:rsidRPr="00644DA8">
        <w:rPr>
          <w:rFonts w:eastAsia="等线"/>
          <w:szCs w:val="24"/>
        </w:rPr>
        <w:t xml:space="preserve"> </w:t>
      </w:r>
      <w:r w:rsidRPr="00644DA8">
        <w:rPr>
          <w:rStyle w:val="bibjournal"/>
          <w:rFonts w:eastAsia="等线"/>
          <w:sz w:val="17"/>
          <w:szCs w:val="24"/>
          <w:shd w:val="clear" w:color="auto" w:fill="auto"/>
        </w:rPr>
        <w:t>Nano Lett</w:t>
      </w:r>
      <w:r w:rsidRPr="00644DA8">
        <w:rPr>
          <w:rFonts w:eastAsia="等线"/>
          <w:szCs w:val="24"/>
        </w:rPr>
        <w:t xml:space="preserve"> </w:t>
      </w:r>
      <w:r w:rsidRPr="00644DA8">
        <w:rPr>
          <w:rStyle w:val="bibyear"/>
          <w:rFonts w:eastAsia="等线"/>
          <w:sz w:val="17"/>
          <w:szCs w:val="24"/>
          <w:shd w:val="clear" w:color="auto" w:fill="auto"/>
        </w:rPr>
        <w:t>2017</w:t>
      </w:r>
      <w:r w:rsidRPr="00644DA8">
        <w:rPr>
          <w:rFonts w:eastAsia="等线"/>
          <w:szCs w:val="24"/>
        </w:rPr>
        <w:t>;</w:t>
      </w:r>
      <w:r w:rsidRPr="00644DA8">
        <w:rPr>
          <w:rStyle w:val="bibvolume"/>
          <w:rFonts w:eastAsia="等线"/>
          <w:sz w:val="17"/>
          <w:szCs w:val="24"/>
          <w:shd w:val="clear" w:color="auto" w:fill="auto"/>
        </w:rPr>
        <w:t>17</w:t>
      </w:r>
      <w:r w:rsidRPr="00644DA8">
        <w:rPr>
          <w:rFonts w:eastAsia="等线"/>
          <w:szCs w:val="24"/>
        </w:rPr>
        <w:t>(</w:t>
      </w:r>
      <w:r w:rsidRPr="00644DA8">
        <w:rPr>
          <w:rStyle w:val="bibissue"/>
          <w:rFonts w:eastAsia="等线"/>
          <w:sz w:val="17"/>
          <w:szCs w:val="24"/>
          <w:shd w:val="clear" w:color="auto" w:fill="auto"/>
        </w:rPr>
        <w:t>9</w:t>
      </w:r>
      <w:r w:rsidRPr="00644DA8">
        <w:rPr>
          <w:rFonts w:eastAsia="等线"/>
          <w:szCs w:val="24"/>
        </w:rPr>
        <w:t>):</w:t>
      </w:r>
      <w:r w:rsidRPr="00644DA8">
        <w:rPr>
          <w:rStyle w:val="bibfpage"/>
          <w:rFonts w:eastAsia="等线"/>
          <w:sz w:val="17"/>
          <w:szCs w:val="24"/>
          <w:shd w:val="clear" w:color="auto" w:fill="auto"/>
        </w:rPr>
        <w:t>5416</w:t>
      </w:r>
      <w:r w:rsidRPr="00644DA8">
        <w:rPr>
          <w:rFonts w:eastAsia="等线"/>
          <w:szCs w:val="24"/>
        </w:rPr>
        <w:t>–</w:t>
      </w:r>
      <w:r w:rsidRPr="00644DA8">
        <w:rPr>
          <w:rStyle w:val="biblpage"/>
          <w:rFonts w:eastAsia="等线"/>
          <w:sz w:val="17"/>
          <w:szCs w:val="24"/>
          <w:shd w:val="clear" w:color="auto" w:fill="auto"/>
        </w:rPr>
        <w:t>22</w:t>
      </w:r>
      <w:r w:rsidR="00E643A6" w:rsidRPr="00644DA8">
        <w:rPr>
          <w:rStyle w:val="biblpage"/>
          <w:rFonts w:eastAsia="等线"/>
          <w:sz w:val="17"/>
          <w:szCs w:val="24"/>
          <w:shd w:val="clear" w:color="auto" w:fill="auto"/>
        </w:rPr>
        <w:t xml:space="preserve">. </w:t>
      </w:r>
    </w:p>
    <w:p w14:paraId="36B79D45" w14:textId="4BC67E98" w:rsidR="00275358" w:rsidRPr="00644DA8" w:rsidRDefault="00275358" w:rsidP="00DA442D">
      <w:pPr>
        <w:pStyle w:val="hreference"/>
        <w:autoSpaceDE w:val="0"/>
        <w:autoSpaceDN w:val="0"/>
        <w:adjustRightInd w:val="0"/>
        <w:snapToGrid w:val="0"/>
        <w:spacing w:before="0"/>
        <w:rPr>
          <w:rFonts w:eastAsia="等线"/>
          <w:szCs w:val="24"/>
        </w:rPr>
      </w:pPr>
      <w:commentRangeStart w:id="14"/>
      <w:commentRangeEnd w:id="14"/>
      <w:r w:rsidRPr="00644DA8">
        <w:rPr>
          <w:rFonts w:eastAsia="等线"/>
          <w:szCs w:val="24"/>
        </w:rPr>
        <w:t>[</w:t>
      </w:r>
      <w:r w:rsidR="00C3269D" w:rsidRPr="00644DA8">
        <w:rPr>
          <w:rStyle w:val="bibnumber"/>
          <w:rFonts w:eastAsia="等线"/>
          <w:sz w:val="17"/>
          <w:szCs w:val="24"/>
          <w:shd w:val="clear" w:color="auto" w:fill="auto"/>
        </w:rPr>
        <w:t>16</w:t>
      </w:r>
      <w:r w:rsidRPr="00644DA8">
        <w:rPr>
          <w:rFonts w:eastAsia="等线"/>
          <w:szCs w:val="24"/>
        </w:rPr>
        <w:t>]</w:t>
      </w:r>
      <w:r w:rsidR="00AD2DA3" w:rsidRPr="00644DA8">
        <w:rPr>
          <w:rStyle w:val="11"/>
          <w:rFonts w:eastAsia="等线"/>
          <w:szCs w:val="24"/>
          <w:shd w:val="clear" w:color="auto" w:fill="auto"/>
        </w:rPr>
        <w:t xml:space="preserve"> </w:t>
      </w:r>
      <w:r w:rsidR="00AD2DA3" w:rsidRPr="00644DA8">
        <w:rPr>
          <w:rStyle w:val="bibsurname"/>
          <w:rFonts w:eastAsia="等线"/>
          <w:sz w:val="17"/>
          <w:szCs w:val="24"/>
          <w:shd w:val="clear" w:color="auto" w:fill="auto"/>
        </w:rPr>
        <w:t>Yu</w:t>
      </w:r>
      <w:r w:rsidR="00AD2DA3" w:rsidRPr="00644DA8">
        <w:t xml:space="preserve"> </w:t>
      </w:r>
      <w:r w:rsidR="00AD2DA3" w:rsidRPr="00644DA8">
        <w:rPr>
          <w:rStyle w:val="bibfname"/>
          <w:rFonts w:eastAsia="等线"/>
          <w:sz w:val="17"/>
          <w:szCs w:val="24"/>
          <w:shd w:val="clear" w:color="auto" w:fill="auto"/>
        </w:rPr>
        <w:t>X</w:t>
      </w:r>
      <w:r w:rsidR="00AD2DA3" w:rsidRPr="00644DA8">
        <w:t xml:space="preserve">, </w:t>
      </w:r>
      <w:r w:rsidR="00AD2DA3" w:rsidRPr="00644DA8">
        <w:rPr>
          <w:rStyle w:val="bibsurname"/>
          <w:rFonts w:eastAsia="等线"/>
          <w:sz w:val="17"/>
          <w:szCs w:val="24"/>
          <w:shd w:val="clear" w:color="auto" w:fill="auto"/>
        </w:rPr>
        <w:t>Yang</w:t>
      </w:r>
      <w:r w:rsidR="00AD2DA3" w:rsidRPr="00644DA8">
        <w:t xml:space="preserve"> </w:t>
      </w:r>
      <w:r w:rsidR="00AD2DA3" w:rsidRPr="00644DA8">
        <w:rPr>
          <w:rStyle w:val="bibfname"/>
          <w:rFonts w:eastAsia="等线"/>
          <w:sz w:val="17"/>
          <w:szCs w:val="24"/>
          <w:shd w:val="clear" w:color="auto" w:fill="auto"/>
        </w:rPr>
        <w:t>P</w:t>
      </w:r>
      <w:r w:rsidR="00AD2DA3" w:rsidRPr="00644DA8">
        <w:t xml:space="preserve">, </w:t>
      </w:r>
      <w:r w:rsidR="00AD2DA3" w:rsidRPr="00644DA8">
        <w:rPr>
          <w:rStyle w:val="bibsurname"/>
          <w:rFonts w:eastAsia="等线"/>
          <w:sz w:val="17"/>
          <w:szCs w:val="24"/>
          <w:shd w:val="clear" w:color="auto" w:fill="auto"/>
        </w:rPr>
        <w:t>Chen</w:t>
      </w:r>
      <w:r w:rsidR="00AD2DA3" w:rsidRPr="00644DA8">
        <w:t xml:space="preserve"> </w:t>
      </w:r>
      <w:r w:rsidR="00AD2DA3" w:rsidRPr="00644DA8">
        <w:rPr>
          <w:rStyle w:val="bibfname"/>
          <w:rFonts w:eastAsia="等线"/>
          <w:sz w:val="17"/>
          <w:szCs w:val="24"/>
          <w:shd w:val="clear" w:color="auto" w:fill="auto"/>
        </w:rPr>
        <w:t>S</w:t>
      </w:r>
      <w:r w:rsidR="00AD2DA3" w:rsidRPr="00644DA8">
        <w:t xml:space="preserve">, </w:t>
      </w:r>
      <w:r w:rsidR="00AD2DA3" w:rsidRPr="00644DA8">
        <w:rPr>
          <w:rStyle w:val="bibsurname"/>
          <w:rFonts w:eastAsia="等线"/>
          <w:sz w:val="17"/>
          <w:szCs w:val="24"/>
          <w:shd w:val="clear" w:color="auto" w:fill="auto"/>
        </w:rPr>
        <w:t>Zhang</w:t>
      </w:r>
      <w:r w:rsidR="00AD2DA3" w:rsidRPr="00644DA8">
        <w:t xml:space="preserve"> </w:t>
      </w:r>
      <w:r w:rsidR="00AD2DA3" w:rsidRPr="00644DA8">
        <w:rPr>
          <w:rStyle w:val="bibfname"/>
          <w:rFonts w:eastAsia="等线"/>
          <w:sz w:val="17"/>
          <w:szCs w:val="24"/>
          <w:shd w:val="clear" w:color="auto" w:fill="auto"/>
        </w:rPr>
        <w:t>M</w:t>
      </w:r>
      <w:r w:rsidR="00AD2DA3" w:rsidRPr="00644DA8">
        <w:t xml:space="preserve">, </w:t>
      </w:r>
      <w:r w:rsidR="00AD2DA3" w:rsidRPr="00644DA8">
        <w:rPr>
          <w:rStyle w:val="bibsurname"/>
          <w:rFonts w:eastAsia="等线"/>
          <w:sz w:val="17"/>
          <w:szCs w:val="24"/>
          <w:shd w:val="clear" w:color="auto" w:fill="auto"/>
        </w:rPr>
        <w:t>Shi</w:t>
      </w:r>
      <w:r w:rsidR="00AD2DA3" w:rsidRPr="00644DA8">
        <w:t xml:space="preserve"> </w:t>
      </w:r>
      <w:r w:rsidR="00AD2DA3" w:rsidRPr="00644DA8">
        <w:rPr>
          <w:rStyle w:val="bibfname"/>
          <w:rFonts w:eastAsia="等线"/>
          <w:sz w:val="17"/>
          <w:szCs w:val="24"/>
          <w:shd w:val="clear" w:color="auto" w:fill="auto"/>
        </w:rPr>
        <w:t>G</w:t>
      </w:r>
      <w:r w:rsidR="00AD2DA3" w:rsidRPr="00644DA8">
        <w:t xml:space="preserve">. </w:t>
      </w:r>
      <w:r w:rsidR="00AD2DA3" w:rsidRPr="00644DA8">
        <w:rPr>
          <w:rStyle w:val="bibarticle"/>
          <w:rFonts w:eastAsia="等线"/>
          <w:sz w:val="17"/>
          <w:szCs w:val="24"/>
          <w:shd w:val="clear" w:color="auto" w:fill="auto"/>
        </w:rPr>
        <w:t>NiFe alloy protected silicon photoanode for efficient water splitting.</w:t>
      </w:r>
      <w:r w:rsidR="00AD2DA3" w:rsidRPr="00644DA8">
        <w:t xml:space="preserve"> </w:t>
      </w:r>
      <w:r w:rsidR="00AD2DA3" w:rsidRPr="00644DA8">
        <w:rPr>
          <w:rStyle w:val="bibjournal"/>
          <w:rFonts w:eastAsia="等线"/>
          <w:sz w:val="17"/>
          <w:szCs w:val="24"/>
          <w:shd w:val="clear" w:color="auto" w:fill="auto"/>
        </w:rPr>
        <w:t>Adv Energy Mater</w:t>
      </w:r>
      <w:r w:rsidR="00AD2DA3" w:rsidRPr="00644DA8">
        <w:t xml:space="preserve"> </w:t>
      </w:r>
      <w:r w:rsidR="00AD2DA3" w:rsidRPr="00644DA8">
        <w:rPr>
          <w:rStyle w:val="bibyear"/>
          <w:rFonts w:eastAsia="等线"/>
          <w:sz w:val="17"/>
          <w:szCs w:val="24"/>
          <w:shd w:val="clear" w:color="auto" w:fill="auto"/>
        </w:rPr>
        <w:t>2017</w:t>
      </w:r>
      <w:r w:rsidR="00AD2DA3" w:rsidRPr="00644DA8">
        <w:t>;</w:t>
      </w:r>
      <w:r w:rsidR="00AD2DA3" w:rsidRPr="00644DA8">
        <w:rPr>
          <w:rStyle w:val="bibvolume"/>
          <w:rFonts w:eastAsia="等线"/>
          <w:sz w:val="17"/>
          <w:szCs w:val="24"/>
          <w:shd w:val="clear" w:color="auto" w:fill="auto"/>
        </w:rPr>
        <w:t>7</w:t>
      </w:r>
      <w:r w:rsidR="00AD2DA3" w:rsidRPr="00644DA8">
        <w:t>(</w:t>
      </w:r>
      <w:r w:rsidR="00AD2DA3" w:rsidRPr="00644DA8">
        <w:rPr>
          <w:rStyle w:val="bibissue"/>
          <w:rFonts w:eastAsia="等线"/>
          <w:sz w:val="17"/>
          <w:szCs w:val="24"/>
          <w:shd w:val="clear" w:color="auto" w:fill="auto"/>
        </w:rPr>
        <w:t>6</w:t>
      </w:r>
      <w:r w:rsidR="00AD2DA3" w:rsidRPr="00644DA8">
        <w:t>):</w:t>
      </w:r>
      <w:r w:rsidR="00AD2DA3" w:rsidRPr="00644DA8">
        <w:rPr>
          <w:rStyle w:val="bibfpage"/>
          <w:rFonts w:eastAsia="等线"/>
          <w:sz w:val="17"/>
          <w:szCs w:val="24"/>
          <w:shd w:val="clear" w:color="auto" w:fill="auto"/>
        </w:rPr>
        <w:t>1601805.</w:t>
      </w:r>
    </w:p>
    <w:p w14:paraId="3D193483" w14:textId="35C0D42F" w:rsidR="00275358" w:rsidRPr="00644DA8" w:rsidRDefault="00275358" w:rsidP="00DA442D">
      <w:pPr>
        <w:pStyle w:val="hreference"/>
        <w:autoSpaceDE w:val="0"/>
        <w:autoSpaceDN w:val="0"/>
        <w:adjustRightInd w:val="0"/>
        <w:snapToGrid w:val="0"/>
        <w:spacing w:before="0"/>
        <w:rPr>
          <w:rFonts w:eastAsia="等线"/>
          <w:szCs w:val="24"/>
        </w:rPr>
      </w:pPr>
      <w:commentRangeStart w:id="15"/>
      <w:commentRangeEnd w:id="15"/>
      <w:r w:rsidRPr="00644DA8">
        <w:rPr>
          <w:rFonts w:eastAsia="等线"/>
          <w:szCs w:val="24"/>
        </w:rPr>
        <w:t>[</w:t>
      </w:r>
      <w:r w:rsidR="00C3269D" w:rsidRPr="00644DA8">
        <w:rPr>
          <w:rStyle w:val="bibnumber"/>
          <w:rFonts w:eastAsia="等线"/>
          <w:sz w:val="17"/>
          <w:szCs w:val="24"/>
          <w:shd w:val="clear" w:color="auto" w:fill="auto"/>
        </w:rPr>
        <w:t>17</w:t>
      </w:r>
      <w:r w:rsidRPr="00644DA8">
        <w:rPr>
          <w:rFonts w:eastAsia="等线"/>
          <w:szCs w:val="24"/>
        </w:rPr>
        <w:t>]</w:t>
      </w:r>
      <w:r w:rsidR="00AD2DA3" w:rsidRPr="00644DA8">
        <w:rPr>
          <w:rFonts w:eastAsia="等线"/>
          <w:szCs w:val="24"/>
        </w:rPr>
        <w:t xml:space="preserve"> </w:t>
      </w:r>
      <w:r w:rsidRPr="00644DA8">
        <w:rPr>
          <w:rStyle w:val="bibsurname"/>
          <w:rFonts w:eastAsia="等线"/>
          <w:sz w:val="17"/>
          <w:szCs w:val="24"/>
          <w:shd w:val="clear" w:color="auto" w:fill="auto"/>
        </w:rPr>
        <w:t>Chen</w:t>
      </w:r>
      <w:r w:rsidRPr="00644DA8">
        <w:rPr>
          <w:rFonts w:eastAsia="等线"/>
          <w:szCs w:val="24"/>
        </w:rPr>
        <w:t xml:space="preserve"> </w:t>
      </w:r>
      <w:r w:rsidRPr="00644DA8">
        <w:rPr>
          <w:rStyle w:val="bibfname"/>
          <w:rFonts w:eastAsia="等线"/>
          <w:sz w:val="17"/>
          <w:szCs w:val="24"/>
          <w:shd w:val="clear" w:color="auto" w:fill="auto"/>
        </w:rPr>
        <w:t>L</w:t>
      </w:r>
      <w:r w:rsidRPr="00644DA8">
        <w:rPr>
          <w:rFonts w:eastAsia="等线"/>
          <w:szCs w:val="24"/>
        </w:rPr>
        <w:t xml:space="preserve">, </w:t>
      </w:r>
      <w:r w:rsidRPr="00644DA8">
        <w:rPr>
          <w:rStyle w:val="bibsurname"/>
          <w:rFonts w:eastAsia="等线"/>
          <w:sz w:val="17"/>
          <w:szCs w:val="24"/>
          <w:shd w:val="clear" w:color="auto" w:fill="auto"/>
        </w:rPr>
        <w:t>Yang</w:t>
      </w:r>
      <w:r w:rsidRPr="00644DA8">
        <w:rPr>
          <w:rFonts w:eastAsia="等线"/>
          <w:szCs w:val="24"/>
        </w:rPr>
        <w:t xml:space="preserve"> </w:t>
      </w:r>
      <w:r w:rsidRPr="00644DA8">
        <w:rPr>
          <w:rStyle w:val="bibfname"/>
          <w:rFonts w:eastAsia="等线"/>
          <w:sz w:val="17"/>
          <w:szCs w:val="24"/>
          <w:shd w:val="clear" w:color="auto" w:fill="auto"/>
        </w:rPr>
        <w:t>J</w:t>
      </w:r>
      <w:r w:rsidRPr="00644DA8">
        <w:rPr>
          <w:rFonts w:eastAsia="等线"/>
          <w:szCs w:val="24"/>
        </w:rPr>
        <w:t xml:space="preserve">, </w:t>
      </w:r>
      <w:r w:rsidRPr="00644DA8">
        <w:rPr>
          <w:rStyle w:val="bibsurname"/>
          <w:rFonts w:eastAsia="等线"/>
          <w:sz w:val="17"/>
          <w:szCs w:val="24"/>
          <w:shd w:val="clear" w:color="auto" w:fill="auto"/>
        </w:rPr>
        <w:t>Klaus</w:t>
      </w:r>
      <w:r w:rsidRPr="00644DA8">
        <w:rPr>
          <w:rFonts w:eastAsia="等线"/>
          <w:szCs w:val="24"/>
        </w:rPr>
        <w:t xml:space="preserve"> </w:t>
      </w:r>
      <w:r w:rsidRPr="00644DA8">
        <w:rPr>
          <w:rStyle w:val="bibfname"/>
          <w:rFonts w:eastAsia="等线"/>
          <w:sz w:val="17"/>
          <w:szCs w:val="24"/>
          <w:shd w:val="clear" w:color="auto" w:fill="auto"/>
        </w:rPr>
        <w:t>S</w:t>
      </w:r>
      <w:r w:rsidRPr="00644DA8">
        <w:rPr>
          <w:rFonts w:eastAsia="等线"/>
          <w:szCs w:val="24"/>
        </w:rPr>
        <w:t xml:space="preserve">, </w:t>
      </w:r>
      <w:r w:rsidRPr="00644DA8">
        <w:rPr>
          <w:rStyle w:val="bibsurname"/>
          <w:rFonts w:eastAsia="等线"/>
          <w:sz w:val="17"/>
          <w:szCs w:val="24"/>
          <w:shd w:val="clear" w:color="auto" w:fill="auto"/>
        </w:rPr>
        <w:t>Lee</w:t>
      </w:r>
      <w:r w:rsidRPr="00644DA8">
        <w:rPr>
          <w:rFonts w:eastAsia="等线"/>
          <w:szCs w:val="24"/>
        </w:rPr>
        <w:t xml:space="preserve"> </w:t>
      </w:r>
      <w:r w:rsidRPr="00644DA8">
        <w:rPr>
          <w:rStyle w:val="bibfname"/>
          <w:rFonts w:eastAsia="等线"/>
          <w:sz w:val="17"/>
          <w:szCs w:val="24"/>
          <w:shd w:val="clear" w:color="auto" w:fill="auto"/>
        </w:rPr>
        <w:t>LJ</w:t>
      </w:r>
      <w:r w:rsidRPr="00644DA8">
        <w:rPr>
          <w:rFonts w:eastAsia="等线"/>
          <w:szCs w:val="24"/>
        </w:rPr>
        <w:t xml:space="preserve">, </w:t>
      </w:r>
      <w:r w:rsidRPr="00644DA8">
        <w:rPr>
          <w:rStyle w:val="bibsurname"/>
          <w:rFonts w:eastAsia="等线"/>
          <w:sz w:val="17"/>
          <w:szCs w:val="24"/>
          <w:shd w:val="clear" w:color="auto" w:fill="auto"/>
        </w:rPr>
        <w:t>Woods-Robinson</w:t>
      </w:r>
      <w:r w:rsidRPr="00644DA8">
        <w:rPr>
          <w:rFonts w:eastAsia="等线"/>
          <w:szCs w:val="24"/>
        </w:rPr>
        <w:t xml:space="preserve"> </w:t>
      </w:r>
      <w:r w:rsidRPr="00644DA8">
        <w:rPr>
          <w:rStyle w:val="bibfname"/>
          <w:rFonts w:eastAsia="等线"/>
          <w:sz w:val="17"/>
          <w:szCs w:val="24"/>
          <w:shd w:val="clear" w:color="auto" w:fill="auto"/>
        </w:rPr>
        <w:t>R</w:t>
      </w:r>
      <w:r w:rsidRPr="00644DA8">
        <w:rPr>
          <w:rFonts w:eastAsia="等线"/>
          <w:szCs w:val="24"/>
        </w:rPr>
        <w:t xml:space="preserve">, </w:t>
      </w:r>
      <w:r w:rsidRPr="00644DA8">
        <w:rPr>
          <w:rStyle w:val="bibsurname"/>
          <w:rFonts w:eastAsia="等线"/>
          <w:sz w:val="17"/>
          <w:szCs w:val="24"/>
          <w:shd w:val="clear" w:color="auto" w:fill="auto"/>
        </w:rPr>
        <w:t>Ma</w:t>
      </w:r>
      <w:r w:rsidRPr="00644DA8">
        <w:rPr>
          <w:rFonts w:eastAsia="等线"/>
          <w:szCs w:val="24"/>
        </w:rPr>
        <w:t xml:space="preserve"> </w:t>
      </w:r>
      <w:r w:rsidRPr="00644DA8">
        <w:rPr>
          <w:rStyle w:val="bibfname"/>
          <w:rFonts w:eastAsia="等线"/>
          <w:sz w:val="17"/>
          <w:szCs w:val="24"/>
          <w:shd w:val="clear" w:color="auto" w:fill="auto"/>
        </w:rPr>
        <w:t>J</w:t>
      </w:r>
      <w:r w:rsidRPr="00644DA8">
        <w:rPr>
          <w:rFonts w:eastAsia="等线"/>
          <w:szCs w:val="24"/>
        </w:rPr>
        <w:t xml:space="preserve">, </w:t>
      </w:r>
      <w:r w:rsidRPr="00644DA8">
        <w:rPr>
          <w:rStyle w:val="bibetal"/>
          <w:rFonts w:eastAsia="等线"/>
          <w:sz w:val="17"/>
          <w:szCs w:val="24"/>
          <w:shd w:val="clear" w:color="auto" w:fill="auto"/>
        </w:rPr>
        <w:t>et al.</w:t>
      </w:r>
      <w:r w:rsidRPr="00644DA8">
        <w:rPr>
          <w:rFonts w:eastAsia="等线"/>
          <w:szCs w:val="24"/>
        </w:rPr>
        <w:t xml:space="preserve"> </w:t>
      </w:r>
      <w:r w:rsidRPr="00644DA8">
        <w:rPr>
          <w:rStyle w:val="bibarticle"/>
          <w:rFonts w:eastAsia="等线"/>
          <w:sz w:val="17"/>
          <w:szCs w:val="24"/>
          <w:shd w:val="clear" w:color="auto" w:fill="auto"/>
        </w:rPr>
        <w:t>p-</w:t>
      </w:r>
      <w:r w:rsidR="00AD2DA3" w:rsidRPr="00644DA8">
        <w:rPr>
          <w:rStyle w:val="bibarticle"/>
          <w:rFonts w:eastAsia="等线"/>
          <w:sz w:val="17"/>
          <w:szCs w:val="24"/>
          <w:shd w:val="clear" w:color="auto" w:fill="auto"/>
        </w:rPr>
        <w:t>T</w:t>
      </w:r>
      <w:r w:rsidR="00AD2DA3" w:rsidRPr="00644DA8">
        <w:rPr>
          <w:rStyle w:val="bibarticle"/>
          <w:rFonts w:eastAsia="等线"/>
          <w:sz w:val="17"/>
          <w:szCs w:val="24"/>
          <w:shd w:val="clear" w:color="auto" w:fill="auto"/>
        </w:rPr>
        <w:t xml:space="preserve">ype </w:t>
      </w:r>
      <w:r w:rsidRPr="00644DA8">
        <w:rPr>
          <w:rStyle w:val="bibarticle"/>
          <w:rFonts w:eastAsia="等线"/>
          <w:sz w:val="17"/>
          <w:szCs w:val="24"/>
          <w:shd w:val="clear" w:color="auto" w:fill="auto"/>
        </w:rPr>
        <w:t>transparent conducting oxide/n-type semiconductor heterojunctions for efficient and stable solar water oxidation.</w:t>
      </w:r>
      <w:r w:rsidRPr="00644DA8">
        <w:rPr>
          <w:rFonts w:eastAsia="等线"/>
          <w:szCs w:val="24"/>
        </w:rPr>
        <w:t xml:space="preserve"> </w:t>
      </w:r>
      <w:r w:rsidRPr="00644DA8">
        <w:rPr>
          <w:rStyle w:val="bibjournal"/>
          <w:rFonts w:eastAsia="等线"/>
          <w:sz w:val="17"/>
          <w:szCs w:val="24"/>
          <w:shd w:val="clear" w:color="auto" w:fill="auto"/>
        </w:rPr>
        <w:t>J Am Chem Soc</w:t>
      </w:r>
      <w:r w:rsidRPr="00644DA8">
        <w:rPr>
          <w:rFonts w:eastAsia="等线"/>
          <w:szCs w:val="24"/>
        </w:rPr>
        <w:t xml:space="preserve"> </w:t>
      </w:r>
      <w:r w:rsidRPr="00644DA8">
        <w:rPr>
          <w:rStyle w:val="bibyear"/>
          <w:rFonts w:eastAsia="等线"/>
          <w:sz w:val="17"/>
          <w:szCs w:val="24"/>
          <w:shd w:val="clear" w:color="auto" w:fill="auto"/>
        </w:rPr>
        <w:t>2015</w:t>
      </w:r>
      <w:r w:rsidRPr="00644DA8">
        <w:rPr>
          <w:rFonts w:eastAsia="等线"/>
          <w:szCs w:val="24"/>
        </w:rPr>
        <w:t>;</w:t>
      </w:r>
      <w:r w:rsidRPr="00644DA8">
        <w:rPr>
          <w:rStyle w:val="bibvolume"/>
          <w:rFonts w:eastAsia="等线"/>
          <w:sz w:val="17"/>
          <w:szCs w:val="24"/>
          <w:shd w:val="clear" w:color="auto" w:fill="auto"/>
        </w:rPr>
        <w:t>137</w:t>
      </w:r>
      <w:r w:rsidRPr="00644DA8">
        <w:rPr>
          <w:rFonts w:eastAsia="等线"/>
          <w:szCs w:val="24"/>
        </w:rPr>
        <w:t>(</w:t>
      </w:r>
      <w:r w:rsidRPr="00644DA8">
        <w:rPr>
          <w:rStyle w:val="bibissue"/>
          <w:rFonts w:eastAsia="等线"/>
          <w:sz w:val="17"/>
          <w:szCs w:val="24"/>
          <w:shd w:val="clear" w:color="auto" w:fill="auto"/>
        </w:rPr>
        <w:t>30</w:t>
      </w:r>
      <w:r w:rsidRPr="00644DA8">
        <w:rPr>
          <w:rFonts w:eastAsia="等线"/>
          <w:szCs w:val="24"/>
        </w:rPr>
        <w:t>):</w:t>
      </w:r>
      <w:r w:rsidRPr="00644DA8">
        <w:rPr>
          <w:rStyle w:val="bibfpage"/>
          <w:rFonts w:eastAsia="等线"/>
          <w:sz w:val="17"/>
          <w:szCs w:val="24"/>
          <w:shd w:val="clear" w:color="auto" w:fill="auto"/>
        </w:rPr>
        <w:t>9595</w:t>
      </w:r>
      <w:r w:rsidRPr="00644DA8">
        <w:rPr>
          <w:rFonts w:eastAsia="等线"/>
          <w:szCs w:val="24"/>
        </w:rPr>
        <w:t>–</w:t>
      </w:r>
      <w:r w:rsidRPr="00644DA8">
        <w:rPr>
          <w:rStyle w:val="biblpage"/>
          <w:rFonts w:eastAsia="等线"/>
          <w:sz w:val="17"/>
          <w:szCs w:val="24"/>
          <w:shd w:val="clear" w:color="auto" w:fill="auto"/>
        </w:rPr>
        <w:t>603</w:t>
      </w:r>
      <w:r w:rsidR="00AD2DA3" w:rsidRPr="00644DA8">
        <w:rPr>
          <w:rStyle w:val="biblpage"/>
          <w:rFonts w:eastAsia="等线"/>
          <w:sz w:val="17"/>
          <w:szCs w:val="24"/>
          <w:shd w:val="clear" w:color="auto" w:fill="auto"/>
        </w:rPr>
        <w:t xml:space="preserve">. </w:t>
      </w:r>
    </w:p>
    <w:p w14:paraId="0B005445" w14:textId="3DED17F3" w:rsidR="00275358" w:rsidRPr="00644DA8" w:rsidRDefault="00275358" w:rsidP="00DA442D">
      <w:pPr>
        <w:pStyle w:val="hreference"/>
        <w:autoSpaceDE w:val="0"/>
        <w:autoSpaceDN w:val="0"/>
        <w:adjustRightInd w:val="0"/>
        <w:snapToGrid w:val="0"/>
        <w:spacing w:before="0"/>
        <w:rPr>
          <w:rFonts w:eastAsia="等线"/>
          <w:szCs w:val="24"/>
        </w:rPr>
      </w:pPr>
      <w:commentRangeStart w:id="16"/>
      <w:commentRangeEnd w:id="16"/>
      <w:r w:rsidRPr="00644DA8">
        <w:rPr>
          <w:rFonts w:eastAsia="等线"/>
          <w:szCs w:val="24"/>
        </w:rPr>
        <w:t>[</w:t>
      </w:r>
      <w:r w:rsidR="00C3269D" w:rsidRPr="00644DA8">
        <w:rPr>
          <w:rStyle w:val="bibnumber"/>
          <w:rFonts w:eastAsia="等线"/>
          <w:sz w:val="17"/>
          <w:szCs w:val="24"/>
          <w:shd w:val="clear" w:color="auto" w:fill="auto"/>
        </w:rPr>
        <w:t>18</w:t>
      </w:r>
      <w:r w:rsidRPr="00644DA8">
        <w:rPr>
          <w:rFonts w:eastAsia="等线"/>
          <w:szCs w:val="24"/>
        </w:rPr>
        <w:t>]</w:t>
      </w:r>
      <w:r w:rsidR="00AD2DA3" w:rsidRPr="00644DA8">
        <w:rPr>
          <w:rFonts w:eastAsia="等线"/>
          <w:szCs w:val="24"/>
        </w:rPr>
        <w:t xml:space="preserve"> </w:t>
      </w:r>
      <w:r w:rsidRPr="00644DA8">
        <w:rPr>
          <w:rStyle w:val="bibsurname"/>
          <w:rFonts w:eastAsia="等线"/>
          <w:sz w:val="17"/>
          <w:szCs w:val="24"/>
          <w:shd w:val="clear" w:color="auto" w:fill="auto"/>
        </w:rPr>
        <w:t>Fan</w:t>
      </w:r>
      <w:r w:rsidRPr="00644DA8">
        <w:rPr>
          <w:rFonts w:eastAsia="等线"/>
          <w:szCs w:val="24"/>
        </w:rPr>
        <w:t xml:space="preserve"> </w:t>
      </w:r>
      <w:r w:rsidRPr="00644DA8">
        <w:rPr>
          <w:rStyle w:val="bibfname"/>
          <w:rFonts w:eastAsia="等线"/>
          <w:sz w:val="17"/>
          <w:szCs w:val="24"/>
          <w:shd w:val="clear" w:color="auto" w:fill="auto"/>
        </w:rPr>
        <w:t>R</w:t>
      </w:r>
      <w:r w:rsidRPr="00644DA8">
        <w:rPr>
          <w:rFonts w:eastAsia="等线"/>
          <w:szCs w:val="24"/>
        </w:rPr>
        <w:t xml:space="preserve">, </w:t>
      </w:r>
      <w:r w:rsidRPr="00644DA8">
        <w:rPr>
          <w:rStyle w:val="bibsurname"/>
          <w:rFonts w:eastAsia="等线"/>
          <w:sz w:val="17"/>
          <w:szCs w:val="24"/>
          <w:shd w:val="clear" w:color="auto" w:fill="auto"/>
        </w:rPr>
        <w:t>Cheng</w:t>
      </w:r>
      <w:r w:rsidRPr="00644DA8">
        <w:rPr>
          <w:rFonts w:eastAsia="等线"/>
          <w:szCs w:val="24"/>
        </w:rPr>
        <w:t xml:space="preserve"> </w:t>
      </w:r>
      <w:r w:rsidRPr="00644DA8">
        <w:rPr>
          <w:rStyle w:val="bibfname"/>
          <w:rFonts w:eastAsia="等线"/>
          <w:sz w:val="17"/>
          <w:szCs w:val="24"/>
          <w:shd w:val="clear" w:color="auto" w:fill="auto"/>
        </w:rPr>
        <w:t>S</w:t>
      </w:r>
      <w:r w:rsidRPr="00644DA8">
        <w:rPr>
          <w:rFonts w:eastAsia="等线"/>
          <w:szCs w:val="24"/>
        </w:rPr>
        <w:t xml:space="preserve">, </w:t>
      </w:r>
      <w:r w:rsidRPr="00644DA8">
        <w:rPr>
          <w:rStyle w:val="bibsurname"/>
          <w:rFonts w:eastAsia="等线"/>
          <w:sz w:val="17"/>
          <w:szCs w:val="24"/>
          <w:shd w:val="clear" w:color="auto" w:fill="auto"/>
        </w:rPr>
        <w:t>Huang</w:t>
      </w:r>
      <w:r w:rsidRPr="00644DA8">
        <w:rPr>
          <w:rFonts w:eastAsia="等线"/>
          <w:szCs w:val="24"/>
        </w:rPr>
        <w:t xml:space="preserve"> </w:t>
      </w:r>
      <w:r w:rsidRPr="00644DA8">
        <w:rPr>
          <w:rStyle w:val="bibfname"/>
          <w:rFonts w:eastAsia="等线"/>
          <w:sz w:val="17"/>
          <w:szCs w:val="24"/>
          <w:shd w:val="clear" w:color="auto" w:fill="auto"/>
        </w:rPr>
        <w:t>G</w:t>
      </w:r>
      <w:r w:rsidRPr="00644DA8">
        <w:rPr>
          <w:rFonts w:eastAsia="等线"/>
          <w:szCs w:val="24"/>
        </w:rPr>
        <w:t xml:space="preserve">, </w:t>
      </w:r>
      <w:r w:rsidRPr="00644DA8">
        <w:rPr>
          <w:rStyle w:val="bibsurname"/>
          <w:rFonts w:eastAsia="等线"/>
          <w:sz w:val="17"/>
          <w:szCs w:val="24"/>
          <w:shd w:val="clear" w:color="auto" w:fill="auto"/>
        </w:rPr>
        <w:t>Wang</w:t>
      </w:r>
      <w:r w:rsidRPr="00644DA8">
        <w:rPr>
          <w:rFonts w:eastAsia="等线"/>
          <w:szCs w:val="24"/>
        </w:rPr>
        <w:t xml:space="preserve"> </w:t>
      </w:r>
      <w:r w:rsidRPr="00644DA8">
        <w:rPr>
          <w:rStyle w:val="bibfname"/>
          <w:rFonts w:eastAsia="等线"/>
          <w:sz w:val="17"/>
          <w:szCs w:val="24"/>
          <w:shd w:val="clear" w:color="auto" w:fill="auto"/>
        </w:rPr>
        <w:t>Y</w:t>
      </w:r>
      <w:r w:rsidRPr="00644DA8">
        <w:rPr>
          <w:rFonts w:eastAsia="等线"/>
          <w:szCs w:val="24"/>
        </w:rPr>
        <w:t xml:space="preserve">, </w:t>
      </w:r>
      <w:r w:rsidRPr="00644DA8">
        <w:rPr>
          <w:rStyle w:val="bibsurname"/>
          <w:rFonts w:eastAsia="等线"/>
          <w:sz w:val="17"/>
          <w:szCs w:val="24"/>
          <w:shd w:val="clear" w:color="auto" w:fill="auto"/>
        </w:rPr>
        <w:t>Zhang</w:t>
      </w:r>
      <w:r w:rsidRPr="00644DA8">
        <w:rPr>
          <w:rFonts w:eastAsia="等线"/>
          <w:szCs w:val="24"/>
        </w:rPr>
        <w:t xml:space="preserve"> </w:t>
      </w:r>
      <w:r w:rsidRPr="00644DA8">
        <w:rPr>
          <w:rStyle w:val="bibfname"/>
          <w:rFonts w:eastAsia="等线"/>
          <w:sz w:val="17"/>
          <w:szCs w:val="24"/>
          <w:shd w:val="clear" w:color="auto" w:fill="auto"/>
        </w:rPr>
        <w:t>Y</w:t>
      </w:r>
      <w:r w:rsidRPr="00644DA8">
        <w:rPr>
          <w:rFonts w:eastAsia="等线"/>
          <w:szCs w:val="24"/>
        </w:rPr>
        <w:t xml:space="preserve">, </w:t>
      </w:r>
      <w:r w:rsidRPr="00644DA8">
        <w:rPr>
          <w:rStyle w:val="bibsurname"/>
          <w:rFonts w:eastAsia="等线"/>
          <w:sz w:val="17"/>
          <w:szCs w:val="24"/>
          <w:shd w:val="clear" w:color="auto" w:fill="auto"/>
        </w:rPr>
        <w:t>Vanka</w:t>
      </w:r>
      <w:r w:rsidRPr="00644DA8">
        <w:rPr>
          <w:rFonts w:eastAsia="等线"/>
          <w:szCs w:val="24"/>
        </w:rPr>
        <w:t xml:space="preserve"> </w:t>
      </w:r>
      <w:r w:rsidRPr="00644DA8">
        <w:rPr>
          <w:rStyle w:val="bibfname"/>
          <w:rFonts w:eastAsia="等线"/>
          <w:sz w:val="17"/>
          <w:szCs w:val="24"/>
          <w:shd w:val="clear" w:color="auto" w:fill="auto"/>
        </w:rPr>
        <w:t>S</w:t>
      </w:r>
      <w:r w:rsidRPr="00644DA8">
        <w:rPr>
          <w:rFonts w:eastAsia="等线"/>
          <w:szCs w:val="24"/>
        </w:rPr>
        <w:t xml:space="preserve">, </w:t>
      </w:r>
      <w:r w:rsidRPr="00644DA8">
        <w:rPr>
          <w:rStyle w:val="bibetal"/>
          <w:rFonts w:eastAsia="等线"/>
          <w:sz w:val="17"/>
          <w:szCs w:val="24"/>
          <w:shd w:val="clear" w:color="auto" w:fill="auto"/>
        </w:rPr>
        <w:t>et al.</w:t>
      </w:r>
      <w:r w:rsidRPr="00644DA8">
        <w:rPr>
          <w:rFonts w:eastAsia="等线"/>
          <w:szCs w:val="24"/>
        </w:rPr>
        <w:t xml:space="preserve"> </w:t>
      </w:r>
      <w:r w:rsidRPr="00644DA8">
        <w:rPr>
          <w:rStyle w:val="bibarticle"/>
          <w:rFonts w:eastAsia="等线"/>
          <w:sz w:val="17"/>
          <w:szCs w:val="24"/>
          <w:shd w:val="clear" w:color="auto" w:fill="auto"/>
        </w:rPr>
        <w:t>Unassisted solar water splitting with 9.8% efficiency and over 100 h stability based on Si solar cells and photoelectrodes catalyzed by bifunctional Ni–Mo/Ni.</w:t>
      </w:r>
      <w:r w:rsidRPr="00644DA8">
        <w:rPr>
          <w:rFonts w:eastAsia="等线"/>
          <w:szCs w:val="24"/>
        </w:rPr>
        <w:t xml:space="preserve"> </w:t>
      </w:r>
      <w:r w:rsidRPr="00644DA8">
        <w:rPr>
          <w:rStyle w:val="bibjournal"/>
          <w:rFonts w:eastAsia="等线"/>
          <w:sz w:val="17"/>
          <w:szCs w:val="24"/>
          <w:shd w:val="clear" w:color="auto" w:fill="auto"/>
        </w:rPr>
        <w:t>J Mater Chem A</w:t>
      </w:r>
      <w:r w:rsidRPr="00644DA8">
        <w:rPr>
          <w:rFonts w:eastAsia="等线"/>
          <w:szCs w:val="24"/>
        </w:rPr>
        <w:t xml:space="preserve"> </w:t>
      </w:r>
      <w:r w:rsidRPr="00644DA8">
        <w:rPr>
          <w:rStyle w:val="bibyear"/>
          <w:rFonts w:eastAsia="等线"/>
          <w:sz w:val="17"/>
          <w:szCs w:val="24"/>
          <w:shd w:val="clear" w:color="auto" w:fill="auto"/>
        </w:rPr>
        <w:t>2019</w:t>
      </w:r>
      <w:r w:rsidRPr="00644DA8">
        <w:rPr>
          <w:rFonts w:eastAsia="等线"/>
          <w:szCs w:val="24"/>
        </w:rPr>
        <w:t>;</w:t>
      </w:r>
      <w:r w:rsidRPr="00644DA8">
        <w:rPr>
          <w:rStyle w:val="bibvolume"/>
          <w:rFonts w:eastAsia="等线"/>
          <w:sz w:val="17"/>
          <w:szCs w:val="24"/>
          <w:shd w:val="clear" w:color="auto" w:fill="auto"/>
        </w:rPr>
        <w:t>7</w:t>
      </w:r>
      <w:r w:rsidRPr="00644DA8">
        <w:rPr>
          <w:rFonts w:eastAsia="等线"/>
          <w:szCs w:val="24"/>
        </w:rPr>
        <w:t>(</w:t>
      </w:r>
      <w:r w:rsidRPr="00644DA8">
        <w:rPr>
          <w:rStyle w:val="bibissue"/>
          <w:rFonts w:eastAsia="等线"/>
          <w:sz w:val="17"/>
          <w:szCs w:val="24"/>
          <w:shd w:val="clear" w:color="auto" w:fill="auto"/>
        </w:rPr>
        <w:t>5</w:t>
      </w:r>
      <w:r w:rsidRPr="00644DA8">
        <w:rPr>
          <w:rFonts w:eastAsia="等线"/>
          <w:szCs w:val="24"/>
        </w:rPr>
        <w:t>):</w:t>
      </w:r>
      <w:r w:rsidRPr="00644DA8">
        <w:rPr>
          <w:rStyle w:val="bibfpage"/>
          <w:rFonts w:eastAsia="等线"/>
          <w:sz w:val="17"/>
          <w:szCs w:val="24"/>
          <w:shd w:val="clear" w:color="auto" w:fill="auto"/>
        </w:rPr>
        <w:t>2200</w:t>
      </w:r>
      <w:r w:rsidRPr="00644DA8">
        <w:rPr>
          <w:rFonts w:eastAsia="等线"/>
          <w:szCs w:val="24"/>
        </w:rPr>
        <w:t>–</w:t>
      </w:r>
      <w:r w:rsidRPr="00644DA8">
        <w:rPr>
          <w:rStyle w:val="biblpage"/>
          <w:rFonts w:eastAsia="等线"/>
          <w:sz w:val="17"/>
          <w:szCs w:val="24"/>
          <w:shd w:val="clear" w:color="auto" w:fill="auto"/>
        </w:rPr>
        <w:t>9</w:t>
      </w:r>
      <w:r w:rsidR="00AD2DA3" w:rsidRPr="00644DA8">
        <w:rPr>
          <w:rStyle w:val="biblpage"/>
          <w:rFonts w:eastAsia="等线"/>
          <w:sz w:val="17"/>
          <w:szCs w:val="24"/>
          <w:shd w:val="clear" w:color="auto" w:fill="auto"/>
        </w:rPr>
        <w:t>.</w:t>
      </w:r>
    </w:p>
    <w:p w14:paraId="26AD83E7" w14:textId="4C150E8F" w:rsidR="00275358" w:rsidRPr="00644DA8" w:rsidRDefault="00275358" w:rsidP="00DA442D">
      <w:pPr>
        <w:pStyle w:val="hreference"/>
        <w:autoSpaceDE w:val="0"/>
        <w:autoSpaceDN w:val="0"/>
        <w:adjustRightInd w:val="0"/>
        <w:snapToGrid w:val="0"/>
        <w:spacing w:before="0"/>
        <w:rPr>
          <w:rFonts w:eastAsia="等线"/>
          <w:szCs w:val="24"/>
        </w:rPr>
      </w:pPr>
      <w:commentRangeStart w:id="17"/>
      <w:commentRangeEnd w:id="17"/>
      <w:r w:rsidRPr="00644DA8">
        <w:rPr>
          <w:rFonts w:eastAsia="等线"/>
          <w:szCs w:val="24"/>
        </w:rPr>
        <w:t>[</w:t>
      </w:r>
      <w:r w:rsidR="00C3269D" w:rsidRPr="00644DA8">
        <w:rPr>
          <w:rStyle w:val="bibnumber"/>
          <w:rFonts w:eastAsia="等线"/>
          <w:sz w:val="17"/>
          <w:szCs w:val="24"/>
          <w:shd w:val="clear" w:color="auto" w:fill="auto"/>
        </w:rPr>
        <w:t>19</w:t>
      </w:r>
      <w:r w:rsidRPr="00644DA8">
        <w:rPr>
          <w:rFonts w:eastAsia="等线"/>
          <w:szCs w:val="24"/>
        </w:rPr>
        <w:t>]</w:t>
      </w:r>
      <w:r w:rsidR="00AD2DA3" w:rsidRPr="00644DA8">
        <w:rPr>
          <w:rFonts w:eastAsia="等线"/>
          <w:szCs w:val="24"/>
        </w:rPr>
        <w:t xml:space="preserve"> </w:t>
      </w:r>
      <w:r w:rsidRPr="00644DA8">
        <w:rPr>
          <w:rStyle w:val="bibsurname"/>
          <w:rFonts w:eastAsia="等线"/>
          <w:sz w:val="17"/>
          <w:szCs w:val="24"/>
          <w:shd w:val="clear" w:color="auto" w:fill="auto"/>
        </w:rPr>
        <w:t>Kim</w:t>
      </w:r>
      <w:r w:rsidRPr="00644DA8">
        <w:rPr>
          <w:rFonts w:eastAsia="等线"/>
          <w:szCs w:val="24"/>
        </w:rPr>
        <w:t xml:space="preserve"> </w:t>
      </w:r>
      <w:r w:rsidRPr="00644DA8">
        <w:rPr>
          <w:rStyle w:val="bibfname"/>
          <w:rFonts w:eastAsia="等线"/>
          <w:sz w:val="17"/>
          <w:szCs w:val="24"/>
          <w:shd w:val="clear" w:color="auto" w:fill="auto"/>
        </w:rPr>
        <w:t>JH</w:t>
      </w:r>
      <w:r w:rsidRPr="00644DA8">
        <w:rPr>
          <w:rFonts w:eastAsia="等线"/>
          <w:szCs w:val="24"/>
        </w:rPr>
        <w:t xml:space="preserve">, </w:t>
      </w:r>
      <w:r w:rsidRPr="00644DA8">
        <w:rPr>
          <w:rStyle w:val="bibsurname"/>
          <w:rFonts w:eastAsia="等线"/>
          <w:sz w:val="17"/>
          <w:szCs w:val="24"/>
          <w:shd w:val="clear" w:color="auto" w:fill="auto"/>
        </w:rPr>
        <w:t>Han</w:t>
      </w:r>
      <w:r w:rsidRPr="00644DA8">
        <w:rPr>
          <w:rFonts w:eastAsia="等线"/>
          <w:szCs w:val="24"/>
        </w:rPr>
        <w:t xml:space="preserve"> </w:t>
      </w:r>
      <w:r w:rsidRPr="00644DA8">
        <w:rPr>
          <w:rStyle w:val="bibfname"/>
          <w:rFonts w:eastAsia="等线"/>
          <w:sz w:val="17"/>
          <w:szCs w:val="24"/>
          <w:shd w:val="clear" w:color="auto" w:fill="auto"/>
        </w:rPr>
        <w:t>S</w:t>
      </w:r>
      <w:r w:rsidRPr="00644DA8">
        <w:rPr>
          <w:rFonts w:eastAsia="等线"/>
          <w:szCs w:val="24"/>
        </w:rPr>
        <w:t xml:space="preserve">, </w:t>
      </w:r>
      <w:r w:rsidRPr="00644DA8">
        <w:rPr>
          <w:rStyle w:val="bibsurname"/>
          <w:rFonts w:eastAsia="等线"/>
          <w:sz w:val="17"/>
          <w:szCs w:val="24"/>
          <w:shd w:val="clear" w:color="auto" w:fill="auto"/>
        </w:rPr>
        <w:t>Jo</w:t>
      </w:r>
      <w:r w:rsidRPr="00644DA8">
        <w:rPr>
          <w:rFonts w:eastAsia="等线"/>
          <w:szCs w:val="24"/>
        </w:rPr>
        <w:t xml:space="preserve"> </w:t>
      </w:r>
      <w:r w:rsidRPr="00644DA8">
        <w:rPr>
          <w:rStyle w:val="bibfname"/>
          <w:rFonts w:eastAsia="等线"/>
          <w:sz w:val="17"/>
          <w:szCs w:val="24"/>
          <w:shd w:val="clear" w:color="auto" w:fill="auto"/>
        </w:rPr>
        <w:t>YH</w:t>
      </w:r>
      <w:r w:rsidRPr="00644DA8">
        <w:rPr>
          <w:rFonts w:eastAsia="等线"/>
          <w:szCs w:val="24"/>
        </w:rPr>
        <w:t xml:space="preserve">, </w:t>
      </w:r>
      <w:r w:rsidRPr="00644DA8">
        <w:rPr>
          <w:rStyle w:val="bibsurname"/>
          <w:rFonts w:eastAsia="等线"/>
          <w:sz w:val="17"/>
          <w:szCs w:val="24"/>
          <w:shd w:val="clear" w:color="auto" w:fill="auto"/>
        </w:rPr>
        <w:t>Bak</w:t>
      </w:r>
      <w:r w:rsidRPr="00644DA8">
        <w:rPr>
          <w:rFonts w:eastAsia="等线"/>
          <w:szCs w:val="24"/>
        </w:rPr>
        <w:t xml:space="preserve"> </w:t>
      </w:r>
      <w:r w:rsidRPr="00644DA8">
        <w:rPr>
          <w:rStyle w:val="bibfname"/>
          <w:rFonts w:eastAsia="等线"/>
          <w:sz w:val="17"/>
          <w:szCs w:val="24"/>
          <w:shd w:val="clear" w:color="auto" w:fill="auto"/>
        </w:rPr>
        <w:t>Y</w:t>
      </w:r>
      <w:r w:rsidRPr="00644DA8">
        <w:rPr>
          <w:rFonts w:eastAsia="等线"/>
          <w:szCs w:val="24"/>
        </w:rPr>
        <w:t xml:space="preserve">, </w:t>
      </w:r>
      <w:r w:rsidRPr="00644DA8">
        <w:rPr>
          <w:rStyle w:val="bibsurname"/>
          <w:rFonts w:eastAsia="等线"/>
          <w:sz w:val="17"/>
          <w:szCs w:val="24"/>
          <w:shd w:val="clear" w:color="auto" w:fill="auto"/>
        </w:rPr>
        <w:t>Lee</w:t>
      </w:r>
      <w:r w:rsidRPr="00644DA8">
        <w:rPr>
          <w:rFonts w:eastAsia="等线"/>
          <w:szCs w:val="24"/>
        </w:rPr>
        <w:t xml:space="preserve"> </w:t>
      </w:r>
      <w:r w:rsidRPr="00644DA8">
        <w:rPr>
          <w:rStyle w:val="bibfname"/>
          <w:rFonts w:eastAsia="等线"/>
          <w:sz w:val="17"/>
          <w:szCs w:val="24"/>
          <w:shd w:val="clear" w:color="auto" w:fill="auto"/>
        </w:rPr>
        <w:t>JS</w:t>
      </w:r>
      <w:r w:rsidRPr="00644DA8">
        <w:rPr>
          <w:rFonts w:eastAsia="等线"/>
          <w:szCs w:val="24"/>
        </w:rPr>
        <w:t xml:space="preserve">. </w:t>
      </w:r>
      <w:r w:rsidRPr="00644DA8">
        <w:rPr>
          <w:rStyle w:val="bibarticle"/>
          <w:rFonts w:eastAsia="等线"/>
          <w:sz w:val="17"/>
          <w:szCs w:val="24"/>
          <w:shd w:val="clear" w:color="auto" w:fill="auto"/>
        </w:rPr>
        <w:t>A precious metal-free solar water splitting cell with a bifunctional cobalt phosphide electrocatalyst and doubly promoted bismuth vanadate photoanode.</w:t>
      </w:r>
      <w:r w:rsidRPr="00644DA8">
        <w:rPr>
          <w:rFonts w:eastAsia="等线"/>
          <w:szCs w:val="24"/>
        </w:rPr>
        <w:t xml:space="preserve"> </w:t>
      </w:r>
      <w:r w:rsidRPr="00644DA8">
        <w:rPr>
          <w:rStyle w:val="bibjournal"/>
          <w:rFonts w:eastAsia="等线"/>
          <w:sz w:val="17"/>
          <w:szCs w:val="24"/>
          <w:shd w:val="clear" w:color="auto" w:fill="auto"/>
        </w:rPr>
        <w:t>J Mater Chem A</w:t>
      </w:r>
      <w:r w:rsidRPr="00644DA8">
        <w:rPr>
          <w:rFonts w:eastAsia="等线"/>
          <w:szCs w:val="24"/>
        </w:rPr>
        <w:t xml:space="preserve"> </w:t>
      </w:r>
      <w:r w:rsidRPr="00644DA8">
        <w:rPr>
          <w:rStyle w:val="bibyear"/>
          <w:rFonts w:eastAsia="等线"/>
          <w:sz w:val="17"/>
          <w:szCs w:val="24"/>
          <w:shd w:val="clear" w:color="auto" w:fill="auto"/>
        </w:rPr>
        <w:t>2018</w:t>
      </w:r>
      <w:r w:rsidRPr="00644DA8">
        <w:rPr>
          <w:rFonts w:eastAsia="等线"/>
          <w:szCs w:val="24"/>
        </w:rPr>
        <w:t>;</w:t>
      </w:r>
      <w:r w:rsidRPr="00644DA8">
        <w:rPr>
          <w:rStyle w:val="bibvolume"/>
          <w:rFonts w:eastAsia="等线"/>
          <w:sz w:val="17"/>
          <w:szCs w:val="24"/>
          <w:shd w:val="clear" w:color="auto" w:fill="auto"/>
        </w:rPr>
        <w:t>6</w:t>
      </w:r>
      <w:r w:rsidRPr="00644DA8">
        <w:rPr>
          <w:rFonts w:eastAsia="等线"/>
          <w:szCs w:val="24"/>
        </w:rPr>
        <w:t>(</w:t>
      </w:r>
      <w:r w:rsidRPr="00644DA8">
        <w:rPr>
          <w:rStyle w:val="bibissue"/>
          <w:rFonts w:eastAsia="等线"/>
          <w:sz w:val="17"/>
          <w:szCs w:val="24"/>
          <w:shd w:val="clear" w:color="auto" w:fill="auto"/>
        </w:rPr>
        <w:t>3</w:t>
      </w:r>
      <w:r w:rsidRPr="00644DA8">
        <w:rPr>
          <w:rFonts w:eastAsia="等线"/>
          <w:szCs w:val="24"/>
        </w:rPr>
        <w:t>):</w:t>
      </w:r>
      <w:r w:rsidRPr="00644DA8">
        <w:rPr>
          <w:rStyle w:val="bibfpage"/>
          <w:rFonts w:eastAsia="等线"/>
          <w:sz w:val="17"/>
          <w:szCs w:val="24"/>
          <w:shd w:val="clear" w:color="auto" w:fill="auto"/>
        </w:rPr>
        <w:t>1266</w:t>
      </w:r>
      <w:r w:rsidRPr="00644DA8">
        <w:rPr>
          <w:rFonts w:eastAsia="等线"/>
          <w:szCs w:val="24"/>
        </w:rPr>
        <w:t>–</w:t>
      </w:r>
      <w:r w:rsidRPr="00644DA8">
        <w:rPr>
          <w:rStyle w:val="biblpage"/>
          <w:rFonts w:eastAsia="等线"/>
          <w:sz w:val="17"/>
          <w:szCs w:val="24"/>
          <w:shd w:val="clear" w:color="auto" w:fill="auto"/>
        </w:rPr>
        <w:t>74</w:t>
      </w:r>
      <w:r w:rsidR="00AD2DA3" w:rsidRPr="00644DA8">
        <w:rPr>
          <w:rStyle w:val="biblpage"/>
          <w:rFonts w:eastAsia="等线"/>
          <w:sz w:val="17"/>
          <w:szCs w:val="24"/>
          <w:shd w:val="clear" w:color="auto" w:fill="auto"/>
        </w:rPr>
        <w:t>.</w:t>
      </w:r>
    </w:p>
    <w:p w14:paraId="69AA0E88" w14:textId="67FAF543" w:rsidR="00275358" w:rsidRPr="00644DA8" w:rsidRDefault="00275358" w:rsidP="00DA442D">
      <w:pPr>
        <w:pStyle w:val="hreference"/>
        <w:autoSpaceDE w:val="0"/>
        <w:autoSpaceDN w:val="0"/>
        <w:adjustRightInd w:val="0"/>
        <w:snapToGrid w:val="0"/>
        <w:spacing w:before="0"/>
        <w:rPr>
          <w:rFonts w:eastAsia="等线"/>
          <w:szCs w:val="24"/>
        </w:rPr>
      </w:pPr>
      <w:commentRangeStart w:id="18"/>
      <w:commentRangeEnd w:id="18"/>
      <w:r w:rsidRPr="00644DA8">
        <w:rPr>
          <w:rFonts w:eastAsia="等线"/>
          <w:szCs w:val="24"/>
        </w:rPr>
        <w:t>[</w:t>
      </w:r>
      <w:r w:rsidR="00C3269D" w:rsidRPr="00644DA8">
        <w:rPr>
          <w:rStyle w:val="bibnumber"/>
          <w:rFonts w:eastAsia="等线"/>
          <w:sz w:val="17"/>
          <w:szCs w:val="24"/>
          <w:shd w:val="clear" w:color="auto" w:fill="auto"/>
        </w:rPr>
        <w:t>20</w:t>
      </w:r>
      <w:r w:rsidRPr="00644DA8">
        <w:rPr>
          <w:rFonts w:eastAsia="等线"/>
          <w:szCs w:val="24"/>
        </w:rPr>
        <w:t>]</w:t>
      </w:r>
      <w:r w:rsidR="00AD2DA3" w:rsidRPr="00644DA8">
        <w:rPr>
          <w:rFonts w:eastAsia="等线"/>
          <w:szCs w:val="24"/>
        </w:rPr>
        <w:t xml:space="preserve"> </w:t>
      </w:r>
      <w:r w:rsidRPr="00644DA8">
        <w:rPr>
          <w:rStyle w:val="bibsurname"/>
          <w:rFonts w:eastAsia="等线"/>
          <w:sz w:val="17"/>
          <w:szCs w:val="24"/>
          <w:shd w:val="clear" w:color="auto" w:fill="auto"/>
        </w:rPr>
        <w:t>Kim</w:t>
      </w:r>
      <w:r w:rsidRPr="00644DA8">
        <w:rPr>
          <w:rFonts w:eastAsia="等线"/>
          <w:szCs w:val="24"/>
        </w:rPr>
        <w:t xml:space="preserve"> </w:t>
      </w:r>
      <w:r w:rsidRPr="00644DA8">
        <w:rPr>
          <w:rStyle w:val="bibfname"/>
          <w:rFonts w:eastAsia="等线"/>
          <w:sz w:val="17"/>
          <w:szCs w:val="24"/>
          <w:shd w:val="clear" w:color="auto" w:fill="auto"/>
        </w:rPr>
        <w:t>JH</w:t>
      </w:r>
      <w:r w:rsidRPr="00644DA8">
        <w:rPr>
          <w:rFonts w:eastAsia="等线"/>
          <w:szCs w:val="24"/>
        </w:rPr>
        <w:t xml:space="preserve">, </w:t>
      </w:r>
      <w:r w:rsidRPr="00644DA8">
        <w:rPr>
          <w:rStyle w:val="bibsurname"/>
          <w:rFonts w:eastAsia="等线"/>
          <w:sz w:val="17"/>
          <w:szCs w:val="24"/>
          <w:shd w:val="clear" w:color="auto" w:fill="auto"/>
        </w:rPr>
        <w:t>Jang</w:t>
      </w:r>
      <w:r w:rsidRPr="00644DA8">
        <w:rPr>
          <w:rFonts w:eastAsia="等线"/>
          <w:szCs w:val="24"/>
        </w:rPr>
        <w:t xml:space="preserve"> </w:t>
      </w:r>
      <w:r w:rsidRPr="00644DA8">
        <w:rPr>
          <w:rStyle w:val="bibfname"/>
          <w:rFonts w:eastAsia="等线"/>
          <w:sz w:val="17"/>
          <w:szCs w:val="24"/>
          <w:shd w:val="clear" w:color="auto" w:fill="auto"/>
        </w:rPr>
        <w:t>JW</w:t>
      </w:r>
      <w:r w:rsidRPr="00644DA8">
        <w:rPr>
          <w:rFonts w:eastAsia="等线"/>
          <w:szCs w:val="24"/>
        </w:rPr>
        <w:t xml:space="preserve">, </w:t>
      </w:r>
      <w:r w:rsidRPr="00644DA8">
        <w:rPr>
          <w:rStyle w:val="bibsurname"/>
          <w:rFonts w:eastAsia="等线"/>
          <w:sz w:val="17"/>
          <w:szCs w:val="24"/>
          <w:shd w:val="clear" w:color="auto" w:fill="auto"/>
        </w:rPr>
        <w:t>Jo</w:t>
      </w:r>
      <w:r w:rsidRPr="00644DA8">
        <w:rPr>
          <w:rFonts w:eastAsia="等线"/>
          <w:szCs w:val="24"/>
        </w:rPr>
        <w:t xml:space="preserve"> </w:t>
      </w:r>
      <w:r w:rsidRPr="00644DA8">
        <w:rPr>
          <w:rStyle w:val="bibfname"/>
          <w:rFonts w:eastAsia="等线"/>
          <w:sz w:val="17"/>
          <w:szCs w:val="24"/>
          <w:shd w:val="clear" w:color="auto" w:fill="auto"/>
        </w:rPr>
        <w:t>YH</w:t>
      </w:r>
      <w:r w:rsidRPr="00644DA8">
        <w:rPr>
          <w:rFonts w:eastAsia="等线"/>
          <w:szCs w:val="24"/>
        </w:rPr>
        <w:t xml:space="preserve">, </w:t>
      </w:r>
      <w:r w:rsidRPr="00644DA8">
        <w:rPr>
          <w:rStyle w:val="bibsurname"/>
          <w:rFonts w:eastAsia="等线"/>
          <w:sz w:val="17"/>
          <w:szCs w:val="24"/>
          <w:shd w:val="clear" w:color="auto" w:fill="auto"/>
        </w:rPr>
        <w:t>Abdi</w:t>
      </w:r>
      <w:r w:rsidRPr="00644DA8">
        <w:rPr>
          <w:rFonts w:eastAsia="等线"/>
          <w:szCs w:val="24"/>
        </w:rPr>
        <w:t xml:space="preserve"> </w:t>
      </w:r>
      <w:r w:rsidRPr="00644DA8">
        <w:rPr>
          <w:rStyle w:val="bibfname"/>
          <w:rFonts w:eastAsia="等线"/>
          <w:sz w:val="17"/>
          <w:szCs w:val="24"/>
          <w:shd w:val="clear" w:color="auto" w:fill="auto"/>
        </w:rPr>
        <w:t>FF</w:t>
      </w:r>
      <w:r w:rsidRPr="00644DA8">
        <w:rPr>
          <w:rFonts w:eastAsia="等线"/>
          <w:szCs w:val="24"/>
        </w:rPr>
        <w:t xml:space="preserve">, </w:t>
      </w:r>
      <w:r w:rsidRPr="00644DA8">
        <w:rPr>
          <w:rStyle w:val="bibsurname"/>
          <w:rFonts w:eastAsia="等线"/>
          <w:sz w:val="17"/>
          <w:szCs w:val="24"/>
          <w:shd w:val="clear" w:color="auto" w:fill="auto"/>
        </w:rPr>
        <w:t>Lee</w:t>
      </w:r>
      <w:r w:rsidRPr="00644DA8">
        <w:rPr>
          <w:rFonts w:eastAsia="等线"/>
          <w:szCs w:val="24"/>
        </w:rPr>
        <w:t xml:space="preserve"> </w:t>
      </w:r>
      <w:r w:rsidRPr="00644DA8">
        <w:rPr>
          <w:rStyle w:val="bibfname"/>
          <w:rFonts w:eastAsia="等线"/>
          <w:sz w:val="17"/>
          <w:szCs w:val="24"/>
          <w:shd w:val="clear" w:color="auto" w:fill="auto"/>
        </w:rPr>
        <w:t>YH</w:t>
      </w:r>
      <w:r w:rsidRPr="00644DA8">
        <w:rPr>
          <w:rFonts w:eastAsia="等线"/>
          <w:szCs w:val="24"/>
        </w:rPr>
        <w:t xml:space="preserve">, </w:t>
      </w:r>
      <w:r w:rsidRPr="00644DA8">
        <w:rPr>
          <w:rStyle w:val="bibsurname"/>
          <w:rFonts w:eastAsia="等线"/>
          <w:sz w:val="17"/>
          <w:szCs w:val="24"/>
          <w:shd w:val="clear" w:color="auto" w:fill="auto"/>
        </w:rPr>
        <w:t>van de Krol</w:t>
      </w:r>
      <w:r w:rsidRPr="00644DA8">
        <w:rPr>
          <w:rFonts w:eastAsia="等线"/>
          <w:szCs w:val="24"/>
        </w:rPr>
        <w:t xml:space="preserve"> </w:t>
      </w:r>
      <w:r w:rsidRPr="00644DA8">
        <w:rPr>
          <w:rStyle w:val="bibfname"/>
          <w:rFonts w:eastAsia="等线"/>
          <w:sz w:val="17"/>
          <w:szCs w:val="24"/>
          <w:shd w:val="clear" w:color="auto" w:fill="auto"/>
        </w:rPr>
        <w:t>R</w:t>
      </w:r>
      <w:r w:rsidRPr="00644DA8">
        <w:rPr>
          <w:rFonts w:eastAsia="等线"/>
          <w:szCs w:val="24"/>
        </w:rPr>
        <w:t xml:space="preserve">, </w:t>
      </w:r>
      <w:r w:rsidRPr="00644DA8">
        <w:rPr>
          <w:rStyle w:val="bibetal"/>
          <w:rFonts w:eastAsia="等线"/>
          <w:sz w:val="17"/>
          <w:szCs w:val="24"/>
          <w:shd w:val="clear" w:color="auto" w:fill="auto"/>
        </w:rPr>
        <w:t>et al.</w:t>
      </w:r>
      <w:r w:rsidRPr="00644DA8">
        <w:rPr>
          <w:rFonts w:eastAsia="等线"/>
          <w:szCs w:val="24"/>
        </w:rPr>
        <w:t xml:space="preserve"> </w:t>
      </w:r>
      <w:r w:rsidRPr="00644DA8">
        <w:rPr>
          <w:rStyle w:val="bibarticle"/>
          <w:rFonts w:eastAsia="等线"/>
          <w:sz w:val="17"/>
          <w:szCs w:val="24"/>
          <w:shd w:val="clear" w:color="auto" w:fill="auto"/>
        </w:rPr>
        <w:t>Hetero-type dual photoanodes for unbiased solar water splitting with extended light harvesting.</w:t>
      </w:r>
      <w:r w:rsidRPr="00644DA8">
        <w:rPr>
          <w:rFonts w:eastAsia="等线"/>
          <w:szCs w:val="24"/>
        </w:rPr>
        <w:t xml:space="preserve"> </w:t>
      </w:r>
      <w:r w:rsidRPr="00644DA8">
        <w:rPr>
          <w:rStyle w:val="bibjournal"/>
          <w:rFonts w:eastAsia="等线"/>
          <w:sz w:val="17"/>
          <w:szCs w:val="24"/>
          <w:shd w:val="clear" w:color="auto" w:fill="auto"/>
        </w:rPr>
        <w:t>Nat Commun</w:t>
      </w:r>
      <w:r w:rsidRPr="00644DA8">
        <w:rPr>
          <w:rFonts w:eastAsia="等线"/>
          <w:szCs w:val="24"/>
        </w:rPr>
        <w:t xml:space="preserve"> </w:t>
      </w:r>
      <w:r w:rsidRPr="00644DA8">
        <w:rPr>
          <w:rStyle w:val="bibyear"/>
          <w:rFonts w:eastAsia="等线"/>
          <w:sz w:val="17"/>
          <w:szCs w:val="24"/>
          <w:shd w:val="clear" w:color="auto" w:fill="auto"/>
        </w:rPr>
        <w:t>2016</w:t>
      </w:r>
      <w:r w:rsidRPr="00644DA8">
        <w:rPr>
          <w:rFonts w:eastAsia="等线"/>
          <w:szCs w:val="24"/>
        </w:rPr>
        <w:t>;</w:t>
      </w:r>
      <w:r w:rsidRPr="00644DA8">
        <w:rPr>
          <w:rStyle w:val="bibvolume"/>
          <w:rFonts w:eastAsia="等线"/>
          <w:sz w:val="17"/>
          <w:szCs w:val="24"/>
          <w:shd w:val="clear" w:color="auto" w:fill="auto"/>
        </w:rPr>
        <w:t>7</w:t>
      </w:r>
      <w:r w:rsidRPr="00644DA8">
        <w:rPr>
          <w:rFonts w:eastAsia="等线"/>
          <w:szCs w:val="24"/>
        </w:rPr>
        <w:t>(</w:t>
      </w:r>
      <w:r w:rsidRPr="00644DA8">
        <w:rPr>
          <w:rStyle w:val="bibissue"/>
          <w:rFonts w:eastAsia="等线"/>
          <w:sz w:val="17"/>
          <w:szCs w:val="24"/>
          <w:shd w:val="clear" w:color="auto" w:fill="auto"/>
        </w:rPr>
        <w:t>1</w:t>
      </w:r>
      <w:r w:rsidRPr="00644DA8">
        <w:rPr>
          <w:rFonts w:eastAsia="等线"/>
          <w:szCs w:val="24"/>
        </w:rPr>
        <w:t>):</w:t>
      </w:r>
      <w:r w:rsidRPr="00644DA8">
        <w:rPr>
          <w:rStyle w:val="bibfpage"/>
          <w:rFonts w:eastAsia="等线"/>
          <w:sz w:val="17"/>
          <w:szCs w:val="24"/>
          <w:shd w:val="clear" w:color="auto" w:fill="auto"/>
        </w:rPr>
        <w:t>13380</w:t>
      </w:r>
      <w:r w:rsidR="00AD2DA3" w:rsidRPr="00644DA8">
        <w:rPr>
          <w:rStyle w:val="bibfpage"/>
          <w:rFonts w:eastAsia="等线"/>
          <w:sz w:val="17"/>
          <w:szCs w:val="24"/>
          <w:shd w:val="clear" w:color="auto" w:fill="auto"/>
        </w:rPr>
        <w:t xml:space="preserve">. </w:t>
      </w:r>
    </w:p>
    <w:p w14:paraId="3BFC5A89" w14:textId="66C5E282" w:rsidR="00275358" w:rsidRPr="00644DA8" w:rsidRDefault="00275358" w:rsidP="00DA442D">
      <w:pPr>
        <w:pStyle w:val="hreference"/>
        <w:autoSpaceDE w:val="0"/>
        <w:autoSpaceDN w:val="0"/>
        <w:adjustRightInd w:val="0"/>
        <w:snapToGrid w:val="0"/>
        <w:spacing w:before="0"/>
        <w:rPr>
          <w:rFonts w:eastAsia="等线"/>
          <w:szCs w:val="24"/>
        </w:rPr>
      </w:pPr>
      <w:commentRangeStart w:id="19"/>
      <w:commentRangeEnd w:id="19"/>
      <w:r w:rsidRPr="00644DA8">
        <w:rPr>
          <w:rFonts w:eastAsia="等线"/>
          <w:szCs w:val="24"/>
        </w:rPr>
        <w:t>[</w:t>
      </w:r>
      <w:r w:rsidR="00C3269D" w:rsidRPr="00644DA8">
        <w:rPr>
          <w:rStyle w:val="bibnumber"/>
          <w:rFonts w:eastAsia="等线"/>
          <w:sz w:val="17"/>
          <w:szCs w:val="24"/>
          <w:shd w:val="clear" w:color="auto" w:fill="auto"/>
        </w:rPr>
        <w:t>21</w:t>
      </w:r>
      <w:r w:rsidRPr="00644DA8">
        <w:rPr>
          <w:rFonts w:eastAsia="等线"/>
          <w:szCs w:val="24"/>
        </w:rPr>
        <w:t>]</w:t>
      </w:r>
      <w:r w:rsidR="00AD2DA3" w:rsidRPr="00644DA8">
        <w:rPr>
          <w:rFonts w:eastAsia="等线"/>
          <w:szCs w:val="24"/>
        </w:rPr>
        <w:t xml:space="preserve"> </w:t>
      </w:r>
      <w:r w:rsidRPr="00644DA8">
        <w:rPr>
          <w:rStyle w:val="bibsurname"/>
          <w:rFonts w:eastAsia="等线"/>
          <w:sz w:val="17"/>
          <w:szCs w:val="24"/>
          <w:shd w:val="clear" w:color="auto" w:fill="auto"/>
        </w:rPr>
        <w:t>Han</w:t>
      </w:r>
      <w:r w:rsidRPr="00644DA8">
        <w:rPr>
          <w:rFonts w:eastAsia="等线"/>
          <w:szCs w:val="24"/>
        </w:rPr>
        <w:t xml:space="preserve"> </w:t>
      </w:r>
      <w:r w:rsidRPr="00644DA8">
        <w:rPr>
          <w:rStyle w:val="bibfname"/>
          <w:rFonts w:eastAsia="等线"/>
          <w:sz w:val="17"/>
          <w:szCs w:val="24"/>
          <w:shd w:val="clear" w:color="auto" w:fill="auto"/>
        </w:rPr>
        <w:t>L</w:t>
      </w:r>
      <w:r w:rsidRPr="00644DA8">
        <w:rPr>
          <w:rFonts w:eastAsia="等线"/>
          <w:szCs w:val="24"/>
        </w:rPr>
        <w:t xml:space="preserve">, </w:t>
      </w:r>
      <w:r w:rsidRPr="00644DA8">
        <w:rPr>
          <w:rStyle w:val="bibsurname"/>
          <w:rFonts w:eastAsia="等线"/>
          <w:sz w:val="17"/>
          <w:szCs w:val="24"/>
          <w:shd w:val="clear" w:color="auto" w:fill="auto"/>
        </w:rPr>
        <w:t>Abdi</w:t>
      </w:r>
      <w:r w:rsidRPr="00644DA8">
        <w:rPr>
          <w:rFonts w:eastAsia="等线"/>
          <w:szCs w:val="24"/>
        </w:rPr>
        <w:t xml:space="preserve"> </w:t>
      </w:r>
      <w:r w:rsidRPr="00644DA8">
        <w:rPr>
          <w:rStyle w:val="bibfname"/>
          <w:rFonts w:eastAsia="等线"/>
          <w:sz w:val="17"/>
          <w:szCs w:val="24"/>
          <w:shd w:val="clear" w:color="auto" w:fill="auto"/>
        </w:rPr>
        <w:t>FF</w:t>
      </w:r>
      <w:r w:rsidRPr="00644DA8">
        <w:rPr>
          <w:rFonts w:eastAsia="等线"/>
          <w:szCs w:val="24"/>
        </w:rPr>
        <w:t xml:space="preserve">, </w:t>
      </w:r>
      <w:r w:rsidRPr="00644DA8">
        <w:rPr>
          <w:rStyle w:val="bibsurname"/>
          <w:rFonts w:eastAsia="等线"/>
          <w:sz w:val="17"/>
          <w:szCs w:val="24"/>
          <w:shd w:val="clear" w:color="auto" w:fill="auto"/>
        </w:rPr>
        <w:t>van de Krol</w:t>
      </w:r>
      <w:r w:rsidRPr="00644DA8">
        <w:rPr>
          <w:rFonts w:eastAsia="等线"/>
          <w:szCs w:val="24"/>
        </w:rPr>
        <w:t xml:space="preserve"> </w:t>
      </w:r>
      <w:r w:rsidRPr="00644DA8">
        <w:rPr>
          <w:rStyle w:val="bibfname"/>
          <w:rFonts w:eastAsia="等线"/>
          <w:sz w:val="17"/>
          <w:szCs w:val="24"/>
          <w:shd w:val="clear" w:color="auto" w:fill="auto"/>
        </w:rPr>
        <w:t>R</w:t>
      </w:r>
      <w:r w:rsidRPr="00644DA8">
        <w:rPr>
          <w:rFonts w:eastAsia="等线"/>
          <w:szCs w:val="24"/>
        </w:rPr>
        <w:t xml:space="preserve">, </w:t>
      </w:r>
      <w:r w:rsidRPr="00644DA8">
        <w:rPr>
          <w:rStyle w:val="bibsurname"/>
          <w:rFonts w:eastAsia="等线"/>
          <w:sz w:val="17"/>
          <w:szCs w:val="24"/>
          <w:shd w:val="clear" w:color="auto" w:fill="auto"/>
        </w:rPr>
        <w:t>Liu</w:t>
      </w:r>
      <w:r w:rsidRPr="00644DA8">
        <w:rPr>
          <w:rFonts w:eastAsia="等线"/>
          <w:szCs w:val="24"/>
        </w:rPr>
        <w:t xml:space="preserve"> </w:t>
      </w:r>
      <w:r w:rsidRPr="00644DA8">
        <w:rPr>
          <w:rStyle w:val="bibfname"/>
          <w:rFonts w:eastAsia="等线"/>
          <w:sz w:val="17"/>
          <w:szCs w:val="24"/>
          <w:shd w:val="clear" w:color="auto" w:fill="auto"/>
        </w:rPr>
        <w:t>R</w:t>
      </w:r>
      <w:r w:rsidRPr="00644DA8">
        <w:rPr>
          <w:rFonts w:eastAsia="等线"/>
          <w:szCs w:val="24"/>
        </w:rPr>
        <w:t xml:space="preserve">, </w:t>
      </w:r>
      <w:r w:rsidRPr="00644DA8">
        <w:rPr>
          <w:rStyle w:val="bibsurname"/>
          <w:rFonts w:eastAsia="等线"/>
          <w:sz w:val="17"/>
          <w:szCs w:val="24"/>
          <w:shd w:val="clear" w:color="auto" w:fill="auto"/>
        </w:rPr>
        <w:t>Huang</w:t>
      </w:r>
      <w:r w:rsidRPr="00644DA8">
        <w:rPr>
          <w:rFonts w:eastAsia="等线"/>
          <w:szCs w:val="24"/>
        </w:rPr>
        <w:t xml:space="preserve"> </w:t>
      </w:r>
      <w:r w:rsidRPr="00644DA8">
        <w:rPr>
          <w:rStyle w:val="bibfname"/>
          <w:rFonts w:eastAsia="等线"/>
          <w:sz w:val="17"/>
          <w:szCs w:val="24"/>
          <w:shd w:val="clear" w:color="auto" w:fill="auto"/>
        </w:rPr>
        <w:t>Z</w:t>
      </w:r>
      <w:r w:rsidRPr="00644DA8">
        <w:rPr>
          <w:rFonts w:eastAsia="等线"/>
          <w:szCs w:val="24"/>
        </w:rPr>
        <w:t xml:space="preserve">, </w:t>
      </w:r>
      <w:r w:rsidRPr="00644DA8">
        <w:rPr>
          <w:rStyle w:val="bibsurname"/>
          <w:rFonts w:eastAsia="等线"/>
          <w:sz w:val="17"/>
          <w:szCs w:val="24"/>
          <w:shd w:val="clear" w:color="auto" w:fill="auto"/>
        </w:rPr>
        <w:t>Lewerenz</w:t>
      </w:r>
      <w:r w:rsidRPr="00644DA8">
        <w:rPr>
          <w:rFonts w:eastAsia="等线"/>
          <w:szCs w:val="24"/>
        </w:rPr>
        <w:t xml:space="preserve"> </w:t>
      </w:r>
      <w:r w:rsidRPr="00644DA8">
        <w:rPr>
          <w:rStyle w:val="bibfname"/>
          <w:rFonts w:eastAsia="等线"/>
          <w:sz w:val="17"/>
          <w:szCs w:val="24"/>
          <w:shd w:val="clear" w:color="auto" w:fill="auto"/>
        </w:rPr>
        <w:t>HJ</w:t>
      </w:r>
      <w:r w:rsidRPr="00644DA8">
        <w:rPr>
          <w:rFonts w:eastAsia="等线"/>
          <w:szCs w:val="24"/>
        </w:rPr>
        <w:t xml:space="preserve">, </w:t>
      </w:r>
      <w:r w:rsidRPr="00644DA8">
        <w:rPr>
          <w:rStyle w:val="bibetal"/>
          <w:rFonts w:eastAsia="等线"/>
          <w:sz w:val="17"/>
          <w:szCs w:val="24"/>
          <w:shd w:val="clear" w:color="auto" w:fill="auto"/>
        </w:rPr>
        <w:t>et al.</w:t>
      </w:r>
      <w:r w:rsidRPr="00644DA8">
        <w:rPr>
          <w:rFonts w:eastAsia="等线"/>
          <w:szCs w:val="24"/>
        </w:rPr>
        <w:t xml:space="preserve"> </w:t>
      </w:r>
      <w:r w:rsidRPr="00644DA8">
        <w:rPr>
          <w:rStyle w:val="bibarticle"/>
          <w:rFonts w:eastAsia="等线"/>
          <w:sz w:val="17"/>
          <w:szCs w:val="24"/>
          <w:shd w:val="clear" w:color="auto" w:fill="auto"/>
        </w:rPr>
        <w:t>Efficient water-splitting device based on a bismuth vanadate photoanode and thin-film silicon solar cells.</w:t>
      </w:r>
      <w:r w:rsidRPr="00644DA8">
        <w:rPr>
          <w:rFonts w:eastAsia="等线"/>
          <w:szCs w:val="24"/>
        </w:rPr>
        <w:t xml:space="preserve"> </w:t>
      </w:r>
      <w:r w:rsidRPr="00644DA8">
        <w:rPr>
          <w:rStyle w:val="bibjournal"/>
          <w:rFonts w:eastAsia="等线"/>
          <w:sz w:val="17"/>
          <w:szCs w:val="24"/>
          <w:shd w:val="clear" w:color="auto" w:fill="auto"/>
        </w:rPr>
        <w:t>ChemSusChem</w:t>
      </w:r>
      <w:r w:rsidRPr="00644DA8">
        <w:rPr>
          <w:rFonts w:eastAsia="等线"/>
          <w:szCs w:val="24"/>
        </w:rPr>
        <w:t xml:space="preserve"> </w:t>
      </w:r>
      <w:r w:rsidRPr="00644DA8">
        <w:rPr>
          <w:rStyle w:val="bibyear"/>
          <w:rFonts w:eastAsia="等线"/>
          <w:sz w:val="17"/>
          <w:szCs w:val="24"/>
          <w:shd w:val="clear" w:color="auto" w:fill="auto"/>
        </w:rPr>
        <w:t>2014</w:t>
      </w:r>
      <w:r w:rsidRPr="00644DA8">
        <w:rPr>
          <w:rFonts w:eastAsia="等线"/>
          <w:szCs w:val="24"/>
        </w:rPr>
        <w:t>;</w:t>
      </w:r>
      <w:r w:rsidRPr="00644DA8">
        <w:rPr>
          <w:rStyle w:val="bibvolume"/>
          <w:rFonts w:eastAsia="等线"/>
          <w:sz w:val="17"/>
          <w:szCs w:val="24"/>
          <w:shd w:val="clear" w:color="auto" w:fill="auto"/>
        </w:rPr>
        <w:t>7</w:t>
      </w:r>
      <w:r w:rsidRPr="00644DA8">
        <w:rPr>
          <w:rFonts w:eastAsia="等线"/>
          <w:szCs w:val="24"/>
        </w:rPr>
        <w:t>(</w:t>
      </w:r>
      <w:r w:rsidRPr="00644DA8">
        <w:rPr>
          <w:rStyle w:val="bibissue"/>
          <w:rFonts w:eastAsia="等线"/>
          <w:sz w:val="17"/>
          <w:szCs w:val="24"/>
          <w:shd w:val="clear" w:color="auto" w:fill="auto"/>
        </w:rPr>
        <w:t>10</w:t>
      </w:r>
      <w:r w:rsidRPr="00644DA8">
        <w:rPr>
          <w:rFonts w:eastAsia="等线"/>
          <w:szCs w:val="24"/>
        </w:rPr>
        <w:t>):</w:t>
      </w:r>
      <w:r w:rsidRPr="00644DA8">
        <w:rPr>
          <w:rStyle w:val="bibfpage"/>
          <w:rFonts w:eastAsia="等线"/>
          <w:sz w:val="17"/>
          <w:szCs w:val="24"/>
          <w:shd w:val="clear" w:color="auto" w:fill="auto"/>
        </w:rPr>
        <w:t>2832</w:t>
      </w:r>
      <w:r w:rsidRPr="00644DA8">
        <w:rPr>
          <w:rFonts w:eastAsia="等线"/>
          <w:szCs w:val="24"/>
        </w:rPr>
        <w:t>–</w:t>
      </w:r>
      <w:r w:rsidRPr="00644DA8">
        <w:rPr>
          <w:rStyle w:val="biblpage"/>
          <w:rFonts w:eastAsia="等线"/>
          <w:sz w:val="17"/>
          <w:szCs w:val="24"/>
          <w:shd w:val="clear" w:color="auto" w:fill="auto"/>
        </w:rPr>
        <w:t>8</w:t>
      </w:r>
      <w:r w:rsidR="00AD2DA3" w:rsidRPr="00644DA8">
        <w:rPr>
          <w:rStyle w:val="biblpage"/>
          <w:rFonts w:eastAsia="等线"/>
          <w:sz w:val="17"/>
          <w:szCs w:val="24"/>
          <w:shd w:val="clear" w:color="auto" w:fill="auto"/>
        </w:rPr>
        <w:t xml:space="preserve">. </w:t>
      </w:r>
    </w:p>
    <w:sectPr w:rsidR="00275358" w:rsidRPr="00644DA8" w:rsidSect="00DA442D">
      <w:footerReference w:type="default" r:id="rId73"/>
      <w:pgSz w:w="11906" w:h="16838" w:code="9"/>
      <w:pgMar w:top="1616" w:right="737" w:bottom="1616" w:left="73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B27CDE" w16cex:dateUtc="2022-08-25T14:56:00Z"/>
  <w16cex:commentExtensible w16cex:durableId="26B27CDF" w16cex:dateUtc="2022-08-25T14:56:00Z"/>
  <w16cex:commentExtensible w16cex:durableId="26B27CE0" w16cex:dateUtc="2022-08-25T14: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B2A1F85" w16cid:durableId="26B27CB1"/>
  <w16cid:commentId w16cid:paraId="7A0824C7" w16cid:durableId="26B27CB2"/>
  <w16cid:commentId w16cid:paraId="2577E2FA" w16cid:durableId="26B27CB3"/>
  <w16cid:commentId w16cid:paraId="034B4DE4" w16cid:durableId="26B27CB4"/>
  <w16cid:commentId w16cid:paraId="7AF7D8B9" w16cid:durableId="26B27CB5"/>
  <w16cid:commentId w16cid:paraId="11423A8E" w16cid:durableId="26B27CB6"/>
  <w16cid:commentId w16cid:paraId="34CD220B" w16cid:durableId="26B27CB7"/>
  <w16cid:commentId w16cid:paraId="3C9FCC46" w16cid:durableId="26B27CB8"/>
  <w16cid:commentId w16cid:paraId="596C6FD2" w16cid:durableId="26B27CB9"/>
  <w16cid:commentId w16cid:paraId="300AB5B0" w16cid:durableId="26B27CBA"/>
  <w16cid:commentId w16cid:paraId="25E8F815" w16cid:durableId="26B27CBB"/>
  <w16cid:commentId w16cid:paraId="7581FA9E" w16cid:durableId="26B27CBC"/>
  <w16cid:commentId w16cid:paraId="16787A0F" w16cid:durableId="26B27CBD"/>
  <w16cid:commentId w16cid:paraId="3A109AE5" w16cid:durableId="26B27CDE"/>
  <w16cid:commentId w16cid:paraId="4633B2C0" w16cid:durableId="26B27CBE"/>
  <w16cid:commentId w16cid:paraId="7986BB1C" w16cid:durableId="26B27CDF"/>
  <w16cid:commentId w16cid:paraId="58C38A7D" w16cid:durableId="26B27CE0"/>
  <w16cid:commentId w16cid:paraId="165CAEDF" w16cid:durableId="26B27CBF"/>
  <w16cid:commentId w16cid:paraId="7CAD55C2" w16cid:durableId="26B27CC0"/>
  <w16cid:commentId w16cid:paraId="20BFEEE3" w16cid:durableId="26B27CC1"/>
  <w16cid:commentId w16cid:paraId="7E3C343B" w16cid:durableId="26B27CC2"/>
  <w16cid:commentId w16cid:paraId="66ACBD5B" w16cid:durableId="26B27CC3"/>
  <w16cid:commentId w16cid:paraId="0BE94B11" w16cid:durableId="26B27CC4"/>
  <w16cid:commentId w16cid:paraId="0FF17A16" w16cid:durableId="26B27CC5"/>
  <w16cid:commentId w16cid:paraId="3DE5463B" w16cid:durableId="26B27CC6"/>
  <w16cid:commentId w16cid:paraId="1FC40DAB" w16cid:durableId="26B27CC7"/>
  <w16cid:commentId w16cid:paraId="3F4D107E" w16cid:durableId="26B27CC8"/>
  <w16cid:commentId w16cid:paraId="0A7E9488" w16cid:durableId="26B27CCA"/>
  <w16cid:commentId w16cid:paraId="3514E851" w16cid:durableId="26B27CC9"/>
  <w16cid:commentId w16cid:paraId="7E214D21" w16cid:durableId="26B27CCC"/>
  <w16cid:commentId w16cid:paraId="5E98E5CB" w16cid:durableId="26B27CCB"/>
  <w16cid:commentId w16cid:paraId="2AB491DC" w16cid:durableId="26B27CCF"/>
  <w16cid:commentId w16cid:paraId="6C4C7B16" w16cid:durableId="26B27CCD"/>
  <w16cid:commentId w16cid:paraId="4D1AF6D9" w16cid:durableId="26B27CCE"/>
  <w16cid:commentId w16cid:paraId="1E7CC66A" w16cid:durableId="26B27CD1"/>
  <w16cid:commentId w16cid:paraId="33D49358" w16cid:durableId="26B27CD0"/>
  <w16cid:commentId w16cid:paraId="7D2571B4" w16cid:durableId="26B27CD3"/>
  <w16cid:commentId w16cid:paraId="20880552" w16cid:durableId="26B27CD2"/>
  <w16cid:commentId w16cid:paraId="1D40E93E" w16cid:durableId="26B27CD4"/>
  <w16cid:commentId w16cid:paraId="5E40A9D1" w16cid:durableId="26B27CD7"/>
  <w16cid:commentId w16cid:paraId="71BF9CE7" w16cid:durableId="26B27CD5"/>
  <w16cid:commentId w16cid:paraId="5EF32BEC" w16cid:durableId="26B27CD6"/>
  <w16cid:commentId w16cid:paraId="31E8ED0E" w16cid:durableId="26B27CD8"/>
  <w16cid:commentId w16cid:paraId="4FDAF047" w16cid:durableId="26B27CD9"/>
  <w16cid:commentId w16cid:paraId="1D40A47E" w16cid:durableId="26B27CDA"/>
  <w16cid:commentId w16cid:paraId="53F3414D" w16cid:durableId="26B27CDC"/>
  <w16cid:commentId w16cid:paraId="361D0469" w16cid:durableId="26B27CDB"/>
  <w16cid:commentId w16cid:paraId="123EF708" w16cid:durableId="26B27CDD"/>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9E9103" w14:textId="77777777" w:rsidR="00A54024" w:rsidRDefault="00A54024" w:rsidP="00F73F25">
      <w:r>
        <w:separator/>
      </w:r>
    </w:p>
  </w:endnote>
  <w:endnote w:type="continuationSeparator" w:id="0">
    <w:p w14:paraId="63697F28" w14:textId="77777777" w:rsidR="00A54024" w:rsidRDefault="00A54024" w:rsidP="00F73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 w:name="等线 Light">
    <w:panose1 w:val="02010600030101010101"/>
    <w:charset w:val="86"/>
    <w:family w:val="auto"/>
    <w:pitch w:val="variable"/>
    <w:sig w:usb0="A00002BF" w:usb1="38CF7CFA" w:usb2="00000016" w:usb3="00000000" w:csb0="0004000F" w:csb1="00000000"/>
  </w:font>
  <w:font w:name="MS Mincho">
    <w:altName w:val="Yu Gothic UI"/>
    <w:panose1 w:val="02020609040205080304"/>
    <w:charset w:val="80"/>
    <w:family w:val="modern"/>
    <w:pitch w:val="fixed"/>
    <w:sig w:usb0="E00002FF" w:usb1="6AC7FDFB" w:usb2="08000012" w:usb3="00000000" w:csb0="0002009F" w:csb1="00000000"/>
  </w:font>
  <w:font w:name="Arno Pro">
    <w:altName w:val="Constantia"/>
    <w:panose1 w:val="00000000000000000000"/>
    <w:charset w:val="00"/>
    <w:family w:val="roman"/>
    <w:notTrueType/>
    <w:pitch w:val="variable"/>
    <w:sig w:usb0="20000287" w:usb1="00000001" w:usb2="00000000" w:usb3="00000000" w:csb0="0000019F" w:csb1="00000000"/>
  </w:font>
  <w:font w:name="Arial">
    <w:panose1 w:val="020B0604020202020204"/>
    <w:charset w:val="00"/>
    <w:family w:val="swiss"/>
    <w:pitch w:val="variable"/>
    <w:sig w:usb0="E0002AFF" w:usb1="C0007843" w:usb2="00000009" w:usb3="00000000" w:csb0="000001FF" w:csb1="00000000"/>
  </w:font>
  <w:font w:name="AdvOT999035f4">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6046490"/>
      <w:docPartObj>
        <w:docPartGallery w:val="Page Numbers (Bottom of Page)"/>
        <w:docPartUnique/>
      </w:docPartObj>
    </w:sdtPr>
    <w:sdtContent>
      <w:p w14:paraId="5D59FC3C" w14:textId="4CBDBB65" w:rsidR="0013656B" w:rsidRDefault="0013656B">
        <w:pPr>
          <w:pStyle w:val="a7"/>
          <w:jc w:val="center"/>
        </w:pPr>
        <w:r>
          <w:fldChar w:fldCharType="begin"/>
        </w:r>
        <w:r>
          <w:instrText>PAGE   \* MERGEFORMAT</w:instrText>
        </w:r>
        <w:r>
          <w:fldChar w:fldCharType="separate"/>
        </w:r>
        <w:r w:rsidR="00A54024" w:rsidRPr="00A54024">
          <w:rPr>
            <w:noProof/>
            <w:lang w:val="zh-CN"/>
          </w:rPr>
          <w:t>1</w:t>
        </w:r>
        <w:r>
          <w:fldChar w:fldCharType="end"/>
        </w:r>
      </w:p>
    </w:sdtContent>
  </w:sdt>
  <w:p w14:paraId="19DB55F2" w14:textId="77777777" w:rsidR="0013656B" w:rsidRDefault="0013656B">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9C29C1" w14:textId="77777777" w:rsidR="00A54024" w:rsidRDefault="00A54024" w:rsidP="00F73F25">
      <w:r>
        <w:separator/>
      </w:r>
    </w:p>
  </w:footnote>
  <w:footnote w:type="continuationSeparator" w:id="0">
    <w:p w14:paraId="452EAE54" w14:textId="77777777" w:rsidR="00A54024" w:rsidRDefault="00A54024" w:rsidP="00F73F2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EB0F5AE"/>
    <w:lvl w:ilvl="0">
      <w:start w:val="1"/>
      <w:numFmt w:val="decimal"/>
      <w:pStyle w:val="5"/>
      <w:lvlText w:val="%1."/>
      <w:lvlJc w:val="left"/>
      <w:pPr>
        <w:tabs>
          <w:tab w:val="num" w:pos="2040"/>
        </w:tabs>
        <w:ind w:leftChars="800" w:left="2040" w:hangingChars="200" w:hanging="360"/>
      </w:pPr>
    </w:lvl>
  </w:abstractNum>
  <w:abstractNum w:abstractNumId="1" w15:restartNumberingAfterBreak="0">
    <w:nsid w:val="FFFFFF7D"/>
    <w:multiLevelType w:val="singleLevel"/>
    <w:tmpl w:val="A8429646"/>
    <w:lvl w:ilvl="0">
      <w:start w:val="1"/>
      <w:numFmt w:val="decimal"/>
      <w:pStyle w:val="4"/>
      <w:lvlText w:val="%1."/>
      <w:lvlJc w:val="left"/>
      <w:pPr>
        <w:tabs>
          <w:tab w:val="num" w:pos="1620"/>
        </w:tabs>
        <w:ind w:leftChars="600" w:left="1620" w:hangingChars="200" w:hanging="360"/>
      </w:pPr>
    </w:lvl>
  </w:abstractNum>
  <w:abstractNum w:abstractNumId="2" w15:restartNumberingAfterBreak="0">
    <w:nsid w:val="FFFFFF7E"/>
    <w:multiLevelType w:val="singleLevel"/>
    <w:tmpl w:val="BBEE42DA"/>
    <w:lvl w:ilvl="0">
      <w:start w:val="1"/>
      <w:numFmt w:val="decimal"/>
      <w:pStyle w:val="3"/>
      <w:lvlText w:val="%1."/>
      <w:lvlJc w:val="left"/>
      <w:pPr>
        <w:tabs>
          <w:tab w:val="num" w:pos="1200"/>
        </w:tabs>
        <w:ind w:leftChars="400" w:left="1200" w:hangingChars="200" w:hanging="360"/>
      </w:pPr>
    </w:lvl>
  </w:abstractNum>
  <w:abstractNum w:abstractNumId="3" w15:restartNumberingAfterBreak="0">
    <w:nsid w:val="FFFFFF7F"/>
    <w:multiLevelType w:val="singleLevel"/>
    <w:tmpl w:val="CA301190"/>
    <w:lvl w:ilvl="0">
      <w:start w:val="1"/>
      <w:numFmt w:val="decimal"/>
      <w:pStyle w:val="2"/>
      <w:lvlText w:val="%1."/>
      <w:lvlJc w:val="left"/>
      <w:pPr>
        <w:tabs>
          <w:tab w:val="num" w:pos="780"/>
        </w:tabs>
        <w:ind w:leftChars="200" w:left="780" w:hangingChars="200" w:hanging="360"/>
      </w:pPr>
    </w:lvl>
  </w:abstractNum>
  <w:abstractNum w:abstractNumId="4" w15:restartNumberingAfterBreak="0">
    <w:nsid w:val="FFFFFF80"/>
    <w:multiLevelType w:val="singleLevel"/>
    <w:tmpl w:val="C8702910"/>
    <w:lvl w:ilvl="0">
      <w:start w:val="1"/>
      <w:numFmt w:val="bullet"/>
      <w:pStyle w:val="50"/>
      <w:lvlText w:val=""/>
      <w:lvlJc w:val="left"/>
      <w:pPr>
        <w:tabs>
          <w:tab w:val="num" w:pos="2040"/>
        </w:tabs>
        <w:ind w:leftChars="800" w:left="2040" w:hangingChars="200" w:hanging="360"/>
      </w:pPr>
      <w:rPr>
        <w:rFonts w:ascii="Wingdings" w:hAnsi="Wingdings" w:hint="default"/>
      </w:rPr>
    </w:lvl>
  </w:abstractNum>
  <w:abstractNum w:abstractNumId="5" w15:restartNumberingAfterBreak="0">
    <w:nsid w:val="FFFFFF81"/>
    <w:multiLevelType w:val="singleLevel"/>
    <w:tmpl w:val="9E2C95AE"/>
    <w:lvl w:ilvl="0">
      <w:start w:val="1"/>
      <w:numFmt w:val="bullet"/>
      <w:pStyle w:val="40"/>
      <w:lvlText w:val=""/>
      <w:lvlJc w:val="left"/>
      <w:pPr>
        <w:tabs>
          <w:tab w:val="num" w:pos="1620"/>
        </w:tabs>
        <w:ind w:leftChars="600" w:left="1620" w:hangingChars="200" w:hanging="360"/>
      </w:pPr>
      <w:rPr>
        <w:rFonts w:ascii="Wingdings" w:hAnsi="Wingdings" w:hint="default"/>
      </w:rPr>
    </w:lvl>
  </w:abstractNum>
  <w:abstractNum w:abstractNumId="6" w15:restartNumberingAfterBreak="0">
    <w:nsid w:val="FFFFFF82"/>
    <w:multiLevelType w:val="singleLevel"/>
    <w:tmpl w:val="DE505520"/>
    <w:lvl w:ilvl="0">
      <w:start w:val="1"/>
      <w:numFmt w:val="bullet"/>
      <w:pStyle w:val="30"/>
      <w:lvlText w:val=""/>
      <w:lvlJc w:val="left"/>
      <w:pPr>
        <w:tabs>
          <w:tab w:val="num" w:pos="1200"/>
        </w:tabs>
        <w:ind w:leftChars="400" w:left="1200" w:hangingChars="200" w:hanging="360"/>
      </w:pPr>
      <w:rPr>
        <w:rFonts w:ascii="Wingdings" w:hAnsi="Wingdings" w:hint="default"/>
      </w:rPr>
    </w:lvl>
  </w:abstractNum>
  <w:abstractNum w:abstractNumId="7" w15:restartNumberingAfterBreak="0">
    <w:nsid w:val="FFFFFF83"/>
    <w:multiLevelType w:val="singleLevel"/>
    <w:tmpl w:val="8714A0CA"/>
    <w:lvl w:ilvl="0">
      <w:start w:val="1"/>
      <w:numFmt w:val="bullet"/>
      <w:pStyle w:val="20"/>
      <w:lvlText w:val=""/>
      <w:lvlJc w:val="left"/>
      <w:pPr>
        <w:tabs>
          <w:tab w:val="num" w:pos="780"/>
        </w:tabs>
        <w:ind w:leftChars="200" w:left="780" w:hangingChars="200" w:hanging="360"/>
      </w:pPr>
      <w:rPr>
        <w:rFonts w:ascii="Wingdings" w:hAnsi="Wingdings" w:hint="default"/>
      </w:rPr>
    </w:lvl>
  </w:abstractNum>
  <w:abstractNum w:abstractNumId="8" w15:restartNumberingAfterBreak="0">
    <w:nsid w:val="FFFFFF88"/>
    <w:multiLevelType w:val="singleLevel"/>
    <w:tmpl w:val="28A6E4AC"/>
    <w:lvl w:ilvl="0">
      <w:start w:val="1"/>
      <w:numFmt w:val="decimal"/>
      <w:pStyle w:val="a"/>
      <w:lvlText w:val="%1."/>
      <w:lvlJc w:val="left"/>
      <w:pPr>
        <w:tabs>
          <w:tab w:val="num" w:pos="360"/>
        </w:tabs>
        <w:ind w:left="360" w:hangingChars="200" w:hanging="360"/>
      </w:pPr>
    </w:lvl>
  </w:abstractNum>
  <w:abstractNum w:abstractNumId="9" w15:restartNumberingAfterBreak="0">
    <w:nsid w:val="FFFFFF89"/>
    <w:multiLevelType w:val="singleLevel"/>
    <w:tmpl w:val="A0D6BF7A"/>
    <w:lvl w:ilvl="0">
      <w:start w:val="1"/>
      <w:numFmt w:val="bullet"/>
      <w:pStyle w:val="a0"/>
      <w:lvlText w:val=""/>
      <w:lvlJc w:val="left"/>
      <w:pPr>
        <w:tabs>
          <w:tab w:val="num" w:pos="360"/>
        </w:tabs>
        <w:ind w:left="360" w:hangingChars="200" w:hanging="360"/>
      </w:pPr>
      <w:rPr>
        <w:rFonts w:ascii="Wingdings" w:hAnsi="Wingdings" w:hint="default"/>
      </w:rPr>
    </w:lvl>
  </w:abstractNum>
  <w:abstractNum w:abstractNumId="10" w15:restartNumberingAfterBreak="0">
    <w:nsid w:val="14647C33"/>
    <w:multiLevelType w:val="hybridMultilevel"/>
    <w:tmpl w:val="2CEA800E"/>
    <w:lvl w:ilvl="0" w:tplc="37367B38">
      <w:start w:val="1"/>
      <w:numFmt w:val="decimal"/>
      <w:lvlText w:val="(%1)"/>
      <w:lvlJc w:val="left"/>
      <w:pPr>
        <w:ind w:left="720" w:hanging="360"/>
      </w:pPr>
      <w:rPr>
        <w:rFonts w:ascii="Times" w:eastAsia="Times New Roman" w:hAnsi="Times" w:cs="Time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0D4588"/>
    <w:multiLevelType w:val="hybridMultilevel"/>
    <w:tmpl w:val="56DCB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01202A"/>
    <w:multiLevelType w:val="hybridMultilevel"/>
    <w:tmpl w:val="2CEA800E"/>
    <w:lvl w:ilvl="0" w:tplc="37367B38">
      <w:start w:val="1"/>
      <w:numFmt w:val="decimal"/>
      <w:lvlText w:val="(%1)"/>
      <w:lvlJc w:val="left"/>
      <w:pPr>
        <w:ind w:left="720" w:hanging="360"/>
      </w:pPr>
      <w:rPr>
        <w:rFonts w:ascii="Times" w:eastAsia="Times New Roman" w:hAnsi="Times" w:cs="Time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C86632"/>
    <w:multiLevelType w:val="hybridMultilevel"/>
    <w:tmpl w:val="2CEA800E"/>
    <w:lvl w:ilvl="0" w:tplc="37367B38">
      <w:start w:val="1"/>
      <w:numFmt w:val="decimal"/>
      <w:lvlText w:val="(%1)"/>
      <w:lvlJc w:val="left"/>
      <w:pPr>
        <w:ind w:left="720" w:hanging="360"/>
      </w:pPr>
      <w:rPr>
        <w:rFonts w:ascii="Times" w:eastAsia="Times New Roman" w:hAnsi="Times" w:cs="Time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6D3F9A"/>
    <w:multiLevelType w:val="singleLevel"/>
    <w:tmpl w:val="8BC469AA"/>
    <w:lvl w:ilvl="0">
      <w:start w:val="1"/>
      <w:numFmt w:val="lowerLetter"/>
      <w:lvlText w:val="%1."/>
      <w:lvlJc w:val="left"/>
      <w:pPr>
        <w:tabs>
          <w:tab w:val="num" w:pos="720"/>
        </w:tabs>
        <w:ind w:left="720" w:hanging="360"/>
      </w:pPr>
      <w:rPr>
        <w:rFonts w:hint="default"/>
      </w:rPr>
    </w:lvl>
  </w:abstractNum>
  <w:abstractNum w:abstractNumId="15" w15:restartNumberingAfterBreak="0">
    <w:nsid w:val="34FD0C72"/>
    <w:multiLevelType w:val="singleLevel"/>
    <w:tmpl w:val="0409000F"/>
    <w:lvl w:ilvl="0">
      <w:start w:val="1"/>
      <w:numFmt w:val="decimal"/>
      <w:lvlText w:val="%1."/>
      <w:lvlJc w:val="left"/>
      <w:pPr>
        <w:tabs>
          <w:tab w:val="num" w:pos="360"/>
        </w:tabs>
        <w:ind w:left="360" w:hanging="360"/>
      </w:pPr>
      <w:rPr>
        <w:rFonts w:hint="default"/>
      </w:rPr>
    </w:lvl>
  </w:abstractNum>
  <w:abstractNum w:abstractNumId="16" w15:restartNumberingAfterBreak="0">
    <w:nsid w:val="3762623B"/>
    <w:multiLevelType w:val="singleLevel"/>
    <w:tmpl w:val="0409000F"/>
    <w:lvl w:ilvl="0">
      <w:start w:val="1"/>
      <w:numFmt w:val="decimal"/>
      <w:lvlText w:val="%1."/>
      <w:lvlJc w:val="left"/>
      <w:pPr>
        <w:tabs>
          <w:tab w:val="num" w:pos="360"/>
        </w:tabs>
        <w:ind w:left="360" w:hanging="360"/>
      </w:pPr>
      <w:rPr>
        <w:rFonts w:hint="default"/>
      </w:rPr>
    </w:lvl>
  </w:abstractNum>
  <w:abstractNum w:abstractNumId="17" w15:restartNumberingAfterBreak="0">
    <w:nsid w:val="384622AB"/>
    <w:multiLevelType w:val="singleLevel"/>
    <w:tmpl w:val="6FF0DD10"/>
    <w:lvl w:ilvl="0">
      <w:start w:val="1"/>
      <w:numFmt w:val="lowerLetter"/>
      <w:lvlText w:val="%1."/>
      <w:lvlJc w:val="left"/>
      <w:pPr>
        <w:tabs>
          <w:tab w:val="num" w:pos="922"/>
        </w:tabs>
        <w:ind w:left="922" w:hanging="360"/>
      </w:pPr>
      <w:rPr>
        <w:rFonts w:hint="default"/>
      </w:rPr>
    </w:lvl>
  </w:abstractNum>
  <w:abstractNum w:abstractNumId="18" w15:restartNumberingAfterBreak="0">
    <w:nsid w:val="3E7A7E0C"/>
    <w:multiLevelType w:val="singleLevel"/>
    <w:tmpl w:val="E32C900E"/>
    <w:lvl w:ilvl="0">
      <w:start w:val="1"/>
      <w:numFmt w:val="decimal"/>
      <w:lvlText w:val="%1."/>
      <w:lvlJc w:val="left"/>
      <w:pPr>
        <w:tabs>
          <w:tab w:val="num" w:pos="562"/>
        </w:tabs>
        <w:ind w:left="562" w:hanging="360"/>
      </w:pPr>
      <w:rPr>
        <w:rFonts w:hint="default"/>
      </w:rPr>
    </w:lvl>
  </w:abstractNum>
  <w:abstractNum w:abstractNumId="19" w15:restartNumberingAfterBreak="0">
    <w:nsid w:val="41DB2E3C"/>
    <w:multiLevelType w:val="singleLevel"/>
    <w:tmpl w:val="E5E28CB0"/>
    <w:lvl w:ilvl="0">
      <w:start w:val="1"/>
      <w:numFmt w:val="lowerLetter"/>
      <w:lvlText w:val="%1."/>
      <w:lvlJc w:val="left"/>
      <w:pPr>
        <w:tabs>
          <w:tab w:val="num" w:pos="1080"/>
        </w:tabs>
        <w:ind w:left="1080" w:hanging="360"/>
      </w:pPr>
      <w:rPr>
        <w:rFonts w:hint="default"/>
      </w:rPr>
    </w:lvl>
  </w:abstractNum>
  <w:abstractNum w:abstractNumId="20" w15:restartNumberingAfterBreak="0">
    <w:nsid w:val="751C143B"/>
    <w:multiLevelType w:val="hybridMultilevel"/>
    <w:tmpl w:val="86BAFCDE"/>
    <w:lvl w:ilvl="0" w:tplc="1F82357A">
      <w:start w:val="1"/>
      <w:numFmt w:val="decimal"/>
      <w:lvlText w:val="(%1)"/>
      <w:lvlJc w:val="left"/>
      <w:pPr>
        <w:ind w:left="720" w:hanging="360"/>
      </w:pPr>
      <w:rPr>
        <w:rFonts w:ascii="Times" w:eastAsia="Times New Roman" w:hAnsi="Times" w:cs="Time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6"/>
  </w:num>
  <w:num w:numId="3">
    <w:abstractNumId w:val="19"/>
  </w:num>
  <w:num w:numId="4">
    <w:abstractNumId w:val="17"/>
  </w:num>
  <w:num w:numId="5">
    <w:abstractNumId w:val="15"/>
  </w:num>
  <w:num w:numId="6">
    <w:abstractNumId w:val="14"/>
  </w:num>
  <w:num w:numId="7">
    <w:abstractNumId w:val="13"/>
  </w:num>
  <w:num w:numId="8">
    <w:abstractNumId w:val="11"/>
  </w:num>
  <w:num w:numId="9">
    <w:abstractNumId w:val="10"/>
  </w:num>
  <w:num w:numId="10">
    <w:abstractNumId w:val="12"/>
  </w:num>
  <w:num w:numId="11">
    <w:abstractNumId w:val="20"/>
  </w:num>
  <w:num w:numId="12">
    <w:abstractNumId w:val="8"/>
  </w:num>
  <w:num w:numId="13">
    <w:abstractNumId w:val="3"/>
  </w:num>
  <w:num w:numId="14">
    <w:abstractNumId w:val="2"/>
  </w:num>
  <w:num w:numId="15">
    <w:abstractNumId w:val="1"/>
  </w:num>
  <w:num w:numId="16">
    <w:abstractNumId w:val="0"/>
  </w:num>
  <w:num w:numId="17">
    <w:abstractNumId w:val="9"/>
  </w:num>
  <w:num w:numId="18">
    <w:abstractNumId w:val="7"/>
  </w:num>
  <w:num w:numId="19">
    <w:abstractNumId w:val="6"/>
  </w:num>
  <w:num w:numId="20">
    <w:abstractNumId w:val="5"/>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oNotDisplayPageBoundaries/>
  <w:bordersDoNotSurroundHeader/>
  <w:bordersDoNotSurroundFooter/>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bbrJrnName" w:val="Engineering"/>
    <w:docVar w:name="Accepted" w:val="MM-DD-YYYY"/>
    <w:docVar w:name="ArticleID" w:val="22175"/>
    <w:docVar w:name="AutoRedact State" w:val="ready"/>
    <w:docVar w:name="CheckHeader" w:val="F"/>
    <w:docVar w:name="Copyright" w:val="(c) Higher Education Press and Springer-Verlag"/>
    <w:docVar w:name="CpyYr" w:val="2023"/>
    <w:docVar w:name="DOI" w:val="DOI 10.1007/s?????-???-????-?"/>
    <w:docVar w:name="ex_AddedHTMLPreformat" w:val="Courier New"/>
    <w:docVar w:name="ex_Citations" w:val="APComplete"/>
    <w:docVar w:name="ex_CitConv" w:val="APComplete"/>
    <w:docVar w:name="ex_CitOrder" w:val="APComplete"/>
    <w:docVar w:name="ex_CleanUp" w:val="CleanUpComplete"/>
    <w:docVar w:name="ex_CrossRef" w:val="APComplete"/>
    <w:docVar w:name="eX_DocInfoLastUpdatedDate" w:val="44798.8843171296"/>
    <w:docVar w:name="ex_eXtylesBuild" w:val="4736"/>
    <w:docVar w:name="ex_FontAudit" w:val="APComplete"/>
    <w:docVar w:name="EX_LAST_PALETTE_TAB" w:val="4"/>
    <w:docVar w:name="ex_ParseBib" w:val="APComplete"/>
    <w:docVar w:name="ex_PPCleanUp" w:val="PPCleanUpComplete"/>
    <w:docVar w:name="ex_Pubmedap" w:val="APComplete"/>
    <w:docVar w:name="ex_StyleRefs" w:val="APComplete"/>
    <w:docVar w:name="ex_WordVersion" w:val="16.0"/>
    <w:docVar w:name="eXtyles" w:val="active"/>
    <w:docVar w:name="eXtylesPPCSettings" w:val="optPPCSelection|False|optPPCWholeDoc|True|chkRehydrateFootnotes|0|chkRemoveParagraphShading|0|chkRemoveTextShading|0|chkConvertComments|0|comboReviews|All Reviewers|btnCommentBefore|False|btnCommentAfter|False|btnCommentEnd|False|txtCommentPrefix| [[Q%D: |txtCommentSuffix| Q%D]]|ComboCommentColor|Blue|chkBoldComments|0|chkRemoveCommentsDTP|0|chkRemoveTextHighlights|0|chkRemoveUserCharStyles|0|chkRemoveUnusedStyles|0|chkRemoveRefTags|1|ComboRefStyle1|hreference|ComboRefStyle2||chkRemoveHyperlinks|0|txtHyperlinkText||chkFlattenFootnotes|0|"/>
    <w:docVar w:name="ExtylesTagDescriptors" w:val="Book Reference|bok|Conference Reference|conf|Edited Book Reference|edb|Electronic Reference|eref|Journal Reference|jrn|Legal Reference|lgl|Other Reference|other|Thesis Reference|ths|Unknown Reference|unknown|"/>
    <w:docVar w:name="iceFileDir" w:val="D:\Desktop\ZN"/>
    <w:docVar w:name="iceFileName" w:val="paper2022-175-ENG-D-21-01062-SI.docx"/>
    <w:docVar w:name="iceJABR" w:val="Engineering"/>
    <w:docVar w:name="iceJournal" w:val="Engineering:Engineering"/>
    <w:docVar w:name="iceJournalName" w:val="Engineering"/>
    <w:docVar w:name="icePublisher" w:val="HEP"/>
    <w:docVar w:name="iceType" w:val="Research Article"/>
    <w:docVar w:name="PreEdit Baseline Path" w:val="D:\Desktop\ZN\paper2022-175-ENG-D-21-01062-SI$base.docx"/>
    <w:docVar w:name="PreEdit Baseline Timestamp" w:val="2022/8/25 21:51:45"/>
    <w:docVar w:name="PreEdit Up-Front Loss" w:val="complete"/>
    <w:docVar w:name="Received" w:val="MM-DD-YYYY"/>
  </w:docVars>
  <w:rsids>
    <w:rsidRoot w:val="00352A61"/>
    <w:rsid w:val="000142DA"/>
    <w:rsid w:val="00035B67"/>
    <w:rsid w:val="00044112"/>
    <w:rsid w:val="00062432"/>
    <w:rsid w:val="000635DB"/>
    <w:rsid w:val="00063CD9"/>
    <w:rsid w:val="00070902"/>
    <w:rsid w:val="000811C1"/>
    <w:rsid w:val="00090541"/>
    <w:rsid w:val="00090FB1"/>
    <w:rsid w:val="000A7E1D"/>
    <w:rsid w:val="000C0B39"/>
    <w:rsid w:val="000C2CBD"/>
    <w:rsid w:val="000D14E6"/>
    <w:rsid w:val="000D28C3"/>
    <w:rsid w:val="000D7C89"/>
    <w:rsid w:val="000E5AD5"/>
    <w:rsid w:val="000F5D23"/>
    <w:rsid w:val="001074C7"/>
    <w:rsid w:val="001107FA"/>
    <w:rsid w:val="00115AE7"/>
    <w:rsid w:val="00122510"/>
    <w:rsid w:val="00127D5A"/>
    <w:rsid w:val="00131F40"/>
    <w:rsid w:val="00136277"/>
    <w:rsid w:val="0013656B"/>
    <w:rsid w:val="00150108"/>
    <w:rsid w:val="0015049A"/>
    <w:rsid w:val="00152AED"/>
    <w:rsid w:val="001577B0"/>
    <w:rsid w:val="00162C55"/>
    <w:rsid w:val="00166D50"/>
    <w:rsid w:val="00180D54"/>
    <w:rsid w:val="00184F1B"/>
    <w:rsid w:val="0019369D"/>
    <w:rsid w:val="00195364"/>
    <w:rsid w:val="001B202E"/>
    <w:rsid w:val="001B4B54"/>
    <w:rsid w:val="001B7BAA"/>
    <w:rsid w:val="001C0A55"/>
    <w:rsid w:val="001D0FE8"/>
    <w:rsid w:val="00204C90"/>
    <w:rsid w:val="00211432"/>
    <w:rsid w:val="0021498D"/>
    <w:rsid w:val="002365CF"/>
    <w:rsid w:val="00241F02"/>
    <w:rsid w:val="00252A39"/>
    <w:rsid w:val="00253E8B"/>
    <w:rsid w:val="00260939"/>
    <w:rsid w:val="00275358"/>
    <w:rsid w:val="00282E96"/>
    <w:rsid w:val="002876C1"/>
    <w:rsid w:val="002932E4"/>
    <w:rsid w:val="00293E09"/>
    <w:rsid w:val="00297953"/>
    <w:rsid w:val="002A2EFB"/>
    <w:rsid w:val="002B18F4"/>
    <w:rsid w:val="002B1B37"/>
    <w:rsid w:val="002B5809"/>
    <w:rsid w:val="002C4417"/>
    <w:rsid w:val="002D04D3"/>
    <w:rsid w:val="002E244F"/>
    <w:rsid w:val="00302CE7"/>
    <w:rsid w:val="003103CC"/>
    <w:rsid w:val="0032001A"/>
    <w:rsid w:val="00320CB5"/>
    <w:rsid w:val="003224AD"/>
    <w:rsid w:val="00324F05"/>
    <w:rsid w:val="00331A39"/>
    <w:rsid w:val="0033269A"/>
    <w:rsid w:val="003439C7"/>
    <w:rsid w:val="00344EEB"/>
    <w:rsid w:val="00346EBD"/>
    <w:rsid w:val="00352A61"/>
    <w:rsid w:val="003611B0"/>
    <w:rsid w:val="00363A0E"/>
    <w:rsid w:val="00370464"/>
    <w:rsid w:val="00372C4F"/>
    <w:rsid w:val="00375E6F"/>
    <w:rsid w:val="003807FD"/>
    <w:rsid w:val="00392BD0"/>
    <w:rsid w:val="003A0C40"/>
    <w:rsid w:val="003A0DF5"/>
    <w:rsid w:val="003B03E7"/>
    <w:rsid w:val="003B7E3E"/>
    <w:rsid w:val="003C37FA"/>
    <w:rsid w:val="003D160A"/>
    <w:rsid w:val="003D5E70"/>
    <w:rsid w:val="003E48C7"/>
    <w:rsid w:val="00403D8E"/>
    <w:rsid w:val="004064DC"/>
    <w:rsid w:val="00410BBD"/>
    <w:rsid w:val="004251FA"/>
    <w:rsid w:val="00425E20"/>
    <w:rsid w:val="0043653E"/>
    <w:rsid w:val="0044158B"/>
    <w:rsid w:val="00442EDD"/>
    <w:rsid w:val="00444283"/>
    <w:rsid w:val="004450C8"/>
    <w:rsid w:val="0045324D"/>
    <w:rsid w:val="00455955"/>
    <w:rsid w:val="004569AE"/>
    <w:rsid w:val="004570DF"/>
    <w:rsid w:val="0046029A"/>
    <w:rsid w:val="00462D93"/>
    <w:rsid w:val="00463516"/>
    <w:rsid w:val="00467983"/>
    <w:rsid w:val="00472C35"/>
    <w:rsid w:val="004750BE"/>
    <w:rsid w:val="00483B19"/>
    <w:rsid w:val="00486C04"/>
    <w:rsid w:val="00490F9C"/>
    <w:rsid w:val="00493F4E"/>
    <w:rsid w:val="004A7BBA"/>
    <w:rsid w:val="004B34AE"/>
    <w:rsid w:val="004B49A8"/>
    <w:rsid w:val="004C44BA"/>
    <w:rsid w:val="004D3BD0"/>
    <w:rsid w:val="004D5306"/>
    <w:rsid w:val="004F3D25"/>
    <w:rsid w:val="00511175"/>
    <w:rsid w:val="005305D0"/>
    <w:rsid w:val="005366F0"/>
    <w:rsid w:val="00537ACD"/>
    <w:rsid w:val="00554EB4"/>
    <w:rsid w:val="005600F7"/>
    <w:rsid w:val="005606EA"/>
    <w:rsid w:val="00566F73"/>
    <w:rsid w:val="00574739"/>
    <w:rsid w:val="00575D68"/>
    <w:rsid w:val="00580048"/>
    <w:rsid w:val="005800E6"/>
    <w:rsid w:val="005919C6"/>
    <w:rsid w:val="005E1657"/>
    <w:rsid w:val="00604D40"/>
    <w:rsid w:val="00605411"/>
    <w:rsid w:val="00605FA9"/>
    <w:rsid w:val="00606FE0"/>
    <w:rsid w:val="0061384E"/>
    <w:rsid w:val="00621F19"/>
    <w:rsid w:val="00631E6B"/>
    <w:rsid w:val="00644DA8"/>
    <w:rsid w:val="006525AE"/>
    <w:rsid w:val="00662255"/>
    <w:rsid w:val="006646B1"/>
    <w:rsid w:val="00671020"/>
    <w:rsid w:val="0067619D"/>
    <w:rsid w:val="00682BB6"/>
    <w:rsid w:val="00692354"/>
    <w:rsid w:val="006C5972"/>
    <w:rsid w:val="006C751F"/>
    <w:rsid w:val="006D3DD9"/>
    <w:rsid w:val="006E1BC2"/>
    <w:rsid w:val="006E48D4"/>
    <w:rsid w:val="006F2305"/>
    <w:rsid w:val="006F69A8"/>
    <w:rsid w:val="00701463"/>
    <w:rsid w:val="00701674"/>
    <w:rsid w:val="007040A7"/>
    <w:rsid w:val="007063CA"/>
    <w:rsid w:val="0071396A"/>
    <w:rsid w:val="00727930"/>
    <w:rsid w:val="007349DE"/>
    <w:rsid w:val="00735BA7"/>
    <w:rsid w:val="007362B6"/>
    <w:rsid w:val="00770CF9"/>
    <w:rsid w:val="0079531A"/>
    <w:rsid w:val="007A06D4"/>
    <w:rsid w:val="007A55C5"/>
    <w:rsid w:val="007B3BB6"/>
    <w:rsid w:val="007C1418"/>
    <w:rsid w:val="007C1C47"/>
    <w:rsid w:val="007D4DC6"/>
    <w:rsid w:val="007F0AFC"/>
    <w:rsid w:val="007F4564"/>
    <w:rsid w:val="007F64D1"/>
    <w:rsid w:val="00812D09"/>
    <w:rsid w:val="00815390"/>
    <w:rsid w:val="00821FBF"/>
    <w:rsid w:val="00822B96"/>
    <w:rsid w:val="0082498F"/>
    <w:rsid w:val="0082686D"/>
    <w:rsid w:val="008327EB"/>
    <w:rsid w:val="00843D1B"/>
    <w:rsid w:val="008531F4"/>
    <w:rsid w:val="00870DEB"/>
    <w:rsid w:val="008759B8"/>
    <w:rsid w:val="0088750A"/>
    <w:rsid w:val="00890F4E"/>
    <w:rsid w:val="008955F1"/>
    <w:rsid w:val="008A7986"/>
    <w:rsid w:val="008B4F2A"/>
    <w:rsid w:val="008C02D5"/>
    <w:rsid w:val="008C6725"/>
    <w:rsid w:val="008D0E58"/>
    <w:rsid w:val="008D1C0D"/>
    <w:rsid w:val="008E1517"/>
    <w:rsid w:val="008E5EED"/>
    <w:rsid w:val="008E6943"/>
    <w:rsid w:val="008E72AC"/>
    <w:rsid w:val="008F145A"/>
    <w:rsid w:val="008F3871"/>
    <w:rsid w:val="008F593B"/>
    <w:rsid w:val="00900595"/>
    <w:rsid w:val="009142E3"/>
    <w:rsid w:val="00922737"/>
    <w:rsid w:val="00926A31"/>
    <w:rsid w:val="00926E82"/>
    <w:rsid w:val="009405CB"/>
    <w:rsid w:val="00940A3D"/>
    <w:rsid w:val="00946945"/>
    <w:rsid w:val="00954B10"/>
    <w:rsid w:val="00957DD5"/>
    <w:rsid w:val="009610FC"/>
    <w:rsid w:val="009739F0"/>
    <w:rsid w:val="009870C1"/>
    <w:rsid w:val="00987C17"/>
    <w:rsid w:val="009963EB"/>
    <w:rsid w:val="009A61E0"/>
    <w:rsid w:val="009A71FF"/>
    <w:rsid w:val="009B6456"/>
    <w:rsid w:val="009D2C9C"/>
    <w:rsid w:val="009D4551"/>
    <w:rsid w:val="009E197F"/>
    <w:rsid w:val="009F73D9"/>
    <w:rsid w:val="00A034D5"/>
    <w:rsid w:val="00A04240"/>
    <w:rsid w:val="00A25D46"/>
    <w:rsid w:val="00A26CB1"/>
    <w:rsid w:val="00A46AFB"/>
    <w:rsid w:val="00A527FC"/>
    <w:rsid w:val="00A54024"/>
    <w:rsid w:val="00A61D35"/>
    <w:rsid w:val="00A62ED8"/>
    <w:rsid w:val="00A77777"/>
    <w:rsid w:val="00A91D69"/>
    <w:rsid w:val="00AA30AB"/>
    <w:rsid w:val="00AB13EB"/>
    <w:rsid w:val="00AB298A"/>
    <w:rsid w:val="00AC052E"/>
    <w:rsid w:val="00AD2DA3"/>
    <w:rsid w:val="00AD7893"/>
    <w:rsid w:val="00B02845"/>
    <w:rsid w:val="00B02CD7"/>
    <w:rsid w:val="00B04A92"/>
    <w:rsid w:val="00B11881"/>
    <w:rsid w:val="00B251F7"/>
    <w:rsid w:val="00B332AF"/>
    <w:rsid w:val="00B35816"/>
    <w:rsid w:val="00B52093"/>
    <w:rsid w:val="00B6498D"/>
    <w:rsid w:val="00B76AF5"/>
    <w:rsid w:val="00B84701"/>
    <w:rsid w:val="00B94F71"/>
    <w:rsid w:val="00BA5B27"/>
    <w:rsid w:val="00BB13CB"/>
    <w:rsid w:val="00BC6A0B"/>
    <w:rsid w:val="00BC7D27"/>
    <w:rsid w:val="00BE3A62"/>
    <w:rsid w:val="00BE6287"/>
    <w:rsid w:val="00C0135C"/>
    <w:rsid w:val="00C01364"/>
    <w:rsid w:val="00C03A53"/>
    <w:rsid w:val="00C04853"/>
    <w:rsid w:val="00C04F60"/>
    <w:rsid w:val="00C07AB7"/>
    <w:rsid w:val="00C21606"/>
    <w:rsid w:val="00C3269D"/>
    <w:rsid w:val="00C463E5"/>
    <w:rsid w:val="00C55937"/>
    <w:rsid w:val="00C66D0B"/>
    <w:rsid w:val="00C8490B"/>
    <w:rsid w:val="00C9763E"/>
    <w:rsid w:val="00CA3EAF"/>
    <w:rsid w:val="00CB2991"/>
    <w:rsid w:val="00CB3E3D"/>
    <w:rsid w:val="00CD5940"/>
    <w:rsid w:val="00CE0CEC"/>
    <w:rsid w:val="00CE1B20"/>
    <w:rsid w:val="00CE78C2"/>
    <w:rsid w:val="00D04D97"/>
    <w:rsid w:val="00D0547E"/>
    <w:rsid w:val="00D06F4D"/>
    <w:rsid w:val="00D07A0A"/>
    <w:rsid w:val="00D11C1D"/>
    <w:rsid w:val="00D1754F"/>
    <w:rsid w:val="00D30BDF"/>
    <w:rsid w:val="00D31906"/>
    <w:rsid w:val="00D540EE"/>
    <w:rsid w:val="00D658B5"/>
    <w:rsid w:val="00D86A27"/>
    <w:rsid w:val="00D92E50"/>
    <w:rsid w:val="00DA442D"/>
    <w:rsid w:val="00DB4D5E"/>
    <w:rsid w:val="00DB733C"/>
    <w:rsid w:val="00DC1512"/>
    <w:rsid w:val="00DE18FD"/>
    <w:rsid w:val="00DE3652"/>
    <w:rsid w:val="00E014C9"/>
    <w:rsid w:val="00E01900"/>
    <w:rsid w:val="00E04F44"/>
    <w:rsid w:val="00E12231"/>
    <w:rsid w:val="00E12921"/>
    <w:rsid w:val="00E24211"/>
    <w:rsid w:val="00E31C7B"/>
    <w:rsid w:val="00E42EDB"/>
    <w:rsid w:val="00E537A3"/>
    <w:rsid w:val="00E568E4"/>
    <w:rsid w:val="00E573DC"/>
    <w:rsid w:val="00E61B0B"/>
    <w:rsid w:val="00E643A6"/>
    <w:rsid w:val="00E80B05"/>
    <w:rsid w:val="00E81250"/>
    <w:rsid w:val="00E9656F"/>
    <w:rsid w:val="00EA1021"/>
    <w:rsid w:val="00EA3EE1"/>
    <w:rsid w:val="00EB7331"/>
    <w:rsid w:val="00EC14D2"/>
    <w:rsid w:val="00EC735C"/>
    <w:rsid w:val="00ED10A2"/>
    <w:rsid w:val="00ED1203"/>
    <w:rsid w:val="00EE7193"/>
    <w:rsid w:val="00EF2011"/>
    <w:rsid w:val="00EF2249"/>
    <w:rsid w:val="00EF46E1"/>
    <w:rsid w:val="00EF5DEA"/>
    <w:rsid w:val="00F0211E"/>
    <w:rsid w:val="00F12411"/>
    <w:rsid w:val="00F213C5"/>
    <w:rsid w:val="00F269F5"/>
    <w:rsid w:val="00F440B4"/>
    <w:rsid w:val="00F55D68"/>
    <w:rsid w:val="00F65A73"/>
    <w:rsid w:val="00F72ADF"/>
    <w:rsid w:val="00F73F25"/>
    <w:rsid w:val="00F94221"/>
    <w:rsid w:val="00FA5DCB"/>
    <w:rsid w:val="00FB7DD7"/>
    <w:rsid w:val="00FC6BDC"/>
    <w:rsid w:val="00FD79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E48572"/>
  <w15:docId w15:val="{ACAFF5F4-5232-43AC-BB6B-F2CB53F2F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等线"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363A0E"/>
    <w:rPr>
      <w:rFonts w:ascii="Times New Roman" w:eastAsia="宋体" w:hAnsi="Times New Roman"/>
      <w:sz w:val="24"/>
      <w:szCs w:val="24"/>
      <w:lang w:eastAsia="en-US"/>
    </w:rPr>
  </w:style>
  <w:style w:type="paragraph" w:styleId="1">
    <w:name w:val="heading 1"/>
    <w:basedOn w:val="a1"/>
    <w:next w:val="a1"/>
    <w:link w:val="10"/>
    <w:uiPriority w:val="9"/>
    <w:qFormat/>
    <w:rsid w:val="00DE18FD"/>
    <w:pPr>
      <w:spacing w:before="100" w:beforeAutospacing="1" w:after="100" w:afterAutospacing="1" w:line="276" w:lineRule="atLeast"/>
      <w:outlineLvl w:val="0"/>
    </w:pPr>
    <w:rPr>
      <w:rFonts w:ascii="宋体" w:hAnsi="宋体" w:cs="宋体"/>
      <w:b/>
      <w:bCs/>
      <w:kern w:val="36"/>
      <w:sz w:val="48"/>
      <w:szCs w:val="48"/>
    </w:rPr>
  </w:style>
  <w:style w:type="paragraph" w:styleId="21">
    <w:name w:val="heading 2"/>
    <w:basedOn w:val="a1"/>
    <w:next w:val="a1"/>
    <w:link w:val="22"/>
    <w:uiPriority w:val="9"/>
    <w:semiHidden/>
    <w:unhideWhenUsed/>
    <w:qFormat/>
    <w:rsid w:val="00127D5A"/>
    <w:pPr>
      <w:keepNext/>
      <w:keepLines/>
      <w:spacing w:before="260" w:after="260" w:line="416" w:lineRule="auto"/>
      <w:outlineLvl w:val="1"/>
    </w:pPr>
    <w:rPr>
      <w:rFonts w:ascii="Calibri Light" w:eastAsia="等线 Light" w:hAnsi="Calibri Light"/>
      <w:b/>
      <w:bCs/>
      <w:sz w:val="32"/>
      <w:szCs w:val="32"/>
    </w:rPr>
  </w:style>
  <w:style w:type="paragraph" w:styleId="31">
    <w:name w:val="heading 3"/>
    <w:basedOn w:val="a1"/>
    <w:next w:val="a1"/>
    <w:link w:val="32"/>
    <w:uiPriority w:val="9"/>
    <w:semiHidden/>
    <w:unhideWhenUsed/>
    <w:qFormat/>
    <w:rsid w:val="00DE18FD"/>
    <w:pPr>
      <w:keepNext/>
      <w:keepLines/>
      <w:spacing w:before="260" w:after="260" w:line="416" w:lineRule="auto"/>
      <w:outlineLvl w:val="2"/>
    </w:pPr>
    <w:rPr>
      <w:rFonts w:eastAsia="MS Mincho"/>
      <w:b/>
      <w:bCs/>
      <w:sz w:val="32"/>
      <w:szCs w:val="32"/>
      <w:lang w:val="en-GB" w:eastAsia="en-GB"/>
    </w:rPr>
  </w:style>
  <w:style w:type="paragraph" w:styleId="41">
    <w:name w:val="heading 4"/>
    <w:basedOn w:val="a1"/>
    <w:next w:val="a1"/>
    <w:link w:val="42"/>
    <w:uiPriority w:val="9"/>
    <w:semiHidden/>
    <w:unhideWhenUsed/>
    <w:qFormat/>
    <w:rsid w:val="00363A0E"/>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1">
    <w:name w:val="heading 5"/>
    <w:basedOn w:val="a1"/>
    <w:link w:val="52"/>
    <w:uiPriority w:val="1"/>
    <w:qFormat/>
    <w:rsid w:val="00DE18FD"/>
    <w:pPr>
      <w:widowControl w:val="0"/>
      <w:ind w:left="930"/>
      <w:outlineLvl w:val="4"/>
    </w:pPr>
    <w:rPr>
      <w:sz w:val="19"/>
      <w:szCs w:val="19"/>
    </w:rPr>
  </w:style>
  <w:style w:type="paragraph" w:styleId="6">
    <w:name w:val="heading 6"/>
    <w:basedOn w:val="a1"/>
    <w:next w:val="a1"/>
    <w:link w:val="60"/>
    <w:uiPriority w:val="9"/>
    <w:semiHidden/>
    <w:unhideWhenUsed/>
    <w:qFormat/>
    <w:rsid w:val="00363A0E"/>
    <w:pPr>
      <w:keepNext/>
      <w:keepLines/>
      <w:spacing w:before="240" w:after="64" w:line="320" w:lineRule="auto"/>
      <w:outlineLvl w:val="5"/>
    </w:pPr>
    <w:rPr>
      <w:rFonts w:asciiTheme="majorHAnsi" w:eastAsiaTheme="majorEastAsia" w:hAnsiTheme="majorHAnsi" w:cstheme="majorBidi"/>
      <w:b/>
      <w:bCs/>
    </w:rPr>
  </w:style>
  <w:style w:type="paragraph" w:styleId="7">
    <w:name w:val="heading 7"/>
    <w:basedOn w:val="a1"/>
    <w:next w:val="a1"/>
    <w:link w:val="70"/>
    <w:uiPriority w:val="9"/>
    <w:semiHidden/>
    <w:unhideWhenUsed/>
    <w:qFormat/>
    <w:rsid w:val="00363A0E"/>
    <w:pPr>
      <w:keepNext/>
      <w:keepLines/>
      <w:spacing w:before="240" w:after="64" w:line="320" w:lineRule="auto"/>
      <w:outlineLvl w:val="6"/>
    </w:pPr>
    <w:rPr>
      <w:b/>
      <w:bCs/>
    </w:rPr>
  </w:style>
  <w:style w:type="paragraph" w:styleId="8">
    <w:name w:val="heading 8"/>
    <w:basedOn w:val="a1"/>
    <w:next w:val="a1"/>
    <w:link w:val="80"/>
    <w:uiPriority w:val="9"/>
    <w:semiHidden/>
    <w:unhideWhenUsed/>
    <w:qFormat/>
    <w:rsid w:val="00363A0E"/>
    <w:pPr>
      <w:keepNext/>
      <w:keepLines/>
      <w:spacing w:before="240" w:after="64" w:line="320" w:lineRule="auto"/>
      <w:outlineLvl w:val="7"/>
    </w:pPr>
    <w:rPr>
      <w:rFonts w:asciiTheme="majorHAnsi" w:eastAsiaTheme="majorEastAsia" w:hAnsiTheme="majorHAnsi" w:cstheme="majorBidi"/>
    </w:rPr>
  </w:style>
  <w:style w:type="paragraph" w:styleId="9">
    <w:name w:val="heading 9"/>
    <w:basedOn w:val="a1"/>
    <w:next w:val="a1"/>
    <w:link w:val="90"/>
    <w:uiPriority w:val="9"/>
    <w:semiHidden/>
    <w:unhideWhenUsed/>
    <w:qFormat/>
    <w:rsid w:val="00363A0E"/>
    <w:pPr>
      <w:keepNext/>
      <w:keepLines/>
      <w:spacing w:before="240" w:after="64" w:line="320" w:lineRule="auto"/>
      <w:outlineLvl w:val="8"/>
    </w:pPr>
    <w:rPr>
      <w:rFonts w:asciiTheme="majorHAnsi" w:eastAsiaTheme="majorEastAsia" w:hAnsiTheme="majorHAnsi" w:cstheme="majorBidi"/>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F73F25"/>
    <w:pPr>
      <w:tabs>
        <w:tab w:val="center" w:pos="4320"/>
        <w:tab w:val="right" w:pos="8640"/>
      </w:tabs>
    </w:pPr>
  </w:style>
  <w:style w:type="character" w:customStyle="1" w:styleId="a6">
    <w:name w:val="页眉 字符"/>
    <w:basedOn w:val="a2"/>
    <w:link w:val="a5"/>
    <w:uiPriority w:val="99"/>
    <w:rsid w:val="00F73F25"/>
  </w:style>
  <w:style w:type="paragraph" w:styleId="a7">
    <w:name w:val="footer"/>
    <w:basedOn w:val="a1"/>
    <w:link w:val="a8"/>
    <w:uiPriority w:val="99"/>
    <w:unhideWhenUsed/>
    <w:rsid w:val="00F73F25"/>
    <w:pPr>
      <w:tabs>
        <w:tab w:val="center" w:pos="4320"/>
        <w:tab w:val="right" w:pos="8640"/>
      </w:tabs>
    </w:pPr>
  </w:style>
  <w:style w:type="character" w:customStyle="1" w:styleId="a8">
    <w:name w:val="页脚 字符"/>
    <w:basedOn w:val="a2"/>
    <w:link w:val="a7"/>
    <w:uiPriority w:val="99"/>
    <w:rsid w:val="00F73F25"/>
  </w:style>
  <w:style w:type="character" w:styleId="a9">
    <w:name w:val="Hyperlink"/>
    <w:uiPriority w:val="99"/>
    <w:unhideWhenUsed/>
    <w:rsid w:val="00F73F25"/>
    <w:rPr>
      <w:color w:val="0563C1"/>
      <w:u w:val="single"/>
    </w:rPr>
  </w:style>
  <w:style w:type="character" w:customStyle="1" w:styleId="11">
    <w:name w:val="未处理的提及1"/>
    <w:uiPriority w:val="99"/>
    <w:unhideWhenUsed/>
    <w:rsid w:val="00F73F25"/>
    <w:rPr>
      <w:color w:val="605E5C"/>
      <w:shd w:val="clear" w:color="auto" w:fill="E1DFDD"/>
    </w:rPr>
  </w:style>
  <w:style w:type="paragraph" w:styleId="aa">
    <w:name w:val="Balloon Text"/>
    <w:basedOn w:val="a1"/>
    <w:link w:val="ab"/>
    <w:uiPriority w:val="99"/>
    <w:semiHidden/>
    <w:unhideWhenUsed/>
    <w:rsid w:val="000142DA"/>
    <w:rPr>
      <w:sz w:val="18"/>
      <w:szCs w:val="18"/>
    </w:rPr>
  </w:style>
  <w:style w:type="character" w:customStyle="1" w:styleId="ab">
    <w:name w:val="批注框文本 字符"/>
    <w:link w:val="aa"/>
    <w:uiPriority w:val="99"/>
    <w:semiHidden/>
    <w:rsid w:val="000142DA"/>
    <w:rPr>
      <w:sz w:val="18"/>
      <w:szCs w:val="18"/>
    </w:rPr>
  </w:style>
  <w:style w:type="character" w:customStyle="1" w:styleId="22">
    <w:name w:val="标题 2 字符"/>
    <w:link w:val="21"/>
    <w:uiPriority w:val="9"/>
    <w:semiHidden/>
    <w:rsid w:val="00127D5A"/>
    <w:rPr>
      <w:rFonts w:ascii="Calibri Light" w:eastAsia="等线 Light" w:hAnsi="Calibri Light" w:cs="Times New Roman"/>
      <w:b/>
      <w:bCs/>
      <w:sz w:val="32"/>
      <w:szCs w:val="32"/>
    </w:rPr>
  </w:style>
  <w:style w:type="character" w:customStyle="1" w:styleId="10">
    <w:name w:val="标题 1 字符"/>
    <w:basedOn w:val="a2"/>
    <w:link w:val="1"/>
    <w:uiPriority w:val="9"/>
    <w:rsid w:val="00DE18FD"/>
    <w:rPr>
      <w:rFonts w:ascii="宋体" w:eastAsia="宋体" w:hAnsi="宋体" w:cs="宋体"/>
      <w:b/>
      <w:bCs/>
      <w:kern w:val="36"/>
      <w:sz w:val="48"/>
      <w:szCs w:val="48"/>
    </w:rPr>
  </w:style>
  <w:style w:type="character" w:customStyle="1" w:styleId="32">
    <w:name w:val="标题 3 字符"/>
    <w:basedOn w:val="a2"/>
    <w:link w:val="31"/>
    <w:uiPriority w:val="9"/>
    <w:semiHidden/>
    <w:rsid w:val="00DE18FD"/>
    <w:rPr>
      <w:rFonts w:ascii="Times New Roman" w:eastAsia="MS Mincho" w:hAnsi="Times New Roman"/>
      <w:b/>
      <w:bCs/>
      <w:sz w:val="32"/>
      <w:szCs w:val="32"/>
      <w:lang w:val="en-GB" w:eastAsia="en-GB"/>
    </w:rPr>
  </w:style>
  <w:style w:type="character" w:customStyle="1" w:styleId="52">
    <w:name w:val="标题 5 字符"/>
    <w:basedOn w:val="a2"/>
    <w:link w:val="51"/>
    <w:uiPriority w:val="1"/>
    <w:rsid w:val="00DE18FD"/>
    <w:rPr>
      <w:rFonts w:ascii="Times New Roman" w:eastAsia="宋体" w:hAnsi="Times New Roman"/>
      <w:sz w:val="19"/>
      <w:szCs w:val="19"/>
      <w:lang w:eastAsia="en-US"/>
    </w:rPr>
  </w:style>
  <w:style w:type="numbering" w:customStyle="1" w:styleId="12">
    <w:name w:val="无列表1"/>
    <w:next w:val="a4"/>
    <w:uiPriority w:val="99"/>
    <w:semiHidden/>
    <w:unhideWhenUsed/>
    <w:rsid w:val="00DE18FD"/>
  </w:style>
  <w:style w:type="character" w:styleId="ac">
    <w:name w:val="FollowedHyperlink"/>
    <w:uiPriority w:val="99"/>
    <w:rsid w:val="00DE18FD"/>
    <w:rPr>
      <w:color w:val="800080"/>
      <w:u w:val="single"/>
    </w:rPr>
  </w:style>
  <w:style w:type="paragraph" w:styleId="ad">
    <w:name w:val="Body Text"/>
    <w:basedOn w:val="a1"/>
    <w:link w:val="ae"/>
    <w:uiPriority w:val="99"/>
    <w:rsid w:val="00DE18FD"/>
    <w:pPr>
      <w:spacing w:after="200"/>
      <w:jc w:val="center"/>
    </w:pPr>
    <w:rPr>
      <w:rFonts w:ascii="Times" w:hAnsi="Times"/>
      <w:b/>
      <w:sz w:val="40"/>
      <w:szCs w:val="20"/>
    </w:rPr>
  </w:style>
  <w:style w:type="character" w:customStyle="1" w:styleId="ae">
    <w:name w:val="正文文本 字符"/>
    <w:basedOn w:val="a2"/>
    <w:link w:val="ad"/>
    <w:uiPriority w:val="99"/>
    <w:rsid w:val="00DE18FD"/>
    <w:rPr>
      <w:rFonts w:ascii="Times" w:eastAsia="宋体" w:hAnsi="Times"/>
      <w:b/>
      <w:sz w:val="40"/>
      <w:lang w:eastAsia="en-US"/>
    </w:rPr>
  </w:style>
  <w:style w:type="paragraph" w:styleId="af">
    <w:name w:val="footnote text"/>
    <w:basedOn w:val="a1"/>
    <w:next w:val="TFReferencesSection"/>
    <w:link w:val="af0"/>
    <w:uiPriority w:val="99"/>
    <w:semiHidden/>
    <w:rsid w:val="00DE18FD"/>
    <w:pPr>
      <w:spacing w:after="200"/>
      <w:jc w:val="both"/>
    </w:pPr>
    <w:rPr>
      <w:rFonts w:ascii="Times" w:hAnsi="Times"/>
      <w:szCs w:val="20"/>
    </w:rPr>
  </w:style>
  <w:style w:type="character" w:customStyle="1" w:styleId="af0">
    <w:name w:val="脚注文本 字符"/>
    <w:basedOn w:val="a2"/>
    <w:link w:val="af"/>
    <w:uiPriority w:val="99"/>
    <w:semiHidden/>
    <w:rsid w:val="00DE18FD"/>
    <w:rPr>
      <w:rFonts w:ascii="Times" w:eastAsia="宋体" w:hAnsi="Times"/>
      <w:sz w:val="24"/>
      <w:lang w:eastAsia="en-US"/>
    </w:rPr>
  </w:style>
  <w:style w:type="paragraph" w:customStyle="1" w:styleId="TFReferencesSection">
    <w:name w:val="TF_References_Section"/>
    <w:basedOn w:val="a1"/>
    <w:rsid w:val="00DE18FD"/>
    <w:pPr>
      <w:spacing w:after="200" w:line="480" w:lineRule="auto"/>
      <w:ind w:firstLine="187"/>
      <w:jc w:val="both"/>
    </w:pPr>
    <w:rPr>
      <w:rFonts w:ascii="Times" w:hAnsi="Times"/>
      <w:szCs w:val="20"/>
    </w:rPr>
  </w:style>
  <w:style w:type="paragraph" w:customStyle="1" w:styleId="TAMainText">
    <w:name w:val="TA_Main_Text"/>
    <w:basedOn w:val="a1"/>
    <w:rsid w:val="00DE18FD"/>
    <w:pPr>
      <w:spacing w:line="480" w:lineRule="auto"/>
      <w:ind w:firstLine="202"/>
      <w:jc w:val="both"/>
    </w:pPr>
    <w:rPr>
      <w:rFonts w:ascii="Times" w:hAnsi="Times"/>
      <w:szCs w:val="20"/>
    </w:rPr>
  </w:style>
  <w:style w:type="paragraph" w:customStyle="1" w:styleId="BATitle">
    <w:name w:val="BA_Title"/>
    <w:basedOn w:val="a1"/>
    <w:next w:val="BBAuthorName"/>
    <w:rsid w:val="00DE18FD"/>
    <w:pPr>
      <w:spacing w:before="720" w:after="360" w:line="480" w:lineRule="auto"/>
      <w:jc w:val="center"/>
    </w:pPr>
    <w:rPr>
      <w:sz w:val="44"/>
      <w:szCs w:val="20"/>
    </w:rPr>
  </w:style>
  <w:style w:type="paragraph" w:customStyle="1" w:styleId="BBAuthorName">
    <w:name w:val="BB_Author_Name"/>
    <w:basedOn w:val="a1"/>
    <w:next w:val="BCAuthorAddress"/>
    <w:rsid w:val="00DE18FD"/>
    <w:pPr>
      <w:spacing w:after="240" w:line="480" w:lineRule="auto"/>
      <w:jc w:val="center"/>
    </w:pPr>
    <w:rPr>
      <w:rFonts w:ascii="Times" w:hAnsi="Times"/>
      <w:i/>
      <w:szCs w:val="20"/>
    </w:rPr>
  </w:style>
  <w:style w:type="paragraph" w:customStyle="1" w:styleId="BCAuthorAddress">
    <w:name w:val="BC_Author_Address"/>
    <w:basedOn w:val="a1"/>
    <w:next w:val="BIEmailAddress"/>
    <w:rsid w:val="00DE18FD"/>
    <w:pPr>
      <w:spacing w:after="240" w:line="480" w:lineRule="auto"/>
      <w:jc w:val="center"/>
    </w:pPr>
    <w:rPr>
      <w:rFonts w:ascii="Times" w:hAnsi="Times"/>
      <w:szCs w:val="20"/>
    </w:rPr>
  </w:style>
  <w:style w:type="paragraph" w:customStyle="1" w:styleId="BIEmailAddress">
    <w:name w:val="BI_Email_Address"/>
    <w:basedOn w:val="a1"/>
    <w:next w:val="AIReceivedDate"/>
    <w:rsid w:val="00DE18FD"/>
    <w:pPr>
      <w:spacing w:after="200" w:line="480" w:lineRule="auto"/>
      <w:jc w:val="both"/>
    </w:pPr>
    <w:rPr>
      <w:rFonts w:ascii="Times" w:hAnsi="Times"/>
      <w:szCs w:val="20"/>
    </w:rPr>
  </w:style>
  <w:style w:type="paragraph" w:customStyle="1" w:styleId="AIReceivedDate">
    <w:name w:val="AI_Received_Date"/>
    <w:basedOn w:val="a1"/>
    <w:next w:val="BDAbstract"/>
    <w:rsid w:val="00DE18FD"/>
    <w:pPr>
      <w:spacing w:after="240" w:line="480" w:lineRule="auto"/>
      <w:jc w:val="both"/>
    </w:pPr>
    <w:rPr>
      <w:rFonts w:ascii="Times" w:hAnsi="Times"/>
      <w:b/>
      <w:szCs w:val="20"/>
    </w:rPr>
  </w:style>
  <w:style w:type="paragraph" w:customStyle="1" w:styleId="BDAbstract">
    <w:name w:val="BD_Abstract"/>
    <w:basedOn w:val="a1"/>
    <w:next w:val="TAMainText"/>
    <w:rsid w:val="00DE18FD"/>
    <w:pPr>
      <w:spacing w:before="360" w:after="360" w:line="480" w:lineRule="auto"/>
      <w:jc w:val="both"/>
    </w:pPr>
    <w:rPr>
      <w:rFonts w:ascii="Times" w:hAnsi="Times"/>
      <w:szCs w:val="20"/>
    </w:rPr>
  </w:style>
  <w:style w:type="paragraph" w:customStyle="1" w:styleId="TDAcknowledgments">
    <w:name w:val="TD_Acknowledgments"/>
    <w:basedOn w:val="a1"/>
    <w:next w:val="a1"/>
    <w:rsid w:val="00DE18FD"/>
    <w:pPr>
      <w:spacing w:before="200" w:after="200" w:line="480" w:lineRule="auto"/>
      <w:ind w:firstLine="202"/>
      <w:jc w:val="both"/>
    </w:pPr>
    <w:rPr>
      <w:rFonts w:ascii="Times" w:hAnsi="Times"/>
      <w:szCs w:val="20"/>
    </w:rPr>
  </w:style>
  <w:style w:type="paragraph" w:customStyle="1" w:styleId="TESupportingInformation">
    <w:name w:val="TE_Supporting_Information"/>
    <w:basedOn w:val="a1"/>
    <w:next w:val="a1"/>
    <w:rsid w:val="00DE18FD"/>
    <w:pPr>
      <w:spacing w:after="200" w:line="480" w:lineRule="auto"/>
      <w:ind w:firstLine="187"/>
      <w:jc w:val="both"/>
    </w:pPr>
    <w:rPr>
      <w:rFonts w:ascii="Times" w:hAnsi="Times"/>
      <w:szCs w:val="20"/>
    </w:rPr>
  </w:style>
  <w:style w:type="paragraph" w:customStyle="1" w:styleId="VCSchemeTitle">
    <w:name w:val="VC_Scheme_Title"/>
    <w:basedOn w:val="a1"/>
    <w:next w:val="a1"/>
    <w:rsid w:val="00DE18FD"/>
    <w:pPr>
      <w:spacing w:after="200" w:line="480" w:lineRule="auto"/>
      <w:jc w:val="both"/>
    </w:pPr>
    <w:rPr>
      <w:rFonts w:ascii="Times" w:hAnsi="Times"/>
      <w:szCs w:val="20"/>
    </w:rPr>
  </w:style>
  <w:style w:type="paragraph" w:customStyle="1" w:styleId="VDTableTitle">
    <w:name w:val="VD_Table_Title"/>
    <w:basedOn w:val="a1"/>
    <w:next w:val="a1"/>
    <w:rsid w:val="00DE18FD"/>
    <w:pPr>
      <w:spacing w:after="200" w:line="480" w:lineRule="auto"/>
      <w:jc w:val="both"/>
    </w:pPr>
    <w:rPr>
      <w:rFonts w:ascii="Times" w:hAnsi="Times"/>
      <w:szCs w:val="20"/>
    </w:rPr>
  </w:style>
  <w:style w:type="paragraph" w:customStyle="1" w:styleId="VAFigureCaption">
    <w:name w:val="VA_Figure_Caption"/>
    <w:basedOn w:val="a1"/>
    <w:next w:val="a1"/>
    <w:rsid w:val="00DE18FD"/>
    <w:pPr>
      <w:spacing w:after="200" w:line="480" w:lineRule="auto"/>
      <w:jc w:val="both"/>
    </w:pPr>
    <w:rPr>
      <w:rFonts w:ascii="Times" w:hAnsi="Times"/>
      <w:szCs w:val="20"/>
    </w:rPr>
  </w:style>
  <w:style w:type="paragraph" w:customStyle="1" w:styleId="VBChartTitle">
    <w:name w:val="VB_Chart_Title"/>
    <w:basedOn w:val="a1"/>
    <w:next w:val="a1"/>
    <w:rsid w:val="00DE18FD"/>
    <w:pPr>
      <w:spacing w:after="200" w:line="480" w:lineRule="auto"/>
      <w:jc w:val="both"/>
    </w:pPr>
    <w:rPr>
      <w:rFonts w:ascii="Times" w:hAnsi="Times"/>
      <w:szCs w:val="20"/>
    </w:rPr>
  </w:style>
  <w:style w:type="paragraph" w:customStyle="1" w:styleId="FETableFootnote">
    <w:name w:val="FE_Table_Footnote"/>
    <w:basedOn w:val="a1"/>
    <w:next w:val="a1"/>
    <w:rsid w:val="00DE18FD"/>
    <w:pPr>
      <w:spacing w:after="200"/>
      <w:ind w:firstLine="187"/>
      <w:jc w:val="both"/>
    </w:pPr>
    <w:rPr>
      <w:rFonts w:ascii="Times" w:hAnsi="Times"/>
      <w:szCs w:val="20"/>
    </w:rPr>
  </w:style>
  <w:style w:type="paragraph" w:customStyle="1" w:styleId="FCChartFootnote">
    <w:name w:val="FC_Chart_Footnote"/>
    <w:basedOn w:val="a1"/>
    <w:next w:val="a1"/>
    <w:rsid w:val="00DE18FD"/>
    <w:pPr>
      <w:spacing w:after="200"/>
      <w:ind w:firstLine="187"/>
      <w:jc w:val="both"/>
    </w:pPr>
    <w:rPr>
      <w:rFonts w:ascii="Times" w:hAnsi="Times"/>
      <w:szCs w:val="20"/>
    </w:rPr>
  </w:style>
  <w:style w:type="paragraph" w:customStyle="1" w:styleId="FDSchemeFootnote">
    <w:name w:val="FD_Scheme_Footnote"/>
    <w:basedOn w:val="a1"/>
    <w:next w:val="a1"/>
    <w:rsid w:val="00DE18FD"/>
    <w:pPr>
      <w:spacing w:after="200"/>
      <w:ind w:firstLine="187"/>
      <w:jc w:val="both"/>
    </w:pPr>
    <w:rPr>
      <w:rFonts w:ascii="Times" w:hAnsi="Times"/>
      <w:szCs w:val="20"/>
    </w:rPr>
  </w:style>
  <w:style w:type="paragraph" w:customStyle="1" w:styleId="TCTableBody">
    <w:name w:val="TC_Table_Body"/>
    <w:basedOn w:val="a1"/>
    <w:rsid w:val="00DE18FD"/>
    <w:pPr>
      <w:spacing w:after="200"/>
      <w:jc w:val="both"/>
    </w:pPr>
    <w:rPr>
      <w:rFonts w:ascii="Times" w:hAnsi="Times"/>
      <w:szCs w:val="20"/>
    </w:rPr>
  </w:style>
  <w:style w:type="paragraph" w:customStyle="1" w:styleId="AFTitleRunningHead">
    <w:name w:val="AF_Title_Running_Head"/>
    <w:basedOn w:val="a1"/>
    <w:next w:val="TAMainText"/>
    <w:rsid w:val="00DE18FD"/>
    <w:pPr>
      <w:spacing w:after="200" w:line="480" w:lineRule="auto"/>
      <w:jc w:val="both"/>
    </w:pPr>
    <w:rPr>
      <w:rFonts w:ascii="Times" w:hAnsi="Times"/>
      <w:szCs w:val="20"/>
    </w:rPr>
  </w:style>
  <w:style w:type="paragraph" w:customStyle="1" w:styleId="BEAuthorBiography">
    <w:name w:val="BE_Author_Biography"/>
    <w:basedOn w:val="a1"/>
    <w:rsid w:val="00DE18FD"/>
    <w:pPr>
      <w:spacing w:after="200" w:line="480" w:lineRule="auto"/>
      <w:jc w:val="both"/>
    </w:pPr>
    <w:rPr>
      <w:rFonts w:ascii="Times" w:hAnsi="Times"/>
      <w:szCs w:val="20"/>
    </w:rPr>
  </w:style>
  <w:style w:type="paragraph" w:customStyle="1" w:styleId="FACorrespondingAuthorFootnote">
    <w:name w:val="FA_Corresponding_Author_Footnote"/>
    <w:basedOn w:val="a1"/>
    <w:next w:val="TAMainText"/>
    <w:rsid w:val="00DE18FD"/>
    <w:pPr>
      <w:spacing w:after="200" w:line="480" w:lineRule="auto"/>
      <w:jc w:val="both"/>
    </w:pPr>
    <w:rPr>
      <w:rFonts w:ascii="Times" w:hAnsi="Times"/>
      <w:szCs w:val="20"/>
    </w:rPr>
  </w:style>
  <w:style w:type="paragraph" w:customStyle="1" w:styleId="SNSynopsisTOC">
    <w:name w:val="SN_Synopsis_TOC"/>
    <w:basedOn w:val="a1"/>
    <w:rsid w:val="00DE18FD"/>
    <w:pPr>
      <w:spacing w:after="200" w:line="480" w:lineRule="auto"/>
      <w:jc w:val="both"/>
    </w:pPr>
    <w:rPr>
      <w:rFonts w:ascii="Times" w:hAnsi="Times"/>
      <w:szCs w:val="20"/>
    </w:rPr>
  </w:style>
  <w:style w:type="paragraph" w:customStyle="1" w:styleId="BGKeywords">
    <w:name w:val="BG_Keywords"/>
    <w:basedOn w:val="a1"/>
    <w:rsid w:val="00DE18FD"/>
    <w:pPr>
      <w:spacing w:after="200" w:line="480" w:lineRule="auto"/>
      <w:jc w:val="both"/>
    </w:pPr>
    <w:rPr>
      <w:rFonts w:ascii="Times" w:hAnsi="Times"/>
      <w:szCs w:val="20"/>
    </w:rPr>
  </w:style>
  <w:style w:type="paragraph" w:customStyle="1" w:styleId="BHBriefs">
    <w:name w:val="BH_Briefs"/>
    <w:basedOn w:val="a1"/>
    <w:rsid w:val="00DE18FD"/>
    <w:pPr>
      <w:spacing w:after="200" w:line="480" w:lineRule="auto"/>
      <w:jc w:val="both"/>
    </w:pPr>
    <w:rPr>
      <w:rFonts w:ascii="Times" w:hAnsi="Times"/>
      <w:szCs w:val="20"/>
    </w:rPr>
  </w:style>
  <w:style w:type="character" w:styleId="af1">
    <w:name w:val="page number"/>
    <w:basedOn w:val="a2"/>
    <w:uiPriority w:val="99"/>
    <w:rsid w:val="00DE18FD"/>
  </w:style>
  <w:style w:type="paragraph" w:customStyle="1" w:styleId="StyleFACorrespondingAuthorFootnote7pt">
    <w:name w:val="Style FA_Corresponding_Author_Footnote + 7 pt"/>
    <w:basedOn w:val="a1"/>
    <w:next w:val="BGKeywords"/>
    <w:link w:val="StyleFACorrespondingAuthorFootnote7ptChar"/>
    <w:autoRedefine/>
    <w:rsid w:val="00DE18FD"/>
    <w:rPr>
      <w:rFonts w:ascii="Arno Pro" w:hAnsi="Arno Pro"/>
      <w:kern w:val="20"/>
      <w:sz w:val="18"/>
      <w:szCs w:val="20"/>
    </w:rPr>
  </w:style>
  <w:style w:type="character" w:customStyle="1" w:styleId="StyleFACorrespondingAuthorFootnote7ptChar">
    <w:name w:val="Style FA_Corresponding_Author_Footnote + 7 pt Char"/>
    <w:link w:val="StyleFACorrespondingAuthorFootnote7pt"/>
    <w:rsid w:val="00DE18FD"/>
    <w:rPr>
      <w:rFonts w:ascii="Arno Pro" w:eastAsia="宋体" w:hAnsi="Arno Pro"/>
      <w:kern w:val="20"/>
      <w:sz w:val="18"/>
      <w:lang w:eastAsia="en-US"/>
    </w:rPr>
  </w:style>
  <w:style w:type="paragraph" w:customStyle="1" w:styleId="FAAuthorInfoSubtitle">
    <w:name w:val="FA_Author_Info_Subtitle"/>
    <w:basedOn w:val="a1"/>
    <w:link w:val="FAAuthorInfoSubtitleChar"/>
    <w:autoRedefine/>
    <w:rsid w:val="00DE18FD"/>
    <w:pPr>
      <w:spacing w:before="120" w:after="60" w:line="480" w:lineRule="auto"/>
    </w:pPr>
    <w:rPr>
      <w:rFonts w:ascii="Times" w:hAnsi="Times"/>
      <w:b/>
      <w:szCs w:val="20"/>
    </w:rPr>
  </w:style>
  <w:style w:type="character" w:customStyle="1" w:styleId="FAAuthorInfoSubtitleChar">
    <w:name w:val="FA_Author_Info_Subtitle Char"/>
    <w:link w:val="FAAuthorInfoSubtitle"/>
    <w:rsid w:val="00DE18FD"/>
    <w:rPr>
      <w:rFonts w:ascii="Times" w:eastAsia="宋体" w:hAnsi="Times"/>
      <w:b/>
      <w:sz w:val="24"/>
      <w:lang w:eastAsia="en-US"/>
    </w:rPr>
  </w:style>
  <w:style w:type="paragraph" w:customStyle="1" w:styleId="Default">
    <w:name w:val="Default"/>
    <w:rsid w:val="00DE18FD"/>
    <w:pPr>
      <w:autoSpaceDE w:val="0"/>
      <w:autoSpaceDN w:val="0"/>
      <w:adjustRightInd w:val="0"/>
    </w:pPr>
    <w:rPr>
      <w:rFonts w:ascii="Symbol" w:eastAsia="宋体" w:hAnsi="Symbol" w:cs="Symbol"/>
      <w:color w:val="000000"/>
      <w:sz w:val="24"/>
      <w:szCs w:val="24"/>
      <w:lang w:eastAsia="en-US"/>
    </w:rPr>
  </w:style>
  <w:style w:type="paragraph" w:styleId="af2">
    <w:name w:val="annotation text"/>
    <w:basedOn w:val="a1"/>
    <w:link w:val="af3"/>
    <w:uiPriority w:val="99"/>
    <w:semiHidden/>
    <w:unhideWhenUsed/>
    <w:rsid w:val="00DE18FD"/>
    <w:rPr>
      <w:rFonts w:eastAsia="MS Mincho"/>
      <w:sz w:val="20"/>
      <w:szCs w:val="20"/>
      <w:lang w:val="zh-CN" w:eastAsia="ja-JP"/>
    </w:rPr>
  </w:style>
  <w:style w:type="character" w:customStyle="1" w:styleId="af3">
    <w:name w:val="批注文字 字符"/>
    <w:basedOn w:val="a2"/>
    <w:link w:val="af2"/>
    <w:uiPriority w:val="99"/>
    <w:semiHidden/>
    <w:rsid w:val="00DE18FD"/>
    <w:rPr>
      <w:rFonts w:ascii="Times New Roman" w:eastAsia="MS Mincho" w:hAnsi="Times New Roman"/>
      <w:lang w:val="zh-CN" w:eastAsia="ja-JP"/>
    </w:rPr>
  </w:style>
  <w:style w:type="paragraph" w:styleId="af4">
    <w:name w:val="annotation subject"/>
    <w:basedOn w:val="af2"/>
    <w:next w:val="af2"/>
    <w:link w:val="af5"/>
    <w:uiPriority w:val="99"/>
    <w:semiHidden/>
    <w:unhideWhenUsed/>
    <w:rsid w:val="00DE18FD"/>
    <w:rPr>
      <w:b/>
      <w:bCs/>
    </w:rPr>
  </w:style>
  <w:style w:type="character" w:customStyle="1" w:styleId="af5">
    <w:name w:val="批注主题 字符"/>
    <w:basedOn w:val="af3"/>
    <w:link w:val="af4"/>
    <w:uiPriority w:val="99"/>
    <w:semiHidden/>
    <w:rsid w:val="00DE18FD"/>
    <w:rPr>
      <w:rFonts w:ascii="Times New Roman" w:eastAsia="MS Mincho" w:hAnsi="Times New Roman"/>
      <w:b/>
      <w:bCs/>
      <w:lang w:val="zh-CN" w:eastAsia="ja-JP"/>
    </w:rPr>
  </w:style>
  <w:style w:type="table" w:styleId="af6">
    <w:name w:val="Table Grid"/>
    <w:basedOn w:val="a3"/>
    <w:uiPriority w:val="59"/>
    <w:rsid w:val="00DE18FD"/>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annotation reference"/>
    <w:uiPriority w:val="99"/>
    <w:semiHidden/>
    <w:unhideWhenUsed/>
    <w:rsid w:val="00DE18FD"/>
    <w:rPr>
      <w:sz w:val="16"/>
      <w:szCs w:val="16"/>
    </w:rPr>
  </w:style>
  <w:style w:type="paragraph" w:customStyle="1" w:styleId="History">
    <w:name w:val="History"/>
    <w:basedOn w:val="a1"/>
    <w:rsid w:val="00DE18FD"/>
    <w:pPr>
      <w:spacing w:before="230" w:after="460" w:line="180" w:lineRule="exact"/>
      <w:jc w:val="right"/>
    </w:pPr>
    <w:rPr>
      <w:rFonts w:ascii="Arial" w:eastAsia="MS Mincho" w:hAnsi="Arial"/>
      <w:sz w:val="14"/>
      <w:szCs w:val="16"/>
      <w:lang w:val="de-DE" w:eastAsia="ja-JP"/>
    </w:rPr>
  </w:style>
  <w:style w:type="paragraph" w:customStyle="1" w:styleId="References">
    <w:name w:val="References"/>
    <w:basedOn w:val="a1"/>
    <w:rsid w:val="00DE18FD"/>
    <w:pPr>
      <w:spacing w:line="200" w:lineRule="exact"/>
      <w:ind w:left="425" w:hanging="425"/>
      <w:jc w:val="both"/>
    </w:pPr>
    <w:rPr>
      <w:rFonts w:eastAsia="MS Mincho"/>
      <w:sz w:val="15"/>
      <w:szCs w:val="14"/>
      <w:lang w:val="en-GB" w:eastAsia="ja-JP"/>
    </w:rPr>
  </w:style>
  <w:style w:type="paragraph" w:customStyle="1" w:styleId="HExperimentalSection">
    <w:name w:val="HExperimental_Section"/>
    <w:basedOn w:val="a1"/>
    <w:rsid w:val="00DE18FD"/>
    <w:pPr>
      <w:spacing w:before="460" w:after="230" w:line="230" w:lineRule="atLeast"/>
    </w:pPr>
    <w:rPr>
      <w:rFonts w:eastAsia="MS Mincho"/>
      <w:i/>
      <w:szCs w:val="20"/>
      <w:lang w:val="de-DE" w:eastAsia="ja-JP"/>
    </w:rPr>
  </w:style>
  <w:style w:type="paragraph" w:customStyle="1" w:styleId="ExperimentalSection">
    <w:name w:val="ExperimentalSection"/>
    <w:basedOn w:val="a1"/>
    <w:rsid w:val="00DE18FD"/>
    <w:pPr>
      <w:spacing w:after="240" w:line="200" w:lineRule="exact"/>
      <w:ind w:firstLine="170"/>
      <w:jc w:val="both"/>
    </w:pPr>
    <w:rPr>
      <w:rFonts w:eastAsia="MS Mincho"/>
      <w:sz w:val="16"/>
      <w:szCs w:val="14"/>
      <w:lang w:val="en-GB" w:eastAsia="ja-JP"/>
    </w:rPr>
  </w:style>
  <w:style w:type="paragraph" w:customStyle="1" w:styleId="FNB">
    <w:name w:val="FNB"/>
    <w:basedOn w:val="a1"/>
    <w:link w:val="FNBChar"/>
    <w:rsid w:val="00DE18FD"/>
    <w:pPr>
      <w:widowControl w:val="0"/>
      <w:spacing w:after="40" w:line="160" w:lineRule="exact"/>
      <w:ind w:left="567" w:right="4434" w:hanging="567"/>
      <w:jc w:val="both"/>
    </w:pPr>
    <w:rPr>
      <w:rFonts w:ascii="Times" w:eastAsia="MS Mincho" w:hAnsi="Times"/>
      <w:sz w:val="14"/>
      <w:szCs w:val="3276"/>
      <w:lang w:val="en-GB" w:eastAsia="de-DE"/>
    </w:rPr>
  </w:style>
  <w:style w:type="character" w:customStyle="1" w:styleId="FNBChar">
    <w:name w:val="FNB Char"/>
    <w:link w:val="FNB"/>
    <w:rsid w:val="00DE18FD"/>
    <w:rPr>
      <w:rFonts w:ascii="Times" w:eastAsia="MS Mincho" w:hAnsi="Times"/>
      <w:sz w:val="14"/>
      <w:szCs w:val="3276"/>
      <w:lang w:val="en-GB" w:eastAsia="de-DE"/>
    </w:rPr>
  </w:style>
  <w:style w:type="paragraph" w:customStyle="1" w:styleId="Ack">
    <w:name w:val="Ack"/>
    <w:basedOn w:val="a1"/>
    <w:rsid w:val="00DE18FD"/>
    <w:rPr>
      <w:rFonts w:eastAsia="MS Mincho"/>
      <w:lang w:val="de-DE" w:eastAsia="ja-JP"/>
    </w:rPr>
  </w:style>
  <w:style w:type="paragraph" w:customStyle="1" w:styleId="TableCaption">
    <w:name w:val="TableCaption"/>
    <w:basedOn w:val="a1"/>
    <w:rsid w:val="00DE18FD"/>
    <w:pPr>
      <w:spacing w:after="120" w:line="190" w:lineRule="exact"/>
      <w:jc w:val="both"/>
    </w:pPr>
    <w:rPr>
      <w:rFonts w:ascii="Arial" w:eastAsia="MS Mincho" w:hAnsi="Arial"/>
      <w:sz w:val="16"/>
      <w:szCs w:val="14"/>
      <w:lang w:val="en-GB" w:eastAsia="ja-JP"/>
    </w:rPr>
  </w:style>
  <w:style w:type="paragraph" w:customStyle="1" w:styleId="TableHead">
    <w:name w:val="TableHead"/>
    <w:basedOn w:val="TableCaption"/>
    <w:rsid w:val="00DE18FD"/>
    <w:pPr>
      <w:pBdr>
        <w:top w:val="single" w:sz="4" w:space="4" w:color="FFFFFF"/>
        <w:left w:val="single" w:sz="4" w:space="4" w:color="FFFFFF"/>
        <w:bottom w:val="single" w:sz="4" w:space="4" w:color="FFFFFF"/>
        <w:right w:val="single" w:sz="4" w:space="4" w:color="FFFFFF"/>
      </w:pBdr>
      <w:spacing w:after="0"/>
    </w:pPr>
  </w:style>
  <w:style w:type="paragraph" w:customStyle="1" w:styleId="TableBody">
    <w:name w:val="TableBody"/>
    <w:basedOn w:val="TableHead"/>
    <w:rsid w:val="00DE18FD"/>
  </w:style>
  <w:style w:type="paragraph" w:customStyle="1" w:styleId="TableFoot">
    <w:name w:val="TableFoot"/>
    <w:basedOn w:val="TableBody"/>
    <w:rsid w:val="00DE18FD"/>
    <w:pPr>
      <w:spacing w:before="60" w:after="60"/>
    </w:pPr>
  </w:style>
  <w:style w:type="paragraph" w:customStyle="1" w:styleId="SchemeCaption">
    <w:name w:val="SchemeCaption"/>
    <w:basedOn w:val="a1"/>
    <w:rsid w:val="00DE18FD"/>
    <w:pPr>
      <w:spacing w:before="230" w:after="460" w:line="190" w:lineRule="exact"/>
      <w:jc w:val="both"/>
    </w:pPr>
    <w:rPr>
      <w:rFonts w:ascii="Arial" w:eastAsia="MS Mincho" w:hAnsi="Arial"/>
      <w:sz w:val="16"/>
      <w:szCs w:val="14"/>
      <w:lang w:val="en-GB" w:eastAsia="ja-JP"/>
    </w:rPr>
  </w:style>
  <w:style w:type="paragraph" w:customStyle="1" w:styleId="STOE">
    <w:name w:val="STOE"/>
    <w:basedOn w:val="a1"/>
    <w:link w:val="STOEChar1"/>
    <w:rsid w:val="00DE18FD"/>
    <w:pPr>
      <w:widowControl w:val="0"/>
      <w:spacing w:line="236" w:lineRule="exact"/>
      <w:ind w:right="4434"/>
      <w:jc w:val="both"/>
    </w:pPr>
    <w:rPr>
      <w:rFonts w:ascii="Times" w:eastAsia="MS Mincho" w:hAnsi="Times"/>
      <w:sz w:val="18"/>
      <w:szCs w:val="3276"/>
      <w:lang w:val="en-GB" w:eastAsia="de-DE"/>
    </w:rPr>
  </w:style>
  <w:style w:type="character" w:customStyle="1" w:styleId="STOEChar1">
    <w:name w:val="STOE Char1"/>
    <w:link w:val="STOE"/>
    <w:rsid w:val="00DE18FD"/>
    <w:rPr>
      <w:rFonts w:ascii="Times" w:eastAsia="MS Mincho" w:hAnsi="Times"/>
      <w:sz w:val="18"/>
      <w:szCs w:val="3276"/>
      <w:lang w:val="en-GB" w:eastAsia="de-DE"/>
    </w:rPr>
  </w:style>
  <w:style w:type="paragraph" w:customStyle="1" w:styleId="Title1">
    <w:name w:val="Title1"/>
    <w:basedOn w:val="a1"/>
    <w:rsid w:val="00DE18FD"/>
    <w:rPr>
      <w:rFonts w:eastAsia="MS Mincho"/>
      <w:b/>
      <w:lang w:eastAsia="ja-JP"/>
    </w:rPr>
  </w:style>
  <w:style w:type="paragraph" w:customStyle="1" w:styleId="AuthorsFull">
    <w:name w:val="Authors Full"/>
    <w:basedOn w:val="a1"/>
    <w:rsid w:val="00DE18FD"/>
    <w:rPr>
      <w:rFonts w:eastAsia="MS Mincho"/>
      <w:i/>
      <w:lang w:eastAsia="ja-JP"/>
    </w:rPr>
  </w:style>
  <w:style w:type="paragraph" w:customStyle="1" w:styleId="dedication">
    <w:name w:val="dedication"/>
    <w:basedOn w:val="a1"/>
    <w:rsid w:val="00DE18FD"/>
    <w:rPr>
      <w:rFonts w:eastAsia="MS Mincho"/>
      <w:i/>
      <w:lang w:eastAsia="ja-JP"/>
    </w:rPr>
  </w:style>
  <w:style w:type="paragraph" w:customStyle="1" w:styleId="Addresses">
    <w:name w:val="Addresses"/>
    <w:basedOn w:val="a1"/>
    <w:rsid w:val="00DE18FD"/>
    <w:rPr>
      <w:rFonts w:eastAsia="MS Mincho"/>
      <w:lang w:eastAsia="ja-JP"/>
    </w:rPr>
  </w:style>
  <w:style w:type="paragraph" w:customStyle="1" w:styleId="Acknowledgements">
    <w:name w:val="Acknowledgements"/>
    <w:basedOn w:val="a1"/>
    <w:rsid w:val="00DE18FD"/>
    <w:rPr>
      <w:rFonts w:eastAsia="MS Mincho"/>
      <w:lang w:eastAsia="ja-JP"/>
    </w:rPr>
  </w:style>
  <w:style w:type="paragraph" w:customStyle="1" w:styleId="Abstract">
    <w:name w:val="Abstract"/>
    <w:basedOn w:val="a1"/>
    <w:rsid w:val="00DE18FD"/>
    <w:pPr>
      <w:spacing w:line="480" w:lineRule="auto"/>
      <w:jc w:val="both"/>
    </w:pPr>
    <w:rPr>
      <w:rFonts w:eastAsia="MS Mincho"/>
      <w:lang w:eastAsia="ja-JP"/>
    </w:rPr>
  </w:style>
  <w:style w:type="paragraph" w:customStyle="1" w:styleId="Head1">
    <w:name w:val="Head 1"/>
    <w:basedOn w:val="a1"/>
    <w:rsid w:val="00DE18FD"/>
    <w:pPr>
      <w:spacing w:line="360" w:lineRule="auto"/>
    </w:pPr>
    <w:rPr>
      <w:rFonts w:eastAsia="MS Mincho"/>
      <w:b/>
      <w:lang w:eastAsia="ja-JP"/>
    </w:rPr>
  </w:style>
  <w:style w:type="paragraph" w:customStyle="1" w:styleId="Head2">
    <w:name w:val="Head 2"/>
    <w:basedOn w:val="a1"/>
    <w:rsid w:val="00DE18FD"/>
    <w:pPr>
      <w:spacing w:line="360" w:lineRule="auto"/>
    </w:pPr>
    <w:rPr>
      <w:rFonts w:eastAsia="MS Mincho"/>
      <w:i/>
      <w:lang w:eastAsia="ja-JP"/>
    </w:rPr>
  </w:style>
  <w:style w:type="paragraph" w:customStyle="1" w:styleId="dates">
    <w:name w:val="dates"/>
    <w:basedOn w:val="a1"/>
    <w:rsid w:val="00DE18FD"/>
    <w:pPr>
      <w:jc w:val="right"/>
    </w:pPr>
    <w:rPr>
      <w:rFonts w:eastAsia="MS Mincho"/>
      <w:lang w:eastAsia="ja-JP"/>
    </w:rPr>
  </w:style>
  <w:style w:type="paragraph" w:customStyle="1" w:styleId="Literature">
    <w:name w:val="Literature"/>
    <w:basedOn w:val="a1"/>
    <w:rsid w:val="00DE18FD"/>
    <w:pPr>
      <w:spacing w:line="480" w:lineRule="auto"/>
    </w:pPr>
    <w:rPr>
      <w:rFonts w:eastAsia="MS Mincho"/>
      <w:lang w:val="de-DE" w:eastAsia="ja-JP"/>
    </w:rPr>
  </w:style>
  <w:style w:type="paragraph" w:customStyle="1" w:styleId="Legend">
    <w:name w:val="Legend"/>
    <w:basedOn w:val="a1"/>
    <w:rsid w:val="00DE18FD"/>
    <w:rPr>
      <w:rFonts w:eastAsia="MS Mincho"/>
      <w:lang w:eastAsia="ja-JP"/>
    </w:rPr>
  </w:style>
  <w:style w:type="paragraph" w:customStyle="1" w:styleId="MainText">
    <w:name w:val="Main Text"/>
    <w:basedOn w:val="a1"/>
    <w:link w:val="MainTextChar"/>
    <w:rsid w:val="00DE18FD"/>
    <w:pPr>
      <w:spacing w:line="480" w:lineRule="auto"/>
    </w:pPr>
    <w:rPr>
      <w:rFonts w:eastAsia="MS Mincho"/>
      <w:lang w:eastAsia="ja-JP"/>
    </w:rPr>
  </w:style>
  <w:style w:type="character" w:customStyle="1" w:styleId="MainTextChar">
    <w:name w:val="Main Text Char"/>
    <w:link w:val="MainText"/>
    <w:rsid w:val="00DE18FD"/>
    <w:rPr>
      <w:rFonts w:ascii="Times New Roman" w:eastAsia="MS Mincho" w:hAnsi="Times New Roman"/>
      <w:sz w:val="24"/>
      <w:szCs w:val="24"/>
      <w:lang w:eastAsia="ja-JP"/>
    </w:rPr>
  </w:style>
  <w:style w:type="paragraph" w:customStyle="1" w:styleId="Tableofcontents">
    <w:name w:val="Table of contents"/>
    <w:basedOn w:val="a1"/>
    <w:rsid w:val="00DE18FD"/>
    <w:pPr>
      <w:spacing w:beforeLines="50" w:before="120" w:line="480" w:lineRule="auto"/>
      <w:jc w:val="both"/>
    </w:pPr>
    <w:rPr>
      <w:rFonts w:eastAsia="MS Mincho"/>
      <w:lang w:eastAsia="ja-JP"/>
    </w:rPr>
  </w:style>
  <w:style w:type="paragraph" w:customStyle="1" w:styleId="ExperimentalText">
    <w:name w:val="Experimental Text"/>
    <w:basedOn w:val="a1"/>
    <w:link w:val="ExperimentalTextChar"/>
    <w:rsid w:val="00DE18FD"/>
    <w:pPr>
      <w:spacing w:line="480" w:lineRule="auto"/>
    </w:pPr>
    <w:rPr>
      <w:rFonts w:eastAsia="MS Mincho"/>
      <w:lang w:eastAsia="ja-JP"/>
    </w:rPr>
  </w:style>
  <w:style w:type="character" w:customStyle="1" w:styleId="ExperimentalTextChar">
    <w:name w:val="Experimental Text Char"/>
    <w:link w:val="ExperimentalText"/>
    <w:rsid w:val="00DE18FD"/>
    <w:rPr>
      <w:rFonts w:ascii="Times New Roman" w:eastAsia="MS Mincho" w:hAnsi="Times New Roman"/>
      <w:sz w:val="24"/>
      <w:szCs w:val="24"/>
      <w:lang w:eastAsia="ja-JP"/>
    </w:rPr>
  </w:style>
  <w:style w:type="paragraph" w:customStyle="1" w:styleId="Title2">
    <w:name w:val="Title2"/>
    <w:basedOn w:val="a1"/>
    <w:rsid w:val="00DE18FD"/>
    <w:rPr>
      <w:rFonts w:eastAsia="MS Mincho"/>
      <w:b/>
      <w:lang w:eastAsia="ja-JP"/>
    </w:rPr>
  </w:style>
  <w:style w:type="paragraph" w:customStyle="1" w:styleId="Dedication0">
    <w:name w:val="Dedication"/>
    <w:basedOn w:val="a1"/>
    <w:rsid w:val="00DE18FD"/>
    <w:rPr>
      <w:rFonts w:eastAsia="MS Mincho"/>
      <w:lang w:eastAsia="ja-JP"/>
    </w:rPr>
  </w:style>
  <w:style w:type="paragraph" w:customStyle="1" w:styleId="Maintext0">
    <w:name w:val="Main text"/>
    <w:basedOn w:val="a1"/>
    <w:link w:val="MaintextChar0"/>
    <w:rsid w:val="00DE18FD"/>
    <w:pPr>
      <w:spacing w:line="480" w:lineRule="auto"/>
    </w:pPr>
    <w:rPr>
      <w:rFonts w:eastAsia="MS Mincho"/>
      <w:lang w:eastAsia="ja-JP"/>
    </w:rPr>
  </w:style>
  <w:style w:type="character" w:customStyle="1" w:styleId="MaintextChar0">
    <w:name w:val="Main text Char"/>
    <w:link w:val="Maintext0"/>
    <w:rsid w:val="00DE18FD"/>
    <w:rPr>
      <w:rFonts w:ascii="Times New Roman" w:eastAsia="MS Mincho" w:hAnsi="Times New Roman"/>
      <w:sz w:val="24"/>
      <w:szCs w:val="24"/>
      <w:lang w:eastAsia="ja-JP"/>
    </w:rPr>
  </w:style>
  <w:style w:type="paragraph" w:customStyle="1" w:styleId="Biography">
    <w:name w:val="Biography"/>
    <w:basedOn w:val="a1"/>
    <w:rsid w:val="00DE18FD"/>
    <w:rPr>
      <w:rFonts w:eastAsia="MS Mincho"/>
      <w:i/>
      <w:lang w:eastAsia="ja-JP"/>
    </w:rPr>
  </w:style>
  <w:style w:type="paragraph" w:customStyle="1" w:styleId="310">
    <w:name w:val="标题 31"/>
    <w:basedOn w:val="a1"/>
    <w:next w:val="a1"/>
    <w:uiPriority w:val="9"/>
    <w:unhideWhenUsed/>
    <w:qFormat/>
    <w:rsid w:val="00DE18FD"/>
    <w:pPr>
      <w:keepNext/>
      <w:keepLines/>
      <w:widowControl w:val="0"/>
      <w:spacing w:before="260" w:after="260" w:line="416" w:lineRule="auto"/>
      <w:jc w:val="both"/>
      <w:outlineLvl w:val="2"/>
    </w:pPr>
    <w:rPr>
      <w:b/>
      <w:bCs/>
      <w:kern w:val="2"/>
      <w:sz w:val="32"/>
      <w:szCs w:val="32"/>
    </w:rPr>
  </w:style>
  <w:style w:type="character" w:customStyle="1" w:styleId="fontstyle01">
    <w:name w:val="fontstyle01"/>
    <w:rsid w:val="00DE18FD"/>
    <w:rPr>
      <w:rFonts w:ascii="AdvOT999035f4" w:hAnsi="AdvOT999035f4" w:hint="default"/>
      <w:color w:val="000000"/>
      <w:sz w:val="18"/>
      <w:szCs w:val="18"/>
    </w:rPr>
  </w:style>
  <w:style w:type="character" w:styleId="af8">
    <w:name w:val="Placeholder Text"/>
    <w:uiPriority w:val="99"/>
    <w:semiHidden/>
    <w:rsid w:val="00DE18FD"/>
    <w:rPr>
      <w:color w:val="808080"/>
    </w:rPr>
  </w:style>
  <w:style w:type="table" w:customStyle="1" w:styleId="13">
    <w:name w:val="网格型1"/>
    <w:basedOn w:val="a3"/>
    <w:uiPriority w:val="59"/>
    <w:rsid w:val="00DE18FD"/>
    <w:rPr>
      <w:rFonts w:eastAsia="宋体"/>
      <w:kern w:val="2"/>
      <w:sz w:val="21"/>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4">
    <w:name w:val="列表段落1"/>
    <w:basedOn w:val="a1"/>
    <w:next w:val="af9"/>
    <w:uiPriority w:val="34"/>
    <w:qFormat/>
    <w:rsid w:val="00DE18FD"/>
    <w:pPr>
      <w:widowControl w:val="0"/>
      <w:ind w:firstLineChars="200" w:firstLine="420"/>
      <w:jc w:val="both"/>
    </w:pPr>
    <w:rPr>
      <w:kern w:val="2"/>
      <w:sz w:val="21"/>
    </w:rPr>
  </w:style>
  <w:style w:type="paragraph" w:styleId="af9">
    <w:name w:val="List Paragraph"/>
    <w:basedOn w:val="a1"/>
    <w:uiPriority w:val="34"/>
    <w:qFormat/>
    <w:rsid w:val="00DE18FD"/>
    <w:pPr>
      <w:ind w:firstLineChars="200" w:firstLine="420"/>
    </w:pPr>
    <w:rPr>
      <w:rFonts w:eastAsia="MS Mincho"/>
      <w:lang w:val="de-DE" w:eastAsia="ja-JP"/>
    </w:rPr>
  </w:style>
  <w:style w:type="table" w:customStyle="1" w:styleId="510">
    <w:name w:val="无格式表格 51"/>
    <w:basedOn w:val="a3"/>
    <w:uiPriority w:val="45"/>
    <w:rsid w:val="00DE18FD"/>
    <w:rPr>
      <w:rFonts w:eastAsia="宋体"/>
      <w:kern w:val="2"/>
      <w:sz w:val="21"/>
      <w:szCs w:val="22"/>
    </w:rPr>
    <w:tblPr/>
    <w:tblStylePr w:type="firstRow">
      <w:rPr>
        <w:rFonts w:ascii="Cambria" w:eastAsia="宋体" w:hAnsi="Cambria" w:cs="Times New Roman"/>
        <w:i/>
        <w:iCs/>
        <w:sz w:val="26"/>
      </w:rPr>
      <w:tblPr/>
      <w:tcPr>
        <w:tcBorders>
          <w:bottom w:val="single" w:sz="4" w:space="0" w:color="7F7F7F"/>
        </w:tcBorders>
        <w:shd w:val="clear" w:color="auto" w:fill="FFFFFF"/>
      </w:tcPr>
    </w:tblStylePr>
    <w:tblStylePr w:type="lastRow">
      <w:rPr>
        <w:rFonts w:ascii="Cambria" w:eastAsia="宋体" w:hAnsi="Cambria" w:cs="Times New Roman"/>
        <w:i/>
        <w:iCs/>
        <w:sz w:val="26"/>
      </w:rPr>
      <w:tblPr/>
      <w:tcPr>
        <w:tcBorders>
          <w:top w:val="single" w:sz="4" w:space="0" w:color="7F7F7F"/>
        </w:tcBorders>
        <w:shd w:val="clear" w:color="auto" w:fill="FFFFFF"/>
      </w:tcPr>
    </w:tblStylePr>
    <w:tblStylePr w:type="firstCol">
      <w:pPr>
        <w:jc w:val="right"/>
      </w:pPr>
      <w:rPr>
        <w:rFonts w:ascii="Cambria" w:eastAsia="宋体" w:hAnsi="Cambria" w:cs="Times New Roman"/>
        <w:i/>
        <w:iCs/>
        <w:sz w:val="26"/>
      </w:rPr>
      <w:tblPr/>
      <w:tcPr>
        <w:tcBorders>
          <w:right w:val="single" w:sz="4" w:space="0" w:color="7F7F7F"/>
        </w:tcBorders>
        <w:shd w:val="clear" w:color="auto" w:fill="FFFFFF"/>
      </w:tcPr>
    </w:tblStylePr>
    <w:tblStylePr w:type="lastCol">
      <w:rPr>
        <w:rFonts w:ascii="Cambria" w:eastAsia="宋体"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311">
    <w:name w:val="标题 3 字符1"/>
    <w:uiPriority w:val="9"/>
    <w:semiHidden/>
    <w:rsid w:val="00DE18FD"/>
    <w:rPr>
      <w:b/>
      <w:bCs/>
      <w:sz w:val="32"/>
      <w:szCs w:val="32"/>
      <w:lang w:val="de-DE" w:eastAsia="ja-JP"/>
    </w:rPr>
  </w:style>
  <w:style w:type="table" w:customStyle="1" w:styleId="520">
    <w:name w:val="无格式表格 52"/>
    <w:basedOn w:val="a3"/>
    <w:uiPriority w:val="45"/>
    <w:rsid w:val="00DE18FD"/>
    <w:rPr>
      <w:rFonts w:ascii="Times New Roman" w:eastAsia="MS Mincho" w:hAnsi="Times New Roman"/>
    </w:rPr>
    <w:tblPr/>
    <w:tblStylePr w:type="firstRow">
      <w:rPr>
        <w:rFonts w:ascii="Calibri Light" w:eastAsia="等线 Light" w:hAnsi="Calibri Light" w:cs="Times New Roman"/>
        <w:i/>
        <w:iCs/>
        <w:sz w:val="26"/>
      </w:rPr>
      <w:tblPr/>
      <w:tcPr>
        <w:tcBorders>
          <w:bottom w:val="single" w:sz="4" w:space="0" w:color="7F7F7F"/>
        </w:tcBorders>
        <w:shd w:val="clear" w:color="auto" w:fill="FFFFFF"/>
      </w:tcPr>
    </w:tblStylePr>
    <w:tblStylePr w:type="lastRow">
      <w:rPr>
        <w:rFonts w:ascii="Calibri Light" w:eastAsia="等线 Light"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等线 Light" w:hAnsi="Calibri Light" w:cs="Times New Roman"/>
        <w:i/>
        <w:iCs/>
        <w:sz w:val="26"/>
      </w:rPr>
      <w:tblPr/>
      <w:tcPr>
        <w:tcBorders>
          <w:right w:val="single" w:sz="4" w:space="0" w:color="7F7F7F"/>
        </w:tcBorders>
        <w:shd w:val="clear" w:color="auto" w:fill="FFFFFF"/>
      </w:tcPr>
    </w:tblStylePr>
    <w:tblStylePr w:type="lastCol">
      <w:rPr>
        <w:rFonts w:ascii="Calibri Light" w:eastAsia="等线 Light"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15">
    <w:name w:val="修订1"/>
    <w:hidden/>
    <w:uiPriority w:val="99"/>
    <w:semiHidden/>
    <w:rsid w:val="00DE18FD"/>
    <w:rPr>
      <w:rFonts w:ascii="Times New Roman" w:eastAsia="MS Mincho" w:hAnsi="Times New Roman"/>
      <w:sz w:val="24"/>
      <w:szCs w:val="24"/>
      <w:lang w:val="de-DE" w:eastAsia="ja-JP"/>
    </w:rPr>
  </w:style>
  <w:style w:type="paragraph" w:customStyle="1" w:styleId="EndNoteBibliography">
    <w:name w:val="EndNote Bibliography"/>
    <w:basedOn w:val="a1"/>
    <w:link w:val="EndNoteBibliography0"/>
    <w:qFormat/>
    <w:rsid w:val="00DE18FD"/>
    <w:pPr>
      <w:widowControl w:val="0"/>
      <w:jc w:val="both"/>
    </w:pPr>
    <w:rPr>
      <w:rFonts w:cs="Calibri"/>
      <w:kern w:val="2"/>
      <w:sz w:val="20"/>
    </w:rPr>
  </w:style>
  <w:style w:type="character" w:customStyle="1" w:styleId="EndNoteBibliography0">
    <w:name w:val="EndNote Bibliography 字符"/>
    <w:link w:val="EndNoteBibliography"/>
    <w:qFormat/>
    <w:rsid w:val="00DE18FD"/>
    <w:rPr>
      <w:rFonts w:cs="Calibri"/>
      <w:kern w:val="2"/>
      <w:szCs w:val="24"/>
    </w:rPr>
  </w:style>
  <w:style w:type="paragraph" w:styleId="HTML">
    <w:name w:val="HTML Preformatted"/>
    <w:basedOn w:val="a1"/>
    <w:link w:val="HTML0"/>
    <w:uiPriority w:val="99"/>
    <w:semiHidden/>
    <w:unhideWhenUsed/>
    <w:rsid w:val="00363A0E"/>
    <w:rPr>
      <w:rFonts w:ascii="Courier New" w:hAnsi="Courier New" w:cs="Courier New"/>
      <w:sz w:val="20"/>
      <w:szCs w:val="20"/>
    </w:rPr>
  </w:style>
  <w:style w:type="character" w:customStyle="1" w:styleId="HTML0">
    <w:name w:val="HTML 预设格式 字符"/>
    <w:basedOn w:val="a2"/>
    <w:link w:val="HTML"/>
    <w:uiPriority w:val="99"/>
    <w:semiHidden/>
    <w:rsid w:val="00363A0E"/>
    <w:rPr>
      <w:rFonts w:ascii="Courier New" w:hAnsi="Courier New" w:cs="Courier New"/>
    </w:rPr>
  </w:style>
  <w:style w:type="character" w:customStyle="1" w:styleId="Mention">
    <w:name w:val="Mention"/>
    <w:basedOn w:val="a2"/>
    <w:uiPriority w:val="99"/>
    <w:semiHidden/>
    <w:unhideWhenUsed/>
    <w:rsid w:val="00363A0E"/>
    <w:rPr>
      <w:color w:val="2B579A"/>
      <w:shd w:val="clear" w:color="auto" w:fill="E1DFDD"/>
    </w:rPr>
  </w:style>
  <w:style w:type="character" w:styleId="HTML1">
    <w:name w:val="HTML Variable"/>
    <w:basedOn w:val="a2"/>
    <w:uiPriority w:val="99"/>
    <w:semiHidden/>
    <w:unhideWhenUsed/>
    <w:rsid w:val="00363A0E"/>
    <w:rPr>
      <w:i/>
      <w:iCs/>
    </w:rPr>
  </w:style>
  <w:style w:type="character" w:styleId="HTML2">
    <w:name w:val="HTML Typewriter"/>
    <w:basedOn w:val="a2"/>
    <w:uiPriority w:val="99"/>
    <w:semiHidden/>
    <w:unhideWhenUsed/>
    <w:rsid w:val="00363A0E"/>
    <w:rPr>
      <w:rFonts w:ascii="Courier New" w:hAnsi="Courier New" w:cs="Courier New"/>
      <w:sz w:val="20"/>
      <w:szCs w:val="20"/>
    </w:rPr>
  </w:style>
  <w:style w:type="character" w:styleId="HTML3">
    <w:name w:val="HTML Code"/>
    <w:basedOn w:val="a2"/>
    <w:uiPriority w:val="99"/>
    <w:semiHidden/>
    <w:unhideWhenUsed/>
    <w:rsid w:val="00363A0E"/>
    <w:rPr>
      <w:rFonts w:ascii="Courier New" w:hAnsi="Courier New" w:cs="Courier New"/>
      <w:sz w:val="20"/>
      <w:szCs w:val="20"/>
    </w:rPr>
  </w:style>
  <w:style w:type="paragraph" w:styleId="HTML4">
    <w:name w:val="HTML Address"/>
    <w:basedOn w:val="a1"/>
    <w:link w:val="HTML5"/>
    <w:uiPriority w:val="99"/>
    <w:semiHidden/>
    <w:unhideWhenUsed/>
    <w:rsid w:val="00363A0E"/>
    <w:rPr>
      <w:i/>
      <w:iCs/>
    </w:rPr>
  </w:style>
  <w:style w:type="character" w:customStyle="1" w:styleId="HTML5">
    <w:name w:val="HTML 地址 字符"/>
    <w:basedOn w:val="a2"/>
    <w:link w:val="HTML4"/>
    <w:uiPriority w:val="99"/>
    <w:semiHidden/>
    <w:rsid w:val="00363A0E"/>
    <w:rPr>
      <w:i/>
      <w:iCs/>
      <w:sz w:val="22"/>
      <w:szCs w:val="22"/>
    </w:rPr>
  </w:style>
  <w:style w:type="character" w:styleId="HTML6">
    <w:name w:val="HTML Definition"/>
    <w:basedOn w:val="a2"/>
    <w:uiPriority w:val="99"/>
    <w:semiHidden/>
    <w:unhideWhenUsed/>
    <w:rsid w:val="00363A0E"/>
    <w:rPr>
      <w:i/>
      <w:iCs/>
    </w:rPr>
  </w:style>
  <w:style w:type="character" w:styleId="HTML7">
    <w:name w:val="HTML Keyboard"/>
    <w:basedOn w:val="a2"/>
    <w:uiPriority w:val="99"/>
    <w:semiHidden/>
    <w:unhideWhenUsed/>
    <w:rsid w:val="00363A0E"/>
    <w:rPr>
      <w:rFonts w:ascii="Courier New" w:hAnsi="Courier New" w:cs="Courier New"/>
      <w:sz w:val="20"/>
      <w:szCs w:val="20"/>
    </w:rPr>
  </w:style>
  <w:style w:type="character" w:styleId="HTML8">
    <w:name w:val="HTML Acronym"/>
    <w:basedOn w:val="a2"/>
    <w:uiPriority w:val="99"/>
    <w:semiHidden/>
    <w:unhideWhenUsed/>
    <w:rsid w:val="00363A0E"/>
  </w:style>
  <w:style w:type="character" w:styleId="HTML9">
    <w:name w:val="HTML Sample"/>
    <w:basedOn w:val="a2"/>
    <w:uiPriority w:val="99"/>
    <w:semiHidden/>
    <w:unhideWhenUsed/>
    <w:rsid w:val="00363A0E"/>
    <w:rPr>
      <w:rFonts w:ascii="Courier New" w:hAnsi="Courier New" w:cs="Courier New"/>
    </w:rPr>
  </w:style>
  <w:style w:type="character" w:styleId="HTMLa">
    <w:name w:val="HTML Cite"/>
    <w:basedOn w:val="a2"/>
    <w:uiPriority w:val="99"/>
    <w:semiHidden/>
    <w:unhideWhenUsed/>
    <w:rsid w:val="00363A0E"/>
    <w:rPr>
      <w:i/>
      <w:iCs/>
    </w:rPr>
  </w:style>
  <w:style w:type="paragraph" w:styleId="16">
    <w:name w:val="toc 1"/>
    <w:basedOn w:val="a1"/>
    <w:next w:val="a1"/>
    <w:autoRedefine/>
    <w:uiPriority w:val="39"/>
    <w:semiHidden/>
    <w:unhideWhenUsed/>
    <w:rsid w:val="00363A0E"/>
  </w:style>
  <w:style w:type="paragraph" w:styleId="23">
    <w:name w:val="toc 2"/>
    <w:basedOn w:val="a1"/>
    <w:next w:val="a1"/>
    <w:autoRedefine/>
    <w:uiPriority w:val="39"/>
    <w:semiHidden/>
    <w:unhideWhenUsed/>
    <w:rsid w:val="00363A0E"/>
    <w:pPr>
      <w:ind w:leftChars="200" w:left="420"/>
    </w:pPr>
  </w:style>
  <w:style w:type="paragraph" w:styleId="33">
    <w:name w:val="toc 3"/>
    <w:basedOn w:val="a1"/>
    <w:next w:val="a1"/>
    <w:autoRedefine/>
    <w:uiPriority w:val="39"/>
    <w:semiHidden/>
    <w:unhideWhenUsed/>
    <w:rsid w:val="00363A0E"/>
    <w:pPr>
      <w:ind w:leftChars="400" w:left="840"/>
    </w:pPr>
  </w:style>
  <w:style w:type="paragraph" w:styleId="43">
    <w:name w:val="toc 4"/>
    <w:basedOn w:val="a1"/>
    <w:next w:val="a1"/>
    <w:autoRedefine/>
    <w:uiPriority w:val="39"/>
    <w:semiHidden/>
    <w:unhideWhenUsed/>
    <w:rsid w:val="00363A0E"/>
    <w:pPr>
      <w:ind w:leftChars="600" w:left="1260"/>
    </w:pPr>
  </w:style>
  <w:style w:type="paragraph" w:styleId="53">
    <w:name w:val="toc 5"/>
    <w:basedOn w:val="a1"/>
    <w:next w:val="a1"/>
    <w:autoRedefine/>
    <w:uiPriority w:val="39"/>
    <w:semiHidden/>
    <w:unhideWhenUsed/>
    <w:rsid w:val="00363A0E"/>
    <w:pPr>
      <w:ind w:leftChars="800" w:left="1680"/>
    </w:pPr>
  </w:style>
  <w:style w:type="paragraph" w:styleId="61">
    <w:name w:val="toc 6"/>
    <w:basedOn w:val="a1"/>
    <w:next w:val="a1"/>
    <w:autoRedefine/>
    <w:uiPriority w:val="39"/>
    <w:semiHidden/>
    <w:unhideWhenUsed/>
    <w:rsid w:val="00363A0E"/>
    <w:pPr>
      <w:ind w:leftChars="1000" w:left="2100"/>
    </w:pPr>
  </w:style>
  <w:style w:type="paragraph" w:styleId="71">
    <w:name w:val="toc 7"/>
    <w:basedOn w:val="a1"/>
    <w:next w:val="a1"/>
    <w:autoRedefine/>
    <w:uiPriority w:val="39"/>
    <w:semiHidden/>
    <w:unhideWhenUsed/>
    <w:rsid w:val="00363A0E"/>
    <w:pPr>
      <w:ind w:leftChars="1200" w:left="2520"/>
    </w:pPr>
  </w:style>
  <w:style w:type="paragraph" w:styleId="81">
    <w:name w:val="toc 8"/>
    <w:basedOn w:val="a1"/>
    <w:next w:val="a1"/>
    <w:autoRedefine/>
    <w:uiPriority w:val="39"/>
    <w:semiHidden/>
    <w:unhideWhenUsed/>
    <w:rsid w:val="00363A0E"/>
    <w:pPr>
      <w:ind w:leftChars="1400" w:left="2940"/>
    </w:pPr>
  </w:style>
  <w:style w:type="paragraph" w:styleId="91">
    <w:name w:val="toc 9"/>
    <w:basedOn w:val="a1"/>
    <w:next w:val="a1"/>
    <w:autoRedefine/>
    <w:uiPriority w:val="39"/>
    <w:semiHidden/>
    <w:unhideWhenUsed/>
    <w:rsid w:val="00363A0E"/>
    <w:pPr>
      <w:ind w:leftChars="1600" w:left="3360"/>
    </w:pPr>
  </w:style>
  <w:style w:type="paragraph" w:styleId="TOC">
    <w:name w:val="TOC Heading"/>
    <w:basedOn w:val="1"/>
    <w:next w:val="a1"/>
    <w:uiPriority w:val="39"/>
    <w:semiHidden/>
    <w:unhideWhenUsed/>
    <w:qFormat/>
    <w:rsid w:val="00363A0E"/>
    <w:pPr>
      <w:keepNext/>
      <w:keepLines/>
      <w:spacing w:before="340" w:beforeAutospacing="0" w:after="330" w:afterAutospacing="0" w:line="578" w:lineRule="auto"/>
      <w:outlineLvl w:val="9"/>
    </w:pPr>
    <w:rPr>
      <w:rFonts w:ascii="Calibri" w:eastAsia="等线" w:hAnsi="Calibri" w:cs="Times New Roman"/>
      <w:kern w:val="44"/>
      <w:sz w:val="44"/>
      <w:szCs w:val="44"/>
    </w:rPr>
  </w:style>
  <w:style w:type="paragraph" w:styleId="afa">
    <w:name w:val="Title"/>
    <w:basedOn w:val="a1"/>
    <w:next w:val="a1"/>
    <w:link w:val="afb"/>
    <w:uiPriority w:val="10"/>
    <w:qFormat/>
    <w:rsid w:val="00363A0E"/>
    <w:pPr>
      <w:spacing w:before="240" w:after="60"/>
      <w:jc w:val="center"/>
      <w:outlineLvl w:val="0"/>
    </w:pPr>
    <w:rPr>
      <w:rFonts w:asciiTheme="majorHAnsi" w:eastAsiaTheme="majorEastAsia" w:hAnsiTheme="majorHAnsi" w:cstheme="majorBidi"/>
      <w:b/>
      <w:bCs/>
      <w:sz w:val="32"/>
      <w:szCs w:val="32"/>
    </w:rPr>
  </w:style>
  <w:style w:type="character" w:customStyle="1" w:styleId="afb">
    <w:name w:val="标题 字符"/>
    <w:basedOn w:val="a2"/>
    <w:link w:val="afa"/>
    <w:uiPriority w:val="10"/>
    <w:rsid w:val="00363A0E"/>
    <w:rPr>
      <w:rFonts w:asciiTheme="majorHAnsi" w:eastAsiaTheme="majorEastAsia" w:hAnsiTheme="majorHAnsi" w:cstheme="majorBidi"/>
      <w:b/>
      <w:bCs/>
      <w:sz w:val="32"/>
      <w:szCs w:val="32"/>
    </w:rPr>
  </w:style>
  <w:style w:type="character" w:customStyle="1" w:styleId="42">
    <w:name w:val="标题 4 字符"/>
    <w:basedOn w:val="a2"/>
    <w:link w:val="41"/>
    <w:uiPriority w:val="9"/>
    <w:semiHidden/>
    <w:rsid w:val="00363A0E"/>
    <w:rPr>
      <w:rFonts w:asciiTheme="majorHAnsi" w:eastAsiaTheme="majorEastAsia" w:hAnsiTheme="majorHAnsi" w:cstheme="majorBidi"/>
      <w:b/>
      <w:bCs/>
      <w:sz w:val="28"/>
      <w:szCs w:val="28"/>
    </w:rPr>
  </w:style>
  <w:style w:type="character" w:customStyle="1" w:styleId="60">
    <w:name w:val="标题 6 字符"/>
    <w:basedOn w:val="a2"/>
    <w:link w:val="6"/>
    <w:uiPriority w:val="9"/>
    <w:semiHidden/>
    <w:rsid w:val="00363A0E"/>
    <w:rPr>
      <w:rFonts w:asciiTheme="majorHAnsi" w:eastAsiaTheme="majorEastAsia" w:hAnsiTheme="majorHAnsi" w:cstheme="majorBidi"/>
      <w:b/>
      <w:bCs/>
      <w:sz w:val="24"/>
      <w:szCs w:val="24"/>
    </w:rPr>
  </w:style>
  <w:style w:type="character" w:customStyle="1" w:styleId="70">
    <w:name w:val="标题 7 字符"/>
    <w:basedOn w:val="a2"/>
    <w:link w:val="7"/>
    <w:uiPriority w:val="9"/>
    <w:semiHidden/>
    <w:rsid w:val="00363A0E"/>
    <w:rPr>
      <w:b/>
      <w:bCs/>
      <w:sz w:val="24"/>
      <w:szCs w:val="24"/>
    </w:rPr>
  </w:style>
  <w:style w:type="character" w:customStyle="1" w:styleId="80">
    <w:name w:val="标题 8 字符"/>
    <w:basedOn w:val="a2"/>
    <w:link w:val="8"/>
    <w:uiPriority w:val="9"/>
    <w:semiHidden/>
    <w:rsid w:val="00363A0E"/>
    <w:rPr>
      <w:rFonts w:asciiTheme="majorHAnsi" w:eastAsiaTheme="majorEastAsia" w:hAnsiTheme="majorHAnsi" w:cstheme="majorBidi"/>
      <w:sz w:val="24"/>
      <w:szCs w:val="24"/>
    </w:rPr>
  </w:style>
  <w:style w:type="character" w:customStyle="1" w:styleId="90">
    <w:name w:val="标题 9 字符"/>
    <w:basedOn w:val="a2"/>
    <w:link w:val="9"/>
    <w:uiPriority w:val="9"/>
    <w:semiHidden/>
    <w:rsid w:val="00363A0E"/>
    <w:rPr>
      <w:rFonts w:asciiTheme="majorHAnsi" w:eastAsiaTheme="majorEastAsia" w:hAnsiTheme="majorHAnsi" w:cstheme="majorBidi"/>
      <w:sz w:val="21"/>
      <w:szCs w:val="21"/>
    </w:rPr>
  </w:style>
  <w:style w:type="character" w:styleId="afc">
    <w:name w:val="Subtle Reference"/>
    <w:basedOn w:val="a2"/>
    <w:uiPriority w:val="31"/>
    <w:qFormat/>
    <w:rsid w:val="00363A0E"/>
    <w:rPr>
      <w:smallCaps/>
      <w:color w:val="5A5A5A" w:themeColor="text1" w:themeTint="A5"/>
    </w:rPr>
  </w:style>
  <w:style w:type="character" w:styleId="afd">
    <w:name w:val="Subtle Emphasis"/>
    <w:basedOn w:val="a2"/>
    <w:uiPriority w:val="19"/>
    <w:qFormat/>
    <w:rsid w:val="00363A0E"/>
    <w:rPr>
      <w:i/>
      <w:iCs/>
      <w:color w:val="404040" w:themeColor="text1" w:themeTint="BF"/>
    </w:rPr>
  </w:style>
  <w:style w:type="paragraph" w:styleId="afe">
    <w:name w:val="Salutation"/>
    <w:basedOn w:val="a1"/>
    <w:next w:val="a1"/>
    <w:link w:val="aff"/>
    <w:uiPriority w:val="99"/>
    <w:semiHidden/>
    <w:unhideWhenUsed/>
    <w:rsid w:val="00363A0E"/>
  </w:style>
  <w:style w:type="character" w:customStyle="1" w:styleId="aff">
    <w:name w:val="称呼 字符"/>
    <w:basedOn w:val="a2"/>
    <w:link w:val="afe"/>
    <w:uiPriority w:val="99"/>
    <w:semiHidden/>
    <w:rsid w:val="00363A0E"/>
    <w:rPr>
      <w:sz w:val="22"/>
      <w:szCs w:val="22"/>
    </w:rPr>
  </w:style>
  <w:style w:type="paragraph" w:styleId="aff0">
    <w:name w:val="Plain Text"/>
    <w:basedOn w:val="a1"/>
    <w:link w:val="aff1"/>
    <w:uiPriority w:val="99"/>
    <w:semiHidden/>
    <w:unhideWhenUsed/>
    <w:rsid w:val="00363A0E"/>
    <w:rPr>
      <w:rFonts w:asciiTheme="minorEastAsia" w:eastAsiaTheme="minorEastAsia" w:hAnsi="Courier New" w:cs="Courier New"/>
    </w:rPr>
  </w:style>
  <w:style w:type="character" w:customStyle="1" w:styleId="aff1">
    <w:name w:val="纯文本 字符"/>
    <w:basedOn w:val="a2"/>
    <w:link w:val="aff0"/>
    <w:uiPriority w:val="99"/>
    <w:semiHidden/>
    <w:rsid w:val="00363A0E"/>
    <w:rPr>
      <w:rFonts w:asciiTheme="minorEastAsia" w:eastAsiaTheme="minorEastAsia" w:hAnsi="Courier New" w:cs="Courier New"/>
      <w:sz w:val="22"/>
      <w:szCs w:val="22"/>
    </w:rPr>
  </w:style>
  <w:style w:type="paragraph" w:styleId="aff2">
    <w:name w:val="E-mail Signature"/>
    <w:basedOn w:val="a1"/>
    <w:link w:val="aff3"/>
    <w:uiPriority w:val="99"/>
    <w:semiHidden/>
    <w:unhideWhenUsed/>
    <w:rsid w:val="00363A0E"/>
  </w:style>
  <w:style w:type="character" w:customStyle="1" w:styleId="aff3">
    <w:name w:val="电子邮件签名 字符"/>
    <w:basedOn w:val="a2"/>
    <w:link w:val="aff2"/>
    <w:uiPriority w:val="99"/>
    <w:semiHidden/>
    <w:rsid w:val="00363A0E"/>
    <w:rPr>
      <w:sz w:val="22"/>
      <w:szCs w:val="22"/>
    </w:rPr>
  </w:style>
  <w:style w:type="paragraph" w:styleId="aff4">
    <w:name w:val="Subtitle"/>
    <w:basedOn w:val="a1"/>
    <w:next w:val="a1"/>
    <w:link w:val="aff5"/>
    <w:uiPriority w:val="11"/>
    <w:qFormat/>
    <w:rsid w:val="00363A0E"/>
    <w:pPr>
      <w:spacing w:before="240" w:after="60" w:line="312" w:lineRule="auto"/>
      <w:jc w:val="center"/>
      <w:outlineLvl w:val="1"/>
    </w:pPr>
    <w:rPr>
      <w:rFonts w:asciiTheme="minorHAnsi" w:eastAsiaTheme="minorEastAsia" w:hAnsiTheme="minorHAnsi" w:cstheme="minorBidi"/>
      <w:b/>
      <w:bCs/>
      <w:kern w:val="28"/>
      <w:sz w:val="32"/>
      <w:szCs w:val="32"/>
    </w:rPr>
  </w:style>
  <w:style w:type="character" w:customStyle="1" w:styleId="aff5">
    <w:name w:val="副标题 字符"/>
    <w:basedOn w:val="a2"/>
    <w:link w:val="aff4"/>
    <w:uiPriority w:val="11"/>
    <w:rsid w:val="00363A0E"/>
    <w:rPr>
      <w:rFonts w:asciiTheme="minorHAnsi" w:eastAsiaTheme="minorEastAsia" w:hAnsiTheme="minorHAnsi" w:cstheme="minorBidi"/>
      <w:b/>
      <w:bCs/>
      <w:kern w:val="28"/>
      <w:sz w:val="32"/>
      <w:szCs w:val="32"/>
    </w:rPr>
  </w:style>
  <w:style w:type="paragraph" w:styleId="aff6">
    <w:name w:val="macro"/>
    <w:link w:val="aff7"/>
    <w:uiPriority w:val="99"/>
    <w:semiHidden/>
    <w:rsid w:val="00363A0E"/>
    <w:pPr>
      <w:tabs>
        <w:tab w:val="left" w:pos="480"/>
        <w:tab w:val="left" w:pos="960"/>
        <w:tab w:val="left" w:pos="1440"/>
        <w:tab w:val="left" w:pos="1920"/>
        <w:tab w:val="left" w:pos="2400"/>
        <w:tab w:val="left" w:pos="2880"/>
        <w:tab w:val="left" w:pos="3360"/>
        <w:tab w:val="left" w:pos="3840"/>
        <w:tab w:val="left" w:pos="4320"/>
      </w:tabs>
    </w:pPr>
    <w:rPr>
      <w:rFonts w:ascii="Courier New" w:eastAsia="MS Mincho" w:hAnsi="Courier New" w:cs="Courier New"/>
      <w:lang w:eastAsia="en-US"/>
    </w:rPr>
  </w:style>
  <w:style w:type="character" w:customStyle="1" w:styleId="aff7">
    <w:name w:val="宏文本 字符"/>
    <w:basedOn w:val="a2"/>
    <w:link w:val="aff6"/>
    <w:uiPriority w:val="99"/>
    <w:semiHidden/>
    <w:rsid w:val="00363A0E"/>
    <w:rPr>
      <w:rFonts w:ascii="Courier New" w:eastAsia="MS Mincho" w:hAnsi="Courier New" w:cs="Courier New"/>
      <w:lang w:eastAsia="en-US"/>
    </w:rPr>
  </w:style>
  <w:style w:type="paragraph" w:styleId="aff8">
    <w:name w:val="envelope return"/>
    <w:basedOn w:val="a1"/>
    <w:uiPriority w:val="99"/>
    <w:semiHidden/>
    <w:unhideWhenUsed/>
    <w:rsid w:val="00363A0E"/>
    <w:pPr>
      <w:snapToGrid w:val="0"/>
    </w:pPr>
    <w:rPr>
      <w:rFonts w:asciiTheme="majorHAnsi" w:eastAsiaTheme="majorEastAsia" w:hAnsiTheme="majorHAnsi" w:cstheme="majorBidi"/>
    </w:rPr>
  </w:style>
  <w:style w:type="character" w:styleId="aff9">
    <w:name w:val="footnote reference"/>
    <w:basedOn w:val="a2"/>
    <w:uiPriority w:val="99"/>
    <w:semiHidden/>
    <w:unhideWhenUsed/>
    <w:rsid w:val="00363A0E"/>
    <w:rPr>
      <w:vertAlign w:val="superscript"/>
    </w:rPr>
  </w:style>
  <w:style w:type="paragraph" w:styleId="affa">
    <w:name w:val="Closing"/>
    <w:basedOn w:val="a1"/>
    <w:link w:val="affb"/>
    <w:uiPriority w:val="99"/>
    <w:semiHidden/>
    <w:unhideWhenUsed/>
    <w:rsid w:val="00363A0E"/>
    <w:pPr>
      <w:ind w:leftChars="2100" w:left="100"/>
    </w:pPr>
  </w:style>
  <w:style w:type="character" w:customStyle="1" w:styleId="affb">
    <w:name w:val="结束语 字符"/>
    <w:basedOn w:val="a2"/>
    <w:link w:val="affa"/>
    <w:uiPriority w:val="99"/>
    <w:semiHidden/>
    <w:rsid w:val="00363A0E"/>
    <w:rPr>
      <w:sz w:val="22"/>
      <w:szCs w:val="22"/>
    </w:rPr>
  </w:style>
  <w:style w:type="character" w:customStyle="1" w:styleId="Hashtag">
    <w:name w:val="Hashtag"/>
    <w:basedOn w:val="a2"/>
    <w:uiPriority w:val="99"/>
    <w:semiHidden/>
    <w:unhideWhenUsed/>
    <w:rsid w:val="00363A0E"/>
    <w:rPr>
      <w:color w:val="2B579A"/>
      <w:shd w:val="clear" w:color="auto" w:fill="E1DFDD"/>
    </w:rPr>
  </w:style>
  <w:style w:type="paragraph" w:styleId="affc">
    <w:name w:val="List"/>
    <w:basedOn w:val="a1"/>
    <w:uiPriority w:val="99"/>
    <w:semiHidden/>
    <w:unhideWhenUsed/>
    <w:rsid w:val="00363A0E"/>
    <w:pPr>
      <w:ind w:left="200" w:hangingChars="200" w:hanging="200"/>
      <w:contextualSpacing/>
    </w:pPr>
  </w:style>
  <w:style w:type="paragraph" w:styleId="24">
    <w:name w:val="List 2"/>
    <w:basedOn w:val="a1"/>
    <w:uiPriority w:val="99"/>
    <w:semiHidden/>
    <w:unhideWhenUsed/>
    <w:rsid w:val="00363A0E"/>
    <w:pPr>
      <w:ind w:leftChars="200" w:left="100" w:hangingChars="200" w:hanging="200"/>
      <w:contextualSpacing/>
    </w:pPr>
  </w:style>
  <w:style w:type="paragraph" w:styleId="34">
    <w:name w:val="List 3"/>
    <w:basedOn w:val="a1"/>
    <w:uiPriority w:val="99"/>
    <w:semiHidden/>
    <w:unhideWhenUsed/>
    <w:rsid w:val="00363A0E"/>
    <w:pPr>
      <w:ind w:leftChars="400" w:left="100" w:hangingChars="200" w:hanging="200"/>
      <w:contextualSpacing/>
    </w:pPr>
  </w:style>
  <w:style w:type="paragraph" w:styleId="44">
    <w:name w:val="List 4"/>
    <w:basedOn w:val="a1"/>
    <w:uiPriority w:val="99"/>
    <w:semiHidden/>
    <w:unhideWhenUsed/>
    <w:rsid w:val="00363A0E"/>
    <w:pPr>
      <w:ind w:leftChars="600" w:left="100" w:hangingChars="200" w:hanging="200"/>
      <w:contextualSpacing/>
    </w:pPr>
  </w:style>
  <w:style w:type="paragraph" w:styleId="54">
    <w:name w:val="List 5"/>
    <w:basedOn w:val="a1"/>
    <w:uiPriority w:val="99"/>
    <w:semiHidden/>
    <w:unhideWhenUsed/>
    <w:rsid w:val="00363A0E"/>
    <w:pPr>
      <w:ind w:leftChars="800" w:left="100" w:hangingChars="200" w:hanging="200"/>
      <w:contextualSpacing/>
    </w:pPr>
  </w:style>
  <w:style w:type="paragraph" w:styleId="a">
    <w:name w:val="List Number"/>
    <w:basedOn w:val="a1"/>
    <w:uiPriority w:val="99"/>
    <w:semiHidden/>
    <w:unhideWhenUsed/>
    <w:rsid w:val="00363A0E"/>
    <w:pPr>
      <w:numPr>
        <w:numId w:val="12"/>
      </w:numPr>
      <w:contextualSpacing/>
    </w:pPr>
  </w:style>
  <w:style w:type="paragraph" w:styleId="2">
    <w:name w:val="List Number 2"/>
    <w:basedOn w:val="a1"/>
    <w:uiPriority w:val="99"/>
    <w:semiHidden/>
    <w:unhideWhenUsed/>
    <w:rsid w:val="00363A0E"/>
    <w:pPr>
      <w:numPr>
        <w:numId w:val="13"/>
      </w:numPr>
      <w:contextualSpacing/>
    </w:pPr>
  </w:style>
  <w:style w:type="paragraph" w:styleId="3">
    <w:name w:val="List Number 3"/>
    <w:basedOn w:val="a1"/>
    <w:uiPriority w:val="99"/>
    <w:semiHidden/>
    <w:unhideWhenUsed/>
    <w:rsid w:val="00363A0E"/>
    <w:pPr>
      <w:numPr>
        <w:numId w:val="14"/>
      </w:numPr>
      <w:contextualSpacing/>
    </w:pPr>
  </w:style>
  <w:style w:type="paragraph" w:styleId="4">
    <w:name w:val="List Number 4"/>
    <w:basedOn w:val="a1"/>
    <w:uiPriority w:val="99"/>
    <w:semiHidden/>
    <w:unhideWhenUsed/>
    <w:rsid w:val="00363A0E"/>
    <w:pPr>
      <w:numPr>
        <w:numId w:val="15"/>
      </w:numPr>
      <w:contextualSpacing/>
    </w:pPr>
  </w:style>
  <w:style w:type="paragraph" w:styleId="5">
    <w:name w:val="List Number 5"/>
    <w:basedOn w:val="a1"/>
    <w:uiPriority w:val="99"/>
    <w:semiHidden/>
    <w:unhideWhenUsed/>
    <w:rsid w:val="00363A0E"/>
    <w:pPr>
      <w:numPr>
        <w:numId w:val="16"/>
      </w:numPr>
      <w:contextualSpacing/>
    </w:pPr>
  </w:style>
  <w:style w:type="paragraph" w:styleId="affd">
    <w:name w:val="List Continue"/>
    <w:basedOn w:val="a1"/>
    <w:uiPriority w:val="99"/>
    <w:semiHidden/>
    <w:unhideWhenUsed/>
    <w:rsid w:val="00363A0E"/>
    <w:pPr>
      <w:spacing w:after="120"/>
      <w:ind w:leftChars="200" w:left="420"/>
      <w:contextualSpacing/>
    </w:pPr>
  </w:style>
  <w:style w:type="paragraph" w:styleId="25">
    <w:name w:val="List Continue 2"/>
    <w:basedOn w:val="a1"/>
    <w:uiPriority w:val="99"/>
    <w:semiHidden/>
    <w:unhideWhenUsed/>
    <w:rsid w:val="00363A0E"/>
    <w:pPr>
      <w:spacing w:after="120"/>
      <w:ind w:leftChars="400" w:left="840"/>
      <w:contextualSpacing/>
    </w:pPr>
  </w:style>
  <w:style w:type="paragraph" w:styleId="35">
    <w:name w:val="List Continue 3"/>
    <w:basedOn w:val="a1"/>
    <w:uiPriority w:val="99"/>
    <w:semiHidden/>
    <w:unhideWhenUsed/>
    <w:rsid w:val="00363A0E"/>
    <w:pPr>
      <w:spacing w:after="120"/>
      <w:ind w:leftChars="600" w:left="1260"/>
      <w:contextualSpacing/>
    </w:pPr>
  </w:style>
  <w:style w:type="paragraph" w:styleId="45">
    <w:name w:val="List Continue 4"/>
    <w:basedOn w:val="a1"/>
    <w:uiPriority w:val="99"/>
    <w:semiHidden/>
    <w:unhideWhenUsed/>
    <w:rsid w:val="00363A0E"/>
    <w:pPr>
      <w:spacing w:after="120"/>
      <w:ind w:leftChars="800" w:left="1680"/>
      <w:contextualSpacing/>
    </w:pPr>
  </w:style>
  <w:style w:type="paragraph" w:styleId="55">
    <w:name w:val="List Continue 5"/>
    <w:basedOn w:val="a1"/>
    <w:uiPriority w:val="99"/>
    <w:semiHidden/>
    <w:unhideWhenUsed/>
    <w:rsid w:val="00363A0E"/>
    <w:pPr>
      <w:spacing w:after="120"/>
      <w:ind w:leftChars="1000" w:left="2100"/>
      <w:contextualSpacing/>
    </w:pPr>
  </w:style>
  <w:style w:type="paragraph" w:styleId="a0">
    <w:name w:val="List Bullet"/>
    <w:basedOn w:val="a1"/>
    <w:uiPriority w:val="99"/>
    <w:semiHidden/>
    <w:unhideWhenUsed/>
    <w:rsid w:val="00363A0E"/>
    <w:pPr>
      <w:numPr>
        <w:numId w:val="17"/>
      </w:numPr>
      <w:contextualSpacing/>
    </w:pPr>
  </w:style>
  <w:style w:type="paragraph" w:styleId="20">
    <w:name w:val="List Bullet 2"/>
    <w:basedOn w:val="a1"/>
    <w:uiPriority w:val="99"/>
    <w:semiHidden/>
    <w:unhideWhenUsed/>
    <w:rsid w:val="00363A0E"/>
    <w:pPr>
      <w:numPr>
        <w:numId w:val="18"/>
      </w:numPr>
      <w:contextualSpacing/>
    </w:pPr>
  </w:style>
  <w:style w:type="paragraph" w:styleId="30">
    <w:name w:val="List Bullet 3"/>
    <w:basedOn w:val="a1"/>
    <w:uiPriority w:val="99"/>
    <w:semiHidden/>
    <w:unhideWhenUsed/>
    <w:rsid w:val="00363A0E"/>
    <w:pPr>
      <w:numPr>
        <w:numId w:val="19"/>
      </w:numPr>
      <w:contextualSpacing/>
    </w:pPr>
  </w:style>
  <w:style w:type="paragraph" w:styleId="40">
    <w:name w:val="List Bullet 4"/>
    <w:basedOn w:val="a1"/>
    <w:uiPriority w:val="99"/>
    <w:semiHidden/>
    <w:unhideWhenUsed/>
    <w:rsid w:val="00363A0E"/>
    <w:pPr>
      <w:numPr>
        <w:numId w:val="20"/>
      </w:numPr>
      <w:contextualSpacing/>
    </w:pPr>
  </w:style>
  <w:style w:type="paragraph" w:styleId="50">
    <w:name w:val="List Bullet 5"/>
    <w:basedOn w:val="a1"/>
    <w:uiPriority w:val="99"/>
    <w:semiHidden/>
    <w:unhideWhenUsed/>
    <w:rsid w:val="00363A0E"/>
    <w:pPr>
      <w:numPr>
        <w:numId w:val="21"/>
      </w:numPr>
      <w:contextualSpacing/>
    </w:pPr>
  </w:style>
  <w:style w:type="character" w:styleId="affe">
    <w:name w:val="Intense Reference"/>
    <w:basedOn w:val="a2"/>
    <w:uiPriority w:val="32"/>
    <w:qFormat/>
    <w:rsid w:val="00363A0E"/>
    <w:rPr>
      <w:b/>
      <w:bCs/>
      <w:smallCaps/>
      <w:color w:val="4472C4" w:themeColor="accent1"/>
      <w:spacing w:val="5"/>
    </w:rPr>
  </w:style>
  <w:style w:type="character" w:styleId="afff">
    <w:name w:val="Intense Emphasis"/>
    <w:basedOn w:val="a2"/>
    <w:uiPriority w:val="21"/>
    <w:qFormat/>
    <w:rsid w:val="00363A0E"/>
    <w:rPr>
      <w:i/>
      <w:iCs/>
      <w:color w:val="4472C4" w:themeColor="accent1"/>
    </w:rPr>
  </w:style>
  <w:style w:type="paragraph" w:styleId="afff0">
    <w:name w:val="Intense Quote"/>
    <w:basedOn w:val="a1"/>
    <w:next w:val="a1"/>
    <w:link w:val="afff1"/>
    <w:uiPriority w:val="30"/>
    <w:qFormat/>
    <w:rsid w:val="00363A0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afff1">
    <w:name w:val="明显引用 字符"/>
    <w:basedOn w:val="a2"/>
    <w:link w:val="afff0"/>
    <w:uiPriority w:val="30"/>
    <w:rsid w:val="00363A0E"/>
    <w:rPr>
      <w:i/>
      <w:iCs/>
      <w:color w:val="4472C4" w:themeColor="accent1"/>
      <w:sz w:val="22"/>
      <w:szCs w:val="22"/>
    </w:rPr>
  </w:style>
  <w:style w:type="paragraph" w:styleId="afff2">
    <w:name w:val="Normal (Web)"/>
    <w:basedOn w:val="a1"/>
    <w:uiPriority w:val="99"/>
    <w:semiHidden/>
    <w:unhideWhenUsed/>
    <w:rsid w:val="00363A0E"/>
  </w:style>
  <w:style w:type="paragraph" w:styleId="afff3">
    <w:name w:val="Signature"/>
    <w:basedOn w:val="a1"/>
    <w:link w:val="afff4"/>
    <w:uiPriority w:val="99"/>
    <w:semiHidden/>
    <w:unhideWhenUsed/>
    <w:rsid w:val="00363A0E"/>
    <w:pPr>
      <w:ind w:leftChars="2100" w:left="100"/>
    </w:pPr>
  </w:style>
  <w:style w:type="character" w:customStyle="1" w:styleId="afff4">
    <w:name w:val="签名 字符"/>
    <w:basedOn w:val="a2"/>
    <w:link w:val="afff3"/>
    <w:uiPriority w:val="99"/>
    <w:semiHidden/>
    <w:rsid w:val="00363A0E"/>
    <w:rPr>
      <w:sz w:val="22"/>
      <w:szCs w:val="22"/>
    </w:rPr>
  </w:style>
  <w:style w:type="character" w:styleId="afff5">
    <w:name w:val="Emphasis"/>
    <w:basedOn w:val="a2"/>
    <w:uiPriority w:val="20"/>
    <w:qFormat/>
    <w:rsid w:val="00363A0E"/>
    <w:rPr>
      <w:i/>
      <w:iCs/>
    </w:rPr>
  </w:style>
  <w:style w:type="paragraph" w:styleId="afff6">
    <w:name w:val="Date"/>
    <w:basedOn w:val="a1"/>
    <w:next w:val="a1"/>
    <w:link w:val="afff7"/>
    <w:uiPriority w:val="99"/>
    <w:semiHidden/>
    <w:unhideWhenUsed/>
    <w:rsid w:val="00363A0E"/>
    <w:pPr>
      <w:ind w:leftChars="2500" w:left="100"/>
    </w:pPr>
  </w:style>
  <w:style w:type="character" w:customStyle="1" w:styleId="afff7">
    <w:name w:val="日期 字符"/>
    <w:basedOn w:val="a2"/>
    <w:link w:val="afff6"/>
    <w:uiPriority w:val="99"/>
    <w:semiHidden/>
    <w:rsid w:val="00363A0E"/>
    <w:rPr>
      <w:sz w:val="22"/>
      <w:szCs w:val="22"/>
    </w:rPr>
  </w:style>
  <w:style w:type="paragraph" w:styleId="afff8">
    <w:name w:val="envelope address"/>
    <w:basedOn w:val="a1"/>
    <w:uiPriority w:val="99"/>
    <w:semiHidden/>
    <w:unhideWhenUsed/>
    <w:rsid w:val="00363A0E"/>
    <w:pPr>
      <w:framePr w:w="7920" w:h="1980" w:hRule="exact" w:hSpace="180" w:wrap="auto" w:hAnchor="page" w:xAlign="center" w:yAlign="bottom"/>
      <w:snapToGrid w:val="0"/>
      <w:ind w:leftChars="1400" w:left="100"/>
    </w:pPr>
    <w:rPr>
      <w:rFonts w:asciiTheme="majorHAnsi" w:eastAsiaTheme="majorEastAsia" w:hAnsiTheme="majorHAnsi" w:cstheme="majorBidi"/>
    </w:rPr>
  </w:style>
  <w:style w:type="character" w:styleId="afff9">
    <w:name w:val="Book Title"/>
    <w:basedOn w:val="a2"/>
    <w:uiPriority w:val="33"/>
    <w:qFormat/>
    <w:rsid w:val="00363A0E"/>
    <w:rPr>
      <w:b/>
      <w:bCs/>
      <w:i/>
      <w:iCs/>
      <w:spacing w:val="5"/>
    </w:rPr>
  </w:style>
  <w:style w:type="paragraph" w:styleId="afffa">
    <w:name w:val="Bibliography"/>
    <w:basedOn w:val="a1"/>
    <w:next w:val="a1"/>
    <w:uiPriority w:val="37"/>
    <w:semiHidden/>
    <w:unhideWhenUsed/>
    <w:rsid w:val="00363A0E"/>
  </w:style>
  <w:style w:type="paragraph" w:styleId="17">
    <w:name w:val="index 1"/>
    <w:basedOn w:val="a1"/>
    <w:next w:val="a1"/>
    <w:autoRedefine/>
    <w:uiPriority w:val="99"/>
    <w:semiHidden/>
    <w:unhideWhenUsed/>
    <w:rsid w:val="00363A0E"/>
  </w:style>
  <w:style w:type="paragraph" w:styleId="26">
    <w:name w:val="index 2"/>
    <w:basedOn w:val="a1"/>
    <w:next w:val="a1"/>
    <w:autoRedefine/>
    <w:uiPriority w:val="99"/>
    <w:semiHidden/>
    <w:unhideWhenUsed/>
    <w:rsid w:val="00363A0E"/>
    <w:pPr>
      <w:ind w:leftChars="200" w:left="200"/>
    </w:pPr>
  </w:style>
  <w:style w:type="paragraph" w:styleId="36">
    <w:name w:val="index 3"/>
    <w:basedOn w:val="a1"/>
    <w:next w:val="a1"/>
    <w:autoRedefine/>
    <w:uiPriority w:val="99"/>
    <w:semiHidden/>
    <w:unhideWhenUsed/>
    <w:rsid w:val="00363A0E"/>
    <w:pPr>
      <w:ind w:leftChars="400" w:left="400"/>
    </w:pPr>
  </w:style>
  <w:style w:type="paragraph" w:styleId="46">
    <w:name w:val="index 4"/>
    <w:basedOn w:val="a1"/>
    <w:next w:val="a1"/>
    <w:autoRedefine/>
    <w:uiPriority w:val="99"/>
    <w:semiHidden/>
    <w:unhideWhenUsed/>
    <w:rsid w:val="00363A0E"/>
    <w:pPr>
      <w:ind w:leftChars="600" w:left="600"/>
    </w:pPr>
  </w:style>
  <w:style w:type="paragraph" w:styleId="56">
    <w:name w:val="index 5"/>
    <w:basedOn w:val="a1"/>
    <w:next w:val="a1"/>
    <w:autoRedefine/>
    <w:uiPriority w:val="99"/>
    <w:semiHidden/>
    <w:unhideWhenUsed/>
    <w:rsid w:val="00363A0E"/>
    <w:pPr>
      <w:ind w:leftChars="800" w:left="800"/>
    </w:pPr>
  </w:style>
  <w:style w:type="paragraph" w:styleId="62">
    <w:name w:val="index 6"/>
    <w:basedOn w:val="a1"/>
    <w:next w:val="a1"/>
    <w:autoRedefine/>
    <w:uiPriority w:val="99"/>
    <w:semiHidden/>
    <w:unhideWhenUsed/>
    <w:rsid w:val="00363A0E"/>
    <w:pPr>
      <w:ind w:leftChars="1000" w:left="1000"/>
    </w:pPr>
  </w:style>
  <w:style w:type="paragraph" w:styleId="72">
    <w:name w:val="index 7"/>
    <w:basedOn w:val="a1"/>
    <w:next w:val="a1"/>
    <w:autoRedefine/>
    <w:uiPriority w:val="99"/>
    <w:semiHidden/>
    <w:unhideWhenUsed/>
    <w:rsid w:val="00363A0E"/>
    <w:pPr>
      <w:ind w:leftChars="1200" w:left="1200"/>
    </w:pPr>
  </w:style>
  <w:style w:type="paragraph" w:styleId="82">
    <w:name w:val="index 8"/>
    <w:basedOn w:val="a1"/>
    <w:next w:val="a1"/>
    <w:autoRedefine/>
    <w:uiPriority w:val="99"/>
    <w:semiHidden/>
    <w:unhideWhenUsed/>
    <w:rsid w:val="00363A0E"/>
    <w:pPr>
      <w:ind w:leftChars="1400" w:left="1400"/>
    </w:pPr>
  </w:style>
  <w:style w:type="paragraph" w:styleId="92">
    <w:name w:val="index 9"/>
    <w:basedOn w:val="a1"/>
    <w:next w:val="a1"/>
    <w:autoRedefine/>
    <w:uiPriority w:val="99"/>
    <w:semiHidden/>
    <w:unhideWhenUsed/>
    <w:rsid w:val="00363A0E"/>
    <w:pPr>
      <w:ind w:leftChars="1600" w:left="1600"/>
    </w:pPr>
  </w:style>
  <w:style w:type="paragraph" w:styleId="afffb">
    <w:name w:val="index heading"/>
    <w:basedOn w:val="a1"/>
    <w:next w:val="17"/>
    <w:uiPriority w:val="99"/>
    <w:semiHidden/>
    <w:unhideWhenUsed/>
    <w:rsid w:val="00363A0E"/>
    <w:rPr>
      <w:rFonts w:asciiTheme="majorHAnsi" w:eastAsiaTheme="majorEastAsia" w:hAnsiTheme="majorHAnsi" w:cstheme="majorBidi"/>
      <w:b/>
      <w:bCs/>
    </w:rPr>
  </w:style>
  <w:style w:type="paragraph" w:styleId="afffc">
    <w:name w:val="caption"/>
    <w:basedOn w:val="a1"/>
    <w:next w:val="a1"/>
    <w:uiPriority w:val="35"/>
    <w:semiHidden/>
    <w:unhideWhenUsed/>
    <w:qFormat/>
    <w:rsid w:val="00363A0E"/>
    <w:rPr>
      <w:rFonts w:asciiTheme="majorHAnsi" w:eastAsia="黑体" w:hAnsiTheme="majorHAnsi" w:cstheme="majorBidi"/>
      <w:sz w:val="20"/>
      <w:szCs w:val="20"/>
    </w:rPr>
  </w:style>
  <w:style w:type="paragraph" w:styleId="afffd">
    <w:name w:val="table of figures"/>
    <w:basedOn w:val="a1"/>
    <w:next w:val="a1"/>
    <w:uiPriority w:val="99"/>
    <w:semiHidden/>
    <w:unhideWhenUsed/>
    <w:rsid w:val="00363A0E"/>
    <w:pPr>
      <w:ind w:leftChars="200" w:left="200" w:hangingChars="200" w:hanging="200"/>
    </w:pPr>
  </w:style>
  <w:style w:type="paragraph" w:styleId="afffe">
    <w:name w:val="endnote text"/>
    <w:basedOn w:val="a1"/>
    <w:link w:val="affff"/>
    <w:uiPriority w:val="99"/>
    <w:semiHidden/>
    <w:unhideWhenUsed/>
    <w:rsid w:val="00363A0E"/>
    <w:pPr>
      <w:snapToGrid w:val="0"/>
    </w:pPr>
  </w:style>
  <w:style w:type="character" w:customStyle="1" w:styleId="affff">
    <w:name w:val="尾注文本 字符"/>
    <w:basedOn w:val="a2"/>
    <w:link w:val="afffe"/>
    <w:uiPriority w:val="99"/>
    <w:semiHidden/>
    <w:rsid w:val="00363A0E"/>
    <w:rPr>
      <w:sz w:val="22"/>
      <w:szCs w:val="22"/>
    </w:rPr>
  </w:style>
  <w:style w:type="character" w:styleId="affff0">
    <w:name w:val="endnote reference"/>
    <w:basedOn w:val="a2"/>
    <w:uiPriority w:val="99"/>
    <w:semiHidden/>
    <w:unhideWhenUsed/>
    <w:rsid w:val="00363A0E"/>
    <w:rPr>
      <w:vertAlign w:val="superscript"/>
    </w:rPr>
  </w:style>
  <w:style w:type="character" w:customStyle="1" w:styleId="UnresolvedMention">
    <w:name w:val="Unresolved Mention"/>
    <w:basedOn w:val="a2"/>
    <w:uiPriority w:val="99"/>
    <w:semiHidden/>
    <w:unhideWhenUsed/>
    <w:rsid w:val="00363A0E"/>
    <w:rPr>
      <w:color w:val="605E5C"/>
      <w:shd w:val="clear" w:color="auto" w:fill="E1DFDD"/>
    </w:rPr>
  </w:style>
  <w:style w:type="paragraph" w:styleId="affff1">
    <w:name w:val="Block Text"/>
    <w:basedOn w:val="a1"/>
    <w:uiPriority w:val="99"/>
    <w:semiHidden/>
    <w:unhideWhenUsed/>
    <w:rsid w:val="00363A0E"/>
    <w:pPr>
      <w:spacing w:after="120"/>
      <w:ind w:leftChars="700" w:left="1440" w:rightChars="700" w:right="1440"/>
    </w:pPr>
  </w:style>
  <w:style w:type="paragraph" w:styleId="affff2">
    <w:name w:val="Document Map"/>
    <w:basedOn w:val="a1"/>
    <w:link w:val="affff3"/>
    <w:uiPriority w:val="99"/>
    <w:semiHidden/>
    <w:unhideWhenUsed/>
    <w:rsid w:val="00363A0E"/>
    <w:rPr>
      <w:rFonts w:ascii="Microsoft YaHei UI" w:eastAsia="Microsoft YaHei UI"/>
      <w:sz w:val="18"/>
      <w:szCs w:val="18"/>
    </w:rPr>
  </w:style>
  <w:style w:type="character" w:customStyle="1" w:styleId="affff3">
    <w:name w:val="文档结构图 字符"/>
    <w:basedOn w:val="a2"/>
    <w:link w:val="affff2"/>
    <w:uiPriority w:val="99"/>
    <w:semiHidden/>
    <w:rsid w:val="00363A0E"/>
    <w:rPr>
      <w:rFonts w:ascii="Microsoft YaHei UI" w:eastAsia="Microsoft YaHei UI"/>
      <w:sz w:val="18"/>
      <w:szCs w:val="18"/>
    </w:rPr>
  </w:style>
  <w:style w:type="paragraph" w:styleId="affff4">
    <w:name w:val="No Spacing"/>
    <w:uiPriority w:val="1"/>
    <w:qFormat/>
    <w:rsid w:val="00363A0E"/>
    <w:rPr>
      <w:sz w:val="22"/>
      <w:szCs w:val="22"/>
    </w:rPr>
  </w:style>
  <w:style w:type="paragraph" w:styleId="affff5">
    <w:name w:val="Message Header"/>
    <w:basedOn w:val="a1"/>
    <w:link w:val="affff6"/>
    <w:uiPriority w:val="99"/>
    <w:semiHidden/>
    <w:unhideWhenUsed/>
    <w:rsid w:val="00363A0E"/>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Theme="majorHAnsi" w:eastAsiaTheme="majorEastAsia" w:hAnsiTheme="majorHAnsi" w:cstheme="majorBidi"/>
    </w:rPr>
  </w:style>
  <w:style w:type="character" w:customStyle="1" w:styleId="affff6">
    <w:name w:val="信息标题 字符"/>
    <w:basedOn w:val="a2"/>
    <w:link w:val="affff5"/>
    <w:uiPriority w:val="99"/>
    <w:semiHidden/>
    <w:rsid w:val="00363A0E"/>
    <w:rPr>
      <w:rFonts w:asciiTheme="majorHAnsi" w:eastAsiaTheme="majorEastAsia" w:hAnsiTheme="majorHAnsi" w:cstheme="majorBidi"/>
      <w:sz w:val="24"/>
      <w:szCs w:val="24"/>
      <w:shd w:val="pct20" w:color="auto" w:fill="auto"/>
    </w:rPr>
  </w:style>
  <w:style w:type="character" w:styleId="affff7">
    <w:name w:val="line number"/>
    <w:basedOn w:val="a2"/>
    <w:uiPriority w:val="99"/>
    <w:semiHidden/>
    <w:unhideWhenUsed/>
    <w:rsid w:val="00363A0E"/>
  </w:style>
  <w:style w:type="character" w:styleId="affff8">
    <w:name w:val="Strong"/>
    <w:basedOn w:val="a2"/>
    <w:uiPriority w:val="22"/>
    <w:qFormat/>
    <w:rsid w:val="00363A0E"/>
    <w:rPr>
      <w:b/>
      <w:bCs/>
    </w:rPr>
  </w:style>
  <w:style w:type="paragraph" w:styleId="affff9">
    <w:name w:val="table of authorities"/>
    <w:basedOn w:val="a1"/>
    <w:next w:val="a1"/>
    <w:uiPriority w:val="99"/>
    <w:semiHidden/>
    <w:unhideWhenUsed/>
    <w:rsid w:val="00363A0E"/>
    <w:pPr>
      <w:ind w:leftChars="200" w:left="420"/>
    </w:pPr>
  </w:style>
  <w:style w:type="paragraph" w:styleId="affffa">
    <w:name w:val="toa heading"/>
    <w:basedOn w:val="a1"/>
    <w:next w:val="a1"/>
    <w:uiPriority w:val="99"/>
    <w:semiHidden/>
    <w:unhideWhenUsed/>
    <w:rsid w:val="00363A0E"/>
    <w:pPr>
      <w:spacing w:before="120"/>
    </w:pPr>
    <w:rPr>
      <w:rFonts w:asciiTheme="majorHAnsi" w:eastAsiaTheme="majorEastAsia" w:hAnsiTheme="majorHAnsi" w:cstheme="majorBidi"/>
    </w:rPr>
  </w:style>
  <w:style w:type="paragraph" w:styleId="affffb">
    <w:name w:val="Quote"/>
    <w:basedOn w:val="a1"/>
    <w:next w:val="a1"/>
    <w:link w:val="affffc"/>
    <w:uiPriority w:val="29"/>
    <w:qFormat/>
    <w:rsid w:val="00363A0E"/>
    <w:pPr>
      <w:spacing w:before="200"/>
      <w:ind w:left="864" w:right="864"/>
      <w:jc w:val="center"/>
    </w:pPr>
    <w:rPr>
      <w:i/>
      <w:iCs/>
      <w:color w:val="404040" w:themeColor="text1" w:themeTint="BF"/>
    </w:rPr>
  </w:style>
  <w:style w:type="character" w:customStyle="1" w:styleId="affffc">
    <w:name w:val="引用 字符"/>
    <w:basedOn w:val="a2"/>
    <w:link w:val="affffb"/>
    <w:uiPriority w:val="29"/>
    <w:rsid w:val="00363A0E"/>
    <w:rPr>
      <w:i/>
      <w:iCs/>
      <w:color w:val="404040" w:themeColor="text1" w:themeTint="BF"/>
      <w:sz w:val="22"/>
      <w:szCs w:val="22"/>
    </w:rPr>
  </w:style>
  <w:style w:type="paragraph" w:styleId="affffd">
    <w:name w:val="Normal Indent"/>
    <w:basedOn w:val="a1"/>
    <w:uiPriority w:val="99"/>
    <w:semiHidden/>
    <w:unhideWhenUsed/>
    <w:rsid w:val="00363A0E"/>
    <w:pPr>
      <w:ind w:firstLineChars="200" w:firstLine="420"/>
    </w:pPr>
  </w:style>
  <w:style w:type="paragraph" w:styleId="27">
    <w:name w:val="Body Text 2"/>
    <w:basedOn w:val="a1"/>
    <w:link w:val="28"/>
    <w:uiPriority w:val="99"/>
    <w:semiHidden/>
    <w:unhideWhenUsed/>
    <w:rsid w:val="00363A0E"/>
    <w:pPr>
      <w:spacing w:after="120" w:line="480" w:lineRule="auto"/>
    </w:pPr>
  </w:style>
  <w:style w:type="character" w:customStyle="1" w:styleId="28">
    <w:name w:val="正文文本 2 字符"/>
    <w:basedOn w:val="a2"/>
    <w:link w:val="27"/>
    <w:uiPriority w:val="99"/>
    <w:semiHidden/>
    <w:rsid w:val="00363A0E"/>
    <w:rPr>
      <w:sz w:val="22"/>
      <w:szCs w:val="22"/>
    </w:rPr>
  </w:style>
  <w:style w:type="paragraph" w:styleId="37">
    <w:name w:val="Body Text 3"/>
    <w:basedOn w:val="a1"/>
    <w:link w:val="38"/>
    <w:uiPriority w:val="99"/>
    <w:semiHidden/>
    <w:unhideWhenUsed/>
    <w:rsid w:val="00363A0E"/>
    <w:pPr>
      <w:spacing w:after="120"/>
    </w:pPr>
    <w:rPr>
      <w:sz w:val="16"/>
      <w:szCs w:val="16"/>
    </w:rPr>
  </w:style>
  <w:style w:type="character" w:customStyle="1" w:styleId="38">
    <w:name w:val="正文文本 3 字符"/>
    <w:basedOn w:val="a2"/>
    <w:link w:val="37"/>
    <w:uiPriority w:val="99"/>
    <w:semiHidden/>
    <w:rsid w:val="00363A0E"/>
    <w:rPr>
      <w:sz w:val="16"/>
      <w:szCs w:val="16"/>
    </w:rPr>
  </w:style>
  <w:style w:type="paragraph" w:styleId="affffe">
    <w:name w:val="Body Text First Indent"/>
    <w:basedOn w:val="ad"/>
    <w:link w:val="afffff"/>
    <w:uiPriority w:val="99"/>
    <w:semiHidden/>
    <w:unhideWhenUsed/>
    <w:rsid w:val="00363A0E"/>
    <w:pPr>
      <w:spacing w:after="120" w:line="259" w:lineRule="auto"/>
      <w:ind w:firstLineChars="100" w:firstLine="420"/>
      <w:jc w:val="left"/>
    </w:pPr>
    <w:rPr>
      <w:rFonts w:ascii="Calibri" w:eastAsia="等线" w:hAnsi="Calibri"/>
      <w:b w:val="0"/>
      <w:sz w:val="22"/>
      <w:szCs w:val="22"/>
      <w:lang w:eastAsia="zh-CN"/>
    </w:rPr>
  </w:style>
  <w:style w:type="character" w:customStyle="1" w:styleId="afffff">
    <w:name w:val="正文首行缩进 字符"/>
    <w:basedOn w:val="ae"/>
    <w:link w:val="affffe"/>
    <w:uiPriority w:val="99"/>
    <w:semiHidden/>
    <w:rsid w:val="00363A0E"/>
    <w:rPr>
      <w:rFonts w:ascii="Times" w:eastAsia="宋体" w:hAnsi="Times"/>
      <w:b w:val="0"/>
      <w:sz w:val="22"/>
      <w:szCs w:val="22"/>
      <w:lang w:eastAsia="en-US"/>
    </w:rPr>
  </w:style>
  <w:style w:type="paragraph" w:styleId="afffff0">
    <w:name w:val="Body Text Indent"/>
    <w:basedOn w:val="a1"/>
    <w:link w:val="afffff1"/>
    <w:uiPriority w:val="99"/>
    <w:semiHidden/>
    <w:unhideWhenUsed/>
    <w:rsid w:val="00363A0E"/>
    <w:pPr>
      <w:spacing w:after="120"/>
      <w:ind w:leftChars="200" w:left="420"/>
    </w:pPr>
  </w:style>
  <w:style w:type="character" w:customStyle="1" w:styleId="afffff1">
    <w:name w:val="正文文本缩进 字符"/>
    <w:basedOn w:val="a2"/>
    <w:link w:val="afffff0"/>
    <w:uiPriority w:val="99"/>
    <w:semiHidden/>
    <w:rsid w:val="00363A0E"/>
    <w:rPr>
      <w:sz w:val="22"/>
      <w:szCs w:val="22"/>
    </w:rPr>
  </w:style>
  <w:style w:type="paragraph" w:styleId="29">
    <w:name w:val="Body Text First Indent 2"/>
    <w:basedOn w:val="afffff0"/>
    <w:link w:val="2a"/>
    <w:uiPriority w:val="99"/>
    <w:semiHidden/>
    <w:unhideWhenUsed/>
    <w:rsid w:val="00363A0E"/>
    <w:pPr>
      <w:ind w:firstLineChars="200" w:firstLine="420"/>
    </w:pPr>
  </w:style>
  <w:style w:type="character" w:customStyle="1" w:styleId="2a">
    <w:name w:val="正文首行缩进 2 字符"/>
    <w:basedOn w:val="afffff1"/>
    <w:link w:val="29"/>
    <w:uiPriority w:val="99"/>
    <w:semiHidden/>
    <w:rsid w:val="00363A0E"/>
    <w:rPr>
      <w:sz w:val="22"/>
      <w:szCs w:val="22"/>
    </w:rPr>
  </w:style>
  <w:style w:type="paragraph" w:styleId="2b">
    <w:name w:val="Body Text Indent 2"/>
    <w:basedOn w:val="a1"/>
    <w:link w:val="2c"/>
    <w:uiPriority w:val="99"/>
    <w:semiHidden/>
    <w:unhideWhenUsed/>
    <w:rsid w:val="00363A0E"/>
    <w:pPr>
      <w:spacing w:after="120" w:line="480" w:lineRule="auto"/>
      <w:ind w:leftChars="200" w:left="420"/>
    </w:pPr>
  </w:style>
  <w:style w:type="character" w:customStyle="1" w:styleId="2c">
    <w:name w:val="正文文本缩进 2 字符"/>
    <w:basedOn w:val="a2"/>
    <w:link w:val="2b"/>
    <w:uiPriority w:val="99"/>
    <w:semiHidden/>
    <w:rsid w:val="00363A0E"/>
    <w:rPr>
      <w:sz w:val="22"/>
      <w:szCs w:val="22"/>
    </w:rPr>
  </w:style>
  <w:style w:type="paragraph" w:styleId="39">
    <w:name w:val="Body Text Indent 3"/>
    <w:basedOn w:val="a1"/>
    <w:link w:val="3a"/>
    <w:uiPriority w:val="99"/>
    <w:semiHidden/>
    <w:unhideWhenUsed/>
    <w:rsid w:val="00363A0E"/>
    <w:pPr>
      <w:spacing w:after="120"/>
      <w:ind w:leftChars="200" w:left="420"/>
    </w:pPr>
    <w:rPr>
      <w:sz w:val="16"/>
      <w:szCs w:val="16"/>
    </w:rPr>
  </w:style>
  <w:style w:type="character" w:customStyle="1" w:styleId="3a">
    <w:name w:val="正文文本缩进 3 字符"/>
    <w:basedOn w:val="a2"/>
    <w:link w:val="39"/>
    <w:uiPriority w:val="99"/>
    <w:semiHidden/>
    <w:rsid w:val="00363A0E"/>
    <w:rPr>
      <w:sz w:val="16"/>
      <w:szCs w:val="16"/>
    </w:rPr>
  </w:style>
  <w:style w:type="character" w:customStyle="1" w:styleId="SmartHyperlink">
    <w:name w:val="Smart Hyperlink"/>
    <w:basedOn w:val="a2"/>
    <w:uiPriority w:val="99"/>
    <w:semiHidden/>
    <w:unhideWhenUsed/>
    <w:rsid w:val="00363A0E"/>
    <w:rPr>
      <w:u w:val="dotted"/>
    </w:rPr>
  </w:style>
  <w:style w:type="character" w:customStyle="1" w:styleId="SmartLink">
    <w:name w:val="Smart Link"/>
    <w:basedOn w:val="a2"/>
    <w:uiPriority w:val="99"/>
    <w:semiHidden/>
    <w:unhideWhenUsed/>
    <w:rsid w:val="00363A0E"/>
    <w:rPr>
      <w:color w:val="0000FF"/>
      <w:u w:val="single"/>
      <w:shd w:val="clear" w:color="auto" w:fill="F3F2F1"/>
    </w:rPr>
  </w:style>
  <w:style w:type="paragraph" w:styleId="afffff2">
    <w:name w:val="Note Heading"/>
    <w:basedOn w:val="a1"/>
    <w:next w:val="a1"/>
    <w:link w:val="afffff3"/>
    <w:uiPriority w:val="99"/>
    <w:semiHidden/>
    <w:unhideWhenUsed/>
    <w:rsid w:val="00363A0E"/>
    <w:pPr>
      <w:jc w:val="center"/>
    </w:pPr>
  </w:style>
  <w:style w:type="character" w:customStyle="1" w:styleId="afffff3">
    <w:name w:val="注释标题 字符"/>
    <w:basedOn w:val="a2"/>
    <w:link w:val="afffff2"/>
    <w:uiPriority w:val="99"/>
    <w:semiHidden/>
    <w:rsid w:val="00363A0E"/>
    <w:rPr>
      <w:sz w:val="22"/>
      <w:szCs w:val="22"/>
    </w:rPr>
  </w:style>
  <w:style w:type="paragraph" w:customStyle="1" w:styleId="IneraTableMultiPar">
    <w:name w:val="IneraTableMultiPar"/>
    <w:basedOn w:val="a1"/>
    <w:link w:val="IneraTableMultiPar0"/>
    <w:rsid w:val="004A7BBA"/>
    <w:pPr>
      <w:widowControl w:val="0"/>
      <w:spacing w:line="480" w:lineRule="auto"/>
    </w:pPr>
    <w:rPr>
      <w:i/>
    </w:rPr>
  </w:style>
  <w:style w:type="character" w:customStyle="1" w:styleId="IneraTableMultiPar0">
    <w:name w:val="IneraTableMultiPar 字符"/>
    <w:basedOn w:val="a2"/>
    <w:link w:val="IneraTableMultiPar"/>
    <w:rsid w:val="004A7BBA"/>
    <w:rPr>
      <w:rFonts w:ascii="Times New Roman" w:eastAsia="宋体" w:hAnsi="Times New Roman"/>
      <w:i/>
      <w:sz w:val="24"/>
      <w:szCs w:val="24"/>
      <w:lang w:eastAsia="en-US"/>
    </w:rPr>
  </w:style>
  <w:style w:type="character" w:customStyle="1" w:styleId="aubase">
    <w:name w:val="au_base"/>
    <w:rsid w:val="00363A0E"/>
    <w:rPr>
      <w:sz w:val="21"/>
    </w:rPr>
  </w:style>
  <w:style w:type="character" w:customStyle="1" w:styleId="aucollab">
    <w:name w:val="au_collab"/>
    <w:rsid w:val="00363A0E"/>
    <w:rPr>
      <w:sz w:val="21"/>
      <w:bdr w:val="none" w:sz="0" w:space="0" w:color="auto"/>
      <w:shd w:val="clear" w:color="auto" w:fill="C0C0C0"/>
    </w:rPr>
  </w:style>
  <w:style w:type="character" w:customStyle="1" w:styleId="audeg">
    <w:name w:val="au_deg"/>
    <w:rsid w:val="00363A0E"/>
    <w:rPr>
      <w:sz w:val="21"/>
      <w:bdr w:val="none" w:sz="0" w:space="0" w:color="auto"/>
      <w:shd w:val="clear" w:color="auto" w:fill="FFFF00"/>
    </w:rPr>
  </w:style>
  <w:style w:type="character" w:customStyle="1" w:styleId="aufname">
    <w:name w:val="au_fname"/>
    <w:rsid w:val="00363A0E"/>
    <w:rPr>
      <w:sz w:val="21"/>
      <w:bdr w:val="none" w:sz="0" w:space="0" w:color="auto"/>
      <w:shd w:val="clear" w:color="auto" w:fill="FFFFCC"/>
    </w:rPr>
  </w:style>
  <w:style w:type="character" w:customStyle="1" w:styleId="aurole">
    <w:name w:val="au_role"/>
    <w:rsid w:val="00363A0E"/>
    <w:rPr>
      <w:sz w:val="21"/>
      <w:bdr w:val="none" w:sz="0" w:space="0" w:color="auto"/>
      <w:shd w:val="clear" w:color="auto" w:fill="808000"/>
    </w:rPr>
  </w:style>
  <w:style w:type="character" w:customStyle="1" w:styleId="ausuffix">
    <w:name w:val="au_suffix"/>
    <w:rsid w:val="00363A0E"/>
    <w:rPr>
      <w:sz w:val="21"/>
      <w:bdr w:val="none" w:sz="0" w:space="0" w:color="auto"/>
      <w:shd w:val="clear" w:color="auto" w:fill="FF00FF"/>
    </w:rPr>
  </w:style>
  <w:style w:type="character" w:customStyle="1" w:styleId="ausurname">
    <w:name w:val="au_surname"/>
    <w:rsid w:val="00363A0E"/>
    <w:rPr>
      <w:sz w:val="21"/>
      <w:bdr w:val="none" w:sz="0" w:space="0" w:color="auto"/>
      <w:shd w:val="clear" w:color="auto" w:fill="CCFF99"/>
    </w:rPr>
  </w:style>
  <w:style w:type="character" w:customStyle="1" w:styleId="citebase">
    <w:name w:val="cite_base"/>
    <w:rsid w:val="00363A0E"/>
    <w:rPr>
      <w:sz w:val="21"/>
    </w:rPr>
  </w:style>
  <w:style w:type="character" w:customStyle="1" w:styleId="citebib">
    <w:name w:val="cite_bib"/>
    <w:rsid w:val="00363A0E"/>
    <w:rPr>
      <w:sz w:val="21"/>
      <w:bdr w:val="none" w:sz="0" w:space="0" w:color="auto"/>
      <w:shd w:val="clear" w:color="auto" w:fill="CCFFFF"/>
    </w:rPr>
  </w:style>
  <w:style w:type="character" w:customStyle="1" w:styleId="citebox">
    <w:name w:val="cite_box"/>
    <w:basedOn w:val="citebase"/>
    <w:rsid w:val="00363A0E"/>
    <w:rPr>
      <w:sz w:val="21"/>
    </w:rPr>
  </w:style>
  <w:style w:type="character" w:customStyle="1" w:styleId="citeapp">
    <w:name w:val="cite_app"/>
    <w:rsid w:val="00363A0E"/>
    <w:rPr>
      <w:sz w:val="24"/>
      <w:bdr w:val="none" w:sz="0" w:space="0" w:color="auto"/>
      <w:shd w:val="clear" w:color="auto" w:fill="CCFF33"/>
    </w:rPr>
  </w:style>
  <w:style w:type="character" w:customStyle="1" w:styleId="citeeq">
    <w:name w:val="cite_eq"/>
    <w:rsid w:val="00363A0E"/>
    <w:rPr>
      <w:sz w:val="21"/>
      <w:bdr w:val="none" w:sz="0" w:space="0" w:color="auto"/>
      <w:shd w:val="clear" w:color="auto" w:fill="FF99CC"/>
    </w:rPr>
  </w:style>
  <w:style w:type="character" w:customStyle="1" w:styleId="citefig">
    <w:name w:val="cite_fig"/>
    <w:rsid w:val="00363A0E"/>
    <w:rPr>
      <w:color w:val="auto"/>
      <w:sz w:val="21"/>
      <w:bdr w:val="none" w:sz="0" w:space="0" w:color="auto"/>
      <w:shd w:val="clear" w:color="auto" w:fill="CCFFCC"/>
    </w:rPr>
  </w:style>
  <w:style w:type="character" w:customStyle="1" w:styleId="citefn">
    <w:name w:val="cite_fn"/>
    <w:rsid w:val="00363A0E"/>
    <w:rPr>
      <w:sz w:val="21"/>
      <w:bdr w:val="none" w:sz="0" w:space="0" w:color="auto"/>
      <w:shd w:val="clear" w:color="auto" w:fill="CC99FF"/>
    </w:rPr>
  </w:style>
  <w:style w:type="character" w:customStyle="1" w:styleId="citetbl">
    <w:name w:val="cite_tbl"/>
    <w:rsid w:val="00363A0E"/>
    <w:rPr>
      <w:color w:val="auto"/>
      <w:sz w:val="21"/>
      <w:bdr w:val="none" w:sz="0" w:space="0" w:color="auto"/>
      <w:shd w:val="clear" w:color="auto" w:fill="FF9999"/>
    </w:rPr>
  </w:style>
  <w:style w:type="character" w:customStyle="1" w:styleId="citetfn">
    <w:name w:val="cite_tfn"/>
    <w:rsid w:val="00363A0E"/>
    <w:rPr>
      <w:sz w:val="24"/>
      <w:bdr w:val="none" w:sz="0" w:space="0" w:color="auto"/>
      <w:shd w:val="clear" w:color="auto" w:fill="FBBA79"/>
    </w:rPr>
  </w:style>
  <w:style w:type="character" w:customStyle="1" w:styleId="bibbase">
    <w:name w:val="bib_base"/>
    <w:rsid w:val="00363A0E"/>
    <w:rPr>
      <w:sz w:val="21"/>
    </w:rPr>
  </w:style>
  <w:style w:type="character" w:customStyle="1" w:styleId="bibarticle">
    <w:name w:val="bib_article"/>
    <w:rsid w:val="00363A0E"/>
    <w:rPr>
      <w:sz w:val="21"/>
      <w:bdr w:val="none" w:sz="0" w:space="0" w:color="auto"/>
      <w:shd w:val="clear" w:color="auto" w:fill="CCFFFF"/>
    </w:rPr>
  </w:style>
  <w:style w:type="character" w:customStyle="1" w:styleId="bibcomment">
    <w:name w:val="bib_comment"/>
    <w:basedOn w:val="bibbase"/>
    <w:rsid w:val="00363A0E"/>
    <w:rPr>
      <w:sz w:val="21"/>
    </w:rPr>
  </w:style>
  <w:style w:type="character" w:customStyle="1" w:styleId="bibdeg">
    <w:name w:val="bib_deg"/>
    <w:basedOn w:val="bibbase"/>
    <w:rsid w:val="00363A0E"/>
    <w:rPr>
      <w:sz w:val="21"/>
    </w:rPr>
  </w:style>
  <w:style w:type="character" w:customStyle="1" w:styleId="bibdoi">
    <w:name w:val="bib_doi"/>
    <w:rsid w:val="00363A0E"/>
    <w:rPr>
      <w:sz w:val="21"/>
      <w:bdr w:val="none" w:sz="0" w:space="0" w:color="auto"/>
      <w:shd w:val="clear" w:color="auto" w:fill="CCFFCC"/>
    </w:rPr>
  </w:style>
  <w:style w:type="character" w:customStyle="1" w:styleId="bibetal">
    <w:name w:val="bib_etal"/>
    <w:rsid w:val="00363A0E"/>
    <w:rPr>
      <w:sz w:val="21"/>
      <w:bdr w:val="none" w:sz="0" w:space="0" w:color="auto"/>
      <w:shd w:val="clear" w:color="auto" w:fill="C9A6F8"/>
    </w:rPr>
  </w:style>
  <w:style w:type="character" w:customStyle="1" w:styleId="bibfname">
    <w:name w:val="bib_fname"/>
    <w:rsid w:val="00363A0E"/>
    <w:rPr>
      <w:sz w:val="21"/>
      <w:bdr w:val="none" w:sz="0" w:space="0" w:color="auto"/>
      <w:shd w:val="clear" w:color="auto" w:fill="FFFFCC"/>
    </w:rPr>
  </w:style>
  <w:style w:type="character" w:customStyle="1" w:styleId="bibfpage">
    <w:name w:val="bib_fpage"/>
    <w:rsid w:val="00363A0E"/>
    <w:rPr>
      <w:sz w:val="21"/>
      <w:bdr w:val="none" w:sz="0" w:space="0" w:color="auto"/>
      <w:shd w:val="clear" w:color="auto" w:fill="E6E6E6"/>
    </w:rPr>
  </w:style>
  <w:style w:type="character" w:customStyle="1" w:styleId="bibissue">
    <w:name w:val="bib_issue"/>
    <w:rsid w:val="00363A0E"/>
    <w:rPr>
      <w:sz w:val="21"/>
      <w:bdr w:val="none" w:sz="0" w:space="0" w:color="auto"/>
      <w:shd w:val="clear" w:color="auto" w:fill="FFFFAB"/>
    </w:rPr>
  </w:style>
  <w:style w:type="character" w:customStyle="1" w:styleId="bibjournal">
    <w:name w:val="bib_journal"/>
    <w:rsid w:val="00363A0E"/>
    <w:rPr>
      <w:sz w:val="21"/>
      <w:bdr w:val="none" w:sz="0" w:space="0" w:color="auto"/>
      <w:shd w:val="clear" w:color="auto" w:fill="F9DECF"/>
    </w:rPr>
  </w:style>
  <w:style w:type="character" w:customStyle="1" w:styleId="biblpage">
    <w:name w:val="bib_lpage"/>
    <w:rsid w:val="00363A0E"/>
    <w:rPr>
      <w:sz w:val="21"/>
      <w:bdr w:val="none" w:sz="0" w:space="0" w:color="auto"/>
      <w:shd w:val="clear" w:color="auto" w:fill="D9D9D9"/>
    </w:rPr>
  </w:style>
  <w:style w:type="character" w:customStyle="1" w:styleId="bibmedline">
    <w:name w:val="bib_medline"/>
    <w:basedOn w:val="bibbase"/>
    <w:rsid w:val="00363A0E"/>
    <w:rPr>
      <w:sz w:val="21"/>
    </w:rPr>
  </w:style>
  <w:style w:type="character" w:customStyle="1" w:styleId="bibnumber">
    <w:name w:val="bib_number"/>
    <w:rsid w:val="00363A0E"/>
    <w:rPr>
      <w:sz w:val="21"/>
      <w:bdr w:val="none" w:sz="0" w:space="0" w:color="auto"/>
      <w:shd w:val="clear" w:color="auto" w:fill="CCCCFF"/>
    </w:rPr>
  </w:style>
  <w:style w:type="character" w:customStyle="1" w:styleId="biborganization">
    <w:name w:val="bib_organization"/>
    <w:rsid w:val="00363A0E"/>
    <w:rPr>
      <w:sz w:val="21"/>
      <w:bdr w:val="none" w:sz="0" w:space="0" w:color="auto"/>
      <w:shd w:val="clear" w:color="auto" w:fill="A884AE"/>
    </w:rPr>
  </w:style>
  <w:style w:type="character" w:customStyle="1" w:styleId="bibsuffix">
    <w:name w:val="bib_suffix"/>
    <w:basedOn w:val="bibbase"/>
    <w:rsid w:val="00363A0E"/>
    <w:rPr>
      <w:sz w:val="21"/>
    </w:rPr>
  </w:style>
  <w:style w:type="character" w:customStyle="1" w:styleId="bibsuppl">
    <w:name w:val="bib_suppl"/>
    <w:rsid w:val="00363A0E"/>
    <w:rPr>
      <w:sz w:val="21"/>
      <w:bdr w:val="none" w:sz="0" w:space="0" w:color="auto"/>
      <w:shd w:val="clear" w:color="auto" w:fill="FFCC66"/>
    </w:rPr>
  </w:style>
  <w:style w:type="character" w:customStyle="1" w:styleId="bibsurname">
    <w:name w:val="bib_surname"/>
    <w:rsid w:val="00363A0E"/>
    <w:rPr>
      <w:sz w:val="21"/>
      <w:bdr w:val="none" w:sz="0" w:space="0" w:color="auto"/>
      <w:shd w:val="clear" w:color="auto" w:fill="CCFF99"/>
    </w:rPr>
  </w:style>
  <w:style w:type="character" w:customStyle="1" w:styleId="bibunpubl">
    <w:name w:val="bib_unpubl"/>
    <w:basedOn w:val="bibbase"/>
    <w:rsid w:val="00363A0E"/>
    <w:rPr>
      <w:sz w:val="21"/>
    </w:rPr>
  </w:style>
  <w:style w:type="character" w:customStyle="1" w:styleId="biburl">
    <w:name w:val="bib_url"/>
    <w:rsid w:val="00363A0E"/>
    <w:rPr>
      <w:sz w:val="21"/>
      <w:bdr w:val="none" w:sz="0" w:space="0" w:color="auto"/>
      <w:shd w:val="clear" w:color="auto" w:fill="CCFF66"/>
    </w:rPr>
  </w:style>
  <w:style w:type="character" w:customStyle="1" w:styleId="bibvolume">
    <w:name w:val="bib_volume"/>
    <w:rsid w:val="00363A0E"/>
    <w:rPr>
      <w:sz w:val="21"/>
      <w:bdr w:val="none" w:sz="0" w:space="0" w:color="auto"/>
      <w:shd w:val="clear" w:color="auto" w:fill="CCECFF"/>
    </w:rPr>
  </w:style>
  <w:style w:type="character" w:customStyle="1" w:styleId="bibyear">
    <w:name w:val="bib_year"/>
    <w:rsid w:val="00363A0E"/>
    <w:rPr>
      <w:sz w:val="21"/>
      <w:bdr w:val="none" w:sz="0" w:space="0" w:color="auto"/>
      <w:shd w:val="clear" w:color="auto" w:fill="FFCCFF"/>
    </w:rPr>
  </w:style>
  <w:style w:type="paragraph" w:customStyle="1" w:styleId="BaseHeading">
    <w:name w:val="Base_Heading"/>
    <w:rsid w:val="00363A0E"/>
    <w:pPr>
      <w:keepNext/>
      <w:spacing w:before="240"/>
      <w:outlineLvl w:val="0"/>
    </w:pPr>
    <w:rPr>
      <w:rFonts w:ascii="Times New Roman" w:eastAsia="宋体" w:hAnsi="Times New Roman"/>
      <w:kern w:val="28"/>
      <w:sz w:val="36"/>
      <w:szCs w:val="28"/>
      <w:lang w:eastAsia="en-US"/>
    </w:rPr>
  </w:style>
  <w:style w:type="paragraph" w:customStyle="1" w:styleId="BaseText">
    <w:name w:val="Base_Text"/>
    <w:rsid w:val="00363A0E"/>
    <w:pPr>
      <w:spacing w:before="120"/>
    </w:pPr>
    <w:rPr>
      <w:rFonts w:ascii="Times New Roman" w:eastAsia="宋体" w:hAnsi="Times New Roman"/>
      <w:sz w:val="24"/>
      <w:szCs w:val="24"/>
      <w:lang w:eastAsia="en-US"/>
    </w:rPr>
  </w:style>
  <w:style w:type="paragraph" w:customStyle="1" w:styleId="htitle">
    <w:name w:val="htitle"/>
    <w:basedOn w:val="BaseHeading"/>
    <w:link w:val="htitleChar"/>
    <w:rsid w:val="00363A0E"/>
    <w:rPr>
      <w:szCs w:val="20"/>
    </w:rPr>
  </w:style>
  <w:style w:type="paragraph" w:customStyle="1" w:styleId="hsubtitle">
    <w:name w:val="hsubtitle"/>
    <w:basedOn w:val="BaseHeading"/>
    <w:rsid w:val="00363A0E"/>
    <w:rPr>
      <w:sz w:val="24"/>
      <w:szCs w:val="20"/>
    </w:rPr>
  </w:style>
  <w:style w:type="paragraph" w:customStyle="1" w:styleId="hrrunninghead-foot">
    <w:name w:val="hrrunninghead-foot"/>
    <w:basedOn w:val="BaseText"/>
    <w:rsid w:val="00363A0E"/>
    <w:pPr>
      <w:jc w:val="center"/>
    </w:pPr>
    <w:rPr>
      <w:sz w:val="21"/>
      <w:szCs w:val="20"/>
    </w:rPr>
  </w:style>
  <w:style w:type="paragraph" w:customStyle="1" w:styleId="hlrunninghead-foot">
    <w:name w:val="hlrunninghead-foot"/>
    <w:basedOn w:val="BaseText"/>
    <w:rsid w:val="00363A0E"/>
    <w:pPr>
      <w:jc w:val="center"/>
    </w:pPr>
    <w:rPr>
      <w:sz w:val="21"/>
      <w:szCs w:val="20"/>
    </w:rPr>
  </w:style>
  <w:style w:type="paragraph" w:customStyle="1" w:styleId="h1stpagehead">
    <w:name w:val="h1stpagehead"/>
    <w:basedOn w:val="BaseHeading"/>
    <w:rsid w:val="00363A0E"/>
    <w:rPr>
      <w:sz w:val="21"/>
      <w:szCs w:val="20"/>
    </w:rPr>
  </w:style>
  <w:style w:type="paragraph" w:customStyle="1" w:styleId="hauthors">
    <w:name w:val="hauthors"/>
    <w:basedOn w:val="BaseText"/>
    <w:rsid w:val="00363A0E"/>
    <w:rPr>
      <w:sz w:val="21"/>
      <w:szCs w:val="20"/>
    </w:rPr>
  </w:style>
  <w:style w:type="paragraph" w:customStyle="1" w:styleId="haffiliations">
    <w:name w:val="haffiliations"/>
    <w:basedOn w:val="BaseText"/>
    <w:rsid w:val="00363A0E"/>
    <w:rPr>
      <w:sz w:val="21"/>
      <w:szCs w:val="20"/>
    </w:rPr>
  </w:style>
  <w:style w:type="paragraph" w:customStyle="1" w:styleId="hcorrespondence">
    <w:name w:val="hcorrespondence"/>
    <w:basedOn w:val="BaseText"/>
    <w:rsid w:val="00363A0E"/>
    <w:rPr>
      <w:sz w:val="21"/>
      <w:szCs w:val="20"/>
    </w:rPr>
  </w:style>
  <w:style w:type="paragraph" w:customStyle="1" w:styleId="habstracthead">
    <w:name w:val="habstracthead"/>
    <w:basedOn w:val="BaseHeading"/>
    <w:rsid w:val="00363A0E"/>
    <w:rPr>
      <w:b/>
      <w:sz w:val="21"/>
      <w:szCs w:val="20"/>
    </w:rPr>
  </w:style>
  <w:style w:type="paragraph" w:customStyle="1" w:styleId="habstract">
    <w:name w:val="habstract"/>
    <w:basedOn w:val="BaseText"/>
    <w:rsid w:val="00363A0E"/>
    <w:rPr>
      <w:sz w:val="21"/>
      <w:szCs w:val="20"/>
    </w:rPr>
  </w:style>
  <w:style w:type="paragraph" w:customStyle="1" w:styleId="hkeywords">
    <w:name w:val="hkeywords"/>
    <w:basedOn w:val="BaseText"/>
    <w:rsid w:val="00363A0E"/>
    <w:rPr>
      <w:sz w:val="21"/>
      <w:szCs w:val="20"/>
    </w:rPr>
  </w:style>
  <w:style w:type="paragraph" w:customStyle="1" w:styleId="habbreviations">
    <w:name w:val="habbreviations"/>
    <w:basedOn w:val="BaseText"/>
    <w:rsid w:val="00363A0E"/>
    <w:rPr>
      <w:sz w:val="21"/>
      <w:szCs w:val="20"/>
    </w:rPr>
  </w:style>
  <w:style w:type="paragraph" w:customStyle="1" w:styleId="hfootnote">
    <w:name w:val="hfootnote"/>
    <w:basedOn w:val="BaseText"/>
    <w:rsid w:val="00363A0E"/>
    <w:rPr>
      <w:sz w:val="21"/>
      <w:szCs w:val="20"/>
    </w:rPr>
  </w:style>
  <w:style w:type="paragraph" w:customStyle="1" w:styleId="hhead1">
    <w:name w:val="hhead1"/>
    <w:basedOn w:val="BaseHeading"/>
    <w:rsid w:val="00363A0E"/>
    <w:rPr>
      <w:sz w:val="32"/>
      <w:szCs w:val="20"/>
    </w:rPr>
  </w:style>
  <w:style w:type="paragraph" w:customStyle="1" w:styleId="hhead2">
    <w:name w:val="hhead2"/>
    <w:basedOn w:val="BaseHeading"/>
    <w:rsid w:val="00363A0E"/>
    <w:pPr>
      <w:outlineLvl w:val="1"/>
    </w:pPr>
    <w:rPr>
      <w:sz w:val="28"/>
      <w:szCs w:val="20"/>
    </w:rPr>
  </w:style>
  <w:style w:type="paragraph" w:customStyle="1" w:styleId="hhead3">
    <w:name w:val="hhead3"/>
    <w:basedOn w:val="BaseHeading"/>
    <w:rsid w:val="00363A0E"/>
    <w:pPr>
      <w:outlineLvl w:val="2"/>
    </w:pPr>
    <w:rPr>
      <w:sz w:val="24"/>
      <w:szCs w:val="20"/>
    </w:rPr>
  </w:style>
  <w:style w:type="paragraph" w:customStyle="1" w:styleId="hparagraph">
    <w:name w:val="hparagraph"/>
    <w:basedOn w:val="BaseText"/>
    <w:rsid w:val="00363A0E"/>
    <w:rPr>
      <w:sz w:val="21"/>
      <w:szCs w:val="20"/>
    </w:rPr>
  </w:style>
  <w:style w:type="paragraph" w:customStyle="1" w:styleId="hparagraphindent">
    <w:name w:val="hparagraphindent"/>
    <w:basedOn w:val="BaseText"/>
    <w:rsid w:val="00363A0E"/>
    <w:pPr>
      <w:ind w:firstLineChars="100" w:firstLine="100"/>
    </w:pPr>
    <w:rPr>
      <w:sz w:val="21"/>
      <w:szCs w:val="20"/>
    </w:rPr>
  </w:style>
  <w:style w:type="paragraph" w:customStyle="1" w:styleId="hparagraphconti">
    <w:name w:val="hparagraphconti"/>
    <w:basedOn w:val="BaseText"/>
    <w:rsid w:val="00363A0E"/>
    <w:rPr>
      <w:sz w:val="21"/>
      <w:szCs w:val="20"/>
    </w:rPr>
  </w:style>
  <w:style w:type="paragraph" w:customStyle="1" w:styleId="hemphasisshading">
    <w:name w:val="hemphasisshading"/>
    <w:basedOn w:val="BaseText"/>
    <w:rsid w:val="00363A0E"/>
    <w:pPr>
      <w:shd w:val="clear" w:color="auto" w:fill="C0C0C0"/>
    </w:pPr>
    <w:rPr>
      <w:sz w:val="21"/>
      <w:szCs w:val="20"/>
    </w:rPr>
  </w:style>
  <w:style w:type="paragraph" w:customStyle="1" w:styleId="hequation">
    <w:name w:val="hequation"/>
    <w:basedOn w:val="BaseText"/>
    <w:rsid w:val="00363A0E"/>
    <w:pPr>
      <w:jc w:val="center"/>
    </w:pPr>
    <w:rPr>
      <w:sz w:val="21"/>
      <w:szCs w:val="20"/>
    </w:rPr>
  </w:style>
  <w:style w:type="paragraph" w:customStyle="1" w:styleId="hequationno">
    <w:name w:val="hequationno"/>
    <w:basedOn w:val="BaseText"/>
    <w:rsid w:val="00363A0E"/>
    <w:pPr>
      <w:jc w:val="right"/>
    </w:pPr>
    <w:rPr>
      <w:sz w:val="21"/>
      <w:szCs w:val="20"/>
    </w:rPr>
  </w:style>
  <w:style w:type="paragraph" w:customStyle="1" w:styleId="hunnumberedlist">
    <w:name w:val="hunnumberedlist"/>
    <w:basedOn w:val="BaseText"/>
    <w:rsid w:val="00363A0E"/>
    <w:pPr>
      <w:ind w:left="720" w:hanging="360"/>
    </w:pPr>
    <w:rPr>
      <w:sz w:val="21"/>
      <w:szCs w:val="20"/>
    </w:rPr>
  </w:style>
  <w:style w:type="paragraph" w:customStyle="1" w:styleId="hbulletedlist">
    <w:name w:val="hbulletedlist"/>
    <w:basedOn w:val="BaseText"/>
    <w:rsid w:val="00363A0E"/>
    <w:pPr>
      <w:ind w:left="720" w:hanging="360"/>
    </w:pPr>
    <w:rPr>
      <w:sz w:val="21"/>
      <w:szCs w:val="20"/>
    </w:rPr>
  </w:style>
  <w:style w:type="paragraph" w:customStyle="1" w:styleId="hnumberedlist1">
    <w:name w:val="hnumberedlist1"/>
    <w:basedOn w:val="BaseText"/>
    <w:rsid w:val="00363A0E"/>
    <w:pPr>
      <w:ind w:left="720" w:hanging="360"/>
    </w:pPr>
    <w:rPr>
      <w:sz w:val="21"/>
    </w:rPr>
  </w:style>
  <w:style w:type="paragraph" w:customStyle="1" w:styleId="htabletitle">
    <w:name w:val="htabletitle"/>
    <w:basedOn w:val="BaseText"/>
    <w:rsid w:val="00363A0E"/>
    <w:pPr>
      <w:keepNext/>
      <w:spacing w:before="240"/>
      <w:outlineLvl w:val="0"/>
    </w:pPr>
    <w:rPr>
      <w:kern w:val="28"/>
      <w:sz w:val="18"/>
      <w:szCs w:val="20"/>
    </w:rPr>
  </w:style>
  <w:style w:type="paragraph" w:customStyle="1" w:styleId="htablebody">
    <w:name w:val="htablebody"/>
    <w:basedOn w:val="BaseText"/>
    <w:rsid w:val="00363A0E"/>
    <w:pPr>
      <w:spacing w:before="0"/>
    </w:pPr>
    <w:rPr>
      <w:sz w:val="18"/>
      <w:szCs w:val="20"/>
    </w:rPr>
  </w:style>
  <w:style w:type="paragraph" w:customStyle="1" w:styleId="htablehead">
    <w:name w:val="htablehead"/>
    <w:basedOn w:val="BaseText"/>
    <w:rsid w:val="00363A0E"/>
    <w:pPr>
      <w:spacing w:before="0"/>
    </w:pPr>
    <w:rPr>
      <w:sz w:val="18"/>
      <w:szCs w:val="20"/>
    </w:rPr>
  </w:style>
  <w:style w:type="paragraph" w:customStyle="1" w:styleId="htablefootnote">
    <w:name w:val="htablefootnote"/>
    <w:basedOn w:val="BaseText"/>
    <w:rsid w:val="00363A0E"/>
    <w:pPr>
      <w:ind w:left="720"/>
    </w:pPr>
    <w:rPr>
      <w:sz w:val="18"/>
      <w:szCs w:val="20"/>
    </w:rPr>
  </w:style>
  <w:style w:type="paragraph" w:customStyle="1" w:styleId="htablelegend">
    <w:name w:val="htablelegend"/>
    <w:basedOn w:val="BaseText"/>
    <w:rsid w:val="00363A0E"/>
    <w:pPr>
      <w:ind w:left="720"/>
    </w:pPr>
    <w:rPr>
      <w:sz w:val="18"/>
      <w:szCs w:val="20"/>
    </w:rPr>
  </w:style>
  <w:style w:type="paragraph" w:customStyle="1" w:styleId="hacknowledgmenthead">
    <w:name w:val="hacknowledgmenthead"/>
    <w:basedOn w:val="BaseHeading"/>
    <w:rsid w:val="00363A0E"/>
    <w:rPr>
      <w:sz w:val="24"/>
      <w:szCs w:val="20"/>
    </w:rPr>
  </w:style>
  <w:style w:type="paragraph" w:customStyle="1" w:styleId="hacknowledgment">
    <w:name w:val="hacknowledgment"/>
    <w:basedOn w:val="BaseText"/>
    <w:rsid w:val="00363A0E"/>
    <w:rPr>
      <w:sz w:val="21"/>
      <w:szCs w:val="20"/>
    </w:rPr>
  </w:style>
  <w:style w:type="paragraph" w:customStyle="1" w:styleId="happendixhead">
    <w:name w:val="happendixhead"/>
    <w:basedOn w:val="BaseHeading"/>
    <w:rsid w:val="00363A0E"/>
    <w:rPr>
      <w:sz w:val="32"/>
      <w:szCs w:val="20"/>
    </w:rPr>
  </w:style>
  <w:style w:type="paragraph" w:customStyle="1" w:styleId="happendixtext">
    <w:name w:val="happendixtext"/>
    <w:basedOn w:val="BaseText"/>
    <w:rsid w:val="00363A0E"/>
    <w:rPr>
      <w:sz w:val="21"/>
      <w:szCs w:val="20"/>
    </w:rPr>
  </w:style>
  <w:style w:type="paragraph" w:customStyle="1" w:styleId="hreferencehead">
    <w:name w:val="hreferencehead"/>
    <w:basedOn w:val="BaseHeading"/>
    <w:rsid w:val="00363A0E"/>
    <w:rPr>
      <w:b/>
      <w:sz w:val="24"/>
      <w:szCs w:val="20"/>
    </w:rPr>
  </w:style>
  <w:style w:type="paragraph" w:customStyle="1" w:styleId="hreference">
    <w:name w:val="hreference"/>
    <w:basedOn w:val="BaseText"/>
    <w:autoRedefine/>
    <w:rsid w:val="00363A0E"/>
    <w:rPr>
      <w:sz w:val="17"/>
      <w:szCs w:val="20"/>
    </w:rPr>
  </w:style>
  <w:style w:type="paragraph" w:customStyle="1" w:styleId="hcontinuedlist1">
    <w:name w:val="hcontinuedlist1"/>
    <w:basedOn w:val="BaseText"/>
    <w:rsid w:val="00363A0E"/>
    <w:pPr>
      <w:ind w:left="720"/>
    </w:pPr>
    <w:rPr>
      <w:sz w:val="21"/>
    </w:rPr>
  </w:style>
  <w:style w:type="paragraph" w:customStyle="1" w:styleId="hfigurecaption">
    <w:name w:val="hfigurecaption"/>
    <w:basedOn w:val="BaseText"/>
    <w:rsid w:val="00363A0E"/>
    <w:pPr>
      <w:outlineLvl w:val="0"/>
    </w:pPr>
    <w:rPr>
      <w:sz w:val="18"/>
      <w:szCs w:val="20"/>
    </w:rPr>
  </w:style>
  <w:style w:type="paragraph" w:customStyle="1" w:styleId="hfigureimage">
    <w:name w:val="hfigureimage"/>
    <w:basedOn w:val="BaseText"/>
    <w:rsid w:val="00363A0E"/>
    <w:pPr>
      <w:jc w:val="center"/>
    </w:pPr>
  </w:style>
  <w:style w:type="paragraph" w:customStyle="1" w:styleId="hfigurecaptioncontinued">
    <w:name w:val="hfigurecaptioncontinued"/>
    <w:basedOn w:val="hfigurecaption"/>
    <w:rsid w:val="00363A0E"/>
    <w:pPr>
      <w:spacing w:before="60"/>
      <w:outlineLvl w:val="9"/>
    </w:pPr>
  </w:style>
  <w:style w:type="paragraph" w:customStyle="1" w:styleId="hcomputercode">
    <w:name w:val="hcomputercode"/>
    <w:basedOn w:val="BaseText"/>
    <w:rsid w:val="00363A0E"/>
    <w:pPr>
      <w:tabs>
        <w:tab w:val="left" w:pos="360"/>
        <w:tab w:val="left" w:pos="720"/>
        <w:tab w:val="left" w:pos="1080"/>
        <w:tab w:val="left" w:pos="1440"/>
        <w:tab w:val="left" w:pos="1800"/>
        <w:tab w:val="left" w:pos="2160"/>
        <w:tab w:val="left" w:pos="2520"/>
        <w:tab w:val="left" w:pos="2880"/>
      </w:tabs>
    </w:pPr>
    <w:rPr>
      <w:rFonts w:ascii="Courier New" w:hAnsi="Courier New"/>
      <w:sz w:val="20"/>
    </w:rPr>
  </w:style>
  <w:style w:type="paragraph" w:customStyle="1" w:styleId="hhead4">
    <w:name w:val="hhead4"/>
    <w:basedOn w:val="BaseHeading"/>
    <w:rsid w:val="00363A0E"/>
    <w:pPr>
      <w:outlineLvl w:val="3"/>
    </w:pPr>
    <w:rPr>
      <w:sz w:val="22"/>
    </w:rPr>
  </w:style>
  <w:style w:type="paragraph" w:customStyle="1" w:styleId="hkeywordsheadPC">
    <w:name w:val="hkeywordshead P&amp;C"/>
    <w:basedOn w:val="hkeywordsPC"/>
    <w:autoRedefine/>
    <w:rsid w:val="00363A0E"/>
    <w:rPr>
      <w:b/>
      <w:caps/>
    </w:rPr>
  </w:style>
  <w:style w:type="paragraph" w:customStyle="1" w:styleId="hhead1PC">
    <w:name w:val="hhead1 P&amp;C"/>
    <w:basedOn w:val="hhead1"/>
    <w:rsid w:val="00363A0E"/>
    <w:rPr>
      <w:rFonts w:eastAsia="黑体"/>
      <w:b/>
      <w:caps/>
    </w:rPr>
  </w:style>
  <w:style w:type="paragraph" w:customStyle="1" w:styleId="hhead2PC">
    <w:name w:val="hhead2 P&amp;C"/>
    <w:basedOn w:val="hhead2"/>
    <w:rsid w:val="00363A0E"/>
    <w:rPr>
      <w:rFonts w:eastAsia="黑体"/>
      <w:b/>
      <w:lang w:eastAsia="zh-CN"/>
    </w:rPr>
  </w:style>
  <w:style w:type="paragraph" w:customStyle="1" w:styleId="habstractPC">
    <w:name w:val="habstract P&amp;C"/>
    <w:basedOn w:val="habstract"/>
    <w:rsid w:val="00363A0E"/>
    <w:rPr>
      <w:rFonts w:eastAsia="黑体"/>
      <w:b/>
    </w:rPr>
  </w:style>
  <w:style w:type="paragraph" w:customStyle="1" w:styleId="hkeywordsPC">
    <w:name w:val="hkeywords P&amp;C"/>
    <w:basedOn w:val="hkeywords"/>
    <w:rsid w:val="00363A0E"/>
    <w:rPr>
      <w:rFonts w:eastAsia="Times New Roman"/>
      <w:lang w:eastAsia="zh-CN"/>
    </w:rPr>
  </w:style>
  <w:style w:type="paragraph" w:customStyle="1" w:styleId="hreferenceheadPC">
    <w:name w:val="hreferencehead P&amp;C"/>
    <w:basedOn w:val="habstractPC"/>
    <w:rsid w:val="00363A0E"/>
    <w:rPr>
      <w:caps/>
    </w:rPr>
  </w:style>
  <w:style w:type="paragraph" w:customStyle="1" w:styleId="hacknowledgmentheadPC">
    <w:name w:val="hacknowledgmenthead P&amp;C"/>
    <w:basedOn w:val="hreferenceheadPC"/>
    <w:rsid w:val="00363A0E"/>
    <w:rPr>
      <w:caps w:val="0"/>
      <w:lang w:eastAsia="zh-CN"/>
    </w:rPr>
  </w:style>
  <w:style w:type="paragraph" w:customStyle="1" w:styleId="habstractheadPC">
    <w:name w:val="habstracthead P&amp;C"/>
    <w:basedOn w:val="habstracthead"/>
    <w:rsid w:val="00363A0E"/>
    <w:rPr>
      <w:caps/>
    </w:rPr>
  </w:style>
  <w:style w:type="paragraph" w:customStyle="1" w:styleId="hcorrespondenceFPY">
    <w:name w:val="hcorrespondence FPY"/>
    <w:basedOn w:val="hcorrespondence"/>
    <w:rsid w:val="00363A0E"/>
    <w:rPr>
      <w:i/>
    </w:rPr>
  </w:style>
  <w:style w:type="paragraph" w:customStyle="1" w:styleId="haffiliationsFPY">
    <w:name w:val="haffiliations FPY"/>
    <w:basedOn w:val="haffiliations"/>
    <w:rsid w:val="00363A0E"/>
    <w:rPr>
      <w:i/>
    </w:rPr>
  </w:style>
  <w:style w:type="paragraph" w:customStyle="1" w:styleId="hnotationhead">
    <w:name w:val="hnotationhead"/>
    <w:basedOn w:val="hhead1"/>
    <w:rsid w:val="00363A0E"/>
    <w:rPr>
      <w:lang w:eastAsia="zh-CN"/>
    </w:rPr>
  </w:style>
  <w:style w:type="paragraph" w:customStyle="1" w:styleId="hnotationtext">
    <w:name w:val="hnotationtext"/>
    <w:basedOn w:val="hparagraph"/>
    <w:rsid w:val="00363A0E"/>
    <w:rPr>
      <w:sz w:val="18"/>
      <w:lang w:eastAsia="zh-CN"/>
    </w:rPr>
  </w:style>
  <w:style w:type="paragraph" w:customStyle="1" w:styleId="htitleFMD">
    <w:name w:val="htitle FMD"/>
    <w:basedOn w:val="htitle"/>
    <w:autoRedefine/>
    <w:rsid w:val="00363A0E"/>
    <w:rPr>
      <w:rFonts w:eastAsia="黑体"/>
      <w:b/>
      <w:lang w:eastAsia="zh-CN"/>
    </w:rPr>
  </w:style>
  <w:style w:type="paragraph" w:customStyle="1" w:styleId="hhead1FMD">
    <w:name w:val="hhead1 FMD"/>
    <w:basedOn w:val="hhead1"/>
    <w:autoRedefine/>
    <w:rsid w:val="00363A0E"/>
    <w:rPr>
      <w:b/>
      <w:sz w:val="24"/>
    </w:rPr>
  </w:style>
  <w:style w:type="paragraph" w:customStyle="1" w:styleId="hhead2FMD">
    <w:name w:val="hhead2 FMD"/>
    <w:basedOn w:val="hhead2"/>
    <w:autoRedefine/>
    <w:rsid w:val="00363A0E"/>
    <w:rPr>
      <w:sz w:val="20"/>
    </w:rPr>
  </w:style>
  <w:style w:type="paragraph" w:customStyle="1" w:styleId="hhead3FMD">
    <w:name w:val="hhead3 FMD"/>
    <w:basedOn w:val="hhead3"/>
    <w:autoRedefine/>
    <w:rsid w:val="00363A0E"/>
    <w:rPr>
      <w:i/>
      <w:sz w:val="20"/>
    </w:rPr>
  </w:style>
  <w:style w:type="paragraph" w:customStyle="1" w:styleId="hauthorsFMD">
    <w:name w:val="hauthors FMD"/>
    <w:basedOn w:val="hauthors"/>
    <w:autoRedefine/>
    <w:rsid w:val="00363A0E"/>
    <w:rPr>
      <w:sz w:val="20"/>
    </w:rPr>
  </w:style>
  <w:style w:type="paragraph" w:customStyle="1" w:styleId="haffiliationsFMD">
    <w:name w:val="haffiliations FMD"/>
    <w:basedOn w:val="haffiliations"/>
    <w:autoRedefine/>
    <w:rsid w:val="00363A0E"/>
    <w:rPr>
      <w:i/>
      <w:sz w:val="18"/>
    </w:rPr>
  </w:style>
  <w:style w:type="paragraph" w:customStyle="1" w:styleId="habstractFMD">
    <w:name w:val="habstract FMD"/>
    <w:basedOn w:val="habstract"/>
    <w:autoRedefine/>
    <w:rsid w:val="00363A0E"/>
    <w:pPr>
      <w:jc w:val="both"/>
    </w:pPr>
    <w:rPr>
      <w:b/>
    </w:rPr>
  </w:style>
  <w:style w:type="paragraph" w:customStyle="1" w:styleId="hkeywordsFMD">
    <w:name w:val="hkeywords FMD"/>
    <w:basedOn w:val="habstractFMD"/>
    <w:autoRedefine/>
    <w:rsid w:val="00363A0E"/>
    <w:pPr>
      <w:jc w:val="left"/>
    </w:pPr>
    <w:rPr>
      <w:b w:val="0"/>
      <w:sz w:val="20"/>
    </w:rPr>
  </w:style>
  <w:style w:type="paragraph" w:customStyle="1" w:styleId="hfootnoteFMD">
    <w:name w:val="hfootnote FMD"/>
    <w:basedOn w:val="hfootnote"/>
    <w:autoRedefine/>
    <w:rsid w:val="00363A0E"/>
    <w:rPr>
      <w:sz w:val="17"/>
    </w:rPr>
  </w:style>
  <w:style w:type="paragraph" w:customStyle="1" w:styleId="hparagraphFMD">
    <w:name w:val="hparagraph FMD"/>
    <w:basedOn w:val="hparagraph"/>
    <w:autoRedefine/>
    <w:rsid w:val="00363A0E"/>
    <w:pPr>
      <w:jc w:val="both"/>
    </w:pPr>
    <w:rPr>
      <w:sz w:val="20"/>
    </w:rPr>
  </w:style>
  <w:style w:type="paragraph" w:customStyle="1" w:styleId="hparagraphindentFMD">
    <w:name w:val="hparagraphindent FMD"/>
    <w:basedOn w:val="hparagraphindent"/>
    <w:autoRedefine/>
    <w:rsid w:val="00363A0E"/>
    <w:pPr>
      <w:jc w:val="both"/>
    </w:pPr>
    <w:rPr>
      <w:sz w:val="20"/>
    </w:rPr>
  </w:style>
  <w:style w:type="paragraph" w:customStyle="1" w:styleId="htabletitleFMD">
    <w:name w:val="htabletitle FMD"/>
    <w:basedOn w:val="htabletitle"/>
    <w:autoRedefine/>
    <w:rsid w:val="00363A0E"/>
    <w:rPr>
      <w:sz w:val="17"/>
    </w:rPr>
  </w:style>
  <w:style w:type="paragraph" w:customStyle="1" w:styleId="htablebodyFMD">
    <w:name w:val="htablebody FMD"/>
    <w:basedOn w:val="htablebody"/>
    <w:autoRedefine/>
    <w:rsid w:val="00363A0E"/>
    <w:rPr>
      <w:sz w:val="16"/>
    </w:rPr>
  </w:style>
  <w:style w:type="paragraph" w:customStyle="1" w:styleId="htableheadFMD">
    <w:name w:val="htablehead FMD"/>
    <w:basedOn w:val="htablehead"/>
    <w:autoRedefine/>
    <w:rsid w:val="00363A0E"/>
    <w:rPr>
      <w:sz w:val="16"/>
    </w:rPr>
  </w:style>
  <w:style w:type="paragraph" w:customStyle="1" w:styleId="hfigurecaptionFMD">
    <w:name w:val="hfigurecaption FMD"/>
    <w:basedOn w:val="hfigurecaption"/>
    <w:autoRedefine/>
    <w:rsid w:val="00363A0E"/>
    <w:rPr>
      <w:sz w:val="17"/>
    </w:rPr>
  </w:style>
  <w:style w:type="paragraph" w:customStyle="1" w:styleId="hacknowledgmentFMD">
    <w:name w:val="hacknowledgment FMD"/>
    <w:basedOn w:val="hacknowledgment"/>
    <w:autoRedefine/>
    <w:rsid w:val="00363A0E"/>
    <w:rPr>
      <w:sz w:val="18"/>
    </w:rPr>
  </w:style>
  <w:style w:type="paragraph" w:customStyle="1" w:styleId="hreferenceFMD">
    <w:name w:val="hreference FMD"/>
    <w:basedOn w:val="hreference"/>
    <w:autoRedefine/>
    <w:rsid w:val="00363A0E"/>
  </w:style>
  <w:style w:type="paragraph" w:customStyle="1" w:styleId="habbreviationsFMD">
    <w:name w:val="habbreviations FMD"/>
    <w:basedOn w:val="habbreviations"/>
    <w:autoRedefine/>
    <w:rsid w:val="00363A0E"/>
    <w:rPr>
      <w:sz w:val="18"/>
    </w:rPr>
  </w:style>
  <w:style w:type="paragraph" w:customStyle="1" w:styleId="hreferenceheadFMD">
    <w:name w:val="hreferencehead FMD"/>
    <w:basedOn w:val="hreferencehead"/>
    <w:autoRedefine/>
    <w:rsid w:val="00363A0E"/>
  </w:style>
  <w:style w:type="paragraph" w:customStyle="1" w:styleId="hacknowledgmentheadFMD">
    <w:name w:val="hacknowledgmenthead FMD"/>
    <w:basedOn w:val="hacknowledgmenthead"/>
    <w:autoRedefine/>
    <w:rsid w:val="00363A0E"/>
    <w:rPr>
      <w:b/>
    </w:rPr>
  </w:style>
  <w:style w:type="character" w:customStyle="1" w:styleId="htitleChar">
    <w:name w:val="htitle Char"/>
    <w:basedOn w:val="a2"/>
    <w:link w:val="htitle"/>
    <w:rsid w:val="00DA442D"/>
    <w:rPr>
      <w:rFonts w:ascii="Times New Roman" w:eastAsia="宋体" w:hAnsi="Times New Roman"/>
      <w:kern w:val="28"/>
      <w:sz w:val="3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2121735">
      <w:bodyDiv w:val="1"/>
      <w:marLeft w:val="0"/>
      <w:marRight w:val="0"/>
      <w:marTop w:val="0"/>
      <w:marBottom w:val="0"/>
      <w:divBdr>
        <w:top w:val="none" w:sz="0" w:space="0" w:color="auto"/>
        <w:left w:val="none" w:sz="0" w:space="0" w:color="auto"/>
        <w:bottom w:val="none" w:sz="0" w:space="0" w:color="auto"/>
        <w:right w:val="none" w:sz="0" w:space="0" w:color="auto"/>
      </w:divBdr>
    </w:div>
    <w:div w:id="514855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image" Target="media/image17.wmf"/><Relationship Id="rId21" Type="http://schemas.openxmlformats.org/officeDocument/2006/relationships/image" Target="media/image8.wmf"/><Relationship Id="rId34" Type="http://schemas.openxmlformats.org/officeDocument/2006/relationships/oleObject" Target="embeddings/oleObject14.bin"/><Relationship Id="rId42" Type="http://schemas.openxmlformats.org/officeDocument/2006/relationships/oleObject" Target="embeddings/oleObject18.bin"/><Relationship Id="rId47" Type="http://schemas.openxmlformats.org/officeDocument/2006/relationships/image" Target="media/image21.wmf"/><Relationship Id="rId50" Type="http://schemas.openxmlformats.org/officeDocument/2006/relationships/oleObject" Target="embeddings/oleObject22.bin"/><Relationship Id="rId55" Type="http://schemas.openxmlformats.org/officeDocument/2006/relationships/image" Target="media/image25.wmf"/><Relationship Id="rId63" Type="http://schemas.openxmlformats.org/officeDocument/2006/relationships/image" Target="media/image32.png"/><Relationship Id="rId68" Type="http://schemas.openxmlformats.org/officeDocument/2006/relationships/image" Target="media/image37.png"/><Relationship Id="rId7" Type="http://schemas.openxmlformats.org/officeDocument/2006/relationships/image" Target="media/image1.wmf"/><Relationship Id="rId71" Type="http://schemas.openxmlformats.org/officeDocument/2006/relationships/image" Target="media/image40.emf"/><Relationship Id="rId2" Type="http://schemas.openxmlformats.org/officeDocument/2006/relationships/styles" Target="styles.xml"/><Relationship Id="rId16" Type="http://schemas.openxmlformats.org/officeDocument/2006/relationships/oleObject" Target="embeddings/oleObject5.bin"/><Relationship Id="rId29" Type="http://schemas.openxmlformats.org/officeDocument/2006/relationships/image" Target="media/image12.wmf"/><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6.wmf"/><Relationship Id="rId40" Type="http://schemas.openxmlformats.org/officeDocument/2006/relationships/oleObject" Target="embeddings/oleObject17.bin"/><Relationship Id="rId45" Type="http://schemas.openxmlformats.org/officeDocument/2006/relationships/image" Target="media/image20.wmf"/><Relationship Id="rId53" Type="http://schemas.openxmlformats.org/officeDocument/2006/relationships/image" Target="media/image24.wmf"/><Relationship Id="rId58" Type="http://schemas.openxmlformats.org/officeDocument/2006/relationships/image" Target="media/image27.wmf"/><Relationship Id="rId66" Type="http://schemas.openxmlformats.org/officeDocument/2006/relationships/image" Target="media/image35.wmf"/><Relationship Id="rId74" Type="http://schemas.openxmlformats.org/officeDocument/2006/relationships/fontTable" Target="fontTable.xml"/><Relationship Id="rId102"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image" Target="media/image22.wmf"/><Relationship Id="rId57" Type="http://schemas.openxmlformats.org/officeDocument/2006/relationships/image" Target="media/image26.wmf"/><Relationship Id="rId61" Type="http://schemas.openxmlformats.org/officeDocument/2006/relationships/image" Target="media/image30.png"/><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image" Target="media/image13.wmf"/><Relationship Id="rId44" Type="http://schemas.openxmlformats.org/officeDocument/2006/relationships/oleObject" Target="embeddings/oleObject19.bin"/><Relationship Id="rId52" Type="http://schemas.openxmlformats.org/officeDocument/2006/relationships/oleObject" Target="embeddings/oleObject23.bin"/><Relationship Id="rId60" Type="http://schemas.openxmlformats.org/officeDocument/2006/relationships/image" Target="media/image29.png"/><Relationship Id="rId65" Type="http://schemas.openxmlformats.org/officeDocument/2006/relationships/image" Target="media/image34.wmf"/><Relationship Id="rId73"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oleObject" Target="embeddings/oleObject21.bin"/><Relationship Id="rId56" Type="http://schemas.openxmlformats.org/officeDocument/2006/relationships/oleObject" Target="embeddings/oleObject25.bin"/><Relationship Id="rId64" Type="http://schemas.openxmlformats.org/officeDocument/2006/relationships/image" Target="media/image33.wmf"/><Relationship Id="rId69" Type="http://schemas.openxmlformats.org/officeDocument/2006/relationships/image" Target="media/image38.wmf"/><Relationship Id="rId8" Type="http://schemas.openxmlformats.org/officeDocument/2006/relationships/oleObject" Target="embeddings/oleObject1.bin"/><Relationship Id="rId51" Type="http://schemas.openxmlformats.org/officeDocument/2006/relationships/image" Target="media/image23.wmf"/><Relationship Id="rId72" Type="http://schemas.openxmlformats.org/officeDocument/2006/relationships/image" Target="media/image41.wmf"/><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6.bin"/><Relationship Id="rId46" Type="http://schemas.openxmlformats.org/officeDocument/2006/relationships/oleObject" Target="embeddings/oleObject20.bin"/><Relationship Id="rId59" Type="http://schemas.openxmlformats.org/officeDocument/2006/relationships/image" Target="media/image28.wmf"/><Relationship Id="rId67" Type="http://schemas.openxmlformats.org/officeDocument/2006/relationships/image" Target="media/image36.wmf"/><Relationship Id="rId103" Type="http://schemas.microsoft.com/office/2018/08/relationships/commentsExtensible" Target="commentsExtensible.xml"/><Relationship Id="rId20" Type="http://schemas.openxmlformats.org/officeDocument/2006/relationships/oleObject" Target="embeddings/oleObject7.bin"/><Relationship Id="rId41" Type="http://schemas.openxmlformats.org/officeDocument/2006/relationships/image" Target="media/image18.wmf"/><Relationship Id="rId54" Type="http://schemas.openxmlformats.org/officeDocument/2006/relationships/oleObject" Target="embeddings/oleObject24.bin"/><Relationship Id="rId62" Type="http://schemas.openxmlformats.org/officeDocument/2006/relationships/image" Target="media/image31.wmf"/><Relationship Id="rId70" Type="http://schemas.openxmlformats.org/officeDocument/2006/relationships/image" Target="media/image39.png"/><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3899</Words>
  <Characters>22229</Characters>
  <Application>Microsoft Office Word</Application>
  <DocSecurity>0</DocSecurity>
  <Lines>185</Lines>
  <Paragraphs>52</Paragraphs>
  <ScaleCrop>false</ScaleCrop>
  <Company/>
  <LinksUpToDate>false</LinksUpToDate>
  <CharactersWithSpaces>26076</CharactersWithSpaces>
  <SharedDoc>false</SharedDoc>
  <HLinks>
    <vt:vector size="6" baseType="variant">
      <vt:variant>
        <vt:i4>65549</vt:i4>
      </vt:variant>
      <vt:variant>
        <vt:i4>0</vt:i4>
      </vt:variant>
      <vt:variant>
        <vt:i4>0</vt:i4>
      </vt:variant>
      <vt:variant>
        <vt:i4>5</vt:i4>
      </vt:variant>
      <vt:variant>
        <vt:lpwstr>mailto:shshen_xjtu@mail.xjtu.edu.cn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hly</dc:creator>
  <cp:keywords/>
  <dc:description/>
  <cp:lastModifiedBy>Zn</cp:lastModifiedBy>
  <cp:revision>5</cp:revision>
  <dcterms:created xsi:type="dcterms:W3CDTF">2023-05-09T11:18:00Z</dcterms:created>
  <dcterms:modified xsi:type="dcterms:W3CDTF">2023-05-09T11:19:00Z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_a">
    <vt:bool>false</vt:bool>
  </property>
  <property fmtid="{D5CDD505-2E9C-101B-9397-08002B2CF9AE}" pid="3" name="x_p">
    <vt:bool>false</vt:bool>
  </property>
  <property fmtid="{D5CDD505-2E9C-101B-9397-08002B2CF9AE}" pid="4" name="x_t">
    <vt:bool>true</vt:bool>
  </property>
</Properties>
</file>